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B55" w:rsidRPr="00C24E7C" w:rsidRDefault="00A36B55" w:rsidP="00A91E3E">
      <w:pPr>
        <w:widowControl w:val="0"/>
        <w:autoSpaceDE w:val="0"/>
        <w:autoSpaceDN w:val="0"/>
        <w:rPr>
          <w:rFonts w:ascii="Arial" w:eastAsia="Times New Roman" w:hAnsi="Arial" w:cs="Arial"/>
          <w:sz w:val="24"/>
          <w:szCs w:val="24"/>
        </w:rPr>
      </w:pPr>
    </w:p>
    <w:p w:rsidR="00E96884" w:rsidRDefault="00E96884" w:rsidP="00A91E3E">
      <w:pPr>
        <w:contextualSpacing/>
        <w:jc w:val="center"/>
        <w:rPr>
          <w:rFonts w:eastAsia="Times New Roman" w:cs="Times New Roman"/>
          <w:color w:val="000000"/>
          <w:sz w:val="24"/>
          <w:szCs w:val="24"/>
        </w:rPr>
      </w:pPr>
    </w:p>
    <w:p w:rsidR="00E96884" w:rsidRPr="00BE1935" w:rsidRDefault="00E96884" w:rsidP="00E96884">
      <w:pPr>
        <w:contextualSpacing/>
        <w:jc w:val="center"/>
        <w:rPr>
          <w:rFonts w:eastAsia="Times New Roman" w:cs="Times New Roman"/>
          <w:bCs/>
          <w:szCs w:val="28"/>
        </w:rPr>
      </w:pPr>
      <w:r w:rsidRPr="00BE1935">
        <w:rPr>
          <w:rFonts w:eastAsia="Times New Roman" w:cs="Times New Roman"/>
          <w:bCs/>
          <w:szCs w:val="28"/>
        </w:rPr>
        <w:t xml:space="preserve">АДМИНИСТРАЦИЯ </w:t>
      </w:r>
    </w:p>
    <w:p w:rsidR="00E96884" w:rsidRPr="00BE1935" w:rsidRDefault="00E96884" w:rsidP="00E96884">
      <w:pPr>
        <w:contextualSpacing/>
        <w:jc w:val="center"/>
        <w:rPr>
          <w:rFonts w:eastAsia="Times New Roman" w:cs="Times New Roman"/>
          <w:bCs/>
          <w:szCs w:val="28"/>
        </w:rPr>
      </w:pPr>
      <w:r>
        <w:rPr>
          <w:rFonts w:eastAsia="Times New Roman" w:cs="Times New Roman"/>
          <w:bCs/>
          <w:szCs w:val="28"/>
        </w:rPr>
        <w:t xml:space="preserve">МУНИЦИПАЛЬНОГО </w:t>
      </w:r>
      <w:r w:rsidRPr="00BE1935">
        <w:rPr>
          <w:rFonts w:eastAsia="Times New Roman" w:cs="Times New Roman"/>
          <w:bCs/>
          <w:szCs w:val="28"/>
        </w:rPr>
        <w:t xml:space="preserve"> ОКРУГА СЕРЕБРЯНЫЕ ПРУДЫ </w:t>
      </w:r>
    </w:p>
    <w:p w:rsidR="00E96884" w:rsidRPr="00BE1935" w:rsidRDefault="00E96884" w:rsidP="00E96884">
      <w:pPr>
        <w:contextualSpacing/>
        <w:jc w:val="center"/>
        <w:rPr>
          <w:rFonts w:eastAsia="Times New Roman" w:cs="Times New Roman"/>
          <w:bCs/>
          <w:szCs w:val="28"/>
        </w:rPr>
      </w:pPr>
      <w:r w:rsidRPr="00BE1935">
        <w:rPr>
          <w:rFonts w:eastAsia="Times New Roman" w:cs="Times New Roman"/>
          <w:bCs/>
          <w:szCs w:val="28"/>
        </w:rPr>
        <w:t>МОСКОВСКОЙ ОБЛАСТИ</w:t>
      </w:r>
    </w:p>
    <w:p w:rsidR="00E96884" w:rsidRPr="00BE1935" w:rsidRDefault="00E96884" w:rsidP="00E96884">
      <w:pPr>
        <w:contextualSpacing/>
        <w:jc w:val="center"/>
        <w:rPr>
          <w:rFonts w:eastAsia="Times New Roman" w:cs="Times New Roman"/>
          <w:bCs/>
          <w:szCs w:val="28"/>
        </w:rPr>
      </w:pPr>
      <w:r w:rsidRPr="00BE1935">
        <w:rPr>
          <w:rFonts w:eastAsia="Times New Roman" w:cs="Times New Roman"/>
          <w:bCs/>
          <w:szCs w:val="28"/>
        </w:rPr>
        <w:t>ПОСТАНОВЛЕНИЕ</w:t>
      </w:r>
    </w:p>
    <w:p w:rsidR="00E96884" w:rsidRPr="00BE1935" w:rsidRDefault="00E96884" w:rsidP="00E96884">
      <w:pPr>
        <w:contextualSpacing/>
        <w:jc w:val="center"/>
        <w:rPr>
          <w:rFonts w:eastAsia="Times New Roman" w:cs="Times New Roman"/>
          <w:bCs/>
          <w:szCs w:val="28"/>
        </w:rPr>
      </w:pPr>
      <w:r>
        <w:rPr>
          <w:rFonts w:eastAsia="Times New Roman" w:cs="Times New Roman"/>
          <w:bCs/>
          <w:szCs w:val="28"/>
        </w:rPr>
        <w:t xml:space="preserve"> 15.01.2025  </w:t>
      </w:r>
      <w:r w:rsidRPr="00BE1935">
        <w:rPr>
          <w:rFonts w:eastAsia="Times New Roman" w:cs="Times New Roman"/>
          <w:bCs/>
          <w:szCs w:val="28"/>
        </w:rPr>
        <w:t xml:space="preserve">№ </w:t>
      </w:r>
      <w:r>
        <w:rPr>
          <w:rFonts w:eastAsia="Times New Roman" w:cs="Times New Roman"/>
          <w:bCs/>
          <w:szCs w:val="28"/>
        </w:rPr>
        <w:t>32</w:t>
      </w:r>
    </w:p>
    <w:p w:rsidR="00E96884" w:rsidRPr="00BE1935" w:rsidRDefault="00E96884" w:rsidP="00E96884">
      <w:pPr>
        <w:contextualSpacing/>
        <w:jc w:val="center"/>
        <w:rPr>
          <w:rFonts w:eastAsia="Times New Roman" w:cs="Times New Roman"/>
          <w:bCs/>
          <w:szCs w:val="28"/>
        </w:rPr>
      </w:pPr>
    </w:p>
    <w:p w:rsidR="00E96884" w:rsidRDefault="00E96884" w:rsidP="00E96884">
      <w:pPr>
        <w:contextualSpacing/>
        <w:jc w:val="center"/>
        <w:rPr>
          <w:rFonts w:eastAsia="Times New Roman" w:cs="Times New Roman"/>
          <w:bCs/>
          <w:color w:val="000000"/>
          <w:szCs w:val="28"/>
        </w:rPr>
      </w:pPr>
    </w:p>
    <w:p w:rsidR="00E96884" w:rsidRPr="00063BAB" w:rsidRDefault="00E96884" w:rsidP="00E96884">
      <w:pPr>
        <w:contextualSpacing/>
        <w:rPr>
          <w:rFonts w:eastAsia="Times New Roman" w:cs="Times New Roman"/>
          <w:bCs/>
          <w:color w:val="000000"/>
          <w:szCs w:val="28"/>
        </w:rPr>
      </w:pPr>
    </w:p>
    <w:p w:rsidR="00E96884" w:rsidRPr="00063BAB" w:rsidRDefault="00E96884" w:rsidP="00E96884">
      <w:pPr>
        <w:contextualSpacing/>
        <w:jc w:val="center"/>
        <w:rPr>
          <w:rFonts w:eastAsia="Times New Roman" w:cs="Times New Roman"/>
          <w:szCs w:val="28"/>
        </w:rPr>
      </w:pPr>
      <w:r w:rsidRPr="00063BAB">
        <w:rPr>
          <w:rFonts w:eastAsia="Times New Roman" w:cs="Times New Roman"/>
          <w:szCs w:val="28"/>
        </w:rPr>
        <w:t xml:space="preserve">О внесении изменений в муниципальную программу </w:t>
      </w:r>
      <w:r>
        <w:rPr>
          <w:rFonts w:eastAsia="Times New Roman" w:cs="Times New Roman"/>
          <w:szCs w:val="28"/>
        </w:rPr>
        <w:t>муниципального</w:t>
      </w:r>
      <w:r w:rsidRPr="00063BAB">
        <w:rPr>
          <w:rFonts w:eastAsia="Times New Roman" w:cs="Times New Roman"/>
          <w:szCs w:val="28"/>
        </w:rPr>
        <w:t xml:space="preserve"> округа Серебряные Пруды Московской области «Развитие инженерной инфраструктуры, энергоэффективности и отрасли обращения с отходами», утвержденную постановлением администрации </w:t>
      </w:r>
      <w:r>
        <w:rPr>
          <w:rFonts w:eastAsia="Times New Roman" w:cs="Times New Roman"/>
          <w:szCs w:val="28"/>
        </w:rPr>
        <w:t>муниципального</w:t>
      </w:r>
      <w:r w:rsidRPr="00063BAB">
        <w:rPr>
          <w:rFonts w:eastAsia="Times New Roman" w:cs="Times New Roman"/>
          <w:szCs w:val="28"/>
        </w:rPr>
        <w:t xml:space="preserve"> округа Серебряные Пруды Московской области от 29.12.2022г. № 2131</w:t>
      </w:r>
    </w:p>
    <w:p w:rsidR="00E96884" w:rsidRPr="00063BAB" w:rsidRDefault="00E96884" w:rsidP="00E96884">
      <w:pPr>
        <w:contextualSpacing/>
        <w:jc w:val="center"/>
        <w:rPr>
          <w:rFonts w:eastAsia="Times New Roman" w:cs="Times New Roman"/>
          <w:szCs w:val="28"/>
        </w:rPr>
      </w:pPr>
    </w:p>
    <w:p w:rsidR="00E96884" w:rsidRPr="00063BAB" w:rsidRDefault="00E96884" w:rsidP="00E96884">
      <w:pPr>
        <w:contextualSpacing/>
        <w:rPr>
          <w:rFonts w:eastAsia="Times New Roman" w:cs="Times New Roman"/>
          <w:bCs/>
          <w:szCs w:val="28"/>
        </w:rPr>
      </w:pPr>
    </w:p>
    <w:p w:rsidR="00E96884" w:rsidRPr="007D553A" w:rsidRDefault="00E96884" w:rsidP="00E96884">
      <w:pPr>
        <w:jc w:val="both"/>
        <w:rPr>
          <w:rFonts w:eastAsia="Times New Roman" w:cs="Times New Roman"/>
          <w:bCs/>
          <w:szCs w:val="28"/>
        </w:rPr>
      </w:pPr>
      <w:proofErr w:type="gramStart"/>
      <w:r w:rsidRPr="007D553A">
        <w:rPr>
          <w:rFonts w:cs="Times New Roman"/>
          <w:color w:val="000000"/>
          <w:shd w:val="clear" w:color="auto" w:fill="FFFFFF"/>
        </w:rPr>
        <w:t xml:space="preserve">Руководствуясь Федеральным законом от 06.10.2003 № 131-ФЗ «Об общих принципах организации местного самоуправления в Российской Федерации», Постановлением администрации </w:t>
      </w:r>
      <w:r>
        <w:rPr>
          <w:rFonts w:cs="Times New Roman"/>
          <w:color w:val="000000"/>
          <w:shd w:val="clear" w:color="auto" w:fill="FFFFFF"/>
        </w:rPr>
        <w:t>муниципального</w:t>
      </w:r>
      <w:r w:rsidRPr="007D553A">
        <w:rPr>
          <w:rFonts w:cs="Times New Roman"/>
          <w:color w:val="000000"/>
          <w:shd w:val="clear" w:color="auto" w:fill="FFFFFF"/>
        </w:rPr>
        <w:t xml:space="preserve"> округа Серебряные Пруды Московской области от 14.01.2025 № 14 «Об утверждении Порядка разработки и реализации муниципальных программ </w:t>
      </w:r>
      <w:r>
        <w:rPr>
          <w:rFonts w:cs="Times New Roman"/>
          <w:color w:val="000000"/>
          <w:shd w:val="clear" w:color="auto" w:fill="FFFFFF"/>
        </w:rPr>
        <w:t>муниципального</w:t>
      </w:r>
      <w:r w:rsidRPr="007D553A">
        <w:rPr>
          <w:rFonts w:cs="Times New Roman"/>
          <w:color w:val="000000"/>
          <w:shd w:val="clear" w:color="auto" w:fill="FFFFFF"/>
        </w:rPr>
        <w:t xml:space="preserve"> округа Серебряные Пруды Московской области», Законом Московской области от 28.11.2024 № 226/2024-ОЗ «О регулировании отдельных вопросов, связанных с наделением статусом </w:t>
      </w:r>
      <w:r>
        <w:rPr>
          <w:rFonts w:cs="Times New Roman"/>
          <w:color w:val="000000"/>
          <w:shd w:val="clear" w:color="auto" w:fill="FFFFFF"/>
        </w:rPr>
        <w:t>муниципального</w:t>
      </w:r>
      <w:r w:rsidRPr="007D553A">
        <w:rPr>
          <w:rFonts w:cs="Times New Roman"/>
          <w:color w:val="000000"/>
          <w:shd w:val="clear" w:color="auto" w:fill="FFFFFF"/>
        </w:rPr>
        <w:t xml:space="preserve"> округа отдельных муниципальных образований</w:t>
      </w:r>
      <w:proofErr w:type="gramEnd"/>
      <w:r w:rsidRPr="007D553A">
        <w:rPr>
          <w:rFonts w:cs="Times New Roman"/>
          <w:color w:val="000000"/>
          <w:shd w:val="clear" w:color="auto" w:fill="FFFFFF"/>
        </w:rPr>
        <w:t xml:space="preserve"> Московской области», Уставом </w:t>
      </w:r>
      <w:r>
        <w:rPr>
          <w:rFonts w:cs="Times New Roman"/>
          <w:color w:val="000000"/>
          <w:shd w:val="clear" w:color="auto" w:fill="FFFFFF"/>
        </w:rPr>
        <w:t>муниципального</w:t>
      </w:r>
      <w:r w:rsidRPr="007D553A">
        <w:rPr>
          <w:rFonts w:cs="Times New Roman"/>
          <w:color w:val="000000"/>
          <w:shd w:val="clear" w:color="auto" w:fill="FFFFFF"/>
        </w:rPr>
        <w:t xml:space="preserve"> округа Серебряные Пруды Московской области</w:t>
      </w:r>
    </w:p>
    <w:p w:rsidR="00E96884" w:rsidRDefault="00E96884" w:rsidP="00E96884">
      <w:pPr>
        <w:contextualSpacing/>
        <w:jc w:val="center"/>
        <w:rPr>
          <w:rFonts w:eastAsia="Times New Roman" w:cs="Times New Roman"/>
          <w:bCs/>
          <w:szCs w:val="28"/>
        </w:rPr>
      </w:pPr>
    </w:p>
    <w:p w:rsidR="00E96884" w:rsidRPr="00063BAB" w:rsidRDefault="00E96884" w:rsidP="00E96884">
      <w:pPr>
        <w:contextualSpacing/>
        <w:jc w:val="center"/>
        <w:rPr>
          <w:rFonts w:eastAsia="Times New Roman" w:cs="Times New Roman"/>
          <w:bCs/>
          <w:szCs w:val="28"/>
        </w:rPr>
      </w:pPr>
      <w:r w:rsidRPr="00063BAB">
        <w:rPr>
          <w:rFonts w:eastAsia="Times New Roman" w:cs="Times New Roman"/>
          <w:bCs/>
          <w:szCs w:val="28"/>
        </w:rPr>
        <w:t>ПОСТАНОВЛЯЮ:</w:t>
      </w:r>
    </w:p>
    <w:p w:rsidR="00E96884" w:rsidRPr="00063BAB" w:rsidRDefault="00E96884" w:rsidP="00E96884">
      <w:pPr>
        <w:contextualSpacing/>
        <w:jc w:val="center"/>
        <w:rPr>
          <w:rFonts w:eastAsia="Times New Roman" w:cs="Times New Roman"/>
          <w:bCs/>
          <w:szCs w:val="28"/>
        </w:rPr>
      </w:pPr>
    </w:p>
    <w:p w:rsidR="00E96884" w:rsidRDefault="00E96884" w:rsidP="00E96884">
      <w:pPr>
        <w:contextualSpacing/>
        <w:jc w:val="both"/>
        <w:rPr>
          <w:rFonts w:eastAsia="Times New Roman" w:cs="Times New Roman"/>
          <w:bCs/>
          <w:kern w:val="3"/>
          <w:szCs w:val="28"/>
        </w:rPr>
      </w:pPr>
      <w:r w:rsidRPr="00063BAB">
        <w:rPr>
          <w:rFonts w:eastAsia="Times New Roman" w:cs="Times New Roman"/>
          <w:bCs/>
          <w:kern w:val="3"/>
          <w:szCs w:val="28"/>
        </w:rPr>
        <w:t>1.</w:t>
      </w:r>
      <w:r w:rsidRPr="00063BAB">
        <w:rPr>
          <w:rFonts w:cs="Times New Roman"/>
          <w:bCs/>
          <w:szCs w:val="28"/>
        </w:rPr>
        <w:t xml:space="preserve"> </w:t>
      </w:r>
      <w:proofErr w:type="gramStart"/>
      <w:r w:rsidRPr="00DF0471">
        <w:rPr>
          <w:rFonts w:cs="Times New Roman"/>
          <w:bCs/>
          <w:szCs w:val="28"/>
        </w:rPr>
        <w:t xml:space="preserve">Внести в постановление администрации </w:t>
      </w:r>
      <w:r>
        <w:rPr>
          <w:rFonts w:cs="Times New Roman"/>
          <w:bCs/>
          <w:szCs w:val="28"/>
        </w:rPr>
        <w:t>муниципального</w:t>
      </w:r>
      <w:r w:rsidRPr="00DF0471">
        <w:rPr>
          <w:rFonts w:cs="Times New Roman"/>
          <w:bCs/>
          <w:szCs w:val="28"/>
        </w:rPr>
        <w:t xml:space="preserve"> округа Серебряные Пруды Московской области </w:t>
      </w:r>
      <w:r w:rsidRPr="00063BAB">
        <w:rPr>
          <w:rFonts w:cs="Times New Roman"/>
          <w:bCs/>
          <w:szCs w:val="28"/>
        </w:rPr>
        <w:t xml:space="preserve">от 29.12.2022г. № 2131 «Об утверждении муниципальной программы </w:t>
      </w:r>
      <w:r w:rsidR="00B51921">
        <w:rPr>
          <w:rFonts w:cs="Times New Roman"/>
          <w:bCs/>
          <w:szCs w:val="28"/>
        </w:rPr>
        <w:t>муниципального</w:t>
      </w:r>
      <w:r w:rsidRPr="00063BAB">
        <w:rPr>
          <w:rFonts w:cs="Times New Roman"/>
          <w:bCs/>
          <w:szCs w:val="28"/>
        </w:rPr>
        <w:t xml:space="preserve"> округа Серебряные Пруды Московской области </w:t>
      </w:r>
      <w:r w:rsidRPr="00063BAB">
        <w:rPr>
          <w:rFonts w:eastAsia="Times New Roman" w:cs="Times New Roman"/>
          <w:bCs/>
          <w:kern w:val="3"/>
          <w:szCs w:val="28"/>
        </w:rPr>
        <w:t xml:space="preserve">«Развитие инженерной инфраструктуры, энергоэффективности и отрасли обращения с отходами» (с изменениями, внесенными постановлением администрации </w:t>
      </w:r>
      <w:r>
        <w:rPr>
          <w:rFonts w:eastAsia="Times New Roman" w:cs="Times New Roman"/>
          <w:bCs/>
          <w:kern w:val="3"/>
          <w:szCs w:val="28"/>
        </w:rPr>
        <w:t>муниципального</w:t>
      </w:r>
      <w:r w:rsidRPr="00063BAB">
        <w:rPr>
          <w:rFonts w:eastAsia="Times New Roman" w:cs="Times New Roman"/>
          <w:bCs/>
          <w:kern w:val="3"/>
          <w:szCs w:val="28"/>
        </w:rPr>
        <w:t xml:space="preserve"> округа Серебряны</w:t>
      </w:r>
      <w:bookmarkStart w:id="0" w:name="_GoBack"/>
      <w:bookmarkEnd w:id="0"/>
      <w:r w:rsidRPr="00063BAB">
        <w:rPr>
          <w:rFonts w:eastAsia="Times New Roman" w:cs="Times New Roman"/>
          <w:bCs/>
          <w:kern w:val="3"/>
          <w:szCs w:val="28"/>
        </w:rPr>
        <w:t xml:space="preserve">е Пруды Московской области от 01.03.2023г. № 338, от 07.08.2023 № 1428, от 18.09.2023 № 1749 от 29.09.2023г. №1882, от  </w:t>
      </w:r>
      <w:r w:rsidRPr="00063BAB">
        <w:rPr>
          <w:rFonts w:eastAsia="Times New Roman" w:cs="Times New Roman"/>
          <w:bCs/>
          <w:color w:val="000000"/>
          <w:szCs w:val="28"/>
        </w:rPr>
        <w:t>27.12.2023</w:t>
      </w:r>
      <w:proofErr w:type="gramEnd"/>
      <w:r w:rsidRPr="00063BAB">
        <w:rPr>
          <w:rFonts w:eastAsia="Times New Roman" w:cs="Times New Roman"/>
          <w:bCs/>
          <w:color w:val="000000"/>
          <w:szCs w:val="28"/>
        </w:rPr>
        <w:t xml:space="preserve">  №  </w:t>
      </w:r>
      <w:proofErr w:type="gramStart"/>
      <w:r w:rsidRPr="00063BAB">
        <w:rPr>
          <w:rFonts w:eastAsia="Times New Roman" w:cs="Times New Roman"/>
          <w:bCs/>
          <w:color w:val="000000"/>
          <w:szCs w:val="28"/>
        </w:rPr>
        <w:t>2639</w:t>
      </w:r>
      <w:proofErr w:type="gramEnd"/>
      <w:r w:rsidRPr="00063BAB">
        <w:rPr>
          <w:rFonts w:eastAsia="Times New Roman" w:cs="Times New Roman"/>
          <w:bCs/>
          <w:color w:val="000000"/>
          <w:szCs w:val="28"/>
        </w:rPr>
        <w:t xml:space="preserve">, </w:t>
      </w:r>
      <w:proofErr w:type="gramStart"/>
      <w:r w:rsidRPr="00063BAB">
        <w:rPr>
          <w:rFonts w:eastAsia="Times New Roman" w:cs="Times New Roman"/>
          <w:bCs/>
          <w:color w:val="000000"/>
          <w:szCs w:val="28"/>
        </w:rPr>
        <w:t>от 29.03.2024г. № 362, от 10.04.2024, №417</w:t>
      </w:r>
      <w:r w:rsidRPr="00063BAB">
        <w:rPr>
          <w:rFonts w:eastAsia="Times New Roman" w:cs="Times New Roman"/>
          <w:bCs/>
          <w:kern w:val="3"/>
          <w:szCs w:val="28"/>
        </w:rPr>
        <w:t xml:space="preserve"> </w:t>
      </w:r>
      <w:r w:rsidRPr="00063BAB">
        <w:rPr>
          <w:rFonts w:eastAsia="Times New Roman" w:cs="Times New Roman"/>
          <w:szCs w:val="28"/>
        </w:rPr>
        <w:t xml:space="preserve"> от 17.04.2024 №468, от 13.06.2024 №776, №841 от 26.06.2024, от  21.08.2024г. № 1198, от 30.09.2024г. №1439, от 05.12.2024г. №1845</w:t>
      </w:r>
      <w:r>
        <w:rPr>
          <w:rFonts w:eastAsia="Times New Roman" w:cs="Times New Roman"/>
          <w:szCs w:val="28"/>
        </w:rPr>
        <w:t>, от 27.12.2024 №2106</w:t>
      </w:r>
      <w:r w:rsidRPr="00063BAB">
        <w:rPr>
          <w:rFonts w:eastAsia="Times New Roman" w:cs="Times New Roman"/>
          <w:bCs/>
          <w:kern w:val="3"/>
          <w:szCs w:val="28"/>
        </w:rPr>
        <w:t>) следующие изменения:</w:t>
      </w:r>
      <w:proofErr w:type="gramEnd"/>
    </w:p>
    <w:p w:rsidR="00E96884" w:rsidRDefault="00E96884" w:rsidP="00E96884">
      <w:pPr>
        <w:jc w:val="both"/>
        <w:rPr>
          <w:rFonts w:eastAsia="Calibri" w:cs="Times New Roman"/>
          <w:bCs/>
          <w:szCs w:val="28"/>
        </w:rPr>
      </w:pPr>
      <w:r>
        <w:rPr>
          <w:rFonts w:eastAsia="Calibri" w:cs="Times New Roman"/>
          <w:bCs/>
          <w:szCs w:val="28"/>
        </w:rPr>
        <w:t>1) наименование постановления   изложить в следующей редакции</w:t>
      </w:r>
      <w:r w:rsidRPr="003C6E57">
        <w:rPr>
          <w:rFonts w:eastAsia="Calibri" w:cs="Times New Roman"/>
          <w:bCs/>
          <w:szCs w:val="28"/>
        </w:rPr>
        <w:t xml:space="preserve"> «Об утверждении муниципальной программы </w:t>
      </w:r>
      <w:r>
        <w:rPr>
          <w:rFonts w:eastAsia="Calibri" w:cs="Times New Roman"/>
          <w:bCs/>
          <w:szCs w:val="28"/>
        </w:rPr>
        <w:t xml:space="preserve">муниципального </w:t>
      </w:r>
      <w:r w:rsidRPr="00F42769">
        <w:rPr>
          <w:rFonts w:eastAsia="Calibri" w:cs="Times New Roman"/>
          <w:bCs/>
          <w:szCs w:val="28"/>
        </w:rPr>
        <w:t>округа Серебряные Пруды Московской области «</w:t>
      </w:r>
      <w:r w:rsidRPr="00DF0471">
        <w:rPr>
          <w:rFonts w:eastAsia="Calibri" w:cs="Times New Roman"/>
          <w:bCs/>
          <w:szCs w:val="28"/>
        </w:rPr>
        <w:t>Развитие инженерной инфраструктуры, энергоэффективности и отрасли обращения с отходами</w:t>
      </w:r>
      <w:r w:rsidRPr="00F42769">
        <w:rPr>
          <w:rFonts w:eastAsia="Calibri" w:cs="Times New Roman"/>
          <w:bCs/>
          <w:szCs w:val="28"/>
        </w:rPr>
        <w:t>»</w:t>
      </w:r>
      <w:r>
        <w:rPr>
          <w:rFonts w:eastAsia="Calibri" w:cs="Times New Roman"/>
          <w:bCs/>
          <w:szCs w:val="28"/>
        </w:rPr>
        <w:t>;</w:t>
      </w:r>
    </w:p>
    <w:p w:rsidR="00E96884" w:rsidRDefault="00E96884" w:rsidP="00E96884">
      <w:pPr>
        <w:jc w:val="both"/>
        <w:rPr>
          <w:rFonts w:eastAsia="Calibri" w:cs="Times New Roman"/>
          <w:bCs/>
          <w:szCs w:val="28"/>
        </w:rPr>
      </w:pPr>
      <w:r>
        <w:rPr>
          <w:rFonts w:eastAsia="Calibri" w:cs="Times New Roman"/>
          <w:bCs/>
          <w:szCs w:val="28"/>
        </w:rPr>
        <w:t>2) пункт 1 изложить в следующей редакции:</w:t>
      </w:r>
    </w:p>
    <w:p w:rsidR="00E96884" w:rsidRDefault="00E96884" w:rsidP="00E96884">
      <w:pPr>
        <w:jc w:val="both"/>
        <w:rPr>
          <w:rFonts w:eastAsia="Calibri" w:cs="Times New Roman"/>
          <w:bCs/>
          <w:szCs w:val="28"/>
        </w:rPr>
      </w:pPr>
      <w:r>
        <w:rPr>
          <w:rFonts w:eastAsia="Calibri" w:cs="Times New Roman"/>
          <w:bCs/>
          <w:szCs w:val="28"/>
        </w:rPr>
        <w:lastRenderedPageBreak/>
        <w:t xml:space="preserve">      «1.</w:t>
      </w:r>
      <w:r w:rsidRPr="00AF43CD">
        <w:rPr>
          <w:rFonts w:eastAsia="Calibri" w:cs="Times New Roman"/>
          <w:bCs/>
          <w:szCs w:val="28"/>
        </w:rPr>
        <w:t xml:space="preserve">Утвердить муниципальную программу </w:t>
      </w:r>
      <w:r>
        <w:rPr>
          <w:rFonts w:eastAsia="Calibri" w:cs="Times New Roman"/>
          <w:bCs/>
          <w:szCs w:val="28"/>
        </w:rPr>
        <w:t xml:space="preserve">муниципального </w:t>
      </w:r>
      <w:r w:rsidRPr="002942A4">
        <w:rPr>
          <w:rFonts w:eastAsia="Calibri" w:cs="Times New Roman"/>
          <w:bCs/>
          <w:szCs w:val="28"/>
        </w:rPr>
        <w:t>округа Серебряные Пруды Московской области «</w:t>
      </w:r>
      <w:r w:rsidRPr="00DF0471">
        <w:rPr>
          <w:rFonts w:eastAsia="Calibri" w:cs="Times New Roman"/>
          <w:bCs/>
          <w:szCs w:val="28"/>
        </w:rPr>
        <w:t>Развитие инженерной инфраструктуры, энергоэффективности и отрасли обращения с отходами</w:t>
      </w:r>
      <w:r w:rsidRPr="002942A4">
        <w:rPr>
          <w:rFonts w:eastAsia="Calibri" w:cs="Times New Roman"/>
          <w:bCs/>
          <w:szCs w:val="28"/>
        </w:rPr>
        <w:t>»</w:t>
      </w:r>
      <w:r>
        <w:rPr>
          <w:rFonts w:eastAsia="Calibri" w:cs="Times New Roman"/>
          <w:bCs/>
          <w:szCs w:val="28"/>
        </w:rPr>
        <w:t xml:space="preserve"> (прилагается)»;</w:t>
      </w:r>
    </w:p>
    <w:p w:rsidR="00E96884" w:rsidRPr="00DF0471" w:rsidRDefault="00E96884" w:rsidP="00E96884">
      <w:pPr>
        <w:jc w:val="both"/>
        <w:rPr>
          <w:rFonts w:eastAsia="Calibri" w:cs="Times New Roman"/>
          <w:bCs/>
          <w:szCs w:val="28"/>
        </w:rPr>
      </w:pPr>
      <w:r>
        <w:rPr>
          <w:rFonts w:eastAsia="Calibri" w:cs="Times New Roman"/>
          <w:bCs/>
          <w:szCs w:val="28"/>
        </w:rPr>
        <w:t xml:space="preserve">3) </w:t>
      </w:r>
      <w:r w:rsidRPr="00F42769">
        <w:rPr>
          <w:rFonts w:eastAsia="Calibri" w:cs="Times New Roman"/>
          <w:bCs/>
          <w:szCs w:val="28"/>
        </w:rPr>
        <w:t xml:space="preserve"> изложить муниципальную программу </w:t>
      </w:r>
      <w:r>
        <w:rPr>
          <w:rFonts w:eastAsia="Calibri" w:cs="Times New Roman"/>
          <w:bCs/>
          <w:szCs w:val="28"/>
        </w:rPr>
        <w:t>муниципального</w:t>
      </w:r>
      <w:r w:rsidRPr="00F42769">
        <w:rPr>
          <w:rFonts w:eastAsia="Calibri" w:cs="Times New Roman"/>
          <w:bCs/>
          <w:szCs w:val="28"/>
        </w:rPr>
        <w:t xml:space="preserve"> округа Серебряные Пруды Московской области «</w:t>
      </w:r>
      <w:r w:rsidRPr="00DF0471">
        <w:rPr>
          <w:rFonts w:eastAsia="Calibri" w:cs="Times New Roman"/>
          <w:bCs/>
          <w:szCs w:val="28"/>
        </w:rPr>
        <w:t>Развитие инженерной инфраструктуры, энергоэффективности и отрасли обращения с отходами</w:t>
      </w:r>
      <w:r w:rsidRPr="00F42769">
        <w:rPr>
          <w:rFonts w:eastAsia="Calibri" w:cs="Times New Roman"/>
          <w:bCs/>
          <w:szCs w:val="28"/>
        </w:rPr>
        <w:t>» в новой редакции (прилагается).</w:t>
      </w:r>
    </w:p>
    <w:p w:rsidR="00E96884" w:rsidRPr="00063BAB" w:rsidRDefault="00E96884" w:rsidP="00E96884">
      <w:pPr>
        <w:contextualSpacing/>
        <w:jc w:val="both"/>
        <w:rPr>
          <w:rFonts w:eastAsia="Times New Roman" w:cs="Times New Roman"/>
          <w:bCs/>
          <w:kern w:val="3"/>
          <w:szCs w:val="28"/>
        </w:rPr>
      </w:pPr>
      <w:r w:rsidRPr="00063BAB">
        <w:rPr>
          <w:rFonts w:eastAsia="Times New Roman" w:cs="Times New Roman"/>
          <w:bCs/>
          <w:kern w:val="3"/>
          <w:szCs w:val="28"/>
        </w:rPr>
        <w:t xml:space="preserve">2. </w:t>
      </w:r>
      <w:proofErr w:type="gramStart"/>
      <w:r w:rsidRPr="00063BAB">
        <w:rPr>
          <w:rFonts w:eastAsia="Times New Roman" w:cs="Times New Roman"/>
          <w:bCs/>
          <w:kern w:val="3"/>
          <w:szCs w:val="28"/>
        </w:rPr>
        <w:t>Разместить</w:t>
      </w:r>
      <w:proofErr w:type="gramEnd"/>
      <w:r w:rsidRPr="00063BAB">
        <w:rPr>
          <w:rFonts w:eastAsia="Times New Roman" w:cs="Times New Roman"/>
          <w:bCs/>
          <w:kern w:val="3"/>
          <w:szCs w:val="28"/>
        </w:rPr>
        <w:t xml:space="preserve"> настоящее постановление в сетевом издании «Муниципальный округ Серебряные Пруды», доменное имя сайта в информационно-коммуникационной сети «Интернет»: </w:t>
      </w:r>
      <w:hyperlink r:id="rId9" w:history="1">
        <w:r w:rsidRPr="00063BAB">
          <w:rPr>
            <w:rStyle w:val="ac"/>
            <w:rFonts w:eastAsia="Times New Roman" w:cs="Times New Roman"/>
            <w:bCs/>
            <w:kern w:val="3"/>
            <w:szCs w:val="28"/>
          </w:rPr>
          <w:t>http://spadm.ru</w:t>
        </w:r>
      </w:hyperlink>
      <w:r w:rsidRPr="00063BAB">
        <w:rPr>
          <w:rFonts w:eastAsia="Times New Roman" w:cs="Times New Roman"/>
          <w:bCs/>
          <w:kern w:val="3"/>
          <w:szCs w:val="28"/>
        </w:rPr>
        <w:t>.</w:t>
      </w:r>
    </w:p>
    <w:p w:rsidR="00E96884" w:rsidRPr="00063BAB" w:rsidRDefault="00E96884" w:rsidP="00E96884">
      <w:pPr>
        <w:contextualSpacing/>
        <w:jc w:val="both"/>
        <w:rPr>
          <w:rFonts w:eastAsia="Times New Roman" w:cs="Times New Roman"/>
          <w:bCs/>
          <w:kern w:val="3"/>
          <w:szCs w:val="28"/>
        </w:rPr>
      </w:pPr>
      <w:r w:rsidRPr="00063BAB">
        <w:rPr>
          <w:rFonts w:eastAsia="Times New Roman" w:cs="Times New Roman"/>
          <w:bCs/>
          <w:kern w:val="3"/>
          <w:szCs w:val="28"/>
        </w:rPr>
        <w:t>3. Настоящее постановление вступает в силу после его официального опубликования.</w:t>
      </w:r>
    </w:p>
    <w:p w:rsidR="00E96884" w:rsidRPr="00063BAB" w:rsidRDefault="00E96884" w:rsidP="00E96884">
      <w:pPr>
        <w:contextualSpacing/>
        <w:jc w:val="both"/>
        <w:rPr>
          <w:rFonts w:eastAsia="Times New Roman" w:cs="Times New Roman"/>
          <w:bCs/>
          <w:kern w:val="3"/>
          <w:szCs w:val="28"/>
        </w:rPr>
      </w:pPr>
      <w:r w:rsidRPr="00063BAB">
        <w:rPr>
          <w:rFonts w:eastAsia="Times New Roman" w:cs="Times New Roman"/>
          <w:bCs/>
          <w:kern w:val="3"/>
          <w:szCs w:val="28"/>
        </w:rPr>
        <w:t xml:space="preserve">4. </w:t>
      </w:r>
      <w:proofErr w:type="gramStart"/>
      <w:r w:rsidRPr="00063BAB">
        <w:rPr>
          <w:rFonts w:eastAsia="Times New Roman" w:cs="Times New Roman"/>
          <w:bCs/>
          <w:kern w:val="3"/>
          <w:szCs w:val="28"/>
        </w:rPr>
        <w:t>Контроль за</w:t>
      </w:r>
      <w:proofErr w:type="gramEnd"/>
      <w:r w:rsidRPr="00063BAB">
        <w:rPr>
          <w:rFonts w:eastAsia="Times New Roman" w:cs="Times New Roman"/>
          <w:bCs/>
          <w:kern w:val="3"/>
          <w:szCs w:val="28"/>
        </w:rPr>
        <w:t xml:space="preserve"> исполнением настоящего постановления возложить на первого заместителя главы </w:t>
      </w:r>
      <w:r>
        <w:rPr>
          <w:rFonts w:eastAsia="Times New Roman" w:cs="Times New Roman"/>
          <w:bCs/>
          <w:kern w:val="3"/>
          <w:szCs w:val="28"/>
        </w:rPr>
        <w:t>муниципального</w:t>
      </w:r>
      <w:r w:rsidRPr="00063BAB">
        <w:rPr>
          <w:rFonts w:eastAsia="Times New Roman" w:cs="Times New Roman"/>
          <w:bCs/>
          <w:kern w:val="3"/>
          <w:szCs w:val="28"/>
        </w:rPr>
        <w:t xml:space="preserve"> округа В. В. </w:t>
      </w:r>
      <w:proofErr w:type="spellStart"/>
      <w:r w:rsidRPr="00063BAB">
        <w:rPr>
          <w:rFonts w:eastAsia="Times New Roman" w:cs="Times New Roman"/>
          <w:bCs/>
          <w:kern w:val="3"/>
          <w:szCs w:val="28"/>
        </w:rPr>
        <w:t>Федонина</w:t>
      </w:r>
      <w:proofErr w:type="spellEnd"/>
      <w:r w:rsidRPr="00063BAB">
        <w:rPr>
          <w:rFonts w:eastAsia="Times New Roman" w:cs="Times New Roman"/>
          <w:bCs/>
          <w:kern w:val="3"/>
          <w:szCs w:val="28"/>
        </w:rPr>
        <w:t>.</w:t>
      </w:r>
    </w:p>
    <w:p w:rsidR="00E96884" w:rsidRPr="00063BAB" w:rsidRDefault="00E96884" w:rsidP="00E96884">
      <w:pPr>
        <w:contextualSpacing/>
        <w:jc w:val="both"/>
        <w:rPr>
          <w:rFonts w:eastAsia="Times New Roman" w:cs="Times New Roman"/>
          <w:bCs/>
          <w:kern w:val="3"/>
          <w:szCs w:val="28"/>
        </w:rPr>
      </w:pPr>
    </w:p>
    <w:p w:rsidR="00E96884" w:rsidRPr="00063BAB" w:rsidRDefault="00E96884" w:rsidP="00E96884">
      <w:pPr>
        <w:contextualSpacing/>
        <w:jc w:val="both"/>
        <w:rPr>
          <w:rFonts w:eastAsia="Times New Roman" w:cs="Times New Roman"/>
          <w:bCs/>
          <w:kern w:val="3"/>
          <w:szCs w:val="28"/>
        </w:rPr>
      </w:pPr>
    </w:p>
    <w:p w:rsidR="00E96884" w:rsidRPr="00063BAB" w:rsidRDefault="00E96884" w:rsidP="00E96884">
      <w:pPr>
        <w:contextualSpacing/>
        <w:jc w:val="both"/>
        <w:rPr>
          <w:rFonts w:eastAsia="Times New Roman" w:cs="Times New Roman"/>
          <w:bCs/>
          <w:kern w:val="3"/>
          <w:szCs w:val="28"/>
        </w:rPr>
      </w:pPr>
      <w:r w:rsidRPr="00063BAB">
        <w:rPr>
          <w:rFonts w:eastAsia="Times New Roman" w:cs="Times New Roman"/>
          <w:bCs/>
          <w:kern w:val="3"/>
          <w:szCs w:val="28"/>
        </w:rPr>
        <w:t xml:space="preserve">Глава </w:t>
      </w:r>
      <w:r>
        <w:rPr>
          <w:rFonts w:eastAsia="Times New Roman" w:cs="Times New Roman"/>
          <w:bCs/>
          <w:kern w:val="3"/>
          <w:szCs w:val="28"/>
        </w:rPr>
        <w:t>муниципального</w:t>
      </w:r>
      <w:r w:rsidRPr="00063BAB">
        <w:rPr>
          <w:rFonts w:eastAsia="Times New Roman" w:cs="Times New Roman"/>
          <w:bCs/>
          <w:kern w:val="3"/>
          <w:szCs w:val="28"/>
        </w:rPr>
        <w:t xml:space="preserve"> округа                                                                     О.В. Павлихин</w:t>
      </w:r>
    </w:p>
    <w:p w:rsidR="00E96884" w:rsidRPr="00945CDE" w:rsidRDefault="00E96884" w:rsidP="00A91E3E">
      <w:pPr>
        <w:contextualSpacing/>
        <w:jc w:val="center"/>
        <w:rPr>
          <w:rFonts w:eastAsia="Times New Roman" w:cs="Times New Roman"/>
          <w:color w:val="000000"/>
          <w:sz w:val="24"/>
          <w:szCs w:val="24"/>
        </w:rPr>
      </w:pPr>
    </w:p>
    <w:p w:rsidR="00745686" w:rsidRPr="00945CDE" w:rsidRDefault="00745686" w:rsidP="00A91E3E">
      <w:pPr>
        <w:contextualSpacing/>
        <w:jc w:val="center"/>
        <w:rPr>
          <w:rFonts w:eastAsia="Times New Roman" w:cs="Times New Roman"/>
          <w:color w:val="000000"/>
          <w:sz w:val="24"/>
          <w:szCs w:val="24"/>
        </w:rPr>
      </w:pPr>
    </w:p>
    <w:p w:rsidR="00245A60" w:rsidRPr="00945CDE" w:rsidRDefault="00245A60" w:rsidP="00A91E3E">
      <w:pPr>
        <w:contextualSpacing/>
        <w:jc w:val="right"/>
        <w:rPr>
          <w:rFonts w:eastAsia="Times New Roman" w:cs="Times New Roman"/>
          <w:sz w:val="24"/>
          <w:szCs w:val="24"/>
        </w:rPr>
        <w:sectPr w:rsidR="00245A60" w:rsidRPr="00945CDE" w:rsidSect="00C24E7C">
          <w:footerReference w:type="default" r:id="rId10"/>
          <w:footerReference w:type="first" r:id="rId11"/>
          <w:pgSz w:w="11906" w:h="16838"/>
          <w:pgMar w:top="1134" w:right="567" w:bottom="1134" w:left="1134" w:header="709" w:footer="709" w:gutter="0"/>
          <w:cols w:space="708"/>
          <w:titlePg/>
          <w:docGrid w:linePitch="381"/>
        </w:sectPr>
      </w:pPr>
    </w:p>
    <w:p w:rsidR="003C70B5" w:rsidRPr="00DF0471" w:rsidRDefault="003C70B5" w:rsidP="003C70B5">
      <w:pPr>
        <w:widowControl w:val="0"/>
        <w:autoSpaceDE w:val="0"/>
        <w:autoSpaceDN w:val="0"/>
        <w:adjustRightInd w:val="0"/>
        <w:jc w:val="right"/>
        <w:rPr>
          <w:rFonts w:eastAsia="Times New Roman" w:cs="Times New Roman"/>
          <w:sz w:val="24"/>
          <w:szCs w:val="24"/>
          <w:lang w:eastAsia="ru-RU"/>
        </w:rPr>
      </w:pPr>
      <w:r w:rsidRPr="00DF0471">
        <w:rPr>
          <w:rFonts w:eastAsia="Times New Roman" w:cs="Times New Roman"/>
          <w:sz w:val="24"/>
          <w:szCs w:val="24"/>
          <w:lang w:eastAsia="ru-RU"/>
        </w:rPr>
        <w:lastRenderedPageBreak/>
        <w:t>Приложение</w:t>
      </w:r>
    </w:p>
    <w:p w:rsidR="003C70B5" w:rsidRPr="00DF0471" w:rsidRDefault="003C70B5" w:rsidP="003C70B5">
      <w:pPr>
        <w:widowControl w:val="0"/>
        <w:autoSpaceDE w:val="0"/>
        <w:autoSpaceDN w:val="0"/>
        <w:adjustRightInd w:val="0"/>
        <w:jc w:val="right"/>
        <w:rPr>
          <w:rFonts w:eastAsia="Times New Roman" w:cs="Times New Roman"/>
          <w:sz w:val="24"/>
          <w:szCs w:val="24"/>
          <w:lang w:eastAsia="ru-RU"/>
        </w:rPr>
      </w:pPr>
      <w:r w:rsidRPr="00DF0471">
        <w:rPr>
          <w:rFonts w:eastAsia="Times New Roman" w:cs="Times New Roman"/>
          <w:sz w:val="24"/>
          <w:szCs w:val="24"/>
          <w:lang w:eastAsia="ru-RU"/>
        </w:rPr>
        <w:t>к постановлению администрации</w:t>
      </w:r>
    </w:p>
    <w:p w:rsidR="003C70B5" w:rsidRPr="00DF0471" w:rsidRDefault="00E96884" w:rsidP="003C70B5">
      <w:pPr>
        <w:widowControl w:val="0"/>
        <w:autoSpaceDE w:val="0"/>
        <w:autoSpaceDN w:val="0"/>
        <w:adjustRightInd w:val="0"/>
        <w:jc w:val="right"/>
        <w:rPr>
          <w:rFonts w:eastAsia="Times New Roman" w:cs="Times New Roman"/>
          <w:sz w:val="24"/>
          <w:szCs w:val="24"/>
          <w:lang w:eastAsia="ru-RU"/>
        </w:rPr>
      </w:pPr>
      <w:r>
        <w:rPr>
          <w:rFonts w:eastAsia="Times New Roman" w:cs="Times New Roman"/>
          <w:sz w:val="24"/>
          <w:szCs w:val="24"/>
          <w:lang w:eastAsia="ru-RU"/>
        </w:rPr>
        <w:t>муниципального</w:t>
      </w:r>
      <w:r w:rsidR="003C70B5" w:rsidRPr="00DF0471">
        <w:rPr>
          <w:rFonts w:eastAsia="Times New Roman" w:cs="Times New Roman"/>
          <w:sz w:val="24"/>
          <w:szCs w:val="24"/>
          <w:lang w:eastAsia="ru-RU"/>
        </w:rPr>
        <w:t xml:space="preserve">  округа Серебряные</w:t>
      </w:r>
    </w:p>
    <w:p w:rsidR="003C70B5" w:rsidRPr="00DF0471" w:rsidRDefault="003C70B5" w:rsidP="003C70B5">
      <w:pPr>
        <w:widowControl w:val="0"/>
        <w:autoSpaceDE w:val="0"/>
        <w:autoSpaceDN w:val="0"/>
        <w:adjustRightInd w:val="0"/>
        <w:jc w:val="right"/>
        <w:rPr>
          <w:rFonts w:eastAsia="Times New Roman" w:cs="Times New Roman"/>
          <w:sz w:val="24"/>
          <w:szCs w:val="24"/>
          <w:lang w:eastAsia="ru-RU"/>
        </w:rPr>
      </w:pPr>
      <w:r w:rsidRPr="00DF0471">
        <w:rPr>
          <w:rFonts w:eastAsia="Times New Roman" w:cs="Times New Roman"/>
          <w:sz w:val="24"/>
          <w:szCs w:val="24"/>
          <w:lang w:eastAsia="ru-RU"/>
        </w:rPr>
        <w:t xml:space="preserve"> Пруды Московской области</w:t>
      </w:r>
    </w:p>
    <w:p w:rsidR="003C70B5" w:rsidRPr="00DF0471" w:rsidRDefault="003C70B5" w:rsidP="003C70B5">
      <w:pPr>
        <w:widowControl w:val="0"/>
        <w:autoSpaceDE w:val="0"/>
        <w:autoSpaceDN w:val="0"/>
        <w:adjustRightInd w:val="0"/>
        <w:jc w:val="right"/>
        <w:rPr>
          <w:rFonts w:eastAsia="Calibri" w:cs="Times New Roman"/>
          <w:bCs/>
          <w:sz w:val="24"/>
          <w:szCs w:val="24"/>
        </w:rPr>
      </w:pPr>
      <w:r>
        <w:rPr>
          <w:rFonts w:eastAsia="Calibri" w:cs="Times New Roman"/>
          <w:bCs/>
          <w:sz w:val="24"/>
          <w:szCs w:val="24"/>
        </w:rPr>
        <w:t xml:space="preserve"> 15.05.2025г.   №32</w:t>
      </w:r>
    </w:p>
    <w:p w:rsidR="003C70B5" w:rsidRPr="00DF0471" w:rsidRDefault="003C70B5" w:rsidP="003C70B5">
      <w:pPr>
        <w:widowControl w:val="0"/>
        <w:autoSpaceDE w:val="0"/>
        <w:autoSpaceDN w:val="0"/>
        <w:adjustRightInd w:val="0"/>
        <w:jc w:val="right"/>
        <w:rPr>
          <w:rFonts w:eastAsia="Times New Roman" w:cs="Times New Roman"/>
          <w:sz w:val="24"/>
          <w:szCs w:val="24"/>
          <w:lang w:eastAsia="ru-RU"/>
        </w:rPr>
      </w:pPr>
      <w:r w:rsidRPr="00DF0471">
        <w:rPr>
          <w:rFonts w:eastAsia="Times New Roman" w:cs="Times New Roman"/>
          <w:sz w:val="24"/>
          <w:szCs w:val="24"/>
          <w:lang w:eastAsia="ru-RU"/>
        </w:rPr>
        <w:t xml:space="preserve"> «Приложение </w:t>
      </w:r>
    </w:p>
    <w:p w:rsidR="003C70B5" w:rsidRPr="00DF0471" w:rsidRDefault="003C70B5" w:rsidP="003C70B5">
      <w:pPr>
        <w:widowControl w:val="0"/>
        <w:autoSpaceDE w:val="0"/>
        <w:autoSpaceDN w:val="0"/>
        <w:adjustRightInd w:val="0"/>
        <w:jc w:val="right"/>
        <w:rPr>
          <w:rFonts w:eastAsia="Times New Roman" w:cs="Times New Roman"/>
          <w:sz w:val="24"/>
          <w:szCs w:val="24"/>
          <w:lang w:eastAsia="ru-RU"/>
        </w:rPr>
      </w:pPr>
      <w:r w:rsidRPr="00DF0471">
        <w:rPr>
          <w:rFonts w:eastAsia="Times New Roman" w:cs="Times New Roman"/>
          <w:sz w:val="24"/>
          <w:szCs w:val="24"/>
          <w:lang w:eastAsia="ru-RU"/>
        </w:rPr>
        <w:t xml:space="preserve">                                   к постановлению администрации </w:t>
      </w:r>
    </w:p>
    <w:p w:rsidR="003C70B5" w:rsidRPr="00DF0471" w:rsidRDefault="003C70B5" w:rsidP="003C70B5">
      <w:pPr>
        <w:widowControl w:val="0"/>
        <w:autoSpaceDE w:val="0"/>
        <w:autoSpaceDN w:val="0"/>
        <w:adjustRightInd w:val="0"/>
        <w:jc w:val="right"/>
        <w:rPr>
          <w:rFonts w:eastAsia="Times New Roman" w:cs="Times New Roman"/>
          <w:sz w:val="24"/>
          <w:szCs w:val="24"/>
          <w:lang w:eastAsia="ru-RU"/>
        </w:rPr>
      </w:pPr>
      <w:r w:rsidRPr="00DF0471">
        <w:rPr>
          <w:rFonts w:eastAsia="Times New Roman" w:cs="Times New Roman"/>
          <w:sz w:val="24"/>
          <w:szCs w:val="24"/>
          <w:lang w:eastAsia="ru-RU"/>
        </w:rPr>
        <w:t xml:space="preserve">                                                                                                                                                                           </w:t>
      </w:r>
      <w:r w:rsidR="00814527">
        <w:rPr>
          <w:rFonts w:eastAsia="Times New Roman" w:cs="Times New Roman"/>
          <w:sz w:val="24"/>
          <w:szCs w:val="24"/>
          <w:lang w:eastAsia="ru-RU"/>
        </w:rPr>
        <w:t>муниципального</w:t>
      </w:r>
      <w:r w:rsidRPr="00DF0471">
        <w:rPr>
          <w:rFonts w:eastAsia="Times New Roman" w:cs="Times New Roman"/>
          <w:sz w:val="24"/>
          <w:szCs w:val="24"/>
          <w:lang w:eastAsia="ru-RU"/>
        </w:rPr>
        <w:t xml:space="preserve"> округа Серебряные Пруды </w:t>
      </w:r>
    </w:p>
    <w:p w:rsidR="003C70B5" w:rsidRPr="00DF0471" w:rsidRDefault="003C70B5" w:rsidP="003C70B5">
      <w:pPr>
        <w:widowControl w:val="0"/>
        <w:autoSpaceDE w:val="0"/>
        <w:autoSpaceDN w:val="0"/>
        <w:adjustRightInd w:val="0"/>
        <w:jc w:val="right"/>
        <w:rPr>
          <w:rFonts w:eastAsia="Times New Roman" w:cs="Times New Roman"/>
          <w:sz w:val="24"/>
          <w:szCs w:val="24"/>
          <w:lang w:eastAsia="ru-RU"/>
        </w:rPr>
      </w:pPr>
      <w:r w:rsidRPr="00DF0471">
        <w:rPr>
          <w:rFonts w:eastAsia="Times New Roman" w:cs="Times New Roman"/>
          <w:sz w:val="24"/>
          <w:szCs w:val="24"/>
          <w:lang w:eastAsia="ru-RU"/>
        </w:rPr>
        <w:t xml:space="preserve">                       Московской области </w:t>
      </w:r>
    </w:p>
    <w:p w:rsidR="003C70B5" w:rsidRPr="00DF0471" w:rsidRDefault="003C70B5" w:rsidP="003C70B5">
      <w:pPr>
        <w:widowControl w:val="0"/>
        <w:autoSpaceDE w:val="0"/>
        <w:autoSpaceDN w:val="0"/>
        <w:adjustRightInd w:val="0"/>
        <w:jc w:val="right"/>
        <w:rPr>
          <w:rFonts w:eastAsia="Times New Roman" w:cs="Times New Roman"/>
          <w:sz w:val="24"/>
          <w:szCs w:val="24"/>
          <w:lang w:eastAsia="ru-RU"/>
        </w:rPr>
      </w:pPr>
      <w:r w:rsidRPr="00DF0471">
        <w:rPr>
          <w:rFonts w:eastAsia="Times New Roman" w:cs="Times New Roman"/>
          <w:sz w:val="24"/>
          <w:szCs w:val="24"/>
          <w:lang w:eastAsia="ar-SA"/>
        </w:rPr>
        <w:t>29.12.2022г. № 2131</w:t>
      </w:r>
      <w:r w:rsidRPr="00DF0471">
        <w:rPr>
          <w:rFonts w:eastAsia="Times New Roman" w:cs="Times New Roman"/>
          <w:sz w:val="24"/>
          <w:szCs w:val="24"/>
          <w:lang w:eastAsia="ru-RU"/>
        </w:rPr>
        <w:t xml:space="preserve"> </w:t>
      </w:r>
    </w:p>
    <w:p w:rsidR="003C70B5" w:rsidRPr="00DF0471" w:rsidRDefault="003C70B5" w:rsidP="003C70B5">
      <w:pPr>
        <w:widowControl w:val="0"/>
        <w:autoSpaceDE w:val="0"/>
        <w:autoSpaceDN w:val="0"/>
        <w:adjustRightInd w:val="0"/>
        <w:jc w:val="right"/>
        <w:rPr>
          <w:rFonts w:eastAsia="Times New Roman" w:cs="Times New Roman"/>
          <w:sz w:val="24"/>
          <w:szCs w:val="24"/>
          <w:lang w:eastAsia="ru-RU"/>
        </w:rPr>
      </w:pPr>
      <w:proofErr w:type="gramStart"/>
      <w:r w:rsidRPr="00DF0471">
        <w:rPr>
          <w:rFonts w:eastAsia="Times New Roman" w:cs="Times New Roman"/>
          <w:sz w:val="24"/>
          <w:szCs w:val="24"/>
          <w:lang w:eastAsia="ru-RU"/>
        </w:rPr>
        <w:t xml:space="preserve">(в редакции постановления администрации </w:t>
      </w:r>
      <w:proofErr w:type="gramEnd"/>
    </w:p>
    <w:p w:rsidR="003C70B5" w:rsidRPr="00DF0471" w:rsidRDefault="00E96884" w:rsidP="003C70B5">
      <w:pPr>
        <w:widowControl w:val="0"/>
        <w:autoSpaceDE w:val="0"/>
        <w:autoSpaceDN w:val="0"/>
        <w:adjustRightInd w:val="0"/>
        <w:contextualSpacing/>
        <w:jc w:val="right"/>
        <w:rPr>
          <w:rFonts w:eastAsia="Calibri" w:cs="Times New Roman"/>
          <w:sz w:val="24"/>
          <w:szCs w:val="24"/>
        </w:rPr>
      </w:pPr>
      <w:r>
        <w:rPr>
          <w:rFonts w:eastAsia="Calibri" w:cs="Times New Roman"/>
          <w:sz w:val="24"/>
          <w:szCs w:val="24"/>
        </w:rPr>
        <w:t>муниципального</w:t>
      </w:r>
      <w:r w:rsidR="003C70B5">
        <w:rPr>
          <w:rFonts w:eastAsia="Calibri" w:cs="Times New Roman"/>
          <w:sz w:val="24"/>
          <w:szCs w:val="24"/>
        </w:rPr>
        <w:t xml:space="preserve"> округа от  15.05.2025 г. № 15</w:t>
      </w:r>
      <w:r w:rsidR="003C70B5" w:rsidRPr="00DF0471">
        <w:rPr>
          <w:rFonts w:eastAsia="Calibri" w:cs="Times New Roman"/>
          <w:sz w:val="24"/>
          <w:szCs w:val="24"/>
        </w:rPr>
        <w:t>)</w:t>
      </w:r>
    </w:p>
    <w:p w:rsidR="003C70B5" w:rsidRPr="00DF0471" w:rsidRDefault="003C70B5" w:rsidP="003C70B5">
      <w:pPr>
        <w:widowControl w:val="0"/>
        <w:autoSpaceDE w:val="0"/>
        <w:autoSpaceDN w:val="0"/>
        <w:adjustRightInd w:val="0"/>
        <w:contextualSpacing/>
        <w:jc w:val="right"/>
        <w:rPr>
          <w:rFonts w:eastAsia="Times New Roman" w:cs="Times New Roman"/>
          <w:sz w:val="24"/>
          <w:szCs w:val="24"/>
          <w:lang w:eastAsia="ar-SA"/>
        </w:rPr>
      </w:pPr>
    </w:p>
    <w:p w:rsidR="003C70B5" w:rsidRPr="00DF0471" w:rsidRDefault="003C70B5" w:rsidP="003C70B5">
      <w:pPr>
        <w:widowControl w:val="0"/>
        <w:autoSpaceDE w:val="0"/>
        <w:autoSpaceDN w:val="0"/>
        <w:adjustRightInd w:val="0"/>
        <w:contextualSpacing/>
        <w:jc w:val="center"/>
        <w:rPr>
          <w:rFonts w:eastAsia="Times New Roman" w:cs="Times New Roman"/>
          <w:sz w:val="24"/>
          <w:szCs w:val="24"/>
          <w:lang w:eastAsia="ar-SA"/>
        </w:rPr>
      </w:pPr>
      <w:proofErr w:type="gramStart"/>
      <w:r w:rsidRPr="00DF0471">
        <w:rPr>
          <w:rFonts w:eastAsia="Times New Roman" w:cs="Times New Roman"/>
          <w:sz w:val="24"/>
          <w:szCs w:val="24"/>
          <w:lang w:eastAsia="ar-SA"/>
        </w:rPr>
        <w:t xml:space="preserve">Изменения, которые вносятся в муниципальную программу </w:t>
      </w:r>
      <w:r w:rsidR="00E96884">
        <w:rPr>
          <w:rFonts w:eastAsia="Times New Roman" w:cs="Times New Roman"/>
          <w:sz w:val="24"/>
          <w:szCs w:val="24"/>
          <w:lang w:eastAsia="ar-SA"/>
        </w:rPr>
        <w:t>муниципального</w:t>
      </w:r>
      <w:r w:rsidRPr="00DF0471">
        <w:rPr>
          <w:rFonts w:eastAsia="Times New Roman" w:cs="Times New Roman"/>
          <w:sz w:val="24"/>
          <w:szCs w:val="24"/>
          <w:lang w:eastAsia="ar-SA"/>
        </w:rPr>
        <w:t xml:space="preserve"> округа Серебряные Пруды Московской области  «Развитие инженерной инфраструктуры, энергоэффективности и отрасли обращения с отходами»</w:t>
      </w:r>
      <w:r w:rsidRPr="00DF0471">
        <w:rPr>
          <w:rFonts w:cs="Times New Roman"/>
          <w:sz w:val="24"/>
          <w:szCs w:val="24"/>
        </w:rPr>
        <w:t xml:space="preserve"> </w:t>
      </w:r>
      <w:r w:rsidRPr="00DF0471">
        <w:rPr>
          <w:rFonts w:eastAsia="Times New Roman" w:cs="Times New Roman"/>
          <w:sz w:val="24"/>
          <w:szCs w:val="24"/>
          <w:lang w:eastAsia="ar-SA"/>
        </w:rPr>
        <w:t xml:space="preserve">(в редакции постановления администрации </w:t>
      </w:r>
      <w:r w:rsidR="00E96884">
        <w:rPr>
          <w:rFonts w:eastAsia="Times New Roman" w:cs="Times New Roman"/>
          <w:sz w:val="24"/>
          <w:szCs w:val="24"/>
          <w:lang w:eastAsia="ar-SA"/>
        </w:rPr>
        <w:t>муниципального</w:t>
      </w:r>
      <w:r w:rsidRPr="00DF0471">
        <w:rPr>
          <w:rFonts w:eastAsia="Times New Roman" w:cs="Times New Roman"/>
          <w:sz w:val="24"/>
          <w:szCs w:val="24"/>
          <w:lang w:eastAsia="ar-SA"/>
        </w:rPr>
        <w:t xml:space="preserve"> округа</w:t>
      </w:r>
      <w:proofErr w:type="gramEnd"/>
    </w:p>
    <w:p w:rsidR="000200CC" w:rsidRDefault="003C70B5" w:rsidP="003C70B5">
      <w:pPr>
        <w:widowControl w:val="0"/>
        <w:autoSpaceDE w:val="0"/>
        <w:autoSpaceDN w:val="0"/>
        <w:adjustRightInd w:val="0"/>
        <w:contextualSpacing/>
        <w:jc w:val="center"/>
        <w:rPr>
          <w:rFonts w:eastAsia="Times New Roman" w:cs="Times New Roman"/>
          <w:sz w:val="24"/>
          <w:szCs w:val="24"/>
          <w:lang w:eastAsia="ar-SA"/>
        </w:rPr>
      </w:pPr>
      <w:r w:rsidRPr="00DF0471">
        <w:rPr>
          <w:rFonts w:eastAsia="Times New Roman" w:cs="Times New Roman"/>
          <w:sz w:val="24"/>
          <w:szCs w:val="24"/>
          <w:lang w:eastAsia="ar-SA"/>
        </w:rPr>
        <w:t xml:space="preserve"> </w:t>
      </w:r>
      <w:proofErr w:type="gramStart"/>
      <w:r w:rsidRPr="00DF0471">
        <w:rPr>
          <w:rFonts w:eastAsia="Times New Roman" w:cs="Times New Roman"/>
          <w:sz w:val="24"/>
          <w:szCs w:val="24"/>
          <w:lang w:eastAsia="ar-SA"/>
        </w:rPr>
        <w:t>Серебряные Пруды Московской области от 01.03.2023г. № 338, от 07.08.2023г. № 1428, от 18.09.2023г. №1749, от 29.09.2023 №1882, от 27.12.2023 №2639, от 29.03.2024 №362,от 10.04.2024 №417, от 17.04.2024  №468, от 13.06.2024 №776,   от 26.06.2024 №841,</w:t>
      </w:r>
      <w:r w:rsidRPr="00DF0471">
        <w:rPr>
          <w:rFonts w:eastAsia="Times New Roman" w:cs="Times New Roman"/>
          <w:sz w:val="24"/>
          <w:szCs w:val="24"/>
        </w:rPr>
        <w:t xml:space="preserve"> от  21.08.2024г. № 1198, от 30.09.2024г. №1439, от 05.12.2024 №1845</w:t>
      </w:r>
      <w:r>
        <w:rPr>
          <w:rFonts w:eastAsia="Times New Roman" w:cs="Times New Roman"/>
          <w:sz w:val="24"/>
          <w:szCs w:val="24"/>
        </w:rPr>
        <w:t>, от 27.12.2024 №2106</w:t>
      </w:r>
      <w:r w:rsidRPr="00DF0471">
        <w:rPr>
          <w:rFonts w:eastAsia="Times New Roman" w:cs="Times New Roman"/>
          <w:sz w:val="24"/>
          <w:szCs w:val="24"/>
          <w:lang w:eastAsia="ar-SA"/>
        </w:rPr>
        <w:t>)</w:t>
      </w:r>
      <w:proofErr w:type="gramEnd"/>
    </w:p>
    <w:p w:rsidR="003C70B5" w:rsidRPr="00945CDE" w:rsidRDefault="003C70B5" w:rsidP="003C70B5">
      <w:pPr>
        <w:widowControl w:val="0"/>
        <w:autoSpaceDE w:val="0"/>
        <w:autoSpaceDN w:val="0"/>
        <w:adjustRightInd w:val="0"/>
        <w:contextualSpacing/>
        <w:jc w:val="center"/>
        <w:rPr>
          <w:rFonts w:eastAsia="Times New Roman" w:cs="Times New Roman"/>
          <w:sz w:val="24"/>
          <w:szCs w:val="24"/>
          <w:lang w:eastAsia="ar-SA"/>
        </w:rPr>
      </w:pPr>
    </w:p>
    <w:p w:rsidR="000200CC" w:rsidRPr="00945CDE" w:rsidRDefault="000200CC" w:rsidP="00A91E3E">
      <w:pPr>
        <w:widowControl w:val="0"/>
        <w:autoSpaceDE w:val="0"/>
        <w:autoSpaceDN w:val="0"/>
        <w:adjustRightInd w:val="0"/>
        <w:contextualSpacing/>
        <w:jc w:val="center"/>
        <w:rPr>
          <w:rFonts w:eastAsia="Times New Roman" w:cs="Times New Roman"/>
          <w:sz w:val="24"/>
          <w:szCs w:val="24"/>
          <w:lang w:eastAsia="ar-SA"/>
        </w:rPr>
      </w:pPr>
      <w:r w:rsidRPr="00945CDE">
        <w:rPr>
          <w:rFonts w:eastAsia="Times New Roman" w:cs="Times New Roman"/>
          <w:sz w:val="24"/>
          <w:szCs w:val="24"/>
          <w:lang w:eastAsia="ar-SA"/>
        </w:rPr>
        <w:t>Му</w:t>
      </w:r>
      <w:r w:rsidR="002C35FE" w:rsidRPr="00945CDE">
        <w:rPr>
          <w:rFonts w:eastAsia="Times New Roman" w:cs="Times New Roman"/>
          <w:sz w:val="24"/>
          <w:szCs w:val="24"/>
          <w:lang w:eastAsia="ar-SA"/>
        </w:rPr>
        <w:t xml:space="preserve">ниципальная программа </w:t>
      </w:r>
      <w:r w:rsidR="00E96884">
        <w:rPr>
          <w:rFonts w:eastAsia="Times New Roman" w:cs="Times New Roman"/>
          <w:sz w:val="24"/>
          <w:szCs w:val="24"/>
          <w:lang w:eastAsia="ar-SA"/>
        </w:rPr>
        <w:t>муниципального</w:t>
      </w:r>
      <w:r w:rsidRPr="00945CDE">
        <w:rPr>
          <w:rFonts w:eastAsia="Times New Roman" w:cs="Times New Roman"/>
          <w:sz w:val="24"/>
          <w:szCs w:val="24"/>
          <w:lang w:eastAsia="ar-SA"/>
        </w:rPr>
        <w:t xml:space="preserve"> округа Серебряные Пруды Московской области  «Развитие инженерной инфраструктуры, энергоэффективности и отрасли обращения с отходами»</w:t>
      </w:r>
    </w:p>
    <w:p w:rsidR="000200CC" w:rsidRPr="00945CDE" w:rsidRDefault="000200CC" w:rsidP="00A91E3E">
      <w:pPr>
        <w:widowControl w:val="0"/>
        <w:autoSpaceDE w:val="0"/>
        <w:autoSpaceDN w:val="0"/>
        <w:adjustRightInd w:val="0"/>
        <w:contextualSpacing/>
        <w:jc w:val="center"/>
        <w:rPr>
          <w:rFonts w:eastAsia="Times New Roman" w:cs="Times New Roman"/>
          <w:sz w:val="24"/>
          <w:szCs w:val="24"/>
          <w:lang w:eastAsia="ar-SA"/>
        </w:rPr>
      </w:pPr>
    </w:p>
    <w:p w:rsidR="000200CC" w:rsidRPr="00945CDE" w:rsidRDefault="000200CC" w:rsidP="00A91E3E">
      <w:pPr>
        <w:widowControl w:val="0"/>
        <w:autoSpaceDE w:val="0"/>
        <w:autoSpaceDN w:val="0"/>
        <w:adjustRightInd w:val="0"/>
        <w:contextualSpacing/>
        <w:jc w:val="center"/>
        <w:rPr>
          <w:rFonts w:eastAsia="Times New Roman" w:cs="Times New Roman"/>
          <w:sz w:val="24"/>
          <w:szCs w:val="24"/>
          <w:lang w:eastAsia="ar-SA"/>
        </w:rPr>
      </w:pPr>
      <w:r w:rsidRPr="00945CDE">
        <w:rPr>
          <w:rFonts w:eastAsia="Times New Roman" w:cs="Times New Roman"/>
          <w:sz w:val="24"/>
          <w:szCs w:val="24"/>
          <w:lang w:eastAsia="ar-SA"/>
        </w:rPr>
        <w:t xml:space="preserve">Паспорт муниципальной программы </w:t>
      </w:r>
      <w:r w:rsidR="00E96884">
        <w:rPr>
          <w:rFonts w:eastAsia="Times New Roman" w:cs="Times New Roman"/>
          <w:sz w:val="24"/>
          <w:szCs w:val="24"/>
          <w:lang w:eastAsia="ar-SA"/>
        </w:rPr>
        <w:t>муниципального</w:t>
      </w:r>
      <w:r w:rsidR="002C35FE" w:rsidRPr="00945CDE">
        <w:rPr>
          <w:rFonts w:eastAsia="Times New Roman" w:cs="Times New Roman"/>
          <w:sz w:val="24"/>
          <w:szCs w:val="24"/>
          <w:lang w:eastAsia="ar-SA"/>
        </w:rPr>
        <w:t xml:space="preserve"> округа </w:t>
      </w:r>
      <w:r w:rsidRPr="00945CDE">
        <w:rPr>
          <w:rFonts w:eastAsia="Times New Roman" w:cs="Times New Roman"/>
          <w:sz w:val="24"/>
          <w:szCs w:val="24"/>
          <w:lang w:eastAsia="ar-SA"/>
        </w:rPr>
        <w:t>Серебряные Пруды Московской области  «Развитие инженерной инфраструктуры, энергоэффективности и отрасли обращения с отходами»</w:t>
      </w:r>
    </w:p>
    <w:p w:rsidR="000200CC" w:rsidRPr="00945CDE" w:rsidRDefault="000200CC" w:rsidP="00A91E3E">
      <w:pPr>
        <w:widowControl w:val="0"/>
        <w:autoSpaceDE w:val="0"/>
        <w:autoSpaceDN w:val="0"/>
        <w:adjustRightInd w:val="0"/>
        <w:contextualSpacing/>
        <w:jc w:val="center"/>
        <w:rPr>
          <w:rFonts w:eastAsia="Times New Roman" w:cs="Times New Roman"/>
          <w:sz w:val="24"/>
          <w:szCs w:val="24"/>
          <w:lang w:eastAsia="ar-SA"/>
        </w:rPr>
      </w:pP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49"/>
        <w:gridCol w:w="1954"/>
        <w:gridCol w:w="1843"/>
        <w:gridCol w:w="1843"/>
        <w:gridCol w:w="1984"/>
        <w:gridCol w:w="2127"/>
        <w:gridCol w:w="2268"/>
      </w:tblGrid>
      <w:tr w:rsidR="000200CC" w:rsidRPr="00945CDE" w:rsidTr="00416A73">
        <w:tc>
          <w:tcPr>
            <w:tcW w:w="3149" w:type="dxa"/>
            <w:tcBorders>
              <w:top w:val="single" w:sz="4" w:space="0" w:color="000000"/>
              <w:left w:val="single" w:sz="4" w:space="0" w:color="000000"/>
              <w:bottom w:val="single" w:sz="4" w:space="0" w:color="000000"/>
              <w:right w:val="single" w:sz="4" w:space="0" w:color="000000"/>
            </w:tcBorders>
            <w:shd w:val="clear" w:color="auto" w:fill="auto"/>
          </w:tcPr>
          <w:p w:rsidR="000200CC" w:rsidRPr="00945CDE" w:rsidRDefault="000200CC" w:rsidP="00A91E3E">
            <w:pPr>
              <w:widowControl w:val="0"/>
              <w:autoSpaceDE w:val="0"/>
              <w:autoSpaceDN w:val="0"/>
              <w:adjustRightInd w:val="0"/>
              <w:contextualSpacing/>
              <w:jc w:val="both"/>
              <w:rPr>
                <w:rFonts w:eastAsia="Times New Roman" w:cs="Times New Roman"/>
                <w:sz w:val="24"/>
                <w:szCs w:val="24"/>
                <w:lang w:eastAsia="ar-SA"/>
              </w:rPr>
            </w:pPr>
            <w:r w:rsidRPr="00945CDE">
              <w:rPr>
                <w:rFonts w:eastAsia="Times New Roman" w:cs="Times New Roman"/>
                <w:sz w:val="24"/>
                <w:szCs w:val="24"/>
                <w:lang w:eastAsia="ar-SA"/>
              </w:rPr>
              <w:t>Координатор муниципальной программы</w:t>
            </w:r>
          </w:p>
        </w:tc>
        <w:tc>
          <w:tcPr>
            <w:tcW w:w="12019" w:type="dxa"/>
            <w:gridSpan w:val="6"/>
            <w:tcBorders>
              <w:top w:val="single" w:sz="4" w:space="0" w:color="000000"/>
              <w:left w:val="single" w:sz="4" w:space="0" w:color="000000"/>
              <w:bottom w:val="single" w:sz="4" w:space="0" w:color="000000"/>
              <w:right w:val="single" w:sz="4" w:space="0" w:color="000000"/>
            </w:tcBorders>
            <w:shd w:val="clear" w:color="auto" w:fill="auto"/>
          </w:tcPr>
          <w:p w:rsidR="000200CC" w:rsidRPr="00945CDE" w:rsidRDefault="000200CC" w:rsidP="00A91E3E">
            <w:pPr>
              <w:widowControl w:val="0"/>
              <w:autoSpaceDE w:val="0"/>
              <w:autoSpaceDN w:val="0"/>
              <w:adjustRightInd w:val="0"/>
              <w:contextualSpacing/>
              <w:jc w:val="both"/>
              <w:rPr>
                <w:rFonts w:eastAsia="Times New Roman" w:cs="Times New Roman"/>
                <w:sz w:val="24"/>
                <w:szCs w:val="24"/>
                <w:lang w:eastAsia="ar-SA"/>
              </w:rPr>
            </w:pPr>
            <w:r w:rsidRPr="00945CDE">
              <w:rPr>
                <w:rFonts w:eastAsia="Times New Roman" w:cs="Times New Roman"/>
                <w:sz w:val="24"/>
                <w:szCs w:val="24"/>
                <w:lang w:eastAsia="ar-SA"/>
              </w:rPr>
              <w:t>Пер</w:t>
            </w:r>
            <w:r w:rsidR="002C35FE" w:rsidRPr="00945CDE">
              <w:rPr>
                <w:rFonts w:eastAsia="Times New Roman" w:cs="Times New Roman"/>
                <w:sz w:val="24"/>
                <w:szCs w:val="24"/>
                <w:lang w:eastAsia="ar-SA"/>
              </w:rPr>
              <w:t xml:space="preserve">вый заместитель главы </w:t>
            </w:r>
            <w:r w:rsidRPr="00945CDE">
              <w:rPr>
                <w:rFonts w:eastAsia="Times New Roman" w:cs="Times New Roman"/>
                <w:sz w:val="24"/>
                <w:szCs w:val="24"/>
                <w:lang w:eastAsia="ar-SA"/>
              </w:rPr>
              <w:t xml:space="preserve"> </w:t>
            </w:r>
            <w:r w:rsidR="00E96884">
              <w:rPr>
                <w:rFonts w:eastAsia="Times New Roman" w:cs="Times New Roman"/>
                <w:sz w:val="24"/>
                <w:szCs w:val="24"/>
                <w:lang w:eastAsia="ar-SA"/>
              </w:rPr>
              <w:t>муниципального</w:t>
            </w:r>
            <w:r w:rsidR="002C35FE" w:rsidRPr="00945CDE">
              <w:rPr>
                <w:rFonts w:eastAsia="Times New Roman" w:cs="Times New Roman"/>
                <w:sz w:val="24"/>
                <w:szCs w:val="24"/>
                <w:lang w:eastAsia="ar-SA"/>
              </w:rPr>
              <w:t xml:space="preserve"> </w:t>
            </w:r>
            <w:r w:rsidRPr="00945CDE">
              <w:rPr>
                <w:rFonts w:eastAsia="Times New Roman" w:cs="Times New Roman"/>
                <w:sz w:val="24"/>
                <w:szCs w:val="24"/>
                <w:lang w:eastAsia="ar-SA"/>
              </w:rPr>
              <w:t>округа Серебряные Пруды Московской области – Виталий Владимирович Федонин</w:t>
            </w:r>
          </w:p>
        </w:tc>
      </w:tr>
      <w:tr w:rsidR="000200CC" w:rsidRPr="00945CDE" w:rsidTr="00416A73">
        <w:trPr>
          <w:trHeight w:val="627"/>
        </w:trPr>
        <w:tc>
          <w:tcPr>
            <w:tcW w:w="3149" w:type="dxa"/>
            <w:tcBorders>
              <w:top w:val="single" w:sz="4" w:space="0" w:color="000000"/>
              <w:left w:val="single" w:sz="4" w:space="0" w:color="000000"/>
              <w:bottom w:val="single" w:sz="4" w:space="0" w:color="000000"/>
              <w:right w:val="single" w:sz="4" w:space="0" w:color="000000"/>
            </w:tcBorders>
            <w:shd w:val="clear" w:color="auto" w:fill="auto"/>
          </w:tcPr>
          <w:p w:rsidR="000200CC" w:rsidRPr="00945CDE" w:rsidRDefault="000200CC" w:rsidP="00A91E3E">
            <w:pPr>
              <w:widowControl w:val="0"/>
              <w:autoSpaceDE w:val="0"/>
              <w:autoSpaceDN w:val="0"/>
              <w:adjustRightInd w:val="0"/>
              <w:contextualSpacing/>
              <w:rPr>
                <w:rFonts w:eastAsia="Times New Roman" w:cs="Times New Roman"/>
                <w:sz w:val="24"/>
                <w:szCs w:val="24"/>
                <w:lang w:eastAsia="ar-SA"/>
              </w:rPr>
            </w:pPr>
            <w:r w:rsidRPr="00945CDE">
              <w:rPr>
                <w:rFonts w:eastAsia="Times New Roman" w:cs="Times New Roman"/>
                <w:sz w:val="24"/>
                <w:szCs w:val="24"/>
                <w:lang w:eastAsia="ar-SA"/>
              </w:rPr>
              <w:t>Муниципальный заказчик муниципальной программы</w:t>
            </w:r>
          </w:p>
        </w:tc>
        <w:tc>
          <w:tcPr>
            <w:tcW w:w="12019" w:type="dxa"/>
            <w:gridSpan w:val="6"/>
            <w:tcBorders>
              <w:top w:val="single" w:sz="4" w:space="0" w:color="000000"/>
              <w:left w:val="single" w:sz="4" w:space="0" w:color="000000"/>
              <w:bottom w:val="single" w:sz="4" w:space="0" w:color="000000"/>
              <w:right w:val="single" w:sz="4" w:space="0" w:color="000000"/>
            </w:tcBorders>
            <w:shd w:val="clear" w:color="auto" w:fill="auto"/>
          </w:tcPr>
          <w:p w:rsidR="000200CC" w:rsidRPr="00945CDE" w:rsidRDefault="000200CC" w:rsidP="002C35FE">
            <w:pPr>
              <w:widowControl w:val="0"/>
              <w:autoSpaceDE w:val="0"/>
              <w:autoSpaceDN w:val="0"/>
              <w:adjustRightInd w:val="0"/>
              <w:contextualSpacing/>
              <w:jc w:val="both"/>
              <w:rPr>
                <w:rFonts w:eastAsia="Times New Roman" w:cs="Times New Roman"/>
                <w:sz w:val="24"/>
                <w:szCs w:val="24"/>
                <w:lang w:eastAsia="ar-SA"/>
              </w:rPr>
            </w:pPr>
            <w:r w:rsidRPr="00945CDE">
              <w:rPr>
                <w:rFonts w:eastAsia="Times New Roman" w:cs="Times New Roman"/>
                <w:sz w:val="24"/>
                <w:szCs w:val="24"/>
                <w:lang w:eastAsia="ar-SA"/>
              </w:rPr>
              <w:t xml:space="preserve">Администрация </w:t>
            </w:r>
            <w:r w:rsidR="00E96884">
              <w:rPr>
                <w:rFonts w:eastAsia="Times New Roman" w:cs="Times New Roman"/>
                <w:sz w:val="24"/>
                <w:szCs w:val="24"/>
                <w:lang w:eastAsia="ar-SA"/>
              </w:rPr>
              <w:t>муниципального</w:t>
            </w:r>
            <w:r w:rsidR="002C35FE" w:rsidRPr="00945CDE">
              <w:rPr>
                <w:rFonts w:eastAsia="Times New Roman" w:cs="Times New Roman"/>
                <w:sz w:val="24"/>
                <w:szCs w:val="24"/>
                <w:lang w:eastAsia="ar-SA"/>
              </w:rPr>
              <w:t xml:space="preserve"> </w:t>
            </w:r>
            <w:r w:rsidRPr="00945CDE">
              <w:rPr>
                <w:rFonts w:eastAsia="Times New Roman" w:cs="Times New Roman"/>
                <w:sz w:val="24"/>
                <w:szCs w:val="24"/>
                <w:lang w:eastAsia="ar-SA"/>
              </w:rPr>
              <w:t>округа Серебряные Пруды Московской области</w:t>
            </w:r>
          </w:p>
        </w:tc>
      </w:tr>
      <w:tr w:rsidR="000200CC" w:rsidRPr="00945CDE" w:rsidTr="00416A73">
        <w:tc>
          <w:tcPr>
            <w:tcW w:w="3149" w:type="dxa"/>
            <w:tcBorders>
              <w:top w:val="single" w:sz="4" w:space="0" w:color="000000"/>
              <w:left w:val="single" w:sz="4" w:space="0" w:color="000000"/>
              <w:bottom w:val="single" w:sz="4" w:space="0" w:color="000000"/>
              <w:right w:val="single" w:sz="4" w:space="0" w:color="000000"/>
            </w:tcBorders>
            <w:shd w:val="clear" w:color="auto" w:fill="auto"/>
          </w:tcPr>
          <w:p w:rsidR="000200CC" w:rsidRPr="00945CDE" w:rsidRDefault="000200CC" w:rsidP="00A91E3E">
            <w:pPr>
              <w:widowControl w:val="0"/>
              <w:autoSpaceDE w:val="0"/>
              <w:autoSpaceDN w:val="0"/>
              <w:adjustRightInd w:val="0"/>
              <w:contextualSpacing/>
              <w:jc w:val="both"/>
              <w:rPr>
                <w:rFonts w:eastAsia="Times New Roman" w:cs="Times New Roman"/>
                <w:sz w:val="24"/>
                <w:szCs w:val="24"/>
                <w:lang w:eastAsia="ar-SA"/>
              </w:rPr>
            </w:pPr>
            <w:r w:rsidRPr="00945CDE">
              <w:rPr>
                <w:rFonts w:eastAsia="Times New Roman" w:cs="Times New Roman"/>
                <w:sz w:val="24"/>
                <w:szCs w:val="24"/>
                <w:lang w:eastAsia="ar-SA"/>
              </w:rPr>
              <w:t>Цели муниципальной программы</w:t>
            </w:r>
          </w:p>
        </w:tc>
        <w:tc>
          <w:tcPr>
            <w:tcW w:w="12019" w:type="dxa"/>
            <w:gridSpan w:val="6"/>
            <w:tcBorders>
              <w:top w:val="single" w:sz="4" w:space="0" w:color="000000"/>
              <w:left w:val="single" w:sz="4" w:space="0" w:color="000000"/>
              <w:bottom w:val="single" w:sz="4" w:space="0" w:color="000000"/>
              <w:right w:val="single" w:sz="4" w:space="0" w:color="000000"/>
            </w:tcBorders>
            <w:shd w:val="clear" w:color="auto" w:fill="auto"/>
          </w:tcPr>
          <w:p w:rsidR="000200CC" w:rsidRPr="00945CDE" w:rsidRDefault="000200CC" w:rsidP="00A91E3E">
            <w:pPr>
              <w:widowControl w:val="0"/>
              <w:autoSpaceDE w:val="0"/>
              <w:autoSpaceDN w:val="0"/>
              <w:adjustRightInd w:val="0"/>
              <w:contextualSpacing/>
              <w:jc w:val="both"/>
              <w:rPr>
                <w:rFonts w:eastAsia="Times New Roman" w:cs="Times New Roman"/>
                <w:sz w:val="24"/>
                <w:szCs w:val="24"/>
                <w:lang w:eastAsia="ar-SA"/>
              </w:rPr>
            </w:pPr>
            <w:r w:rsidRPr="00945CDE">
              <w:rPr>
                <w:rFonts w:eastAsia="Times New Roman" w:cs="Times New Roman"/>
                <w:sz w:val="24"/>
                <w:szCs w:val="24"/>
                <w:lang w:eastAsia="ar-SA"/>
              </w:rPr>
              <w:t>1. Увеличение доли населения, обеспеченного доброкачественной питьевой водой из централизованных источников водоснабжения.</w:t>
            </w:r>
          </w:p>
          <w:p w:rsidR="000200CC" w:rsidRPr="00945CDE" w:rsidRDefault="000200CC" w:rsidP="00A91E3E">
            <w:pPr>
              <w:widowControl w:val="0"/>
              <w:autoSpaceDE w:val="0"/>
              <w:autoSpaceDN w:val="0"/>
              <w:adjustRightInd w:val="0"/>
              <w:contextualSpacing/>
              <w:jc w:val="both"/>
              <w:rPr>
                <w:rFonts w:eastAsia="Times New Roman" w:cs="Times New Roman"/>
                <w:sz w:val="24"/>
                <w:szCs w:val="24"/>
                <w:lang w:eastAsia="ar-SA"/>
              </w:rPr>
            </w:pPr>
            <w:r w:rsidRPr="00945CDE">
              <w:rPr>
                <w:rFonts w:eastAsia="Times New Roman" w:cs="Times New Roman"/>
                <w:sz w:val="24"/>
                <w:szCs w:val="24"/>
                <w:lang w:eastAsia="ar-SA"/>
              </w:rPr>
              <w:t>2. Увеличение доли сточных вод, очищенных до нормативных значений, в общем объеме сточных вод, пропущенных через очистные сооружения.</w:t>
            </w:r>
          </w:p>
          <w:p w:rsidR="000200CC" w:rsidRPr="00945CDE" w:rsidRDefault="000200CC" w:rsidP="00A91E3E">
            <w:pPr>
              <w:widowControl w:val="0"/>
              <w:autoSpaceDE w:val="0"/>
              <w:autoSpaceDN w:val="0"/>
              <w:adjustRightInd w:val="0"/>
              <w:contextualSpacing/>
              <w:jc w:val="both"/>
              <w:rPr>
                <w:rFonts w:eastAsia="Times New Roman" w:cs="Times New Roman"/>
                <w:sz w:val="24"/>
                <w:szCs w:val="24"/>
                <w:lang w:eastAsia="ar-SA"/>
              </w:rPr>
            </w:pPr>
            <w:r w:rsidRPr="00945CDE">
              <w:rPr>
                <w:rFonts w:eastAsia="Times New Roman" w:cs="Times New Roman"/>
                <w:sz w:val="24"/>
                <w:szCs w:val="24"/>
                <w:lang w:eastAsia="ar-SA"/>
              </w:rPr>
              <w:t>3. Снижение уровня аварийности на источниках теплоснабжения и потерь при транспортировке коммунальных ресурсов по сетям, а также предотвращение прогрессирующего физического и морального износа основных производственных фондов в сферах теплоснабжения.</w:t>
            </w:r>
          </w:p>
          <w:p w:rsidR="000200CC" w:rsidRPr="00945CDE" w:rsidRDefault="000200CC" w:rsidP="00A91E3E">
            <w:pPr>
              <w:widowControl w:val="0"/>
              <w:autoSpaceDE w:val="0"/>
              <w:autoSpaceDN w:val="0"/>
              <w:adjustRightInd w:val="0"/>
              <w:contextualSpacing/>
              <w:jc w:val="both"/>
              <w:rPr>
                <w:rFonts w:eastAsia="Times New Roman" w:cs="Times New Roman"/>
                <w:sz w:val="24"/>
                <w:szCs w:val="24"/>
                <w:lang w:eastAsia="ar-SA"/>
              </w:rPr>
            </w:pPr>
            <w:r w:rsidRPr="00945CDE">
              <w:rPr>
                <w:rFonts w:eastAsia="Times New Roman" w:cs="Times New Roman"/>
                <w:sz w:val="24"/>
                <w:szCs w:val="24"/>
                <w:lang w:eastAsia="ar-SA"/>
              </w:rPr>
              <w:lastRenderedPageBreak/>
              <w:t>4. Минимизация рисков, связанных с размещением твердых коммунальных отходов, образуемых на объектах обращения с отходами.</w:t>
            </w:r>
          </w:p>
          <w:p w:rsidR="000200CC" w:rsidRPr="00945CDE" w:rsidRDefault="000200CC" w:rsidP="00A91E3E">
            <w:pPr>
              <w:widowControl w:val="0"/>
              <w:autoSpaceDE w:val="0"/>
              <w:autoSpaceDN w:val="0"/>
              <w:adjustRightInd w:val="0"/>
              <w:contextualSpacing/>
              <w:jc w:val="both"/>
              <w:rPr>
                <w:rFonts w:eastAsia="Times New Roman" w:cs="Times New Roman"/>
                <w:sz w:val="24"/>
                <w:szCs w:val="24"/>
                <w:lang w:eastAsia="ar-SA"/>
              </w:rPr>
            </w:pPr>
            <w:r w:rsidRPr="00945CDE">
              <w:rPr>
                <w:rFonts w:eastAsia="Times New Roman" w:cs="Times New Roman"/>
                <w:sz w:val="24"/>
                <w:szCs w:val="24"/>
                <w:lang w:eastAsia="ar-SA"/>
              </w:rPr>
              <w:t>5. Снижение энергоемкости и валового регионального продукта.</w:t>
            </w:r>
          </w:p>
          <w:p w:rsidR="000200CC" w:rsidRPr="00945CDE" w:rsidRDefault="000200CC" w:rsidP="00A91E3E">
            <w:pPr>
              <w:widowControl w:val="0"/>
              <w:autoSpaceDE w:val="0"/>
              <w:autoSpaceDN w:val="0"/>
              <w:adjustRightInd w:val="0"/>
              <w:contextualSpacing/>
              <w:jc w:val="both"/>
              <w:rPr>
                <w:rFonts w:eastAsia="Times New Roman" w:cs="Times New Roman"/>
                <w:sz w:val="24"/>
                <w:szCs w:val="24"/>
                <w:lang w:eastAsia="ar-SA"/>
              </w:rPr>
            </w:pPr>
            <w:r w:rsidRPr="00945CDE">
              <w:rPr>
                <w:rFonts w:eastAsia="Times New Roman" w:cs="Times New Roman"/>
                <w:sz w:val="24"/>
                <w:szCs w:val="24"/>
                <w:lang w:eastAsia="ar-SA"/>
              </w:rPr>
              <w:t>6. Увеличение доли газифицированных сельских населенных пунктов..</w:t>
            </w:r>
          </w:p>
          <w:p w:rsidR="000200CC" w:rsidRPr="00945CDE" w:rsidRDefault="000200CC" w:rsidP="00A91E3E">
            <w:pPr>
              <w:widowControl w:val="0"/>
              <w:autoSpaceDE w:val="0"/>
              <w:autoSpaceDN w:val="0"/>
              <w:adjustRightInd w:val="0"/>
              <w:contextualSpacing/>
              <w:jc w:val="both"/>
              <w:rPr>
                <w:rFonts w:eastAsia="Times New Roman" w:cs="Times New Roman"/>
                <w:sz w:val="24"/>
                <w:szCs w:val="24"/>
                <w:lang w:eastAsia="ar-SA"/>
              </w:rPr>
            </w:pPr>
            <w:r w:rsidRPr="00945CDE">
              <w:rPr>
                <w:rFonts w:eastAsia="Times New Roman" w:cs="Times New Roman"/>
                <w:sz w:val="24"/>
                <w:szCs w:val="24"/>
                <w:lang w:eastAsia="ar-SA"/>
              </w:rPr>
              <w:t>7. Обеспечение эффективного финансового, информационного, методического и кадрового сопровождения деятельности организаций органов местного самоуправления.</w:t>
            </w:r>
          </w:p>
          <w:p w:rsidR="000200CC" w:rsidRPr="00945CDE" w:rsidRDefault="000200CC" w:rsidP="00A91E3E">
            <w:pPr>
              <w:widowControl w:val="0"/>
              <w:autoSpaceDE w:val="0"/>
              <w:autoSpaceDN w:val="0"/>
              <w:adjustRightInd w:val="0"/>
              <w:contextualSpacing/>
              <w:jc w:val="both"/>
              <w:rPr>
                <w:rFonts w:eastAsia="Times New Roman" w:cs="Times New Roman"/>
                <w:sz w:val="24"/>
                <w:szCs w:val="24"/>
                <w:lang w:eastAsia="ar-SA"/>
              </w:rPr>
            </w:pPr>
            <w:r w:rsidRPr="00945CDE">
              <w:rPr>
                <w:rFonts w:eastAsia="Times New Roman" w:cs="Times New Roman"/>
                <w:sz w:val="24"/>
                <w:szCs w:val="24"/>
                <w:lang w:eastAsia="ar-SA"/>
              </w:rPr>
              <w:t>8. Соблюдение гражданами требований Правил пользования газом в части обеспечения безопасности при использовании и содержании внутридомового и внутриквартирного газового оборудования.</w:t>
            </w:r>
          </w:p>
        </w:tc>
      </w:tr>
      <w:tr w:rsidR="000200CC" w:rsidRPr="00945CDE" w:rsidTr="00416A73">
        <w:tc>
          <w:tcPr>
            <w:tcW w:w="3149" w:type="dxa"/>
            <w:tcBorders>
              <w:top w:val="single" w:sz="4" w:space="0" w:color="000000"/>
              <w:left w:val="single" w:sz="4" w:space="0" w:color="000000"/>
              <w:bottom w:val="single" w:sz="4" w:space="0" w:color="000000"/>
              <w:right w:val="single" w:sz="4" w:space="0" w:color="000000"/>
            </w:tcBorders>
            <w:shd w:val="clear" w:color="auto" w:fill="auto"/>
          </w:tcPr>
          <w:p w:rsidR="000200CC" w:rsidRPr="00945CDE" w:rsidRDefault="000200CC" w:rsidP="00A91E3E">
            <w:pPr>
              <w:widowControl w:val="0"/>
              <w:autoSpaceDE w:val="0"/>
              <w:autoSpaceDN w:val="0"/>
              <w:adjustRightInd w:val="0"/>
              <w:contextualSpacing/>
              <w:jc w:val="both"/>
              <w:rPr>
                <w:rFonts w:eastAsia="Times New Roman" w:cs="Times New Roman"/>
                <w:sz w:val="24"/>
                <w:szCs w:val="24"/>
                <w:lang w:eastAsia="ar-SA"/>
              </w:rPr>
            </w:pPr>
            <w:r w:rsidRPr="00945CDE">
              <w:rPr>
                <w:rFonts w:eastAsia="Times New Roman" w:cs="Times New Roman"/>
                <w:sz w:val="24"/>
                <w:szCs w:val="24"/>
                <w:lang w:eastAsia="ar-SA"/>
              </w:rPr>
              <w:lastRenderedPageBreak/>
              <w:t>Перечень подпрограмм</w:t>
            </w:r>
          </w:p>
        </w:tc>
        <w:tc>
          <w:tcPr>
            <w:tcW w:w="12019" w:type="dxa"/>
            <w:gridSpan w:val="6"/>
            <w:tcBorders>
              <w:top w:val="single" w:sz="4" w:space="0" w:color="000000"/>
              <w:left w:val="single" w:sz="4" w:space="0" w:color="000000"/>
              <w:bottom w:val="single" w:sz="4" w:space="0" w:color="000000"/>
              <w:right w:val="single" w:sz="4" w:space="0" w:color="000000"/>
            </w:tcBorders>
            <w:shd w:val="clear" w:color="auto" w:fill="auto"/>
          </w:tcPr>
          <w:p w:rsidR="000200CC" w:rsidRPr="00945CDE" w:rsidRDefault="000200CC" w:rsidP="00A91E3E">
            <w:pPr>
              <w:widowControl w:val="0"/>
              <w:autoSpaceDE w:val="0"/>
              <w:autoSpaceDN w:val="0"/>
              <w:adjustRightInd w:val="0"/>
              <w:contextualSpacing/>
              <w:jc w:val="both"/>
              <w:rPr>
                <w:rFonts w:eastAsia="Times New Roman" w:cs="Times New Roman"/>
                <w:sz w:val="24"/>
                <w:szCs w:val="24"/>
                <w:lang w:eastAsia="ar-SA"/>
              </w:rPr>
            </w:pPr>
            <w:r w:rsidRPr="00945CDE">
              <w:rPr>
                <w:rFonts w:eastAsia="Times New Roman" w:cs="Times New Roman"/>
                <w:sz w:val="24"/>
                <w:szCs w:val="24"/>
                <w:lang w:eastAsia="ar-SA"/>
              </w:rPr>
              <w:t>Муниципальные заказчики муниципальной программы</w:t>
            </w:r>
          </w:p>
        </w:tc>
      </w:tr>
      <w:tr w:rsidR="000200CC" w:rsidRPr="00945CDE" w:rsidTr="00416A73">
        <w:trPr>
          <w:trHeight w:val="824"/>
        </w:trPr>
        <w:tc>
          <w:tcPr>
            <w:tcW w:w="3149" w:type="dxa"/>
            <w:tcBorders>
              <w:top w:val="single" w:sz="4" w:space="0" w:color="000000"/>
              <w:left w:val="single" w:sz="4" w:space="0" w:color="000000"/>
              <w:bottom w:val="single" w:sz="4" w:space="0" w:color="000000"/>
              <w:right w:val="single" w:sz="4" w:space="0" w:color="000000"/>
            </w:tcBorders>
            <w:shd w:val="clear" w:color="auto" w:fill="auto"/>
          </w:tcPr>
          <w:p w:rsidR="000200CC" w:rsidRPr="00945CDE" w:rsidRDefault="000200CC" w:rsidP="00A91E3E">
            <w:pPr>
              <w:widowControl w:val="0"/>
              <w:autoSpaceDE w:val="0"/>
              <w:autoSpaceDN w:val="0"/>
              <w:adjustRightInd w:val="0"/>
              <w:contextualSpacing/>
              <w:jc w:val="both"/>
              <w:rPr>
                <w:rFonts w:eastAsia="Times New Roman" w:cs="Times New Roman"/>
                <w:sz w:val="24"/>
                <w:szCs w:val="24"/>
                <w:lang w:eastAsia="ar-SA"/>
              </w:rPr>
            </w:pPr>
          </w:p>
        </w:tc>
        <w:tc>
          <w:tcPr>
            <w:tcW w:w="12019" w:type="dxa"/>
            <w:gridSpan w:val="6"/>
            <w:tcBorders>
              <w:top w:val="single" w:sz="4" w:space="0" w:color="000000"/>
              <w:left w:val="single" w:sz="4" w:space="0" w:color="000000"/>
              <w:bottom w:val="single" w:sz="4" w:space="0" w:color="000000"/>
              <w:right w:val="single" w:sz="4" w:space="0" w:color="000000"/>
            </w:tcBorders>
            <w:shd w:val="clear" w:color="auto" w:fill="auto"/>
          </w:tcPr>
          <w:p w:rsidR="000200CC" w:rsidRPr="00945CDE" w:rsidRDefault="000200CC" w:rsidP="00A91E3E">
            <w:pPr>
              <w:widowControl w:val="0"/>
              <w:autoSpaceDE w:val="0"/>
              <w:autoSpaceDN w:val="0"/>
              <w:adjustRightInd w:val="0"/>
              <w:contextualSpacing/>
              <w:jc w:val="both"/>
              <w:rPr>
                <w:rFonts w:eastAsia="Times New Roman" w:cs="Times New Roman"/>
                <w:sz w:val="24"/>
                <w:szCs w:val="24"/>
                <w:lang w:eastAsia="ar-SA"/>
              </w:rPr>
            </w:pPr>
            <w:r w:rsidRPr="00945CDE">
              <w:rPr>
                <w:rFonts w:eastAsia="Times New Roman" w:cs="Times New Roman"/>
                <w:sz w:val="24"/>
                <w:szCs w:val="24"/>
                <w:lang w:eastAsia="ar-SA"/>
              </w:rPr>
              <w:t>Подпрограмма I  «Чистая вода»</w:t>
            </w:r>
          </w:p>
          <w:p w:rsidR="000200CC" w:rsidRPr="00945CDE" w:rsidRDefault="000200CC" w:rsidP="00A91E3E">
            <w:pPr>
              <w:widowControl w:val="0"/>
              <w:autoSpaceDE w:val="0"/>
              <w:autoSpaceDN w:val="0"/>
              <w:adjustRightInd w:val="0"/>
              <w:contextualSpacing/>
              <w:jc w:val="both"/>
              <w:rPr>
                <w:rFonts w:eastAsia="Times New Roman" w:cs="Times New Roman"/>
                <w:sz w:val="24"/>
                <w:szCs w:val="24"/>
                <w:lang w:eastAsia="ar-SA"/>
              </w:rPr>
            </w:pPr>
            <w:r w:rsidRPr="00945CDE">
              <w:rPr>
                <w:rFonts w:eastAsia="Times New Roman" w:cs="Times New Roman"/>
                <w:sz w:val="24"/>
                <w:szCs w:val="24"/>
                <w:lang w:eastAsia="ar-SA"/>
              </w:rPr>
              <w:t>Подпрограмма II  «Системы водоотведения»</w:t>
            </w:r>
          </w:p>
          <w:p w:rsidR="000200CC" w:rsidRPr="00945CDE" w:rsidRDefault="000200CC" w:rsidP="00A91E3E">
            <w:pPr>
              <w:widowControl w:val="0"/>
              <w:autoSpaceDE w:val="0"/>
              <w:autoSpaceDN w:val="0"/>
              <w:adjustRightInd w:val="0"/>
              <w:contextualSpacing/>
              <w:jc w:val="both"/>
              <w:rPr>
                <w:rFonts w:eastAsia="Times New Roman" w:cs="Times New Roman"/>
                <w:sz w:val="24"/>
                <w:szCs w:val="24"/>
                <w:lang w:eastAsia="ar-SA"/>
              </w:rPr>
            </w:pPr>
            <w:r w:rsidRPr="00945CDE">
              <w:rPr>
                <w:rFonts w:eastAsia="Times New Roman" w:cs="Times New Roman"/>
                <w:sz w:val="24"/>
                <w:szCs w:val="24"/>
                <w:lang w:eastAsia="ar-SA"/>
              </w:rPr>
              <w:t>Подпрограмма III  «Объекты теплоснабжения, инженерные коммуникации»</w:t>
            </w:r>
          </w:p>
          <w:p w:rsidR="000200CC" w:rsidRPr="00945CDE" w:rsidRDefault="000200CC" w:rsidP="00A91E3E">
            <w:pPr>
              <w:widowControl w:val="0"/>
              <w:autoSpaceDE w:val="0"/>
              <w:autoSpaceDN w:val="0"/>
              <w:adjustRightInd w:val="0"/>
              <w:contextualSpacing/>
              <w:jc w:val="both"/>
              <w:rPr>
                <w:rFonts w:eastAsia="Times New Roman" w:cs="Times New Roman"/>
                <w:sz w:val="24"/>
                <w:szCs w:val="24"/>
                <w:lang w:eastAsia="ar-SA"/>
              </w:rPr>
            </w:pPr>
            <w:r w:rsidRPr="00945CDE">
              <w:rPr>
                <w:rFonts w:eastAsia="Times New Roman" w:cs="Times New Roman"/>
                <w:sz w:val="24"/>
                <w:szCs w:val="24"/>
                <w:lang w:eastAsia="ar-SA"/>
              </w:rPr>
              <w:t>Подпрограмма IV «Обращение с отходами»</w:t>
            </w:r>
          </w:p>
          <w:p w:rsidR="000200CC" w:rsidRPr="00945CDE" w:rsidRDefault="000200CC" w:rsidP="00A91E3E">
            <w:pPr>
              <w:widowControl w:val="0"/>
              <w:autoSpaceDE w:val="0"/>
              <w:autoSpaceDN w:val="0"/>
              <w:adjustRightInd w:val="0"/>
              <w:contextualSpacing/>
              <w:jc w:val="both"/>
              <w:rPr>
                <w:rFonts w:eastAsia="Times New Roman" w:cs="Times New Roman"/>
                <w:sz w:val="24"/>
                <w:szCs w:val="24"/>
                <w:lang w:eastAsia="ar-SA"/>
              </w:rPr>
            </w:pPr>
            <w:r w:rsidRPr="00945CDE">
              <w:rPr>
                <w:rFonts w:eastAsia="Times New Roman" w:cs="Times New Roman"/>
                <w:sz w:val="24"/>
                <w:szCs w:val="24"/>
                <w:lang w:eastAsia="ar-SA"/>
              </w:rPr>
              <w:t xml:space="preserve"> Подпрограмма V «Энергосбережение и повышение энергетической эффективности»</w:t>
            </w:r>
          </w:p>
          <w:p w:rsidR="000200CC" w:rsidRPr="00945CDE" w:rsidRDefault="000200CC" w:rsidP="00A91E3E">
            <w:pPr>
              <w:widowControl w:val="0"/>
              <w:autoSpaceDE w:val="0"/>
              <w:autoSpaceDN w:val="0"/>
              <w:adjustRightInd w:val="0"/>
              <w:contextualSpacing/>
              <w:jc w:val="both"/>
              <w:rPr>
                <w:rFonts w:eastAsia="Times New Roman" w:cs="Times New Roman"/>
                <w:sz w:val="24"/>
                <w:szCs w:val="24"/>
                <w:lang w:eastAsia="ar-SA"/>
              </w:rPr>
            </w:pPr>
            <w:r w:rsidRPr="00945CDE">
              <w:rPr>
                <w:rFonts w:eastAsia="Times New Roman" w:cs="Times New Roman"/>
                <w:sz w:val="24"/>
                <w:szCs w:val="24"/>
                <w:lang w:eastAsia="ar-SA"/>
              </w:rPr>
              <w:t xml:space="preserve">Подпрограмма VI «Развитие газификации, </w:t>
            </w:r>
            <w:proofErr w:type="spellStart"/>
            <w:r w:rsidRPr="00945CDE">
              <w:rPr>
                <w:rFonts w:eastAsia="Times New Roman" w:cs="Times New Roman"/>
                <w:sz w:val="24"/>
                <w:szCs w:val="24"/>
                <w:lang w:eastAsia="ar-SA"/>
              </w:rPr>
              <w:t>топливнозаправочного</w:t>
            </w:r>
            <w:proofErr w:type="spellEnd"/>
            <w:r w:rsidRPr="00945CDE">
              <w:rPr>
                <w:rFonts w:eastAsia="Times New Roman" w:cs="Times New Roman"/>
                <w:sz w:val="24"/>
                <w:szCs w:val="24"/>
                <w:lang w:eastAsia="ar-SA"/>
              </w:rPr>
              <w:t xml:space="preserve"> комплекса и электроэнергетики».</w:t>
            </w:r>
          </w:p>
          <w:p w:rsidR="000200CC" w:rsidRPr="00945CDE" w:rsidRDefault="000200CC" w:rsidP="00A91E3E">
            <w:pPr>
              <w:widowControl w:val="0"/>
              <w:autoSpaceDE w:val="0"/>
              <w:autoSpaceDN w:val="0"/>
              <w:adjustRightInd w:val="0"/>
              <w:contextualSpacing/>
              <w:jc w:val="both"/>
              <w:rPr>
                <w:rFonts w:eastAsia="Times New Roman" w:cs="Times New Roman"/>
                <w:sz w:val="24"/>
                <w:szCs w:val="24"/>
                <w:lang w:eastAsia="ar-SA"/>
              </w:rPr>
            </w:pPr>
            <w:r w:rsidRPr="00945CDE">
              <w:rPr>
                <w:rFonts w:eastAsia="Times New Roman" w:cs="Times New Roman"/>
                <w:sz w:val="24"/>
                <w:szCs w:val="24"/>
                <w:lang w:eastAsia="ar-SA"/>
              </w:rPr>
              <w:t>Подпрограмма VII «Обеспечивающая подпрограмма»</w:t>
            </w:r>
          </w:p>
          <w:p w:rsidR="000200CC" w:rsidRPr="00945CDE" w:rsidRDefault="000200CC" w:rsidP="00A91E3E">
            <w:pPr>
              <w:widowControl w:val="0"/>
              <w:autoSpaceDE w:val="0"/>
              <w:autoSpaceDN w:val="0"/>
              <w:adjustRightInd w:val="0"/>
              <w:contextualSpacing/>
              <w:jc w:val="both"/>
              <w:rPr>
                <w:rFonts w:eastAsia="Times New Roman" w:cs="Times New Roman"/>
                <w:sz w:val="24"/>
                <w:szCs w:val="24"/>
                <w:lang w:eastAsia="ar-SA"/>
              </w:rPr>
            </w:pPr>
            <w:r w:rsidRPr="00945CDE">
              <w:rPr>
                <w:rFonts w:eastAsia="Times New Roman" w:cs="Times New Roman"/>
                <w:sz w:val="24"/>
                <w:szCs w:val="24"/>
                <w:lang w:eastAsia="ar-SA"/>
              </w:rPr>
              <w:t>Подпрограмма VIII «Реализация полномочий в сфере жилищно-коммунального хозяйства»</w:t>
            </w:r>
          </w:p>
        </w:tc>
      </w:tr>
      <w:tr w:rsidR="000200CC" w:rsidRPr="00945CDE" w:rsidTr="00416A73">
        <w:tc>
          <w:tcPr>
            <w:tcW w:w="3149" w:type="dxa"/>
            <w:vMerge w:val="restart"/>
            <w:tcBorders>
              <w:top w:val="single" w:sz="4" w:space="0" w:color="000000"/>
              <w:left w:val="single" w:sz="4" w:space="0" w:color="000000"/>
            </w:tcBorders>
            <w:shd w:val="clear" w:color="auto" w:fill="auto"/>
          </w:tcPr>
          <w:p w:rsidR="000200CC" w:rsidRPr="00945CDE" w:rsidRDefault="000200CC" w:rsidP="00A91E3E">
            <w:pPr>
              <w:widowControl w:val="0"/>
              <w:autoSpaceDE w:val="0"/>
              <w:autoSpaceDN w:val="0"/>
              <w:adjustRightInd w:val="0"/>
              <w:contextualSpacing/>
              <w:jc w:val="both"/>
              <w:rPr>
                <w:rFonts w:eastAsia="Times New Roman" w:cs="Times New Roman"/>
                <w:sz w:val="24"/>
                <w:szCs w:val="24"/>
                <w:lang w:eastAsia="ar-SA"/>
              </w:rPr>
            </w:pPr>
            <w:r w:rsidRPr="00945CDE">
              <w:rPr>
                <w:rFonts w:eastAsia="Times New Roman" w:cs="Times New Roman"/>
                <w:sz w:val="24"/>
                <w:szCs w:val="24"/>
                <w:lang w:eastAsia="ar-SA"/>
              </w:rPr>
              <w:t>Краткая характеристика подпрограмм</w:t>
            </w:r>
          </w:p>
        </w:tc>
        <w:tc>
          <w:tcPr>
            <w:tcW w:w="12019" w:type="dxa"/>
            <w:gridSpan w:val="6"/>
            <w:tcBorders>
              <w:top w:val="single" w:sz="4" w:space="0" w:color="000000"/>
              <w:left w:val="single" w:sz="4" w:space="0" w:color="000000"/>
              <w:right w:val="single" w:sz="4" w:space="0" w:color="000000"/>
            </w:tcBorders>
            <w:shd w:val="clear" w:color="auto" w:fill="auto"/>
          </w:tcPr>
          <w:p w:rsidR="000200CC" w:rsidRPr="00945CDE" w:rsidRDefault="000200CC" w:rsidP="00A91E3E">
            <w:pPr>
              <w:widowControl w:val="0"/>
              <w:autoSpaceDE w:val="0"/>
              <w:autoSpaceDN w:val="0"/>
              <w:adjustRightInd w:val="0"/>
              <w:contextualSpacing/>
              <w:jc w:val="both"/>
              <w:rPr>
                <w:rFonts w:eastAsia="Times New Roman" w:cs="Times New Roman"/>
                <w:sz w:val="24"/>
                <w:szCs w:val="24"/>
                <w:lang w:eastAsia="ar-SA"/>
              </w:rPr>
            </w:pPr>
            <w:r w:rsidRPr="00945CDE">
              <w:rPr>
                <w:rFonts w:eastAsia="Times New Roman" w:cs="Times New Roman"/>
                <w:sz w:val="24"/>
                <w:szCs w:val="24"/>
                <w:lang w:eastAsia="ar-SA"/>
              </w:rPr>
              <w:t>1. В рамках реализации </w:t>
            </w:r>
            <w:hyperlink r:id="rId12" w:anchor="/document/43209992/entry/1111" w:history="1">
              <w:r w:rsidRPr="00945CDE">
                <w:rPr>
                  <w:rFonts w:eastAsia="Calibri" w:cs="Times New Roman"/>
                  <w:sz w:val="24"/>
                  <w:szCs w:val="24"/>
                  <w:lang w:eastAsia="ar-SA"/>
                </w:rPr>
                <w:t>Подпрограммы I</w:t>
              </w:r>
            </w:hyperlink>
            <w:r w:rsidRPr="00945CDE">
              <w:rPr>
                <w:rFonts w:eastAsia="Times New Roman" w:cs="Times New Roman"/>
                <w:sz w:val="24"/>
                <w:szCs w:val="24"/>
                <w:lang w:eastAsia="ar-SA"/>
              </w:rPr>
              <w:t> обеспечивается:</w:t>
            </w:r>
          </w:p>
          <w:p w:rsidR="000200CC" w:rsidRPr="00945CDE" w:rsidRDefault="000200CC" w:rsidP="00A91E3E">
            <w:pPr>
              <w:widowControl w:val="0"/>
              <w:autoSpaceDE w:val="0"/>
              <w:autoSpaceDN w:val="0"/>
              <w:adjustRightInd w:val="0"/>
              <w:contextualSpacing/>
              <w:jc w:val="both"/>
              <w:rPr>
                <w:rFonts w:eastAsia="Times New Roman" w:cs="Times New Roman"/>
                <w:sz w:val="24"/>
                <w:szCs w:val="24"/>
                <w:lang w:eastAsia="ar-SA"/>
              </w:rPr>
            </w:pPr>
            <w:r w:rsidRPr="00945CDE">
              <w:rPr>
                <w:rFonts w:eastAsia="Times New Roman" w:cs="Times New Roman"/>
                <w:sz w:val="24"/>
                <w:szCs w:val="24"/>
                <w:lang w:eastAsia="ar-SA"/>
              </w:rPr>
              <w:t>-создание новых и модернизация имеющихся производственных мощностей водоснабжения;</w:t>
            </w:r>
          </w:p>
          <w:p w:rsidR="000200CC" w:rsidRPr="00945CDE" w:rsidRDefault="000200CC" w:rsidP="00A91E3E">
            <w:pPr>
              <w:widowControl w:val="0"/>
              <w:autoSpaceDE w:val="0"/>
              <w:autoSpaceDN w:val="0"/>
              <w:adjustRightInd w:val="0"/>
              <w:contextualSpacing/>
              <w:jc w:val="both"/>
              <w:rPr>
                <w:rFonts w:eastAsia="Times New Roman" w:cs="Times New Roman"/>
                <w:sz w:val="24"/>
                <w:szCs w:val="24"/>
                <w:lang w:eastAsia="ar-SA"/>
              </w:rPr>
            </w:pPr>
            <w:r w:rsidRPr="00945CDE">
              <w:rPr>
                <w:rFonts w:eastAsia="Times New Roman" w:cs="Times New Roman"/>
                <w:sz w:val="24"/>
                <w:szCs w:val="24"/>
                <w:lang w:eastAsia="ar-SA"/>
              </w:rPr>
              <w:t>-повышение надежности работы систем водоснабжения в соответствии с нормативными требованиями;</w:t>
            </w:r>
          </w:p>
          <w:p w:rsidR="000200CC" w:rsidRPr="00945CDE" w:rsidRDefault="000200CC" w:rsidP="00A91E3E">
            <w:pPr>
              <w:widowControl w:val="0"/>
              <w:autoSpaceDE w:val="0"/>
              <w:autoSpaceDN w:val="0"/>
              <w:adjustRightInd w:val="0"/>
              <w:contextualSpacing/>
              <w:jc w:val="both"/>
              <w:rPr>
                <w:rFonts w:eastAsia="Times New Roman" w:cs="Times New Roman"/>
                <w:sz w:val="24"/>
                <w:szCs w:val="24"/>
                <w:lang w:eastAsia="ar-SA"/>
              </w:rPr>
            </w:pPr>
            <w:r w:rsidRPr="00945CDE">
              <w:rPr>
                <w:rFonts w:eastAsia="Times New Roman" w:cs="Times New Roman"/>
                <w:sz w:val="24"/>
                <w:szCs w:val="24"/>
                <w:lang w:eastAsia="ar-SA"/>
              </w:rPr>
              <w:t>-уменьшение себестоимости услуг водопроводного хозяйства и систем технического водоснабжения.</w:t>
            </w:r>
          </w:p>
        </w:tc>
      </w:tr>
      <w:tr w:rsidR="000200CC" w:rsidRPr="00945CDE" w:rsidTr="00416A73">
        <w:tc>
          <w:tcPr>
            <w:tcW w:w="3149" w:type="dxa"/>
            <w:vMerge/>
            <w:tcBorders>
              <w:left w:val="single" w:sz="4" w:space="0" w:color="000000"/>
            </w:tcBorders>
            <w:shd w:val="clear" w:color="auto" w:fill="auto"/>
          </w:tcPr>
          <w:p w:rsidR="000200CC" w:rsidRPr="00945CDE" w:rsidRDefault="000200CC" w:rsidP="00A91E3E">
            <w:pPr>
              <w:widowControl w:val="0"/>
              <w:autoSpaceDE w:val="0"/>
              <w:autoSpaceDN w:val="0"/>
              <w:adjustRightInd w:val="0"/>
              <w:contextualSpacing/>
              <w:jc w:val="both"/>
              <w:rPr>
                <w:rFonts w:eastAsia="Times New Roman" w:cs="Times New Roman"/>
                <w:sz w:val="24"/>
                <w:szCs w:val="24"/>
                <w:lang w:eastAsia="ar-SA"/>
              </w:rPr>
            </w:pPr>
          </w:p>
        </w:tc>
        <w:tc>
          <w:tcPr>
            <w:tcW w:w="12019" w:type="dxa"/>
            <w:gridSpan w:val="6"/>
            <w:tcBorders>
              <w:top w:val="single" w:sz="4" w:space="0" w:color="000000"/>
              <w:left w:val="single" w:sz="4" w:space="0" w:color="000000"/>
              <w:right w:val="single" w:sz="4" w:space="0" w:color="000000"/>
            </w:tcBorders>
            <w:shd w:val="clear" w:color="auto" w:fill="auto"/>
          </w:tcPr>
          <w:p w:rsidR="000200CC" w:rsidRPr="00945CDE" w:rsidRDefault="000200CC" w:rsidP="00A91E3E">
            <w:pPr>
              <w:widowControl w:val="0"/>
              <w:autoSpaceDE w:val="0"/>
              <w:autoSpaceDN w:val="0"/>
              <w:adjustRightInd w:val="0"/>
              <w:contextualSpacing/>
              <w:jc w:val="both"/>
              <w:rPr>
                <w:rFonts w:eastAsia="Times New Roman" w:cs="Times New Roman"/>
                <w:sz w:val="24"/>
                <w:szCs w:val="24"/>
                <w:lang w:eastAsia="ar-SA"/>
              </w:rPr>
            </w:pPr>
            <w:r w:rsidRPr="00945CDE">
              <w:rPr>
                <w:rFonts w:eastAsia="Times New Roman" w:cs="Times New Roman"/>
                <w:sz w:val="24"/>
                <w:szCs w:val="24"/>
                <w:lang w:eastAsia="ar-SA"/>
              </w:rPr>
              <w:t>2. Подпрограмма II  предусматривает мероприятия по капитальному ремонту и строительству систем водоотведения, коллекторов, канализационных насосных станций.</w:t>
            </w:r>
          </w:p>
        </w:tc>
      </w:tr>
      <w:tr w:rsidR="000200CC" w:rsidRPr="00945CDE" w:rsidTr="00416A73">
        <w:tc>
          <w:tcPr>
            <w:tcW w:w="3149" w:type="dxa"/>
            <w:vMerge/>
            <w:tcBorders>
              <w:left w:val="single" w:sz="4" w:space="0" w:color="000000"/>
            </w:tcBorders>
            <w:shd w:val="clear" w:color="auto" w:fill="auto"/>
          </w:tcPr>
          <w:p w:rsidR="000200CC" w:rsidRPr="00945CDE" w:rsidRDefault="000200CC" w:rsidP="00A91E3E">
            <w:pPr>
              <w:widowControl w:val="0"/>
              <w:autoSpaceDE w:val="0"/>
              <w:autoSpaceDN w:val="0"/>
              <w:adjustRightInd w:val="0"/>
              <w:contextualSpacing/>
              <w:jc w:val="both"/>
              <w:rPr>
                <w:rFonts w:eastAsia="Times New Roman" w:cs="Times New Roman"/>
                <w:sz w:val="24"/>
                <w:szCs w:val="24"/>
                <w:lang w:eastAsia="ar-SA"/>
              </w:rPr>
            </w:pPr>
          </w:p>
        </w:tc>
        <w:tc>
          <w:tcPr>
            <w:tcW w:w="12019" w:type="dxa"/>
            <w:gridSpan w:val="6"/>
            <w:tcBorders>
              <w:top w:val="single" w:sz="4" w:space="0" w:color="000000"/>
              <w:left w:val="single" w:sz="4" w:space="0" w:color="000000"/>
              <w:right w:val="single" w:sz="4" w:space="0" w:color="000000"/>
            </w:tcBorders>
            <w:shd w:val="clear" w:color="auto" w:fill="auto"/>
          </w:tcPr>
          <w:p w:rsidR="000200CC" w:rsidRPr="00945CDE" w:rsidRDefault="000200CC" w:rsidP="00A91E3E">
            <w:pPr>
              <w:widowControl w:val="0"/>
              <w:autoSpaceDE w:val="0"/>
              <w:autoSpaceDN w:val="0"/>
              <w:adjustRightInd w:val="0"/>
              <w:contextualSpacing/>
              <w:jc w:val="both"/>
              <w:rPr>
                <w:rFonts w:eastAsia="Times New Roman" w:cs="Times New Roman"/>
                <w:sz w:val="24"/>
                <w:szCs w:val="24"/>
                <w:lang w:eastAsia="ar-SA"/>
              </w:rPr>
            </w:pPr>
            <w:r w:rsidRPr="00945CDE">
              <w:rPr>
                <w:rFonts w:eastAsia="Times New Roman" w:cs="Times New Roman"/>
                <w:sz w:val="24"/>
                <w:szCs w:val="24"/>
                <w:lang w:eastAsia="ar-SA"/>
              </w:rPr>
              <w:t xml:space="preserve">3. </w:t>
            </w:r>
            <w:hyperlink r:id="rId13" w:anchor="/document/43209992/entry/1113" w:history="1">
              <w:proofErr w:type="gramStart"/>
              <w:r w:rsidRPr="00945CDE">
                <w:rPr>
                  <w:rFonts w:eastAsia="Times New Roman" w:cs="Times New Roman"/>
                  <w:sz w:val="24"/>
                  <w:szCs w:val="24"/>
                  <w:lang w:eastAsia="ar-SA"/>
                </w:rPr>
                <w:t>Подпрограмма III</w:t>
              </w:r>
            </w:hyperlink>
            <w:r w:rsidRPr="00945CDE">
              <w:rPr>
                <w:rFonts w:eastAsia="Times New Roman" w:cs="Times New Roman"/>
                <w:sz w:val="24"/>
                <w:szCs w:val="24"/>
                <w:lang w:eastAsia="ar-SA"/>
              </w:rPr>
              <w:t xml:space="preserve"> предусматривает взаимоувязанный по времени и ресурсам комплекс мероприятий по развитию системы теплоснабжения </w:t>
            </w:r>
            <w:r w:rsidR="00E96884">
              <w:rPr>
                <w:rFonts w:eastAsia="Times New Roman" w:cs="Times New Roman"/>
                <w:sz w:val="24"/>
                <w:szCs w:val="24"/>
                <w:lang w:eastAsia="ar-SA"/>
              </w:rPr>
              <w:t>муниципального</w:t>
            </w:r>
            <w:r w:rsidRPr="00945CDE">
              <w:rPr>
                <w:rFonts w:eastAsia="Times New Roman" w:cs="Times New Roman"/>
                <w:sz w:val="24"/>
                <w:szCs w:val="24"/>
                <w:lang w:eastAsia="ar-SA"/>
              </w:rPr>
              <w:t xml:space="preserve"> округа  и иных объектов коммунальной инфраструктуры, что будет способствовать снижению уровня аварийности на источниках теплоснабжения и потерь при транспортировке коммунальных ресурсов по сетям, а также предотвращению прогрессирующего физического и морального износа основных производственных фондов в сферах теплоснабжения.</w:t>
            </w:r>
            <w:proofErr w:type="gramEnd"/>
          </w:p>
        </w:tc>
      </w:tr>
      <w:tr w:rsidR="000200CC" w:rsidRPr="00945CDE" w:rsidTr="00416A73">
        <w:tc>
          <w:tcPr>
            <w:tcW w:w="3149" w:type="dxa"/>
            <w:vMerge/>
            <w:tcBorders>
              <w:left w:val="single" w:sz="4" w:space="0" w:color="000000"/>
            </w:tcBorders>
            <w:shd w:val="clear" w:color="auto" w:fill="auto"/>
          </w:tcPr>
          <w:p w:rsidR="000200CC" w:rsidRPr="00945CDE" w:rsidRDefault="000200CC" w:rsidP="00A91E3E">
            <w:pPr>
              <w:widowControl w:val="0"/>
              <w:autoSpaceDE w:val="0"/>
              <w:autoSpaceDN w:val="0"/>
              <w:adjustRightInd w:val="0"/>
              <w:contextualSpacing/>
              <w:jc w:val="both"/>
              <w:rPr>
                <w:rFonts w:eastAsia="Times New Roman" w:cs="Times New Roman"/>
                <w:sz w:val="24"/>
                <w:szCs w:val="24"/>
                <w:lang w:eastAsia="ar-SA"/>
              </w:rPr>
            </w:pPr>
          </w:p>
        </w:tc>
        <w:tc>
          <w:tcPr>
            <w:tcW w:w="12019" w:type="dxa"/>
            <w:gridSpan w:val="6"/>
            <w:tcBorders>
              <w:top w:val="single" w:sz="4" w:space="0" w:color="000000"/>
              <w:left w:val="single" w:sz="4" w:space="0" w:color="000000"/>
              <w:right w:val="single" w:sz="4" w:space="0" w:color="000000"/>
            </w:tcBorders>
            <w:shd w:val="clear" w:color="auto" w:fill="auto"/>
          </w:tcPr>
          <w:p w:rsidR="000200CC" w:rsidRPr="00945CDE" w:rsidRDefault="000200CC" w:rsidP="00A91E3E">
            <w:pPr>
              <w:widowControl w:val="0"/>
              <w:autoSpaceDE w:val="0"/>
              <w:autoSpaceDN w:val="0"/>
              <w:adjustRightInd w:val="0"/>
              <w:contextualSpacing/>
              <w:jc w:val="both"/>
              <w:rPr>
                <w:rFonts w:eastAsia="Times New Roman" w:cs="Times New Roman"/>
                <w:sz w:val="24"/>
                <w:szCs w:val="24"/>
                <w:lang w:eastAsia="ar-SA"/>
              </w:rPr>
            </w:pPr>
            <w:r w:rsidRPr="00945CDE">
              <w:rPr>
                <w:rFonts w:eastAsia="Times New Roman" w:cs="Times New Roman"/>
                <w:sz w:val="24"/>
                <w:szCs w:val="24"/>
                <w:lang w:eastAsia="ar-SA"/>
              </w:rPr>
              <w:t xml:space="preserve">4. Подпрограмма IV  - обеспечение экологической безопасности и предотвращение вредного воздействия отходов производства и потребления на окружающую среду и здоровье человека, вовлечение отходов в хозяйственный оборот в качестве дополнительных источников сырья в интересах устойчивого развития </w:t>
            </w:r>
            <w:r w:rsidR="00E96884">
              <w:rPr>
                <w:rFonts w:eastAsia="Times New Roman" w:cs="Times New Roman"/>
                <w:sz w:val="24"/>
                <w:szCs w:val="24"/>
                <w:lang w:eastAsia="ar-SA"/>
              </w:rPr>
              <w:t>муниципального</w:t>
            </w:r>
            <w:r w:rsidRPr="00945CDE">
              <w:rPr>
                <w:rFonts w:eastAsia="Times New Roman" w:cs="Times New Roman"/>
                <w:sz w:val="24"/>
                <w:szCs w:val="24"/>
                <w:lang w:eastAsia="ar-SA"/>
              </w:rPr>
              <w:t xml:space="preserve"> округа Серебряные Пруды.</w:t>
            </w:r>
          </w:p>
        </w:tc>
      </w:tr>
      <w:tr w:rsidR="000200CC" w:rsidRPr="00945CDE" w:rsidTr="00416A73">
        <w:trPr>
          <w:trHeight w:val="685"/>
        </w:trPr>
        <w:tc>
          <w:tcPr>
            <w:tcW w:w="3149" w:type="dxa"/>
            <w:vMerge/>
            <w:tcBorders>
              <w:left w:val="single" w:sz="4" w:space="0" w:color="000000"/>
            </w:tcBorders>
            <w:shd w:val="clear" w:color="auto" w:fill="auto"/>
          </w:tcPr>
          <w:p w:rsidR="000200CC" w:rsidRPr="00945CDE" w:rsidRDefault="000200CC" w:rsidP="00A91E3E">
            <w:pPr>
              <w:widowControl w:val="0"/>
              <w:autoSpaceDE w:val="0"/>
              <w:autoSpaceDN w:val="0"/>
              <w:adjustRightInd w:val="0"/>
              <w:contextualSpacing/>
              <w:jc w:val="both"/>
              <w:rPr>
                <w:rFonts w:eastAsia="Times New Roman" w:cs="Times New Roman"/>
                <w:sz w:val="24"/>
                <w:szCs w:val="24"/>
                <w:lang w:eastAsia="ar-SA"/>
              </w:rPr>
            </w:pPr>
          </w:p>
        </w:tc>
        <w:tc>
          <w:tcPr>
            <w:tcW w:w="12019" w:type="dxa"/>
            <w:gridSpan w:val="6"/>
            <w:tcBorders>
              <w:top w:val="single" w:sz="4" w:space="0" w:color="000000"/>
              <w:left w:val="single" w:sz="4" w:space="0" w:color="000000"/>
              <w:right w:val="single" w:sz="4" w:space="0" w:color="000000"/>
            </w:tcBorders>
            <w:shd w:val="clear" w:color="auto" w:fill="auto"/>
          </w:tcPr>
          <w:p w:rsidR="000200CC" w:rsidRPr="00945CDE" w:rsidRDefault="000200CC" w:rsidP="00A91E3E">
            <w:pPr>
              <w:widowControl w:val="0"/>
              <w:autoSpaceDE w:val="0"/>
              <w:autoSpaceDN w:val="0"/>
              <w:adjustRightInd w:val="0"/>
              <w:contextualSpacing/>
              <w:jc w:val="both"/>
              <w:rPr>
                <w:rFonts w:eastAsia="Times New Roman" w:cs="Times New Roman"/>
                <w:sz w:val="24"/>
                <w:szCs w:val="24"/>
                <w:lang w:eastAsia="ar-SA"/>
              </w:rPr>
            </w:pPr>
            <w:r w:rsidRPr="00945CDE">
              <w:rPr>
                <w:rFonts w:eastAsia="Times New Roman" w:cs="Times New Roman"/>
                <w:sz w:val="24"/>
                <w:szCs w:val="24"/>
                <w:lang w:eastAsia="ar-SA"/>
              </w:rPr>
              <w:t xml:space="preserve">5. Подпрограмма V предусматривает мероприятия по повышению энергетической эффективности муниципальных учреждений и многоквартирных домов </w:t>
            </w:r>
            <w:r w:rsidR="00E96884">
              <w:rPr>
                <w:rFonts w:eastAsia="Times New Roman" w:cs="Times New Roman"/>
                <w:sz w:val="24"/>
                <w:szCs w:val="24"/>
                <w:lang w:eastAsia="ar-SA"/>
              </w:rPr>
              <w:t>муниципального</w:t>
            </w:r>
            <w:r w:rsidRPr="00945CDE">
              <w:rPr>
                <w:rFonts w:eastAsia="Times New Roman" w:cs="Times New Roman"/>
                <w:sz w:val="24"/>
                <w:szCs w:val="24"/>
                <w:lang w:eastAsia="ar-SA"/>
              </w:rPr>
              <w:t xml:space="preserve"> округа, организации учета энергоресурсов в жилищном фонде. Для достижения поставленных целей и решения существующих проблем в области энергосбережения и повышения энергетической эффективности на территории </w:t>
            </w:r>
            <w:r w:rsidR="00E96884">
              <w:rPr>
                <w:rFonts w:eastAsia="Times New Roman" w:cs="Times New Roman"/>
                <w:sz w:val="24"/>
                <w:szCs w:val="24"/>
                <w:lang w:eastAsia="ar-SA"/>
              </w:rPr>
              <w:t>муниципального</w:t>
            </w:r>
            <w:r w:rsidRPr="00945CDE">
              <w:rPr>
                <w:rFonts w:eastAsia="Times New Roman" w:cs="Times New Roman"/>
                <w:sz w:val="24"/>
                <w:szCs w:val="24"/>
                <w:lang w:eastAsia="ar-SA"/>
              </w:rPr>
              <w:t xml:space="preserve"> округа </w:t>
            </w:r>
            <w:r w:rsidRPr="00945CDE">
              <w:rPr>
                <w:rFonts w:eastAsia="Times New Roman" w:cs="Times New Roman"/>
                <w:sz w:val="24"/>
                <w:szCs w:val="24"/>
                <w:lang w:eastAsia="ar-SA"/>
              </w:rPr>
              <w:lastRenderedPageBreak/>
              <w:t>Серебряные Пруды Московской области</w:t>
            </w:r>
          </w:p>
        </w:tc>
      </w:tr>
      <w:tr w:rsidR="000200CC" w:rsidRPr="00945CDE" w:rsidTr="00416A73">
        <w:trPr>
          <w:trHeight w:val="827"/>
        </w:trPr>
        <w:tc>
          <w:tcPr>
            <w:tcW w:w="3149" w:type="dxa"/>
            <w:vMerge/>
            <w:tcBorders>
              <w:left w:val="single" w:sz="4" w:space="0" w:color="000000"/>
            </w:tcBorders>
            <w:shd w:val="clear" w:color="auto" w:fill="auto"/>
          </w:tcPr>
          <w:p w:rsidR="000200CC" w:rsidRPr="00945CDE" w:rsidRDefault="000200CC" w:rsidP="00A91E3E">
            <w:pPr>
              <w:widowControl w:val="0"/>
              <w:autoSpaceDE w:val="0"/>
              <w:autoSpaceDN w:val="0"/>
              <w:adjustRightInd w:val="0"/>
              <w:contextualSpacing/>
              <w:jc w:val="both"/>
              <w:rPr>
                <w:rFonts w:eastAsia="Times New Roman" w:cs="Times New Roman"/>
                <w:sz w:val="24"/>
                <w:szCs w:val="24"/>
                <w:lang w:eastAsia="ar-SA"/>
              </w:rPr>
            </w:pPr>
          </w:p>
        </w:tc>
        <w:tc>
          <w:tcPr>
            <w:tcW w:w="12019" w:type="dxa"/>
            <w:gridSpan w:val="6"/>
            <w:tcBorders>
              <w:top w:val="single" w:sz="4" w:space="0" w:color="000000"/>
              <w:left w:val="single" w:sz="4" w:space="0" w:color="000000"/>
              <w:right w:val="single" w:sz="4" w:space="0" w:color="000000"/>
            </w:tcBorders>
            <w:shd w:val="clear" w:color="auto" w:fill="auto"/>
          </w:tcPr>
          <w:p w:rsidR="000200CC" w:rsidRPr="00945CDE" w:rsidRDefault="000200CC" w:rsidP="00A91E3E">
            <w:pPr>
              <w:widowControl w:val="0"/>
              <w:autoSpaceDE w:val="0"/>
              <w:autoSpaceDN w:val="0"/>
              <w:adjustRightInd w:val="0"/>
              <w:contextualSpacing/>
              <w:jc w:val="both"/>
              <w:rPr>
                <w:rFonts w:eastAsia="Times New Roman" w:cs="Times New Roman"/>
                <w:sz w:val="24"/>
                <w:szCs w:val="24"/>
                <w:lang w:eastAsia="ar-SA"/>
              </w:rPr>
            </w:pPr>
            <w:r w:rsidRPr="00945CDE">
              <w:rPr>
                <w:rFonts w:eastAsia="Times New Roman" w:cs="Times New Roman"/>
                <w:sz w:val="24"/>
                <w:szCs w:val="24"/>
                <w:lang w:eastAsia="ar-SA"/>
              </w:rPr>
              <w:t xml:space="preserve">6. Подпрограмма VI  </w:t>
            </w:r>
            <w:proofErr w:type="gramStart"/>
            <w:r w:rsidRPr="00945CDE">
              <w:rPr>
                <w:rFonts w:eastAsia="Times New Roman" w:cs="Times New Roman"/>
                <w:sz w:val="24"/>
                <w:szCs w:val="24"/>
                <w:lang w:eastAsia="ar-SA"/>
              </w:rPr>
              <w:t xml:space="preserve">предусматривает комплексное решение задач по обеспечению населенных пунктов </w:t>
            </w:r>
            <w:r w:rsidR="00E96884">
              <w:rPr>
                <w:rFonts w:eastAsia="Times New Roman" w:cs="Times New Roman"/>
                <w:sz w:val="24"/>
                <w:szCs w:val="24"/>
                <w:lang w:eastAsia="ar-SA"/>
              </w:rPr>
              <w:t>муниципального</w:t>
            </w:r>
            <w:r w:rsidRPr="00945CDE">
              <w:rPr>
                <w:rFonts w:eastAsia="Times New Roman" w:cs="Times New Roman"/>
                <w:sz w:val="24"/>
                <w:szCs w:val="24"/>
                <w:lang w:eastAsia="ar-SA"/>
              </w:rPr>
              <w:t xml:space="preserve"> округа  источниками газификации в рамках указанной подпрограммы предусмотрены</w:t>
            </w:r>
            <w:proofErr w:type="gramEnd"/>
            <w:r w:rsidRPr="00945CDE">
              <w:rPr>
                <w:rFonts w:eastAsia="Times New Roman" w:cs="Times New Roman"/>
                <w:sz w:val="24"/>
                <w:szCs w:val="24"/>
                <w:lang w:eastAsia="ar-SA"/>
              </w:rPr>
              <w:t xml:space="preserve"> мероприятия по строительству объектов транспорта газа и распределительных газовых сетей для обеспечения перспективных потоков газа, повышения надежности транспортировки газа, промышленной и экологической безопасности газотранспортных объектов, экономической эффективности транспортировки газа.</w:t>
            </w:r>
          </w:p>
        </w:tc>
      </w:tr>
      <w:tr w:rsidR="000200CC" w:rsidRPr="00945CDE" w:rsidTr="00416A73">
        <w:tc>
          <w:tcPr>
            <w:tcW w:w="3149" w:type="dxa"/>
            <w:vMerge/>
            <w:tcBorders>
              <w:left w:val="single" w:sz="4" w:space="0" w:color="000000"/>
            </w:tcBorders>
            <w:shd w:val="clear" w:color="auto" w:fill="auto"/>
          </w:tcPr>
          <w:p w:rsidR="000200CC" w:rsidRPr="00945CDE" w:rsidRDefault="000200CC" w:rsidP="00A91E3E">
            <w:pPr>
              <w:widowControl w:val="0"/>
              <w:autoSpaceDE w:val="0"/>
              <w:autoSpaceDN w:val="0"/>
              <w:adjustRightInd w:val="0"/>
              <w:contextualSpacing/>
              <w:jc w:val="both"/>
              <w:rPr>
                <w:rFonts w:eastAsia="Times New Roman" w:cs="Times New Roman"/>
                <w:sz w:val="24"/>
                <w:szCs w:val="24"/>
                <w:lang w:eastAsia="ar-SA"/>
              </w:rPr>
            </w:pPr>
          </w:p>
        </w:tc>
        <w:tc>
          <w:tcPr>
            <w:tcW w:w="12019" w:type="dxa"/>
            <w:gridSpan w:val="6"/>
            <w:tcBorders>
              <w:top w:val="single" w:sz="4" w:space="0" w:color="000000"/>
              <w:left w:val="single" w:sz="4" w:space="0" w:color="000000"/>
              <w:right w:val="single" w:sz="4" w:space="0" w:color="000000"/>
            </w:tcBorders>
            <w:shd w:val="clear" w:color="auto" w:fill="auto"/>
          </w:tcPr>
          <w:p w:rsidR="000200CC" w:rsidRPr="00945CDE" w:rsidRDefault="000200CC" w:rsidP="00A91E3E">
            <w:pPr>
              <w:widowControl w:val="0"/>
              <w:autoSpaceDE w:val="0"/>
              <w:autoSpaceDN w:val="0"/>
              <w:adjustRightInd w:val="0"/>
              <w:contextualSpacing/>
              <w:jc w:val="both"/>
              <w:rPr>
                <w:rFonts w:eastAsia="Times New Roman" w:cs="Times New Roman"/>
                <w:sz w:val="24"/>
                <w:szCs w:val="24"/>
                <w:lang w:eastAsia="ar-SA"/>
              </w:rPr>
            </w:pPr>
            <w:r w:rsidRPr="00945CDE">
              <w:rPr>
                <w:rFonts w:eastAsia="Times New Roman" w:cs="Times New Roman"/>
                <w:sz w:val="24"/>
                <w:szCs w:val="24"/>
                <w:lang w:eastAsia="ar-SA"/>
              </w:rPr>
              <w:t>7. Подпрограмма VII является обеспечение эффективного исполнения полномочий центральных исполнительных органов и подведомственных им учреждений в сфере инженерной инфраструктуры и энергоэффективности, жилищного надзора, административно-технического надзора.</w:t>
            </w:r>
          </w:p>
        </w:tc>
      </w:tr>
      <w:tr w:rsidR="000200CC" w:rsidRPr="00945CDE" w:rsidTr="00416A73">
        <w:tc>
          <w:tcPr>
            <w:tcW w:w="3149" w:type="dxa"/>
            <w:vMerge/>
            <w:tcBorders>
              <w:left w:val="single" w:sz="4" w:space="0" w:color="000000"/>
            </w:tcBorders>
            <w:shd w:val="clear" w:color="auto" w:fill="auto"/>
          </w:tcPr>
          <w:p w:rsidR="000200CC" w:rsidRPr="00945CDE" w:rsidRDefault="000200CC" w:rsidP="00A91E3E">
            <w:pPr>
              <w:widowControl w:val="0"/>
              <w:autoSpaceDE w:val="0"/>
              <w:autoSpaceDN w:val="0"/>
              <w:adjustRightInd w:val="0"/>
              <w:contextualSpacing/>
              <w:jc w:val="both"/>
              <w:rPr>
                <w:rFonts w:eastAsia="Times New Roman" w:cs="Times New Roman"/>
                <w:sz w:val="24"/>
                <w:szCs w:val="24"/>
                <w:lang w:eastAsia="ar-SA"/>
              </w:rPr>
            </w:pPr>
          </w:p>
        </w:tc>
        <w:tc>
          <w:tcPr>
            <w:tcW w:w="12019" w:type="dxa"/>
            <w:gridSpan w:val="6"/>
            <w:tcBorders>
              <w:top w:val="single" w:sz="4" w:space="0" w:color="000000"/>
              <w:left w:val="single" w:sz="4" w:space="0" w:color="000000"/>
              <w:right w:val="single" w:sz="4" w:space="0" w:color="000000"/>
            </w:tcBorders>
            <w:shd w:val="clear" w:color="auto" w:fill="auto"/>
          </w:tcPr>
          <w:p w:rsidR="000200CC" w:rsidRPr="00945CDE" w:rsidRDefault="000200CC" w:rsidP="00A91E3E">
            <w:pPr>
              <w:widowControl w:val="0"/>
              <w:autoSpaceDE w:val="0"/>
              <w:autoSpaceDN w:val="0"/>
              <w:adjustRightInd w:val="0"/>
              <w:contextualSpacing/>
              <w:jc w:val="both"/>
              <w:rPr>
                <w:rFonts w:eastAsia="Times New Roman" w:cs="Times New Roman"/>
                <w:sz w:val="24"/>
                <w:szCs w:val="24"/>
                <w:lang w:eastAsia="ar-SA"/>
              </w:rPr>
            </w:pPr>
            <w:r w:rsidRPr="00945CDE">
              <w:rPr>
                <w:rFonts w:eastAsia="Times New Roman" w:cs="Times New Roman"/>
                <w:sz w:val="24"/>
                <w:szCs w:val="24"/>
                <w:lang w:eastAsia="ar-SA"/>
              </w:rPr>
              <w:t xml:space="preserve">8. Подпрограмма VIII  направлена на осуществление (надзора) на территории </w:t>
            </w:r>
            <w:r w:rsidR="00E96884">
              <w:rPr>
                <w:rFonts w:eastAsia="Times New Roman" w:cs="Times New Roman"/>
                <w:sz w:val="24"/>
                <w:szCs w:val="24"/>
                <w:lang w:eastAsia="ar-SA"/>
              </w:rPr>
              <w:t>муниципального</w:t>
            </w:r>
            <w:r w:rsidRPr="00945CDE">
              <w:rPr>
                <w:rFonts w:eastAsia="Times New Roman" w:cs="Times New Roman"/>
                <w:sz w:val="24"/>
                <w:szCs w:val="24"/>
                <w:lang w:eastAsia="ar-SA"/>
              </w:rPr>
              <w:t xml:space="preserve"> округа Серебряные Пруды за соблюдением гражданами требований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p>
        </w:tc>
      </w:tr>
      <w:tr w:rsidR="000200CC" w:rsidRPr="00945CDE" w:rsidTr="00416A73">
        <w:tc>
          <w:tcPr>
            <w:tcW w:w="3149" w:type="dxa"/>
            <w:vMerge w:val="restart"/>
            <w:tcBorders>
              <w:top w:val="single" w:sz="4" w:space="0" w:color="000000"/>
              <w:left w:val="single" w:sz="4" w:space="0" w:color="000000"/>
            </w:tcBorders>
            <w:shd w:val="clear" w:color="auto" w:fill="auto"/>
          </w:tcPr>
          <w:p w:rsidR="000200CC" w:rsidRPr="00945CDE" w:rsidRDefault="000200CC" w:rsidP="00A91E3E">
            <w:pPr>
              <w:widowControl w:val="0"/>
              <w:autoSpaceDE w:val="0"/>
              <w:autoSpaceDN w:val="0"/>
              <w:adjustRightInd w:val="0"/>
              <w:contextualSpacing/>
              <w:jc w:val="both"/>
              <w:rPr>
                <w:rFonts w:eastAsia="Times New Roman" w:cs="Times New Roman"/>
                <w:sz w:val="24"/>
                <w:szCs w:val="24"/>
                <w:lang w:eastAsia="ar-SA"/>
              </w:rPr>
            </w:pPr>
            <w:r w:rsidRPr="00945CDE">
              <w:rPr>
                <w:rFonts w:eastAsia="Times New Roman" w:cs="Times New Roman"/>
                <w:sz w:val="24"/>
                <w:szCs w:val="24"/>
                <w:lang w:eastAsia="ar-SA"/>
              </w:rPr>
              <w:t xml:space="preserve">Источники финансирования муниципальной программы, </w:t>
            </w:r>
          </w:p>
          <w:p w:rsidR="000200CC" w:rsidRPr="00945CDE" w:rsidRDefault="000200CC" w:rsidP="00A91E3E">
            <w:pPr>
              <w:widowControl w:val="0"/>
              <w:autoSpaceDE w:val="0"/>
              <w:autoSpaceDN w:val="0"/>
              <w:adjustRightInd w:val="0"/>
              <w:contextualSpacing/>
              <w:jc w:val="both"/>
              <w:rPr>
                <w:rFonts w:eastAsia="Times New Roman" w:cs="Times New Roman"/>
                <w:sz w:val="24"/>
                <w:szCs w:val="24"/>
                <w:lang w:eastAsia="ar-SA"/>
              </w:rPr>
            </w:pPr>
            <w:bookmarkStart w:id="1" w:name="sub_101"/>
            <w:r w:rsidRPr="00945CDE">
              <w:rPr>
                <w:rFonts w:eastAsia="Times New Roman" w:cs="Times New Roman"/>
                <w:sz w:val="24"/>
                <w:szCs w:val="24"/>
                <w:lang w:eastAsia="ar-SA"/>
              </w:rPr>
              <w:t>в том числе по годам:</w:t>
            </w:r>
            <w:bookmarkEnd w:id="1"/>
          </w:p>
        </w:tc>
        <w:tc>
          <w:tcPr>
            <w:tcW w:w="12019" w:type="dxa"/>
            <w:gridSpan w:val="6"/>
            <w:tcBorders>
              <w:top w:val="single" w:sz="4" w:space="0" w:color="000000"/>
              <w:left w:val="single" w:sz="4" w:space="0" w:color="000000"/>
              <w:right w:val="single" w:sz="4" w:space="0" w:color="000000"/>
            </w:tcBorders>
            <w:shd w:val="clear" w:color="auto" w:fill="auto"/>
          </w:tcPr>
          <w:p w:rsidR="000200CC" w:rsidRPr="00945CDE" w:rsidRDefault="000200CC" w:rsidP="00A91E3E">
            <w:pPr>
              <w:widowControl w:val="0"/>
              <w:autoSpaceDE w:val="0"/>
              <w:autoSpaceDN w:val="0"/>
              <w:adjustRightInd w:val="0"/>
              <w:contextualSpacing/>
              <w:jc w:val="both"/>
              <w:rPr>
                <w:rFonts w:eastAsia="Times New Roman" w:cs="Times New Roman"/>
                <w:sz w:val="24"/>
                <w:szCs w:val="24"/>
                <w:lang w:eastAsia="ar-SA"/>
              </w:rPr>
            </w:pPr>
            <w:r w:rsidRPr="00945CDE">
              <w:rPr>
                <w:rFonts w:eastAsia="Times New Roman" w:cs="Times New Roman"/>
                <w:sz w:val="24"/>
                <w:szCs w:val="24"/>
                <w:lang w:eastAsia="ar-SA"/>
              </w:rPr>
              <w:t>Расходы (тыс. рублей)</w:t>
            </w:r>
          </w:p>
        </w:tc>
      </w:tr>
      <w:tr w:rsidR="000200CC" w:rsidRPr="00945CDE" w:rsidTr="003E3DC2">
        <w:tc>
          <w:tcPr>
            <w:tcW w:w="3149" w:type="dxa"/>
            <w:vMerge/>
            <w:tcBorders>
              <w:left w:val="single" w:sz="4" w:space="0" w:color="000000"/>
            </w:tcBorders>
            <w:shd w:val="clear" w:color="auto" w:fill="auto"/>
          </w:tcPr>
          <w:p w:rsidR="000200CC" w:rsidRPr="00945CDE" w:rsidRDefault="000200CC" w:rsidP="00A91E3E">
            <w:pPr>
              <w:widowControl w:val="0"/>
              <w:autoSpaceDE w:val="0"/>
              <w:autoSpaceDN w:val="0"/>
              <w:adjustRightInd w:val="0"/>
              <w:contextualSpacing/>
              <w:jc w:val="both"/>
              <w:rPr>
                <w:rFonts w:eastAsia="Times New Roman" w:cs="Times New Roman"/>
                <w:sz w:val="24"/>
                <w:szCs w:val="24"/>
                <w:lang w:eastAsia="ar-SA"/>
              </w:rPr>
            </w:pPr>
          </w:p>
        </w:tc>
        <w:tc>
          <w:tcPr>
            <w:tcW w:w="1954" w:type="dxa"/>
            <w:tcBorders>
              <w:top w:val="single" w:sz="4" w:space="0" w:color="000000"/>
              <w:left w:val="single" w:sz="4" w:space="0" w:color="000000"/>
            </w:tcBorders>
            <w:shd w:val="clear" w:color="auto" w:fill="auto"/>
          </w:tcPr>
          <w:p w:rsidR="000200CC" w:rsidRPr="00945CDE" w:rsidRDefault="000200CC" w:rsidP="00A91E3E">
            <w:pPr>
              <w:widowControl w:val="0"/>
              <w:autoSpaceDE w:val="0"/>
              <w:autoSpaceDN w:val="0"/>
              <w:adjustRightInd w:val="0"/>
              <w:contextualSpacing/>
              <w:jc w:val="center"/>
              <w:rPr>
                <w:rFonts w:eastAsia="Times New Roman" w:cs="Times New Roman"/>
                <w:sz w:val="24"/>
                <w:szCs w:val="24"/>
                <w:lang w:eastAsia="ar-SA"/>
              </w:rPr>
            </w:pPr>
            <w:r w:rsidRPr="00945CDE">
              <w:rPr>
                <w:rFonts w:eastAsia="Times New Roman" w:cs="Times New Roman"/>
                <w:sz w:val="24"/>
                <w:szCs w:val="24"/>
                <w:lang w:eastAsia="ar-SA"/>
              </w:rPr>
              <w:t>Всего</w:t>
            </w:r>
          </w:p>
        </w:tc>
        <w:tc>
          <w:tcPr>
            <w:tcW w:w="1843" w:type="dxa"/>
            <w:tcBorders>
              <w:top w:val="single" w:sz="4" w:space="0" w:color="000000"/>
              <w:left w:val="single" w:sz="4" w:space="0" w:color="000000"/>
            </w:tcBorders>
            <w:shd w:val="clear" w:color="auto" w:fill="auto"/>
          </w:tcPr>
          <w:p w:rsidR="000200CC" w:rsidRPr="00945CDE" w:rsidRDefault="000200CC" w:rsidP="00A91E3E">
            <w:pPr>
              <w:widowControl w:val="0"/>
              <w:autoSpaceDE w:val="0"/>
              <w:autoSpaceDN w:val="0"/>
              <w:adjustRightInd w:val="0"/>
              <w:contextualSpacing/>
              <w:jc w:val="center"/>
              <w:rPr>
                <w:rFonts w:eastAsia="Times New Roman" w:cs="Times New Roman"/>
                <w:sz w:val="24"/>
                <w:szCs w:val="24"/>
                <w:lang w:eastAsia="ar-SA"/>
              </w:rPr>
            </w:pPr>
            <w:r w:rsidRPr="00945CDE">
              <w:rPr>
                <w:rFonts w:eastAsia="Times New Roman" w:cs="Times New Roman"/>
                <w:sz w:val="24"/>
                <w:szCs w:val="24"/>
                <w:lang w:eastAsia="ar-SA"/>
              </w:rPr>
              <w:t>2023 год</w:t>
            </w:r>
          </w:p>
        </w:tc>
        <w:tc>
          <w:tcPr>
            <w:tcW w:w="1843" w:type="dxa"/>
            <w:tcBorders>
              <w:top w:val="single" w:sz="4" w:space="0" w:color="000000"/>
              <w:left w:val="single" w:sz="4" w:space="0" w:color="000000"/>
            </w:tcBorders>
            <w:shd w:val="clear" w:color="auto" w:fill="auto"/>
          </w:tcPr>
          <w:p w:rsidR="000200CC" w:rsidRPr="00945CDE" w:rsidRDefault="000200CC" w:rsidP="00A91E3E">
            <w:pPr>
              <w:widowControl w:val="0"/>
              <w:autoSpaceDE w:val="0"/>
              <w:autoSpaceDN w:val="0"/>
              <w:adjustRightInd w:val="0"/>
              <w:contextualSpacing/>
              <w:jc w:val="center"/>
              <w:rPr>
                <w:rFonts w:eastAsia="Times New Roman" w:cs="Times New Roman"/>
                <w:sz w:val="24"/>
                <w:szCs w:val="24"/>
                <w:lang w:eastAsia="ar-SA"/>
              </w:rPr>
            </w:pPr>
            <w:r w:rsidRPr="00945CDE">
              <w:rPr>
                <w:rFonts w:eastAsia="Times New Roman" w:cs="Times New Roman"/>
                <w:sz w:val="24"/>
                <w:szCs w:val="24"/>
                <w:lang w:eastAsia="ar-SA"/>
              </w:rPr>
              <w:t>2024 год</w:t>
            </w:r>
          </w:p>
        </w:tc>
        <w:tc>
          <w:tcPr>
            <w:tcW w:w="1984" w:type="dxa"/>
            <w:tcBorders>
              <w:top w:val="single" w:sz="4" w:space="0" w:color="000000"/>
              <w:left w:val="single" w:sz="4" w:space="0" w:color="000000"/>
            </w:tcBorders>
            <w:shd w:val="clear" w:color="auto" w:fill="auto"/>
          </w:tcPr>
          <w:p w:rsidR="000200CC" w:rsidRPr="00945CDE" w:rsidRDefault="000200CC" w:rsidP="00A91E3E">
            <w:pPr>
              <w:widowControl w:val="0"/>
              <w:autoSpaceDE w:val="0"/>
              <w:autoSpaceDN w:val="0"/>
              <w:adjustRightInd w:val="0"/>
              <w:contextualSpacing/>
              <w:jc w:val="center"/>
              <w:rPr>
                <w:rFonts w:eastAsia="Times New Roman" w:cs="Times New Roman"/>
                <w:sz w:val="24"/>
                <w:szCs w:val="24"/>
                <w:lang w:eastAsia="ar-SA"/>
              </w:rPr>
            </w:pPr>
            <w:r w:rsidRPr="00945CDE">
              <w:rPr>
                <w:rFonts w:eastAsia="Times New Roman" w:cs="Times New Roman"/>
                <w:sz w:val="24"/>
                <w:szCs w:val="24"/>
                <w:lang w:eastAsia="ar-SA"/>
              </w:rPr>
              <w:t>2025 год</w:t>
            </w:r>
          </w:p>
        </w:tc>
        <w:tc>
          <w:tcPr>
            <w:tcW w:w="2127" w:type="dxa"/>
            <w:tcBorders>
              <w:top w:val="single" w:sz="4" w:space="0" w:color="000000"/>
              <w:left w:val="single" w:sz="4" w:space="0" w:color="000000"/>
              <w:right w:val="single" w:sz="4" w:space="0" w:color="auto"/>
            </w:tcBorders>
            <w:shd w:val="clear" w:color="auto" w:fill="auto"/>
          </w:tcPr>
          <w:p w:rsidR="000200CC" w:rsidRPr="00945CDE" w:rsidRDefault="000200CC" w:rsidP="00A91E3E">
            <w:pPr>
              <w:widowControl w:val="0"/>
              <w:autoSpaceDE w:val="0"/>
              <w:autoSpaceDN w:val="0"/>
              <w:adjustRightInd w:val="0"/>
              <w:contextualSpacing/>
              <w:jc w:val="center"/>
              <w:rPr>
                <w:rFonts w:eastAsia="Times New Roman" w:cs="Times New Roman"/>
                <w:sz w:val="24"/>
                <w:szCs w:val="24"/>
                <w:lang w:eastAsia="ar-SA"/>
              </w:rPr>
            </w:pPr>
            <w:r w:rsidRPr="00945CDE">
              <w:rPr>
                <w:rFonts w:eastAsia="Times New Roman" w:cs="Times New Roman"/>
                <w:sz w:val="24"/>
                <w:szCs w:val="24"/>
                <w:lang w:eastAsia="ar-SA"/>
              </w:rPr>
              <w:t>2026 год</w:t>
            </w:r>
          </w:p>
        </w:tc>
        <w:tc>
          <w:tcPr>
            <w:tcW w:w="2268" w:type="dxa"/>
            <w:tcBorders>
              <w:top w:val="single" w:sz="4" w:space="0" w:color="000000"/>
              <w:left w:val="single" w:sz="4" w:space="0" w:color="auto"/>
              <w:right w:val="single" w:sz="4" w:space="0" w:color="000000"/>
            </w:tcBorders>
            <w:shd w:val="clear" w:color="auto" w:fill="auto"/>
          </w:tcPr>
          <w:p w:rsidR="000200CC" w:rsidRPr="00945CDE" w:rsidRDefault="000200CC" w:rsidP="00A91E3E">
            <w:pPr>
              <w:widowControl w:val="0"/>
              <w:autoSpaceDE w:val="0"/>
              <w:autoSpaceDN w:val="0"/>
              <w:adjustRightInd w:val="0"/>
              <w:contextualSpacing/>
              <w:jc w:val="center"/>
              <w:rPr>
                <w:rFonts w:eastAsia="Times New Roman" w:cs="Times New Roman"/>
                <w:sz w:val="24"/>
                <w:szCs w:val="24"/>
                <w:lang w:eastAsia="ar-SA"/>
              </w:rPr>
            </w:pPr>
            <w:r w:rsidRPr="00945CDE">
              <w:rPr>
                <w:rFonts w:eastAsia="Times New Roman" w:cs="Times New Roman"/>
                <w:sz w:val="24"/>
                <w:szCs w:val="24"/>
                <w:lang w:eastAsia="ar-SA"/>
              </w:rPr>
              <w:t>2027 год</w:t>
            </w:r>
          </w:p>
          <w:p w:rsidR="000200CC" w:rsidRPr="00945CDE" w:rsidRDefault="000200CC" w:rsidP="00A91E3E">
            <w:pPr>
              <w:widowControl w:val="0"/>
              <w:autoSpaceDE w:val="0"/>
              <w:autoSpaceDN w:val="0"/>
              <w:adjustRightInd w:val="0"/>
              <w:contextualSpacing/>
              <w:jc w:val="center"/>
              <w:rPr>
                <w:rFonts w:eastAsia="Times New Roman" w:cs="Times New Roman"/>
                <w:sz w:val="24"/>
                <w:szCs w:val="24"/>
                <w:lang w:eastAsia="ar-SA"/>
              </w:rPr>
            </w:pPr>
          </w:p>
        </w:tc>
      </w:tr>
      <w:tr w:rsidR="003E3DC2" w:rsidRPr="00945CDE" w:rsidTr="003E3DC2">
        <w:trPr>
          <w:trHeight w:val="705"/>
        </w:trPr>
        <w:tc>
          <w:tcPr>
            <w:tcW w:w="3149" w:type="dxa"/>
            <w:tcBorders>
              <w:top w:val="single" w:sz="4" w:space="0" w:color="000000"/>
              <w:left w:val="single" w:sz="4" w:space="0" w:color="000000"/>
            </w:tcBorders>
            <w:shd w:val="clear" w:color="auto" w:fill="auto"/>
          </w:tcPr>
          <w:p w:rsidR="003E3DC2" w:rsidRPr="00945CDE" w:rsidRDefault="003E3DC2" w:rsidP="00A91E3E">
            <w:pPr>
              <w:widowControl w:val="0"/>
              <w:autoSpaceDE w:val="0"/>
              <w:autoSpaceDN w:val="0"/>
              <w:adjustRightInd w:val="0"/>
              <w:contextualSpacing/>
              <w:jc w:val="both"/>
              <w:rPr>
                <w:rFonts w:eastAsia="Times New Roman" w:cs="Times New Roman"/>
                <w:sz w:val="24"/>
                <w:szCs w:val="24"/>
                <w:lang w:eastAsia="ar-SA"/>
              </w:rPr>
            </w:pPr>
            <w:r w:rsidRPr="00945CDE">
              <w:rPr>
                <w:rFonts w:eastAsia="Times New Roman" w:cs="Times New Roman"/>
                <w:sz w:val="24"/>
                <w:szCs w:val="24"/>
                <w:lang w:eastAsia="ar-SA"/>
              </w:rPr>
              <w:t>Средства федерального бюджета</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DC2" w:rsidRPr="00945CDE" w:rsidRDefault="003E3DC2" w:rsidP="0028346E">
            <w:pPr>
              <w:widowControl w:val="0"/>
              <w:autoSpaceDE w:val="0"/>
              <w:autoSpaceDN w:val="0"/>
              <w:adjustRightInd w:val="0"/>
              <w:contextualSpacing/>
              <w:jc w:val="center"/>
              <w:rPr>
                <w:rFonts w:eastAsia="Times New Roman" w:cs="Times New Roman"/>
                <w:sz w:val="24"/>
                <w:szCs w:val="24"/>
                <w:lang w:eastAsia="ar-SA"/>
              </w:rPr>
            </w:pPr>
            <w:r w:rsidRPr="00945CDE">
              <w:rPr>
                <w:rFonts w:eastAsia="Times New Roman" w:cs="Times New Roman"/>
                <w:sz w:val="24"/>
                <w:szCs w:val="24"/>
                <w:lang w:eastAsia="ar-SA"/>
              </w:rPr>
              <w:t>25 913,00</w:t>
            </w:r>
          </w:p>
        </w:tc>
        <w:tc>
          <w:tcPr>
            <w:tcW w:w="1843" w:type="dxa"/>
            <w:tcBorders>
              <w:top w:val="single" w:sz="4" w:space="0" w:color="000000"/>
              <w:bottom w:val="single" w:sz="4" w:space="0" w:color="000000"/>
              <w:right w:val="single" w:sz="4" w:space="0" w:color="000000"/>
            </w:tcBorders>
            <w:shd w:val="clear" w:color="auto" w:fill="auto"/>
            <w:vAlign w:val="center"/>
          </w:tcPr>
          <w:p w:rsidR="003E3DC2" w:rsidRPr="00945CDE" w:rsidRDefault="003E3DC2" w:rsidP="0028346E">
            <w:pPr>
              <w:widowControl w:val="0"/>
              <w:autoSpaceDE w:val="0"/>
              <w:autoSpaceDN w:val="0"/>
              <w:adjustRightInd w:val="0"/>
              <w:contextualSpacing/>
              <w:jc w:val="center"/>
              <w:rPr>
                <w:rFonts w:eastAsia="Times New Roman" w:cs="Times New Roman"/>
                <w:sz w:val="24"/>
                <w:szCs w:val="24"/>
                <w:lang w:eastAsia="ar-SA"/>
              </w:rPr>
            </w:pPr>
            <w:r w:rsidRPr="00945CDE">
              <w:rPr>
                <w:rFonts w:eastAsia="Times New Roman" w:cs="Times New Roman"/>
                <w:sz w:val="24"/>
                <w:szCs w:val="24"/>
                <w:lang w:eastAsia="ar-SA"/>
              </w:rPr>
              <w:t>25 913,00</w:t>
            </w:r>
          </w:p>
        </w:tc>
        <w:tc>
          <w:tcPr>
            <w:tcW w:w="1843" w:type="dxa"/>
            <w:tcBorders>
              <w:top w:val="single" w:sz="4" w:space="0" w:color="000000"/>
              <w:bottom w:val="single" w:sz="4" w:space="0" w:color="000000"/>
              <w:right w:val="single" w:sz="4" w:space="0" w:color="000000"/>
            </w:tcBorders>
            <w:shd w:val="clear" w:color="auto" w:fill="auto"/>
            <w:vAlign w:val="center"/>
          </w:tcPr>
          <w:p w:rsidR="003E3DC2" w:rsidRPr="00945CDE" w:rsidRDefault="003E3DC2" w:rsidP="0028346E">
            <w:pPr>
              <w:widowControl w:val="0"/>
              <w:autoSpaceDE w:val="0"/>
              <w:autoSpaceDN w:val="0"/>
              <w:adjustRightInd w:val="0"/>
              <w:contextualSpacing/>
              <w:jc w:val="center"/>
              <w:rPr>
                <w:rFonts w:eastAsia="Times New Roman" w:cs="Times New Roman"/>
                <w:sz w:val="24"/>
                <w:szCs w:val="24"/>
                <w:lang w:eastAsia="ar-SA"/>
              </w:rPr>
            </w:pPr>
            <w:r w:rsidRPr="00945CDE">
              <w:rPr>
                <w:rFonts w:eastAsia="Times New Roman" w:cs="Times New Roman"/>
                <w:sz w:val="24"/>
                <w:szCs w:val="24"/>
                <w:lang w:eastAsia="ar-SA"/>
              </w:rPr>
              <w:t>0,00</w:t>
            </w:r>
          </w:p>
        </w:tc>
        <w:tc>
          <w:tcPr>
            <w:tcW w:w="1984" w:type="dxa"/>
            <w:tcBorders>
              <w:top w:val="single" w:sz="4" w:space="0" w:color="000000"/>
              <w:bottom w:val="single" w:sz="4" w:space="0" w:color="000000"/>
              <w:right w:val="single" w:sz="4" w:space="0" w:color="000000"/>
            </w:tcBorders>
            <w:shd w:val="clear" w:color="auto" w:fill="auto"/>
            <w:vAlign w:val="center"/>
          </w:tcPr>
          <w:p w:rsidR="003E3DC2" w:rsidRPr="00945CDE" w:rsidRDefault="003E3DC2" w:rsidP="0028346E">
            <w:pPr>
              <w:widowControl w:val="0"/>
              <w:autoSpaceDE w:val="0"/>
              <w:autoSpaceDN w:val="0"/>
              <w:adjustRightInd w:val="0"/>
              <w:contextualSpacing/>
              <w:jc w:val="center"/>
              <w:rPr>
                <w:rFonts w:eastAsia="Times New Roman" w:cs="Times New Roman"/>
                <w:sz w:val="24"/>
                <w:szCs w:val="24"/>
                <w:lang w:eastAsia="ar-SA"/>
              </w:rPr>
            </w:pPr>
            <w:r w:rsidRPr="00945CDE">
              <w:rPr>
                <w:rFonts w:eastAsia="Times New Roman" w:cs="Times New Roman"/>
                <w:sz w:val="24"/>
                <w:szCs w:val="24"/>
                <w:lang w:eastAsia="ar-SA"/>
              </w:rPr>
              <w:t>0,00</w:t>
            </w:r>
          </w:p>
        </w:tc>
        <w:tc>
          <w:tcPr>
            <w:tcW w:w="2127" w:type="dxa"/>
            <w:tcBorders>
              <w:top w:val="single" w:sz="4" w:space="0" w:color="000000"/>
              <w:bottom w:val="single" w:sz="4" w:space="0" w:color="000000"/>
              <w:right w:val="single" w:sz="4" w:space="0" w:color="auto"/>
            </w:tcBorders>
            <w:shd w:val="clear" w:color="auto" w:fill="auto"/>
            <w:vAlign w:val="center"/>
          </w:tcPr>
          <w:p w:rsidR="003E3DC2" w:rsidRPr="00945CDE" w:rsidRDefault="003E3DC2" w:rsidP="0028346E">
            <w:pPr>
              <w:widowControl w:val="0"/>
              <w:autoSpaceDE w:val="0"/>
              <w:autoSpaceDN w:val="0"/>
              <w:adjustRightInd w:val="0"/>
              <w:contextualSpacing/>
              <w:jc w:val="center"/>
              <w:rPr>
                <w:rFonts w:eastAsia="Times New Roman" w:cs="Times New Roman"/>
                <w:sz w:val="24"/>
                <w:szCs w:val="24"/>
                <w:lang w:eastAsia="ar-SA"/>
              </w:rPr>
            </w:pPr>
            <w:r w:rsidRPr="00945CDE">
              <w:rPr>
                <w:rFonts w:eastAsia="Times New Roman" w:cs="Times New Roman"/>
                <w:sz w:val="24"/>
                <w:szCs w:val="24"/>
                <w:lang w:eastAsia="ar-SA"/>
              </w:rPr>
              <w:t>0,00</w:t>
            </w:r>
          </w:p>
        </w:tc>
        <w:tc>
          <w:tcPr>
            <w:tcW w:w="2268" w:type="dxa"/>
            <w:tcBorders>
              <w:top w:val="single" w:sz="4" w:space="0" w:color="000000"/>
              <w:left w:val="single" w:sz="4" w:space="0" w:color="auto"/>
              <w:bottom w:val="single" w:sz="4" w:space="0" w:color="000000"/>
              <w:right w:val="single" w:sz="4" w:space="0" w:color="000000"/>
            </w:tcBorders>
            <w:shd w:val="clear" w:color="auto" w:fill="auto"/>
            <w:vAlign w:val="center"/>
          </w:tcPr>
          <w:p w:rsidR="003E3DC2" w:rsidRPr="00945CDE" w:rsidRDefault="003E3DC2" w:rsidP="0028346E">
            <w:pPr>
              <w:widowControl w:val="0"/>
              <w:autoSpaceDE w:val="0"/>
              <w:autoSpaceDN w:val="0"/>
              <w:adjustRightInd w:val="0"/>
              <w:contextualSpacing/>
              <w:jc w:val="center"/>
              <w:rPr>
                <w:rFonts w:eastAsia="Times New Roman" w:cs="Times New Roman"/>
                <w:sz w:val="24"/>
                <w:szCs w:val="24"/>
                <w:lang w:eastAsia="ar-SA"/>
              </w:rPr>
            </w:pPr>
            <w:r w:rsidRPr="00945CDE">
              <w:rPr>
                <w:rFonts w:eastAsia="Times New Roman" w:cs="Times New Roman"/>
                <w:sz w:val="24"/>
                <w:szCs w:val="24"/>
                <w:lang w:eastAsia="ar-SA"/>
              </w:rPr>
              <w:t>0,00</w:t>
            </w:r>
          </w:p>
        </w:tc>
      </w:tr>
      <w:tr w:rsidR="003E3DC2" w:rsidRPr="00945CDE" w:rsidTr="003E3DC2">
        <w:trPr>
          <w:trHeight w:val="445"/>
        </w:trPr>
        <w:tc>
          <w:tcPr>
            <w:tcW w:w="3149" w:type="dxa"/>
            <w:tcBorders>
              <w:top w:val="single" w:sz="4" w:space="0" w:color="000000"/>
              <w:left w:val="single" w:sz="4" w:space="0" w:color="000000"/>
            </w:tcBorders>
            <w:shd w:val="clear" w:color="auto" w:fill="auto"/>
          </w:tcPr>
          <w:p w:rsidR="003E3DC2" w:rsidRPr="00945CDE" w:rsidRDefault="003E3DC2" w:rsidP="00A91E3E">
            <w:pPr>
              <w:widowControl w:val="0"/>
              <w:autoSpaceDE w:val="0"/>
              <w:autoSpaceDN w:val="0"/>
              <w:adjustRightInd w:val="0"/>
              <w:contextualSpacing/>
              <w:jc w:val="both"/>
              <w:rPr>
                <w:rFonts w:eastAsia="Times New Roman" w:cs="Times New Roman"/>
                <w:sz w:val="24"/>
                <w:szCs w:val="24"/>
                <w:lang w:eastAsia="ar-SA"/>
              </w:rPr>
            </w:pPr>
            <w:r w:rsidRPr="00945CDE">
              <w:rPr>
                <w:rFonts w:eastAsia="Times New Roman" w:cs="Times New Roman"/>
                <w:sz w:val="24"/>
                <w:szCs w:val="24"/>
                <w:lang w:eastAsia="ar-SA"/>
              </w:rPr>
              <w:t>Средства бюджета Московской области</w:t>
            </w:r>
          </w:p>
        </w:tc>
        <w:tc>
          <w:tcPr>
            <w:tcW w:w="1954" w:type="dxa"/>
            <w:tcBorders>
              <w:left w:val="single" w:sz="4" w:space="0" w:color="000000"/>
              <w:bottom w:val="single" w:sz="4" w:space="0" w:color="000000"/>
              <w:right w:val="single" w:sz="4" w:space="0" w:color="000000"/>
            </w:tcBorders>
            <w:shd w:val="clear" w:color="auto" w:fill="auto"/>
          </w:tcPr>
          <w:p w:rsidR="003E3DC2" w:rsidRPr="00945CDE" w:rsidRDefault="003E3DC2" w:rsidP="0028346E">
            <w:pPr>
              <w:widowControl w:val="0"/>
              <w:autoSpaceDE w:val="0"/>
              <w:autoSpaceDN w:val="0"/>
              <w:adjustRightInd w:val="0"/>
              <w:contextualSpacing/>
              <w:jc w:val="center"/>
              <w:rPr>
                <w:rFonts w:eastAsia="Times New Roman" w:cs="Times New Roman"/>
                <w:sz w:val="24"/>
                <w:szCs w:val="24"/>
                <w:lang w:eastAsia="ar-SA"/>
              </w:rPr>
            </w:pPr>
            <w:r w:rsidRPr="00945CDE">
              <w:rPr>
                <w:rFonts w:eastAsia="Times New Roman" w:cs="Times New Roman"/>
                <w:sz w:val="24"/>
                <w:szCs w:val="24"/>
                <w:lang w:eastAsia="ar-SA"/>
              </w:rPr>
              <w:t xml:space="preserve"> </w:t>
            </w:r>
          </w:p>
          <w:p w:rsidR="003E3DC2" w:rsidRPr="00945CDE" w:rsidRDefault="00C1555D" w:rsidP="0028346E">
            <w:pPr>
              <w:widowControl w:val="0"/>
              <w:autoSpaceDE w:val="0"/>
              <w:autoSpaceDN w:val="0"/>
              <w:adjustRightInd w:val="0"/>
              <w:contextualSpacing/>
              <w:jc w:val="center"/>
              <w:rPr>
                <w:rFonts w:eastAsia="Times New Roman" w:cs="Times New Roman"/>
                <w:sz w:val="24"/>
                <w:szCs w:val="24"/>
                <w:lang w:eastAsia="ar-SA"/>
              </w:rPr>
            </w:pPr>
            <w:r w:rsidRPr="00945CDE">
              <w:rPr>
                <w:rFonts w:eastAsia="Times New Roman" w:cs="Times New Roman"/>
                <w:sz w:val="24"/>
                <w:szCs w:val="24"/>
                <w:lang w:eastAsia="ar-SA"/>
              </w:rPr>
              <w:t>1 507 364</w:t>
            </w:r>
            <w:r w:rsidR="00425D55" w:rsidRPr="00945CDE">
              <w:rPr>
                <w:rFonts w:eastAsia="Times New Roman" w:cs="Times New Roman"/>
                <w:sz w:val="24"/>
                <w:szCs w:val="24"/>
                <w:lang w:eastAsia="ar-SA"/>
              </w:rPr>
              <w:t>,61</w:t>
            </w:r>
          </w:p>
        </w:tc>
        <w:tc>
          <w:tcPr>
            <w:tcW w:w="1843" w:type="dxa"/>
            <w:tcBorders>
              <w:bottom w:val="single" w:sz="4" w:space="0" w:color="000000"/>
              <w:right w:val="single" w:sz="4" w:space="0" w:color="000000"/>
            </w:tcBorders>
            <w:shd w:val="clear" w:color="auto" w:fill="auto"/>
            <w:vAlign w:val="center"/>
          </w:tcPr>
          <w:p w:rsidR="003E3DC2" w:rsidRPr="00945CDE" w:rsidRDefault="003E3DC2" w:rsidP="0028346E">
            <w:pPr>
              <w:widowControl w:val="0"/>
              <w:autoSpaceDE w:val="0"/>
              <w:autoSpaceDN w:val="0"/>
              <w:adjustRightInd w:val="0"/>
              <w:contextualSpacing/>
              <w:jc w:val="center"/>
              <w:rPr>
                <w:rFonts w:eastAsia="Times New Roman" w:cs="Times New Roman"/>
                <w:sz w:val="24"/>
                <w:szCs w:val="24"/>
                <w:lang w:eastAsia="ar-SA"/>
              </w:rPr>
            </w:pPr>
            <w:r w:rsidRPr="00945CDE">
              <w:rPr>
                <w:rFonts w:eastAsia="Times New Roman" w:cs="Times New Roman"/>
                <w:sz w:val="24"/>
                <w:szCs w:val="24"/>
                <w:lang w:eastAsia="ar-SA"/>
              </w:rPr>
              <w:t>46 458,83</w:t>
            </w:r>
          </w:p>
        </w:tc>
        <w:tc>
          <w:tcPr>
            <w:tcW w:w="1843" w:type="dxa"/>
            <w:tcBorders>
              <w:bottom w:val="single" w:sz="4" w:space="0" w:color="000000"/>
              <w:right w:val="single" w:sz="4" w:space="0" w:color="000000"/>
            </w:tcBorders>
            <w:shd w:val="clear" w:color="auto" w:fill="auto"/>
            <w:vAlign w:val="center"/>
          </w:tcPr>
          <w:p w:rsidR="003E3DC2" w:rsidRPr="00945CDE" w:rsidRDefault="00425D55" w:rsidP="0028346E">
            <w:pPr>
              <w:widowControl w:val="0"/>
              <w:autoSpaceDE w:val="0"/>
              <w:autoSpaceDN w:val="0"/>
              <w:adjustRightInd w:val="0"/>
              <w:contextualSpacing/>
              <w:jc w:val="center"/>
              <w:rPr>
                <w:rFonts w:eastAsia="Times New Roman" w:cs="Times New Roman"/>
                <w:sz w:val="24"/>
                <w:szCs w:val="24"/>
                <w:lang w:eastAsia="ar-SA"/>
              </w:rPr>
            </w:pPr>
            <w:r w:rsidRPr="00945CDE">
              <w:rPr>
                <w:rFonts w:eastAsia="Times New Roman" w:cs="Times New Roman"/>
                <w:sz w:val="24"/>
                <w:szCs w:val="24"/>
                <w:lang w:eastAsia="ar-SA"/>
              </w:rPr>
              <w:t>342 829,44</w:t>
            </w:r>
          </w:p>
        </w:tc>
        <w:tc>
          <w:tcPr>
            <w:tcW w:w="1984" w:type="dxa"/>
            <w:tcBorders>
              <w:bottom w:val="single" w:sz="4" w:space="0" w:color="000000"/>
              <w:right w:val="single" w:sz="4" w:space="0" w:color="000000"/>
            </w:tcBorders>
            <w:shd w:val="clear" w:color="auto" w:fill="auto"/>
            <w:vAlign w:val="center"/>
          </w:tcPr>
          <w:p w:rsidR="003E3DC2" w:rsidRPr="00945CDE" w:rsidRDefault="00C1555D" w:rsidP="0028346E">
            <w:pPr>
              <w:widowControl w:val="0"/>
              <w:autoSpaceDE w:val="0"/>
              <w:autoSpaceDN w:val="0"/>
              <w:adjustRightInd w:val="0"/>
              <w:contextualSpacing/>
              <w:rPr>
                <w:rFonts w:eastAsia="Times New Roman" w:cs="Times New Roman"/>
                <w:sz w:val="24"/>
                <w:szCs w:val="24"/>
                <w:lang w:eastAsia="ar-SA"/>
              </w:rPr>
            </w:pPr>
            <w:r w:rsidRPr="00945CDE">
              <w:rPr>
                <w:rFonts w:eastAsia="Times New Roman" w:cs="Times New Roman"/>
                <w:sz w:val="24"/>
                <w:szCs w:val="24"/>
                <w:lang w:eastAsia="ar-SA"/>
              </w:rPr>
              <w:t xml:space="preserve">  607 849,38</w:t>
            </w:r>
          </w:p>
        </w:tc>
        <w:tc>
          <w:tcPr>
            <w:tcW w:w="2127" w:type="dxa"/>
            <w:tcBorders>
              <w:bottom w:val="single" w:sz="4" w:space="0" w:color="000000"/>
              <w:right w:val="single" w:sz="4" w:space="0" w:color="auto"/>
            </w:tcBorders>
            <w:shd w:val="clear" w:color="auto" w:fill="auto"/>
            <w:vAlign w:val="center"/>
          </w:tcPr>
          <w:p w:rsidR="003E3DC2" w:rsidRPr="00945CDE" w:rsidRDefault="00C1555D" w:rsidP="0028346E">
            <w:pPr>
              <w:widowControl w:val="0"/>
              <w:autoSpaceDE w:val="0"/>
              <w:autoSpaceDN w:val="0"/>
              <w:adjustRightInd w:val="0"/>
              <w:contextualSpacing/>
              <w:jc w:val="center"/>
              <w:rPr>
                <w:rFonts w:eastAsia="Times New Roman" w:cs="Times New Roman"/>
                <w:sz w:val="24"/>
                <w:szCs w:val="24"/>
                <w:lang w:eastAsia="ar-SA"/>
              </w:rPr>
            </w:pPr>
            <w:r w:rsidRPr="00945CDE">
              <w:rPr>
                <w:rFonts w:eastAsia="Times New Roman" w:cs="Times New Roman"/>
                <w:sz w:val="24"/>
                <w:szCs w:val="24"/>
                <w:lang w:eastAsia="ar-SA"/>
              </w:rPr>
              <w:t>302 078</w:t>
            </w:r>
            <w:r w:rsidR="003E3DC2" w:rsidRPr="00945CDE">
              <w:rPr>
                <w:rFonts w:eastAsia="Times New Roman" w:cs="Times New Roman"/>
                <w:sz w:val="24"/>
                <w:szCs w:val="24"/>
                <w:lang w:eastAsia="ar-SA"/>
              </w:rPr>
              <w:t>,34</w:t>
            </w:r>
          </w:p>
        </w:tc>
        <w:tc>
          <w:tcPr>
            <w:tcW w:w="2268" w:type="dxa"/>
            <w:tcBorders>
              <w:left w:val="single" w:sz="4" w:space="0" w:color="auto"/>
              <w:bottom w:val="single" w:sz="4" w:space="0" w:color="000000"/>
              <w:right w:val="single" w:sz="4" w:space="0" w:color="000000"/>
            </w:tcBorders>
            <w:shd w:val="clear" w:color="auto" w:fill="auto"/>
            <w:vAlign w:val="center"/>
          </w:tcPr>
          <w:p w:rsidR="003E3DC2" w:rsidRPr="00945CDE" w:rsidRDefault="003E3DC2" w:rsidP="0028346E">
            <w:pPr>
              <w:widowControl w:val="0"/>
              <w:autoSpaceDE w:val="0"/>
              <w:autoSpaceDN w:val="0"/>
              <w:adjustRightInd w:val="0"/>
              <w:contextualSpacing/>
              <w:jc w:val="center"/>
              <w:rPr>
                <w:rFonts w:eastAsia="Times New Roman" w:cs="Times New Roman"/>
                <w:sz w:val="24"/>
                <w:szCs w:val="24"/>
                <w:lang w:eastAsia="ar-SA"/>
              </w:rPr>
            </w:pPr>
          </w:p>
          <w:p w:rsidR="003E3DC2" w:rsidRPr="00945CDE" w:rsidRDefault="003E3DC2" w:rsidP="0028346E">
            <w:pPr>
              <w:widowControl w:val="0"/>
              <w:autoSpaceDE w:val="0"/>
              <w:autoSpaceDN w:val="0"/>
              <w:adjustRightInd w:val="0"/>
              <w:contextualSpacing/>
              <w:jc w:val="center"/>
              <w:rPr>
                <w:rFonts w:eastAsia="Times New Roman" w:cs="Times New Roman"/>
                <w:sz w:val="24"/>
                <w:szCs w:val="24"/>
                <w:lang w:eastAsia="ar-SA"/>
              </w:rPr>
            </w:pPr>
            <w:r w:rsidRPr="00945CDE">
              <w:rPr>
                <w:rFonts w:eastAsia="Times New Roman" w:cs="Times New Roman"/>
                <w:sz w:val="24"/>
                <w:szCs w:val="24"/>
                <w:lang w:eastAsia="ar-SA"/>
              </w:rPr>
              <w:t>208 148,62</w:t>
            </w:r>
          </w:p>
          <w:p w:rsidR="003E3DC2" w:rsidRPr="00945CDE" w:rsidRDefault="003E3DC2" w:rsidP="0028346E">
            <w:pPr>
              <w:widowControl w:val="0"/>
              <w:autoSpaceDE w:val="0"/>
              <w:autoSpaceDN w:val="0"/>
              <w:adjustRightInd w:val="0"/>
              <w:contextualSpacing/>
              <w:jc w:val="center"/>
              <w:rPr>
                <w:rFonts w:eastAsia="Times New Roman" w:cs="Times New Roman"/>
                <w:sz w:val="24"/>
                <w:szCs w:val="24"/>
                <w:lang w:eastAsia="ar-SA"/>
              </w:rPr>
            </w:pPr>
          </w:p>
        </w:tc>
      </w:tr>
      <w:tr w:rsidR="003E3DC2" w:rsidRPr="00945CDE" w:rsidTr="003E3DC2">
        <w:trPr>
          <w:trHeight w:val="982"/>
        </w:trPr>
        <w:tc>
          <w:tcPr>
            <w:tcW w:w="3149" w:type="dxa"/>
            <w:tcBorders>
              <w:top w:val="single" w:sz="4" w:space="0" w:color="000000"/>
              <w:left w:val="single" w:sz="4" w:space="0" w:color="000000"/>
            </w:tcBorders>
            <w:shd w:val="clear" w:color="auto" w:fill="auto"/>
          </w:tcPr>
          <w:p w:rsidR="003E3DC2" w:rsidRPr="00945CDE" w:rsidRDefault="003E3DC2" w:rsidP="002C35FE">
            <w:pPr>
              <w:widowControl w:val="0"/>
              <w:autoSpaceDE w:val="0"/>
              <w:autoSpaceDN w:val="0"/>
              <w:adjustRightInd w:val="0"/>
              <w:contextualSpacing/>
              <w:jc w:val="both"/>
              <w:rPr>
                <w:rFonts w:eastAsia="Times New Roman" w:cs="Times New Roman"/>
                <w:sz w:val="24"/>
                <w:szCs w:val="24"/>
                <w:lang w:eastAsia="ar-SA"/>
              </w:rPr>
            </w:pPr>
            <w:r w:rsidRPr="00945CDE">
              <w:rPr>
                <w:rFonts w:eastAsia="Times New Roman" w:cs="Times New Roman"/>
                <w:sz w:val="24"/>
                <w:szCs w:val="24"/>
                <w:lang w:eastAsia="ar-SA"/>
              </w:rPr>
              <w:t xml:space="preserve">Средства бюджета </w:t>
            </w:r>
            <w:r w:rsidR="00E96884">
              <w:rPr>
                <w:rFonts w:eastAsia="Times New Roman" w:cs="Times New Roman"/>
                <w:sz w:val="24"/>
                <w:szCs w:val="24"/>
                <w:lang w:eastAsia="ar-SA"/>
              </w:rPr>
              <w:t>муниципального</w:t>
            </w:r>
            <w:r w:rsidRPr="00945CDE">
              <w:rPr>
                <w:rFonts w:eastAsia="Times New Roman" w:cs="Times New Roman"/>
                <w:sz w:val="24"/>
                <w:szCs w:val="24"/>
                <w:lang w:eastAsia="ar-SA"/>
              </w:rPr>
              <w:t xml:space="preserve"> округа </w:t>
            </w:r>
          </w:p>
        </w:tc>
        <w:tc>
          <w:tcPr>
            <w:tcW w:w="1954" w:type="dxa"/>
            <w:tcBorders>
              <w:left w:val="single" w:sz="4" w:space="0" w:color="000000"/>
              <w:bottom w:val="single" w:sz="4" w:space="0" w:color="000000"/>
              <w:right w:val="single" w:sz="4" w:space="0" w:color="000000"/>
            </w:tcBorders>
            <w:shd w:val="clear" w:color="auto" w:fill="auto"/>
            <w:vAlign w:val="center"/>
          </w:tcPr>
          <w:p w:rsidR="003E3DC2" w:rsidRPr="00945CDE" w:rsidRDefault="00C1555D" w:rsidP="001F5078">
            <w:pPr>
              <w:widowControl w:val="0"/>
              <w:autoSpaceDE w:val="0"/>
              <w:autoSpaceDN w:val="0"/>
              <w:adjustRightInd w:val="0"/>
              <w:contextualSpacing/>
              <w:jc w:val="center"/>
              <w:rPr>
                <w:rFonts w:eastAsia="Times New Roman" w:cs="Times New Roman"/>
                <w:sz w:val="24"/>
                <w:szCs w:val="24"/>
                <w:lang w:eastAsia="ar-SA"/>
              </w:rPr>
            </w:pPr>
            <w:r w:rsidRPr="00945CDE">
              <w:rPr>
                <w:rFonts w:eastAsia="Times New Roman" w:cs="Times New Roman"/>
                <w:sz w:val="24"/>
                <w:szCs w:val="24"/>
                <w:lang w:eastAsia="ar-SA"/>
              </w:rPr>
              <w:t>669 683,35</w:t>
            </w:r>
          </w:p>
        </w:tc>
        <w:tc>
          <w:tcPr>
            <w:tcW w:w="1843" w:type="dxa"/>
            <w:tcBorders>
              <w:bottom w:val="single" w:sz="4" w:space="0" w:color="000000"/>
              <w:right w:val="single" w:sz="4" w:space="0" w:color="000000"/>
            </w:tcBorders>
            <w:shd w:val="clear" w:color="auto" w:fill="auto"/>
            <w:vAlign w:val="center"/>
          </w:tcPr>
          <w:p w:rsidR="003E3DC2" w:rsidRPr="00945CDE" w:rsidRDefault="003E3DC2" w:rsidP="0028346E">
            <w:pPr>
              <w:widowControl w:val="0"/>
              <w:autoSpaceDE w:val="0"/>
              <w:autoSpaceDN w:val="0"/>
              <w:adjustRightInd w:val="0"/>
              <w:contextualSpacing/>
              <w:jc w:val="center"/>
              <w:rPr>
                <w:rFonts w:eastAsia="Times New Roman" w:cs="Times New Roman"/>
                <w:sz w:val="24"/>
                <w:szCs w:val="24"/>
                <w:lang w:eastAsia="ar-SA"/>
              </w:rPr>
            </w:pPr>
            <w:r w:rsidRPr="00945CDE">
              <w:rPr>
                <w:rFonts w:eastAsia="Times New Roman" w:cs="Times New Roman"/>
                <w:sz w:val="24"/>
                <w:szCs w:val="24"/>
                <w:lang w:eastAsia="ar-SA"/>
              </w:rPr>
              <w:t>78 395,98</w:t>
            </w:r>
          </w:p>
        </w:tc>
        <w:tc>
          <w:tcPr>
            <w:tcW w:w="1843" w:type="dxa"/>
            <w:tcBorders>
              <w:bottom w:val="single" w:sz="4" w:space="0" w:color="000000"/>
              <w:right w:val="single" w:sz="4" w:space="0" w:color="000000"/>
            </w:tcBorders>
            <w:shd w:val="clear" w:color="auto" w:fill="auto"/>
            <w:vAlign w:val="center"/>
          </w:tcPr>
          <w:p w:rsidR="003E3DC2" w:rsidRPr="00945CDE" w:rsidRDefault="00425D55" w:rsidP="0028346E">
            <w:pPr>
              <w:widowControl w:val="0"/>
              <w:autoSpaceDE w:val="0"/>
              <w:autoSpaceDN w:val="0"/>
              <w:adjustRightInd w:val="0"/>
              <w:contextualSpacing/>
              <w:jc w:val="center"/>
              <w:rPr>
                <w:rFonts w:eastAsia="Times New Roman" w:cs="Times New Roman"/>
                <w:sz w:val="24"/>
                <w:szCs w:val="24"/>
                <w:lang w:val="en-US" w:eastAsia="ar-SA"/>
              </w:rPr>
            </w:pPr>
            <w:r w:rsidRPr="00945CDE">
              <w:rPr>
                <w:rFonts w:eastAsia="Times New Roman" w:cs="Times New Roman"/>
                <w:sz w:val="24"/>
                <w:szCs w:val="24"/>
                <w:lang w:eastAsia="ar-SA"/>
              </w:rPr>
              <w:t>142 557,27</w:t>
            </w:r>
          </w:p>
        </w:tc>
        <w:tc>
          <w:tcPr>
            <w:tcW w:w="1984" w:type="dxa"/>
            <w:tcBorders>
              <w:bottom w:val="single" w:sz="4" w:space="0" w:color="000000"/>
              <w:right w:val="single" w:sz="4" w:space="0" w:color="000000"/>
            </w:tcBorders>
            <w:shd w:val="clear" w:color="auto" w:fill="auto"/>
            <w:vAlign w:val="center"/>
          </w:tcPr>
          <w:p w:rsidR="003E3DC2" w:rsidRPr="00945CDE" w:rsidRDefault="00C1555D" w:rsidP="0028346E">
            <w:pPr>
              <w:widowControl w:val="0"/>
              <w:autoSpaceDE w:val="0"/>
              <w:autoSpaceDN w:val="0"/>
              <w:adjustRightInd w:val="0"/>
              <w:contextualSpacing/>
              <w:jc w:val="center"/>
              <w:rPr>
                <w:rFonts w:eastAsia="Times New Roman" w:cs="Times New Roman"/>
                <w:sz w:val="24"/>
                <w:szCs w:val="24"/>
                <w:lang w:eastAsia="ar-SA"/>
              </w:rPr>
            </w:pPr>
            <w:r w:rsidRPr="00945CDE">
              <w:rPr>
                <w:rFonts w:eastAsia="Times New Roman" w:cs="Times New Roman"/>
                <w:sz w:val="24"/>
                <w:szCs w:val="24"/>
                <w:lang w:eastAsia="ar-SA"/>
              </w:rPr>
              <w:t>219 702,29</w:t>
            </w:r>
          </w:p>
        </w:tc>
        <w:tc>
          <w:tcPr>
            <w:tcW w:w="2127" w:type="dxa"/>
            <w:tcBorders>
              <w:bottom w:val="single" w:sz="4" w:space="0" w:color="000000"/>
              <w:right w:val="single" w:sz="4" w:space="0" w:color="auto"/>
            </w:tcBorders>
            <w:shd w:val="clear" w:color="auto" w:fill="auto"/>
            <w:vAlign w:val="center"/>
          </w:tcPr>
          <w:p w:rsidR="003E3DC2" w:rsidRPr="00945CDE" w:rsidRDefault="00C1555D" w:rsidP="0028346E">
            <w:pPr>
              <w:widowControl w:val="0"/>
              <w:autoSpaceDE w:val="0"/>
              <w:autoSpaceDN w:val="0"/>
              <w:adjustRightInd w:val="0"/>
              <w:contextualSpacing/>
              <w:jc w:val="center"/>
              <w:rPr>
                <w:rFonts w:eastAsia="Times New Roman" w:cs="Times New Roman"/>
                <w:sz w:val="24"/>
                <w:szCs w:val="24"/>
                <w:lang w:eastAsia="ar-SA"/>
              </w:rPr>
            </w:pPr>
            <w:r w:rsidRPr="00945CDE">
              <w:rPr>
                <w:rFonts w:eastAsia="Times New Roman" w:cs="Times New Roman"/>
                <w:sz w:val="24"/>
                <w:szCs w:val="24"/>
                <w:lang w:eastAsia="ar-SA"/>
              </w:rPr>
              <w:t>119 517</w:t>
            </w:r>
            <w:r w:rsidR="003E3DC2" w:rsidRPr="00945CDE">
              <w:rPr>
                <w:rFonts w:eastAsia="Times New Roman" w:cs="Times New Roman"/>
                <w:sz w:val="24"/>
                <w:szCs w:val="24"/>
                <w:lang w:eastAsia="ar-SA"/>
              </w:rPr>
              <w:t>,20</w:t>
            </w:r>
          </w:p>
        </w:tc>
        <w:tc>
          <w:tcPr>
            <w:tcW w:w="2268" w:type="dxa"/>
            <w:tcBorders>
              <w:left w:val="single" w:sz="4" w:space="0" w:color="auto"/>
              <w:bottom w:val="single" w:sz="4" w:space="0" w:color="000000"/>
              <w:right w:val="single" w:sz="4" w:space="0" w:color="000000"/>
            </w:tcBorders>
            <w:shd w:val="clear" w:color="auto" w:fill="auto"/>
            <w:vAlign w:val="center"/>
          </w:tcPr>
          <w:p w:rsidR="003E3DC2" w:rsidRPr="00945CDE" w:rsidRDefault="003E3DC2" w:rsidP="0028346E">
            <w:pPr>
              <w:widowControl w:val="0"/>
              <w:autoSpaceDE w:val="0"/>
              <w:autoSpaceDN w:val="0"/>
              <w:adjustRightInd w:val="0"/>
              <w:contextualSpacing/>
              <w:jc w:val="center"/>
              <w:rPr>
                <w:rFonts w:eastAsia="Times New Roman" w:cs="Times New Roman"/>
                <w:sz w:val="24"/>
                <w:szCs w:val="24"/>
                <w:lang w:eastAsia="ar-SA"/>
              </w:rPr>
            </w:pPr>
          </w:p>
          <w:p w:rsidR="003E3DC2" w:rsidRPr="00945CDE" w:rsidRDefault="003E3DC2" w:rsidP="0028346E">
            <w:pPr>
              <w:widowControl w:val="0"/>
              <w:autoSpaceDE w:val="0"/>
              <w:autoSpaceDN w:val="0"/>
              <w:adjustRightInd w:val="0"/>
              <w:contextualSpacing/>
              <w:jc w:val="center"/>
              <w:rPr>
                <w:rFonts w:eastAsia="Times New Roman" w:cs="Times New Roman"/>
                <w:sz w:val="24"/>
                <w:szCs w:val="24"/>
                <w:lang w:eastAsia="ar-SA"/>
              </w:rPr>
            </w:pPr>
            <w:r w:rsidRPr="00945CDE">
              <w:rPr>
                <w:rFonts w:eastAsia="Times New Roman" w:cs="Times New Roman"/>
                <w:sz w:val="24"/>
                <w:szCs w:val="24"/>
                <w:lang w:eastAsia="ar-SA"/>
              </w:rPr>
              <w:t>109 510,61</w:t>
            </w:r>
          </w:p>
          <w:p w:rsidR="003E3DC2" w:rsidRPr="00945CDE" w:rsidRDefault="003E3DC2" w:rsidP="0028346E">
            <w:pPr>
              <w:widowControl w:val="0"/>
              <w:autoSpaceDE w:val="0"/>
              <w:autoSpaceDN w:val="0"/>
              <w:adjustRightInd w:val="0"/>
              <w:contextualSpacing/>
              <w:jc w:val="center"/>
              <w:rPr>
                <w:rFonts w:eastAsia="Times New Roman" w:cs="Times New Roman"/>
                <w:sz w:val="24"/>
                <w:szCs w:val="24"/>
                <w:lang w:eastAsia="ar-SA"/>
              </w:rPr>
            </w:pPr>
          </w:p>
          <w:p w:rsidR="003E3DC2" w:rsidRPr="00945CDE" w:rsidRDefault="003E3DC2" w:rsidP="0028346E">
            <w:pPr>
              <w:widowControl w:val="0"/>
              <w:autoSpaceDE w:val="0"/>
              <w:autoSpaceDN w:val="0"/>
              <w:adjustRightInd w:val="0"/>
              <w:contextualSpacing/>
              <w:jc w:val="center"/>
              <w:rPr>
                <w:rFonts w:eastAsia="Times New Roman" w:cs="Times New Roman"/>
                <w:sz w:val="24"/>
                <w:szCs w:val="24"/>
                <w:lang w:eastAsia="ar-SA"/>
              </w:rPr>
            </w:pPr>
          </w:p>
        </w:tc>
      </w:tr>
      <w:tr w:rsidR="003E3DC2" w:rsidRPr="00945CDE" w:rsidTr="003E3DC2">
        <w:tc>
          <w:tcPr>
            <w:tcW w:w="3149" w:type="dxa"/>
            <w:tcBorders>
              <w:top w:val="single" w:sz="4" w:space="0" w:color="000000"/>
              <w:left w:val="single" w:sz="4" w:space="0" w:color="000000"/>
            </w:tcBorders>
            <w:shd w:val="clear" w:color="auto" w:fill="auto"/>
          </w:tcPr>
          <w:p w:rsidR="003E3DC2" w:rsidRPr="00945CDE" w:rsidRDefault="003E3DC2" w:rsidP="00A91E3E">
            <w:pPr>
              <w:widowControl w:val="0"/>
              <w:autoSpaceDE w:val="0"/>
              <w:autoSpaceDN w:val="0"/>
              <w:adjustRightInd w:val="0"/>
              <w:contextualSpacing/>
              <w:jc w:val="both"/>
              <w:rPr>
                <w:rFonts w:eastAsia="Times New Roman" w:cs="Times New Roman"/>
                <w:sz w:val="24"/>
                <w:szCs w:val="24"/>
                <w:lang w:eastAsia="ar-SA"/>
              </w:rPr>
            </w:pPr>
            <w:r w:rsidRPr="00945CDE">
              <w:rPr>
                <w:rFonts w:eastAsia="Times New Roman" w:cs="Times New Roman"/>
                <w:sz w:val="24"/>
                <w:szCs w:val="24"/>
                <w:lang w:eastAsia="ar-SA"/>
              </w:rPr>
              <w:t>Внебюджетные средства</w:t>
            </w:r>
          </w:p>
        </w:tc>
        <w:tc>
          <w:tcPr>
            <w:tcW w:w="1954" w:type="dxa"/>
            <w:tcBorders>
              <w:left w:val="single" w:sz="4" w:space="0" w:color="000000"/>
              <w:bottom w:val="single" w:sz="4" w:space="0" w:color="000000"/>
              <w:right w:val="single" w:sz="4" w:space="0" w:color="000000"/>
            </w:tcBorders>
            <w:shd w:val="clear" w:color="auto" w:fill="auto"/>
            <w:vAlign w:val="center"/>
          </w:tcPr>
          <w:p w:rsidR="003E3DC2" w:rsidRPr="00945CDE" w:rsidRDefault="003E3DC2" w:rsidP="0028346E">
            <w:pPr>
              <w:widowControl w:val="0"/>
              <w:autoSpaceDE w:val="0"/>
              <w:autoSpaceDN w:val="0"/>
              <w:adjustRightInd w:val="0"/>
              <w:contextualSpacing/>
              <w:jc w:val="center"/>
              <w:rPr>
                <w:rFonts w:eastAsia="Times New Roman" w:cs="Times New Roman"/>
                <w:sz w:val="24"/>
                <w:szCs w:val="24"/>
                <w:lang w:eastAsia="ar-SA"/>
              </w:rPr>
            </w:pPr>
            <w:r w:rsidRPr="00945CDE">
              <w:rPr>
                <w:rFonts w:eastAsia="Times New Roman" w:cs="Times New Roman"/>
                <w:sz w:val="24"/>
                <w:szCs w:val="24"/>
                <w:lang w:eastAsia="ar-SA"/>
              </w:rPr>
              <w:t>0,00</w:t>
            </w:r>
          </w:p>
        </w:tc>
        <w:tc>
          <w:tcPr>
            <w:tcW w:w="1843" w:type="dxa"/>
            <w:tcBorders>
              <w:bottom w:val="single" w:sz="4" w:space="0" w:color="000000"/>
              <w:right w:val="single" w:sz="4" w:space="0" w:color="000000"/>
            </w:tcBorders>
            <w:shd w:val="clear" w:color="auto" w:fill="auto"/>
            <w:vAlign w:val="center"/>
          </w:tcPr>
          <w:p w:rsidR="003E3DC2" w:rsidRPr="00945CDE" w:rsidRDefault="003E3DC2" w:rsidP="0028346E">
            <w:pPr>
              <w:widowControl w:val="0"/>
              <w:autoSpaceDE w:val="0"/>
              <w:autoSpaceDN w:val="0"/>
              <w:adjustRightInd w:val="0"/>
              <w:contextualSpacing/>
              <w:jc w:val="center"/>
              <w:rPr>
                <w:rFonts w:eastAsia="Times New Roman" w:cs="Times New Roman"/>
                <w:sz w:val="24"/>
                <w:szCs w:val="24"/>
                <w:lang w:eastAsia="ar-SA"/>
              </w:rPr>
            </w:pPr>
            <w:r w:rsidRPr="00945CDE">
              <w:rPr>
                <w:rFonts w:eastAsia="Times New Roman" w:cs="Times New Roman"/>
                <w:sz w:val="24"/>
                <w:szCs w:val="24"/>
                <w:lang w:eastAsia="ar-SA"/>
              </w:rPr>
              <w:t>0,00</w:t>
            </w:r>
          </w:p>
        </w:tc>
        <w:tc>
          <w:tcPr>
            <w:tcW w:w="1843" w:type="dxa"/>
            <w:tcBorders>
              <w:bottom w:val="single" w:sz="4" w:space="0" w:color="000000"/>
              <w:right w:val="single" w:sz="4" w:space="0" w:color="000000"/>
            </w:tcBorders>
            <w:shd w:val="clear" w:color="auto" w:fill="auto"/>
            <w:vAlign w:val="center"/>
          </w:tcPr>
          <w:p w:rsidR="003E3DC2" w:rsidRPr="00945CDE" w:rsidRDefault="003E3DC2" w:rsidP="0028346E">
            <w:pPr>
              <w:widowControl w:val="0"/>
              <w:autoSpaceDE w:val="0"/>
              <w:autoSpaceDN w:val="0"/>
              <w:adjustRightInd w:val="0"/>
              <w:contextualSpacing/>
              <w:jc w:val="center"/>
              <w:rPr>
                <w:rFonts w:eastAsia="Times New Roman" w:cs="Times New Roman"/>
                <w:sz w:val="24"/>
                <w:szCs w:val="24"/>
                <w:lang w:eastAsia="ar-SA"/>
              </w:rPr>
            </w:pPr>
            <w:r w:rsidRPr="00945CDE">
              <w:rPr>
                <w:rFonts w:eastAsia="Times New Roman" w:cs="Times New Roman"/>
                <w:sz w:val="24"/>
                <w:szCs w:val="24"/>
                <w:lang w:eastAsia="ar-SA"/>
              </w:rPr>
              <w:t>0,00</w:t>
            </w:r>
          </w:p>
        </w:tc>
        <w:tc>
          <w:tcPr>
            <w:tcW w:w="1984" w:type="dxa"/>
            <w:tcBorders>
              <w:bottom w:val="single" w:sz="4" w:space="0" w:color="000000"/>
              <w:right w:val="single" w:sz="4" w:space="0" w:color="000000"/>
            </w:tcBorders>
            <w:shd w:val="clear" w:color="auto" w:fill="auto"/>
            <w:vAlign w:val="center"/>
          </w:tcPr>
          <w:p w:rsidR="003E3DC2" w:rsidRPr="00945CDE" w:rsidRDefault="003E3DC2" w:rsidP="0028346E">
            <w:pPr>
              <w:widowControl w:val="0"/>
              <w:autoSpaceDE w:val="0"/>
              <w:autoSpaceDN w:val="0"/>
              <w:adjustRightInd w:val="0"/>
              <w:contextualSpacing/>
              <w:jc w:val="center"/>
              <w:rPr>
                <w:rFonts w:eastAsia="Times New Roman" w:cs="Times New Roman"/>
                <w:sz w:val="24"/>
                <w:szCs w:val="24"/>
                <w:lang w:eastAsia="ar-SA"/>
              </w:rPr>
            </w:pPr>
            <w:r w:rsidRPr="00945CDE">
              <w:rPr>
                <w:rFonts w:eastAsia="Times New Roman" w:cs="Times New Roman"/>
                <w:sz w:val="24"/>
                <w:szCs w:val="24"/>
                <w:lang w:eastAsia="ar-SA"/>
              </w:rPr>
              <w:t>0,00</w:t>
            </w:r>
          </w:p>
        </w:tc>
        <w:tc>
          <w:tcPr>
            <w:tcW w:w="2127" w:type="dxa"/>
            <w:tcBorders>
              <w:bottom w:val="single" w:sz="4" w:space="0" w:color="000000"/>
              <w:right w:val="single" w:sz="4" w:space="0" w:color="auto"/>
            </w:tcBorders>
            <w:shd w:val="clear" w:color="auto" w:fill="auto"/>
            <w:vAlign w:val="center"/>
          </w:tcPr>
          <w:p w:rsidR="003E3DC2" w:rsidRPr="00945CDE" w:rsidRDefault="003E3DC2" w:rsidP="0028346E">
            <w:pPr>
              <w:widowControl w:val="0"/>
              <w:autoSpaceDE w:val="0"/>
              <w:autoSpaceDN w:val="0"/>
              <w:adjustRightInd w:val="0"/>
              <w:contextualSpacing/>
              <w:jc w:val="center"/>
              <w:rPr>
                <w:rFonts w:eastAsia="Times New Roman" w:cs="Times New Roman"/>
                <w:sz w:val="24"/>
                <w:szCs w:val="24"/>
                <w:lang w:eastAsia="ar-SA"/>
              </w:rPr>
            </w:pPr>
            <w:r w:rsidRPr="00945CDE">
              <w:rPr>
                <w:rFonts w:eastAsia="Times New Roman" w:cs="Times New Roman"/>
                <w:sz w:val="24"/>
                <w:szCs w:val="24"/>
                <w:lang w:eastAsia="ar-SA"/>
              </w:rPr>
              <w:t>0,00</w:t>
            </w:r>
          </w:p>
        </w:tc>
        <w:tc>
          <w:tcPr>
            <w:tcW w:w="2268" w:type="dxa"/>
            <w:tcBorders>
              <w:left w:val="single" w:sz="4" w:space="0" w:color="auto"/>
              <w:bottom w:val="single" w:sz="4" w:space="0" w:color="000000"/>
              <w:right w:val="single" w:sz="4" w:space="0" w:color="000000"/>
            </w:tcBorders>
            <w:shd w:val="clear" w:color="auto" w:fill="auto"/>
            <w:vAlign w:val="center"/>
          </w:tcPr>
          <w:p w:rsidR="003E3DC2" w:rsidRPr="00945CDE" w:rsidRDefault="003E3DC2" w:rsidP="001F5078">
            <w:pPr>
              <w:widowControl w:val="0"/>
              <w:autoSpaceDE w:val="0"/>
              <w:autoSpaceDN w:val="0"/>
              <w:adjustRightInd w:val="0"/>
              <w:contextualSpacing/>
              <w:jc w:val="center"/>
              <w:rPr>
                <w:rFonts w:eastAsia="Times New Roman" w:cs="Times New Roman"/>
                <w:sz w:val="24"/>
                <w:szCs w:val="24"/>
                <w:lang w:eastAsia="ar-SA"/>
              </w:rPr>
            </w:pPr>
            <w:r w:rsidRPr="00945CDE">
              <w:rPr>
                <w:rFonts w:eastAsia="Times New Roman" w:cs="Times New Roman"/>
                <w:sz w:val="24"/>
                <w:szCs w:val="24"/>
                <w:lang w:eastAsia="ar-SA"/>
              </w:rPr>
              <w:t>0,00</w:t>
            </w:r>
          </w:p>
        </w:tc>
      </w:tr>
      <w:tr w:rsidR="003E3DC2" w:rsidRPr="00945CDE" w:rsidTr="003E3DC2">
        <w:tc>
          <w:tcPr>
            <w:tcW w:w="3149" w:type="dxa"/>
            <w:tcBorders>
              <w:top w:val="single" w:sz="4" w:space="0" w:color="000000"/>
              <w:left w:val="single" w:sz="4" w:space="0" w:color="000000"/>
              <w:bottom w:val="single" w:sz="4" w:space="0" w:color="000000"/>
            </w:tcBorders>
            <w:shd w:val="clear" w:color="auto" w:fill="auto"/>
          </w:tcPr>
          <w:p w:rsidR="003E3DC2" w:rsidRPr="00945CDE" w:rsidRDefault="003E3DC2" w:rsidP="00A91E3E">
            <w:pPr>
              <w:widowControl w:val="0"/>
              <w:autoSpaceDE w:val="0"/>
              <w:autoSpaceDN w:val="0"/>
              <w:adjustRightInd w:val="0"/>
              <w:contextualSpacing/>
              <w:jc w:val="both"/>
              <w:rPr>
                <w:rFonts w:eastAsia="Times New Roman" w:cs="Times New Roman"/>
                <w:sz w:val="24"/>
                <w:szCs w:val="24"/>
                <w:lang w:eastAsia="ar-SA"/>
              </w:rPr>
            </w:pPr>
            <w:r w:rsidRPr="00945CDE">
              <w:rPr>
                <w:rFonts w:eastAsia="Times New Roman" w:cs="Times New Roman"/>
                <w:sz w:val="24"/>
                <w:szCs w:val="24"/>
                <w:lang w:eastAsia="ar-SA"/>
              </w:rPr>
              <w:t>Всего, в том числе по годам:</w:t>
            </w:r>
          </w:p>
        </w:tc>
        <w:tc>
          <w:tcPr>
            <w:tcW w:w="1954" w:type="dxa"/>
            <w:tcBorders>
              <w:left w:val="single" w:sz="4" w:space="0" w:color="000000"/>
              <w:bottom w:val="single" w:sz="4" w:space="0" w:color="000000"/>
              <w:right w:val="single" w:sz="4" w:space="0" w:color="000000"/>
            </w:tcBorders>
            <w:shd w:val="clear" w:color="auto" w:fill="auto"/>
            <w:vAlign w:val="center"/>
          </w:tcPr>
          <w:p w:rsidR="003E3DC2" w:rsidRPr="00945CDE" w:rsidRDefault="00425D55" w:rsidP="0028346E">
            <w:pPr>
              <w:widowControl w:val="0"/>
              <w:autoSpaceDE w:val="0"/>
              <w:autoSpaceDN w:val="0"/>
              <w:adjustRightInd w:val="0"/>
              <w:contextualSpacing/>
              <w:jc w:val="center"/>
              <w:rPr>
                <w:rFonts w:eastAsia="Times New Roman" w:cs="Times New Roman"/>
                <w:sz w:val="24"/>
                <w:szCs w:val="24"/>
                <w:lang w:eastAsia="ar-SA"/>
              </w:rPr>
            </w:pPr>
            <w:r w:rsidRPr="00945CDE">
              <w:rPr>
                <w:rFonts w:eastAsia="Times New Roman" w:cs="Times New Roman"/>
                <w:sz w:val="24"/>
                <w:szCs w:val="24"/>
                <w:lang w:eastAsia="ar-SA"/>
              </w:rPr>
              <w:t>2 202 960,96</w:t>
            </w:r>
          </w:p>
        </w:tc>
        <w:tc>
          <w:tcPr>
            <w:tcW w:w="1843" w:type="dxa"/>
            <w:tcBorders>
              <w:bottom w:val="single" w:sz="4" w:space="0" w:color="000000"/>
              <w:right w:val="single" w:sz="4" w:space="0" w:color="000000"/>
            </w:tcBorders>
            <w:shd w:val="clear" w:color="auto" w:fill="auto"/>
            <w:vAlign w:val="center"/>
          </w:tcPr>
          <w:p w:rsidR="003E3DC2" w:rsidRPr="00945CDE" w:rsidRDefault="003E3DC2" w:rsidP="0028346E">
            <w:pPr>
              <w:widowControl w:val="0"/>
              <w:autoSpaceDE w:val="0"/>
              <w:autoSpaceDN w:val="0"/>
              <w:adjustRightInd w:val="0"/>
              <w:contextualSpacing/>
              <w:jc w:val="center"/>
              <w:rPr>
                <w:rFonts w:eastAsia="Times New Roman" w:cs="Times New Roman"/>
                <w:sz w:val="24"/>
                <w:szCs w:val="24"/>
                <w:lang w:eastAsia="ar-SA"/>
              </w:rPr>
            </w:pPr>
            <w:r w:rsidRPr="00945CDE">
              <w:rPr>
                <w:rFonts w:eastAsia="Times New Roman" w:cs="Times New Roman"/>
                <w:sz w:val="24"/>
                <w:szCs w:val="24"/>
                <w:lang w:eastAsia="ar-SA"/>
              </w:rPr>
              <w:t>150 767,81</w:t>
            </w:r>
          </w:p>
        </w:tc>
        <w:tc>
          <w:tcPr>
            <w:tcW w:w="1843" w:type="dxa"/>
            <w:tcBorders>
              <w:bottom w:val="single" w:sz="4" w:space="0" w:color="000000"/>
              <w:right w:val="single" w:sz="4" w:space="0" w:color="000000"/>
            </w:tcBorders>
            <w:shd w:val="clear" w:color="auto" w:fill="auto"/>
            <w:vAlign w:val="center"/>
          </w:tcPr>
          <w:p w:rsidR="003E3DC2" w:rsidRPr="00945CDE" w:rsidRDefault="00425D55" w:rsidP="0028346E">
            <w:pPr>
              <w:widowControl w:val="0"/>
              <w:autoSpaceDE w:val="0"/>
              <w:autoSpaceDN w:val="0"/>
              <w:adjustRightInd w:val="0"/>
              <w:contextualSpacing/>
              <w:rPr>
                <w:rFonts w:eastAsia="Times New Roman" w:cs="Times New Roman"/>
                <w:sz w:val="24"/>
                <w:szCs w:val="24"/>
                <w:lang w:eastAsia="ar-SA"/>
              </w:rPr>
            </w:pPr>
            <w:r w:rsidRPr="00945CDE">
              <w:rPr>
                <w:rFonts w:eastAsia="Times New Roman" w:cs="Times New Roman"/>
                <w:sz w:val="24"/>
                <w:szCs w:val="24"/>
                <w:lang w:eastAsia="ar-SA"/>
              </w:rPr>
              <w:t xml:space="preserve"> 485 386,71</w:t>
            </w:r>
          </w:p>
        </w:tc>
        <w:tc>
          <w:tcPr>
            <w:tcW w:w="1984" w:type="dxa"/>
            <w:tcBorders>
              <w:bottom w:val="single" w:sz="4" w:space="0" w:color="000000"/>
              <w:right w:val="single" w:sz="4" w:space="0" w:color="000000"/>
            </w:tcBorders>
            <w:shd w:val="clear" w:color="auto" w:fill="auto"/>
            <w:vAlign w:val="center"/>
          </w:tcPr>
          <w:p w:rsidR="003E3DC2" w:rsidRPr="00945CDE" w:rsidRDefault="003E3DC2" w:rsidP="0028346E">
            <w:pPr>
              <w:widowControl w:val="0"/>
              <w:autoSpaceDE w:val="0"/>
              <w:autoSpaceDN w:val="0"/>
              <w:adjustRightInd w:val="0"/>
              <w:contextualSpacing/>
              <w:jc w:val="center"/>
              <w:rPr>
                <w:rFonts w:eastAsia="Times New Roman" w:cs="Times New Roman"/>
                <w:sz w:val="24"/>
                <w:szCs w:val="24"/>
                <w:lang w:eastAsia="ar-SA"/>
              </w:rPr>
            </w:pPr>
            <w:r w:rsidRPr="00945CDE">
              <w:rPr>
                <w:rFonts w:eastAsia="Times New Roman" w:cs="Times New Roman"/>
                <w:sz w:val="24"/>
                <w:szCs w:val="24"/>
                <w:lang w:eastAsia="ar-SA"/>
              </w:rPr>
              <w:t>827 551,67</w:t>
            </w:r>
          </w:p>
        </w:tc>
        <w:tc>
          <w:tcPr>
            <w:tcW w:w="2127" w:type="dxa"/>
            <w:tcBorders>
              <w:bottom w:val="single" w:sz="4" w:space="0" w:color="000000"/>
              <w:right w:val="single" w:sz="4" w:space="0" w:color="auto"/>
            </w:tcBorders>
            <w:shd w:val="clear" w:color="auto" w:fill="auto"/>
            <w:vAlign w:val="center"/>
          </w:tcPr>
          <w:p w:rsidR="003E3DC2" w:rsidRPr="00945CDE" w:rsidRDefault="003E3DC2" w:rsidP="0028346E">
            <w:pPr>
              <w:widowControl w:val="0"/>
              <w:autoSpaceDE w:val="0"/>
              <w:autoSpaceDN w:val="0"/>
              <w:adjustRightInd w:val="0"/>
              <w:contextualSpacing/>
              <w:jc w:val="center"/>
              <w:rPr>
                <w:rFonts w:eastAsia="Times New Roman" w:cs="Times New Roman"/>
                <w:sz w:val="24"/>
                <w:szCs w:val="24"/>
                <w:lang w:eastAsia="ar-SA"/>
              </w:rPr>
            </w:pPr>
            <w:r w:rsidRPr="00945CDE">
              <w:rPr>
                <w:rFonts w:eastAsia="Times New Roman" w:cs="Times New Roman"/>
                <w:sz w:val="24"/>
                <w:szCs w:val="24"/>
                <w:lang w:eastAsia="ar-SA"/>
              </w:rPr>
              <w:t>421 595,54</w:t>
            </w:r>
          </w:p>
        </w:tc>
        <w:tc>
          <w:tcPr>
            <w:tcW w:w="2268" w:type="dxa"/>
            <w:tcBorders>
              <w:left w:val="single" w:sz="4" w:space="0" w:color="auto"/>
              <w:bottom w:val="single" w:sz="4" w:space="0" w:color="000000"/>
              <w:right w:val="single" w:sz="4" w:space="0" w:color="000000"/>
            </w:tcBorders>
            <w:shd w:val="clear" w:color="auto" w:fill="auto"/>
            <w:vAlign w:val="center"/>
          </w:tcPr>
          <w:p w:rsidR="003E3DC2" w:rsidRPr="00945CDE" w:rsidRDefault="003E3DC2" w:rsidP="0028346E">
            <w:pPr>
              <w:widowControl w:val="0"/>
              <w:autoSpaceDE w:val="0"/>
              <w:autoSpaceDN w:val="0"/>
              <w:adjustRightInd w:val="0"/>
              <w:contextualSpacing/>
              <w:jc w:val="center"/>
              <w:rPr>
                <w:rFonts w:eastAsia="Times New Roman" w:cs="Times New Roman"/>
                <w:sz w:val="24"/>
                <w:szCs w:val="24"/>
                <w:lang w:eastAsia="ar-SA"/>
              </w:rPr>
            </w:pPr>
          </w:p>
          <w:p w:rsidR="003E3DC2" w:rsidRPr="00945CDE" w:rsidRDefault="003E3DC2" w:rsidP="0028346E">
            <w:pPr>
              <w:widowControl w:val="0"/>
              <w:autoSpaceDE w:val="0"/>
              <w:autoSpaceDN w:val="0"/>
              <w:adjustRightInd w:val="0"/>
              <w:contextualSpacing/>
              <w:jc w:val="center"/>
              <w:rPr>
                <w:rFonts w:eastAsia="Times New Roman" w:cs="Times New Roman"/>
                <w:sz w:val="24"/>
                <w:szCs w:val="24"/>
                <w:lang w:eastAsia="ar-SA"/>
              </w:rPr>
            </w:pPr>
            <w:r w:rsidRPr="00945CDE">
              <w:rPr>
                <w:rFonts w:eastAsia="Times New Roman" w:cs="Times New Roman"/>
                <w:sz w:val="24"/>
                <w:szCs w:val="24"/>
                <w:lang w:eastAsia="ar-SA"/>
              </w:rPr>
              <w:t>317 659,23</w:t>
            </w:r>
          </w:p>
          <w:p w:rsidR="003E3DC2" w:rsidRPr="00945CDE" w:rsidRDefault="003E3DC2" w:rsidP="0028346E">
            <w:pPr>
              <w:widowControl w:val="0"/>
              <w:autoSpaceDE w:val="0"/>
              <w:autoSpaceDN w:val="0"/>
              <w:adjustRightInd w:val="0"/>
              <w:contextualSpacing/>
              <w:jc w:val="center"/>
              <w:rPr>
                <w:rFonts w:eastAsia="Times New Roman" w:cs="Times New Roman"/>
                <w:sz w:val="24"/>
                <w:szCs w:val="24"/>
                <w:lang w:eastAsia="ar-SA"/>
              </w:rPr>
            </w:pPr>
          </w:p>
        </w:tc>
      </w:tr>
    </w:tbl>
    <w:p w:rsidR="000200CC" w:rsidRPr="00945CDE" w:rsidRDefault="000200CC" w:rsidP="00A91E3E">
      <w:pPr>
        <w:widowControl w:val="0"/>
        <w:suppressAutoHyphens/>
        <w:autoSpaceDE w:val="0"/>
        <w:contextualSpacing/>
        <w:jc w:val="center"/>
        <w:rPr>
          <w:rFonts w:eastAsia="Times New Roman" w:cs="Times New Roman"/>
          <w:sz w:val="24"/>
          <w:szCs w:val="24"/>
          <w:lang w:eastAsia="ru-RU"/>
        </w:rPr>
      </w:pPr>
    </w:p>
    <w:p w:rsidR="000200CC" w:rsidRPr="00945CDE" w:rsidRDefault="000200CC" w:rsidP="00A91E3E">
      <w:pPr>
        <w:widowControl w:val="0"/>
        <w:suppressAutoHyphens/>
        <w:autoSpaceDE w:val="0"/>
        <w:contextualSpacing/>
        <w:jc w:val="center"/>
        <w:rPr>
          <w:rFonts w:eastAsia="Times New Roman" w:cs="Times New Roman"/>
          <w:bCs/>
          <w:sz w:val="24"/>
          <w:szCs w:val="24"/>
          <w:lang w:eastAsia="ar-SA"/>
        </w:rPr>
      </w:pPr>
      <w:r w:rsidRPr="00945CDE">
        <w:rPr>
          <w:rFonts w:eastAsia="Times New Roman" w:cs="Times New Roman"/>
          <w:sz w:val="24"/>
          <w:szCs w:val="24"/>
          <w:lang w:eastAsia="ru-RU"/>
        </w:rPr>
        <w:t xml:space="preserve">1)  </w:t>
      </w:r>
      <w:r w:rsidRPr="00945CDE">
        <w:rPr>
          <w:rFonts w:eastAsia="Times New Roman" w:cs="Times New Roman"/>
          <w:bCs/>
          <w:sz w:val="24"/>
          <w:szCs w:val="24"/>
          <w:lang w:eastAsia="ar-SA"/>
        </w:rPr>
        <w:t xml:space="preserve">Общая характеристика сферы реализации муниципальной программы </w:t>
      </w:r>
      <w:r w:rsidR="00E96884">
        <w:rPr>
          <w:rFonts w:eastAsia="Times New Roman" w:cs="Times New Roman"/>
          <w:sz w:val="24"/>
          <w:szCs w:val="24"/>
          <w:lang w:eastAsia="ar-SA"/>
        </w:rPr>
        <w:t>муниципального</w:t>
      </w:r>
      <w:r w:rsidR="002C35FE" w:rsidRPr="00945CDE">
        <w:rPr>
          <w:rFonts w:eastAsia="Times New Roman" w:cs="Times New Roman"/>
          <w:bCs/>
          <w:sz w:val="24"/>
          <w:szCs w:val="24"/>
          <w:lang w:eastAsia="ar-SA"/>
        </w:rPr>
        <w:t xml:space="preserve"> </w:t>
      </w:r>
      <w:r w:rsidRPr="00945CDE">
        <w:rPr>
          <w:rFonts w:eastAsia="Times New Roman" w:cs="Times New Roman"/>
          <w:bCs/>
          <w:sz w:val="24"/>
          <w:szCs w:val="24"/>
          <w:lang w:eastAsia="ar-SA"/>
        </w:rPr>
        <w:t>округа Серебряные Пруды</w:t>
      </w:r>
    </w:p>
    <w:p w:rsidR="000200CC" w:rsidRPr="00945CDE" w:rsidRDefault="000200CC" w:rsidP="00A91E3E">
      <w:pPr>
        <w:widowControl w:val="0"/>
        <w:suppressAutoHyphens/>
        <w:autoSpaceDE w:val="0"/>
        <w:contextualSpacing/>
        <w:jc w:val="center"/>
        <w:rPr>
          <w:rFonts w:eastAsia="Times New Roman" w:cs="Times New Roman"/>
          <w:bCs/>
          <w:sz w:val="24"/>
          <w:szCs w:val="24"/>
          <w:lang w:eastAsia="ar-SA"/>
        </w:rPr>
      </w:pPr>
      <w:r w:rsidRPr="00945CDE">
        <w:rPr>
          <w:rFonts w:eastAsia="Times New Roman" w:cs="Times New Roman"/>
          <w:bCs/>
          <w:sz w:val="24"/>
          <w:szCs w:val="24"/>
          <w:lang w:eastAsia="ar-SA"/>
        </w:rPr>
        <w:t>Московской области «Развитие инженерной инфраструктуры, энергоэффективности и отрасли обращения с отходами»</w:t>
      </w:r>
    </w:p>
    <w:p w:rsidR="000200CC" w:rsidRPr="00945CDE" w:rsidRDefault="000200CC" w:rsidP="00A91E3E">
      <w:pPr>
        <w:widowControl w:val="0"/>
        <w:suppressAutoHyphens/>
        <w:autoSpaceDE w:val="0"/>
        <w:contextualSpacing/>
        <w:jc w:val="center"/>
        <w:rPr>
          <w:rFonts w:eastAsia="Times New Roman" w:cs="Times New Roman"/>
          <w:sz w:val="24"/>
          <w:szCs w:val="24"/>
          <w:lang w:eastAsia="ru-RU"/>
        </w:rPr>
      </w:pPr>
    </w:p>
    <w:p w:rsidR="000200CC" w:rsidRPr="00945CDE" w:rsidRDefault="000200CC" w:rsidP="00A91E3E">
      <w:pPr>
        <w:widowControl w:val="0"/>
        <w:autoSpaceDE w:val="0"/>
        <w:autoSpaceDN w:val="0"/>
        <w:adjustRightInd w:val="0"/>
        <w:contextualSpacing/>
        <w:jc w:val="both"/>
        <w:rPr>
          <w:rFonts w:eastAsia="Times New Roman" w:cs="Times New Roman"/>
          <w:sz w:val="24"/>
          <w:szCs w:val="24"/>
          <w:lang w:eastAsia="ar-SA"/>
        </w:rPr>
      </w:pPr>
      <w:r w:rsidRPr="00945CDE">
        <w:rPr>
          <w:rFonts w:eastAsia="Times New Roman" w:cs="Times New Roman"/>
          <w:sz w:val="24"/>
          <w:szCs w:val="24"/>
          <w:lang w:eastAsia="ar-SA"/>
        </w:rPr>
        <w:t xml:space="preserve">Одним из приоритетов жилищной политики </w:t>
      </w:r>
      <w:r w:rsidR="00E96884">
        <w:rPr>
          <w:rFonts w:eastAsia="Times New Roman" w:cs="Times New Roman"/>
          <w:sz w:val="24"/>
          <w:szCs w:val="24"/>
          <w:lang w:eastAsia="ar-SA"/>
        </w:rPr>
        <w:t>муниципального</w:t>
      </w:r>
      <w:r w:rsidR="002C35FE" w:rsidRPr="00945CDE">
        <w:rPr>
          <w:rFonts w:eastAsia="Times New Roman" w:cs="Times New Roman"/>
          <w:sz w:val="24"/>
          <w:szCs w:val="24"/>
          <w:lang w:eastAsia="ar-SA"/>
        </w:rPr>
        <w:t xml:space="preserve"> </w:t>
      </w:r>
      <w:r w:rsidRPr="00945CDE">
        <w:rPr>
          <w:rFonts w:eastAsia="Times New Roman" w:cs="Times New Roman"/>
          <w:sz w:val="24"/>
          <w:szCs w:val="24"/>
          <w:lang w:eastAsia="ar-SA"/>
        </w:rPr>
        <w:t xml:space="preserve">округа Серебряные Пруды Московской области является обеспечение комфортных </w:t>
      </w:r>
      <w:r w:rsidRPr="00945CDE">
        <w:rPr>
          <w:rFonts w:eastAsia="Times New Roman" w:cs="Times New Roman"/>
          <w:sz w:val="24"/>
          <w:szCs w:val="24"/>
          <w:lang w:eastAsia="ar-SA"/>
        </w:rPr>
        <w:lastRenderedPageBreak/>
        <w:t xml:space="preserve">условий проживания и доступности коммунальных услуг для населения. </w:t>
      </w:r>
    </w:p>
    <w:p w:rsidR="000200CC" w:rsidRPr="00945CDE" w:rsidRDefault="000200CC" w:rsidP="00A91E3E">
      <w:pPr>
        <w:widowControl w:val="0"/>
        <w:autoSpaceDE w:val="0"/>
        <w:autoSpaceDN w:val="0"/>
        <w:adjustRightInd w:val="0"/>
        <w:contextualSpacing/>
        <w:jc w:val="both"/>
        <w:rPr>
          <w:rFonts w:eastAsia="Times New Roman" w:cs="Times New Roman"/>
          <w:sz w:val="24"/>
          <w:szCs w:val="24"/>
          <w:lang w:eastAsia="ar-SA"/>
        </w:rPr>
      </w:pPr>
      <w:r w:rsidRPr="00945CDE">
        <w:rPr>
          <w:rFonts w:eastAsia="Times New Roman" w:cs="Times New Roman"/>
          <w:sz w:val="24"/>
          <w:szCs w:val="24"/>
          <w:lang w:eastAsia="ar-SA"/>
        </w:rPr>
        <w:t xml:space="preserve">Система водоснабжения состоит из 46 скважин, 15 водонапорных башен, 128,1  км водопроводных сетей. Производится очистка воды. На текущий момент система водоснабжения </w:t>
      </w:r>
      <w:r w:rsidR="00E96884">
        <w:rPr>
          <w:rFonts w:eastAsia="Times New Roman" w:cs="Times New Roman"/>
          <w:sz w:val="24"/>
          <w:szCs w:val="24"/>
          <w:lang w:eastAsia="ar-SA"/>
        </w:rPr>
        <w:t>муниципального</w:t>
      </w:r>
      <w:r w:rsidRPr="00945CDE">
        <w:rPr>
          <w:rFonts w:eastAsia="Times New Roman" w:cs="Times New Roman"/>
          <w:sz w:val="24"/>
          <w:szCs w:val="24"/>
          <w:lang w:eastAsia="ar-SA"/>
        </w:rPr>
        <w:t xml:space="preserve"> округа способна обеспечить потребности населения и социальной сферы.</w:t>
      </w:r>
    </w:p>
    <w:p w:rsidR="000200CC" w:rsidRPr="00945CDE" w:rsidRDefault="000200CC" w:rsidP="00A91E3E">
      <w:pPr>
        <w:widowControl w:val="0"/>
        <w:autoSpaceDE w:val="0"/>
        <w:autoSpaceDN w:val="0"/>
        <w:adjustRightInd w:val="0"/>
        <w:contextualSpacing/>
        <w:jc w:val="both"/>
        <w:rPr>
          <w:rFonts w:eastAsia="Times New Roman" w:cs="Times New Roman"/>
          <w:sz w:val="24"/>
          <w:szCs w:val="24"/>
          <w:lang w:eastAsia="ar-SA"/>
        </w:rPr>
      </w:pPr>
      <w:r w:rsidRPr="00945CDE">
        <w:rPr>
          <w:rFonts w:eastAsia="Times New Roman" w:cs="Times New Roman"/>
          <w:sz w:val="24"/>
          <w:szCs w:val="24"/>
          <w:lang w:eastAsia="ar-SA"/>
        </w:rPr>
        <w:t xml:space="preserve">За последние годы ситуация в жилищно-коммунальном хозяйстве улучшилась за счет </w:t>
      </w:r>
      <w:proofErr w:type="gramStart"/>
      <w:r w:rsidRPr="00945CDE">
        <w:rPr>
          <w:rFonts w:eastAsia="Times New Roman" w:cs="Times New Roman"/>
          <w:sz w:val="24"/>
          <w:szCs w:val="24"/>
          <w:lang w:eastAsia="ar-SA"/>
        </w:rPr>
        <w:t>увеличения   объема ремонтных работ объектов коммунальной инфраструктуры</w:t>
      </w:r>
      <w:proofErr w:type="gramEnd"/>
      <w:r w:rsidRPr="00945CDE">
        <w:rPr>
          <w:rFonts w:eastAsia="Times New Roman" w:cs="Times New Roman"/>
          <w:sz w:val="24"/>
          <w:szCs w:val="24"/>
          <w:lang w:eastAsia="ar-SA"/>
        </w:rPr>
        <w:t>.</w:t>
      </w:r>
    </w:p>
    <w:p w:rsidR="000200CC" w:rsidRPr="00945CDE" w:rsidRDefault="000200CC" w:rsidP="00A91E3E">
      <w:pPr>
        <w:widowControl w:val="0"/>
        <w:autoSpaceDE w:val="0"/>
        <w:autoSpaceDN w:val="0"/>
        <w:adjustRightInd w:val="0"/>
        <w:contextualSpacing/>
        <w:jc w:val="both"/>
        <w:rPr>
          <w:rFonts w:eastAsia="Times New Roman" w:cs="Times New Roman"/>
          <w:sz w:val="24"/>
          <w:szCs w:val="24"/>
          <w:lang w:eastAsia="ar-SA"/>
        </w:rPr>
      </w:pPr>
      <w:r w:rsidRPr="00945CDE">
        <w:rPr>
          <w:rFonts w:eastAsia="Times New Roman" w:cs="Times New Roman"/>
          <w:sz w:val="24"/>
          <w:szCs w:val="24"/>
          <w:lang w:eastAsia="ar-SA"/>
        </w:rPr>
        <w:t xml:space="preserve">Основными проблемами жилищно-коммунального хозяйства </w:t>
      </w:r>
      <w:r w:rsidR="00E96884">
        <w:rPr>
          <w:rFonts w:eastAsia="Times New Roman" w:cs="Times New Roman"/>
          <w:sz w:val="24"/>
          <w:szCs w:val="24"/>
          <w:lang w:eastAsia="ar-SA"/>
        </w:rPr>
        <w:t>муниципального</w:t>
      </w:r>
      <w:r w:rsidR="002C35FE" w:rsidRPr="00945CDE">
        <w:rPr>
          <w:rFonts w:eastAsia="Times New Roman" w:cs="Times New Roman"/>
          <w:sz w:val="24"/>
          <w:szCs w:val="24"/>
          <w:lang w:eastAsia="ar-SA"/>
        </w:rPr>
        <w:t xml:space="preserve"> </w:t>
      </w:r>
      <w:r w:rsidRPr="00945CDE">
        <w:rPr>
          <w:rFonts w:eastAsia="Times New Roman" w:cs="Times New Roman"/>
          <w:sz w:val="24"/>
          <w:szCs w:val="24"/>
          <w:lang w:eastAsia="ar-SA"/>
        </w:rPr>
        <w:t xml:space="preserve">округа Серебряные Пруды является высокая степень износа коммунальной инфраструктуры и жилищного фонда, высокий износ основного и вспомогательного оборудования большинства котельных, высокие тепловые потери в жилищном фонде.  </w:t>
      </w:r>
    </w:p>
    <w:p w:rsidR="000200CC" w:rsidRPr="00945CDE" w:rsidRDefault="000200CC" w:rsidP="00A91E3E">
      <w:pPr>
        <w:widowControl w:val="0"/>
        <w:autoSpaceDE w:val="0"/>
        <w:autoSpaceDN w:val="0"/>
        <w:adjustRightInd w:val="0"/>
        <w:contextualSpacing/>
        <w:jc w:val="both"/>
        <w:rPr>
          <w:rFonts w:eastAsia="Times New Roman" w:cs="Times New Roman"/>
          <w:sz w:val="24"/>
          <w:szCs w:val="24"/>
          <w:lang w:eastAsia="ar-SA"/>
        </w:rPr>
      </w:pPr>
      <w:r w:rsidRPr="00945CDE">
        <w:rPr>
          <w:rFonts w:eastAsia="Times New Roman" w:cs="Times New Roman"/>
          <w:sz w:val="24"/>
          <w:szCs w:val="24"/>
          <w:lang w:eastAsia="ar-SA"/>
        </w:rPr>
        <w:t>Объекты коммунальной инфраструктуры находятся в изношенном состоянии. Нормативный срок отслужили около 60 % основных фондов.</w:t>
      </w:r>
    </w:p>
    <w:p w:rsidR="000200CC" w:rsidRPr="00945CDE" w:rsidRDefault="000200CC" w:rsidP="00A91E3E">
      <w:pPr>
        <w:widowControl w:val="0"/>
        <w:autoSpaceDE w:val="0"/>
        <w:autoSpaceDN w:val="0"/>
        <w:adjustRightInd w:val="0"/>
        <w:contextualSpacing/>
        <w:jc w:val="both"/>
        <w:rPr>
          <w:rFonts w:eastAsia="Times New Roman" w:cs="Times New Roman"/>
          <w:sz w:val="24"/>
          <w:szCs w:val="24"/>
          <w:lang w:eastAsia="ar-SA"/>
        </w:rPr>
      </w:pPr>
      <w:r w:rsidRPr="00945CDE">
        <w:rPr>
          <w:rFonts w:eastAsia="Times New Roman" w:cs="Times New Roman"/>
          <w:sz w:val="24"/>
          <w:szCs w:val="24"/>
          <w:lang w:eastAsia="ar-SA"/>
        </w:rPr>
        <w:t>Уровень износа канализационных насосных станций остается высоким и составляет от 55 - 90%, канализации напорных сетей - 95%, очистных сооружений от 82 - 89%. В замене нуждаются 8 км канализационных сетей. Очистные сооружения технически и морально устарели. Для того</w:t>
      </w:r>
      <w:proofErr w:type="gramStart"/>
      <w:r w:rsidRPr="00945CDE">
        <w:rPr>
          <w:rFonts w:eastAsia="Times New Roman" w:cs="Times New Roman"/>
          <w:sz w:val="24"/>
          <w:szCs w:val="24"/>
          <w:lang w:eastAsia="ar-SA"/>
        </w:rPr>
        <w:t>,</w:t>
      </w:r>
      <w:proofErr w:type="gramEnd"/>
      <w:r w:rsidRPr="00945CDE">
        <w:rPr>
          <w:rFonts w:eastAsia="Times New Roman" w:cs="Times New Roman"/>
          <w:sz w:val="24"/>
          <w:szCs w:val="24"/>
          <w:lang w:eastAsia="ar-SA"/>
        </w:rPr>
        <w:t xml:space="preserve"> чтобы принять и очистить канализационные стоки, согласно санитарным нормам, и сбросить в водные объекты, необходимо провести капитальный ремонт канализационной системы.   </w:t>
      </w:r>
    </w:p>
    <w:p w:rsidR="000200CC" w:rsidRPr="00945CDE" w:rsidRDefault="000200CC" w:rsidP="00A91E3E">
      <w:pPr>
        <w:widowControl w:val="0"/>
        <w:autoSpaceDE w:val="0"/>
        <w:autoSpaceDN w:val="0"/>
        <w:adjustRightInd w:val="0"/>
        <w:contextualSpacing/>
        <w:jc w:val="both"/>
        <w:rPr>
          <w:rFonts w:eastAsia="Times New Roman" w:cs="Times New Roman"/>
          <w:sz w:val="24"/>
          <w:szCs w:val="24"/>
          <w:lang w:eastAsia="ar-SA"/>
        </w:rPr>
      </w:pPr>
      <w:r w:rsidRPr="00945CDE">
        <w:rPr>
          <w:rFonts w:eastAsia="Times New Roman" w:cs="Times New Roman"/>
          <w:sz w:val="24"/>
          <w:szCs w:val="24"/>
          <w:lang w:eastAsia="ar-SA"/>
        </w:rPr>
        <w:t>В Энергетической стратегии России на период до 2030 года, утвержденной распоряжением Правительства Российской Федерации от 13.11.2009 № 1715-р, обозначено, что снижение удельной энергоемкости экономики является центральной задачей энергетической политики России, без решения которой энергетический сектор неизбежно будет сдерживать социально-экономическое развитие страны. В условиях энергетического кризиса, энергосбережение позволяет относительно простыми мерами значительно снизить нагрузку на бюджеты всех уровней, сдержать рост энергетических тарифов.</w:t>
      </w:r>
    </w:p>
    <w:p w:rsidR="000200CC" w:rsidRPr="00945CDE" w:rsidRDefault="000200CC" w:rsidP="00A91E3E">
      <w:pPr>
        <w:widowControl w:val="0"/>
        <w:autoSpaceDE w:val="0"/>
        <w:autoSpaceDN w:val="0"/>
        <w:adjustRightInd w:val="0"/>
        <w:contextualSpacing/>
        <w:jc w:val="both"/>
        <w:rPr>
          <w:rFonts w:eastAsia="Times New Roman" w:cs="Times New Roman"/>
          <w:sz w:val="24"/>
          <w:szCs w:val="24"/>
          <w:lang w:eastAsia="ar-SA"/>
        </w:rPr>
      </w:pPr>
      <w:r w:rsidRPr="00945CDE">
        <w:rPr>
          <w:rFonts w:eastAsia="Times New Roman" w:cs="Times New Roman"/>
          <w:sz w:val="24"/>
          <w:szCs w:val="24"/>
          <w:lang w:eastAsia="ar-SA"/>
        </w:rPr>
        <w:t xml:space="preserve">Энергосбережение является одним из ключевых направлений энергетической политики </w:t>
      </w:r>
      <w:r w:rsidR="00E96884">
        <w:rPr>
          <w:rFonts w:eastAsia="Times New Roman" w:cs="Times New Roman"/>
          <w:sz w:val="24"/>
          <w:szCs w:val="24"/>
          <w:lang w:eastAsia="ar-SA"/>
        </w:rPr>
        <w:t>муниципального</w:t>
      </w:r>
      <w:r w:rsidR="002C35FE" w:rsidRPr="00945CDE">
        <w:rPr>
          <w:rFonts w:eastAsia="Times New Roman" w:cs="Times New Roman"/>
          <w:sz w:val="24"/>
          <w:szCs w:val="24"/>
          <w:lang w:eastAsia="ar-SA"/>
        </w:rPr>
        <w:t xml:space="preserve"> </w:t>
      </w:r>
      <w:r w:rsidRPr="00945CDE">
        <w:rPr>
          <w:rFonts w:eastAsia="Times New Roman" w:cs="Times New Roman"/>
          <w:sz w:val="24"/>
          <w:szCs w:val="24"/>
          <w:lang w:eastAsia="ar-SA"/>
        </w:rPr>
        <w:t>округа Серебряные Пруды Московской области в процессе реализации Федерального закона от 23.11.2009 № 261-ФЗ «Об энергосбережении и о повышении энергетической эффективности, и о внесении изменении в отдельные законодательные акты Российской Федерации»</w:t>
      </w:r>
    </w:p>
    <w:p w:rsidR="000200CC" w:rsidRPr="00945CDE" w:rsidRDefault="000200CC" w:rsidP="00A91E3E">
      <w:pPr>
        <w:widowControl w:val="0"/>
        <w:autoSpaceDE w:val="0"/>
        <w:autoSpaceDN w:val="0"/>
        <w:adjustRightInd w:val="0"/>
        <w:contextualSpacing/>
        <w:jc w:val="both"/>
        <w:rPr>
          <w:rFonts w:eastAsia="Times New Roman" w:cs="Times New Roman"/>
          <w:sz w:val="24"/>
          <w:szCs w:val="24"/>
          <w:lang w:eastAsia="ar-SA"/>
        </w:rPr>
      </w:pPr>
      <w:r w:rsidRPr="00945CDE">
        <w:rPr>
          <w:rFonts w:eastAsia="Times New Roman" w:cs="Times New Roman"/>
          <w:sz w:val="24"/>
          <w:szCs w:val="24"/>
          <w:lang w:eastAsia="ar-SA"/>
        </w:rPr>
        <w:t xml:space="preserve">Наиболее очевидными проблемами в области энергосбережения в </w:t>
      </w:r>
      <w:r w:rsidR="002C35FE" w:rsidRPr="00945CDE">
        <w:rPr>
          <w:rFonts w:eastAsia="Times New Roman" w:cs="Times New Roman"/>
          <w:sz w:val="24"/>
          <w:szCs w:val="24"/>
          <w:lang w:eastAsia="ar-SA"/>
        </w:rPr>
        <w:t xml:space="preserve">муниципальном </w:t>
      </w:r>
      <w:r w:rsidRPr="00945CDE">
        <w:rPr>
          <w:rFonts w:eastAsia="Times New Roman" w:cs="Times New Roman"/>
          <w:sz w:val="24"/>
          <w:szCs w:val="24"/>
          <w:lang w:eastAsia="ar-SA"/>
        </w:rPr>
        <w:t>округе Серебряные Пруды Московской области являются:</w:t>
      </w:r>
    </w:p>
    <w:p w:rsidR="000200CC" w:rsidRPr="00945CDE" w:rsidRDefault="000200CC" w:rsidP="00A91E3E">
      <w:pPr>
        <w:widowControl w:val="0"/>
        <w:autoSpaceDE w:val="0"/>
        <w:autoSpaceDN w:val="0"/>
        <w:adjustRightInd w:val="0"/>
        <w:contextualSpacing/>
        <w:jc w:val="both"/>
        <w:rPr>
          <w:rFonts w:eastAsia="Times New Roman" w:cs="Times New Roman"/>
          <w:sz w:val="24"/>
          <w:szCs w:val="24"/>
          <w:lang w:eastAsia="ar-SA"/>
        </w:rPr>
      </w:pPr>
      <w:r w:rsidRPr="00945CDE">
        <w:rPr>
          <w:rFonts w:eastAsia="Times New Roman" w:cs="Times New Roman"/>
          <w:sz w:val="24"/>
          <w:szCs w:val="24"/>
          <w:lang w:eastAsia="ar-SA"/>
        </w:rPr>
        <w:t>- потери энергии и ресурсов при оказании жилищно-коммунальных услуг, связанные с износом инженерных сетей, инженерного оборудования зданий, сооружений, жилищного фонда;</w:t>
      </w:r>
    </w:p>
    <w:p w:rsidR="000200CC" w:rsidRPr="00945CDE" w:rsidRDefault="000200CC" w:rsidP="00A91E3E">
      <w:pPr>
        <w:widowControl w:val="0"/>
        <w:autoSpaceDE w:val="0"/>
        <w:autoSpaceDN w:val="0"/>
        <w:adjustRightInd w:val="0"/>
        <w:contextualSpacing/>
        <w:jc w:val="both"/>
        <w:rPr>
          <w:rFonts w:eastAsia="Times New Roman" w:cs="Times New Roman"/>
          <w:sz w:val="24"/>
          <w:szCs w:val="24"/>
          <w:lang w:eastAsia="ar-SA"/>
        </w:rPr>
      </w:pPr>
      <w:r w:rsidRPr="00945CDE">
        <w:rPr>
          <w:rFonts w:eastAsia="Times New Roman" w:cs="Times New Roman"/>
          <w:sz w:val="24"/>
          <w:szCs w:val="24"/>
          <w:lang w:eastAsia="ar-SA"/>
        </w:rPr>
        <w:t>- недостаточный контроль и учет расхода топливно — энергетических ресурсов из-за недостаточного оснащения приборами учета.</w:t>
      </w:r>
    </w:p>
    <w:p w:rsidR="000200CC" w:rsidRPr="00945CDE" w:rsidRDefault="000200CC" w:rsidP="00A91E3E">
      <w:pPr>
        <w:widowControl w:val="0"/>
        <w:autoSpaceDE w:val="0"/>
        <w:autoSpaceDN w:val="0"/>
        <w:adjustRightInd w:val="0"/>
        <w:outlineLvl w:val="1"/>
        <w:rPr>
          <w:rFonts w:eastAsia="Times New Roman" w:cs="Times New Roman"/>
          <w:sz w:val="24"/>
          <w:szCs w:val="24"/>
          <w:lang w:eastAsia="ru-RU"/>
        </w:rPr>
      </w:pPr>
    </w:p>
    <w:p w:rsidR="000200CC" w:rsidRPr="00945CDE" w:rsidRDefault="000200CC" w:rsidP="00A91E3E">
      <w:pPr>
        <w:widowControl w:val="0"/>
        <w:autoSpaceDE w:val="0"/>
        <w:autoSpaceDN w:val="0"/>
        <w:adjustRightInd w:val="0"/>
        <w:jc w:val="center"/>
        <w:outlineLvl w:val="1"/>
        <w:rPr>
          <w:rFonts w:eastAsia="Times New Roman" w:cs="Times New Roman"/>
          <w:sz w:val="24"/>
          <w:szCs w:val="24"/>
          <w:lang w:eastAsia="ru-RU"/>
        </w:rPr>
      </w:pPr>
      <w:r w:rsidRPr="00945CDE">
        <w:rPr>
          <w:rFonts w:eastAsia="Times New Roman" w:cs="Times New Roman"/>
          <w:sz w:val="24"/>
          <w:szCs w:val="24"/>
          <w:lang w:eastAsia="ru-RU"/>
        </w:rPr>
        <w:t xml:space="preserve">2. Цели муниципальной программы </w:t>
      </w:r>
      <w:r w:rsidR="00E96884">
        <w:rPr>
          <w:rFonts w:eastAsia="Times New Roman" w:cs="Times New Roman"/>
          <w:sz w:val="24"/>
          <w:szCs w:val="24"/>
          <w:lang w:eastAsia="ar-SA"/>
        </w:rPr>
        <w:t>муниципального</w:t>
      </w:r>
      <w:r w:rsidR="002C35FE" w:rsidRPr="00945CDE">
        <w:rPr>
          <w:rFonts w:eastAsia="Times New Roman" w:cs="Times New Roman"/>
          <w:sz w:val="24"/>
          <w:szCs w:val="24"/>
          <w:lang w:eastAsia="ru-RU"/>
        </w:rPr>
        <w:t xml:space="preserve"> </w:t>
      </w:r>
      <w:r w:rsidRPr="00945CDE">
        <w:rPr>
          <w:rFonts w:eastAsia="Times New Roman" w:cs="Times New Roman"/>
          <w:sz w:val="24"/>
          <w:szCs w:val="24"/>
          <w:lang w:eastAsia="ru-RU"/>
        </w:rPr>
        <w:t xml:space="preserve">округа Серебряные Пруды Московской области </w:t>
      </w:r>
    </w:p>
    <w:p w:rsidR="000200CC" w:rsidRPr="00945CDE" w:rsidRDefault="000200CC" w:rsidP="00A91E3E">
      <w:pPr>
        <w:widowControl w:val="0"/>
        <w:autoSpaceDE w:val="0"/>
        <w:autoSpaceDN w:val="0"/>
        <w:adjustRightInd w:val="0"/>
        <w:jc w:val="center"/>
        <w:outlineLvl w:val="1"/>
        <w:rPr>
          <w:rFonts w:eastAsia="Times New Roman" w:cs="Times New Roman"/>
          <w:sz w:val="24"/>
          <w:szCs w:val="24"/>
          <w:lang w:eastAsia="ru-RU"/>
        </w:rPr>
      </w:pPr>
      <w:r w:rsidRPr="00945CDE">
        <w:rPr>
          <w:rFonts w:eastAsia="Times New Roman" w:cs="Times New Roman"/>
          <w:sz w:val="24"/>
          <w:szCs w:val="24"/>
          <w:lang w:eastAsia="ru-RU"/>
        </w:rPr>
        <w:t>«</w:t>
      </w:r>
      <w:r w:rsidRPr="00945CDE">
        <w:rPr>
          <w:rFonts w:eastAsia="Times New Roman" w:cs="Times New Roman"/>
          <w:bCs/>
          <w:sz w:val="24"/>
          <w:szCs w:val="24"/>
          <w:lang w:eastAsia="ar-SA"/>
        </w:rPr>
        <w:t>Развитие инженерной инфраструктуры, энергоэффективности и отрасли обращения с отходами</w:t>
      </w:r>
      <w:r w:rsidRPr="00945CDE">
        <w:rPr>
          <w:rFonts w:eastAsia="Times New Roman" w:cs="Times New Roman"/>
          <w:sz w:val="24"/>
          <w:szCs w:val="24"/>
          <w:lang w:eastAsia="ru-RU"/>
        </w:rPr>
        <w:t>»</w:t>
      </w:r>
    </w:p>
    <w:p w:rsidR="000200CC" w:rsidRPr="00945CDE" w:rsidRDefault="000200CC" w:rsidP="00A91E3E">
      <w:pPr>
        <w:suppressAutoHyphens/>
        <w:jc w:val="center"/>
        <w:rPr>
          <w:rFonts w:eastAsia="Times New Roman" w:cs="Times New Roman"/>
          <w:sz w:val="24"/>
          <w:szCs w:val="24"/>
          <w:lang w:eastAsia="ar-SA"/>
        </w:rPr>
      </w:pPr>
    </w:p>
    <w:p w:rsidR="000200CC" w:rsidRPr="00945CDE" w:rsidRDefault="000200CC" w:rsidP="00A91E3E">
      <w:pPr>
        <w:suppressAutoHyphens/>
        <w:jc w:val="both"/>
        <w:rPr>
          <w:rFonts w:eastAsia="Times New Roman" w:cs="Times New Roman"/>
          <w:sz w:val="24"/>
          <w:szCs w:val="24"/>
          <w:lang w:eastAsia="ar-SA"/>
        </w:rPr>
      </w:pPr>
      <w:r w:rsidRPr="00945CDE">
        <w:rPr>
          <w:rFonts w:eastAsia="Times New Roman" w:cs="Times New Roman"/>
          <w:sz w:val="24"/>
          <w:szCs w:val="24"/>
          <w:lang w:eastAsia="ar-SA"/>
        </w:rPr>
        <w:t>В программе определяются технические и технико-экономические мероприятия, необходимые для ее реализации, устанавливаются источники и механизмы финансирования.</w:t>
      </w:r>
    </w:p>
    <w:p w:rsidR="000200CC" w:rsidRPr="00945CDE" w:rsidRDefault="000200CC" w:rsidP="00A91E3E">
      <w:pPr>
        <w:suppressAutoHyphens/>
        <w:jc w:val="both"/>
        <w:rPr>
          <w:rFonts w:eastAsia="Times New Roman" w:cs="Times New Roman"/>
          <w:sz w:val="24"/>
          <w:szCs w:val="24"/>
          <w:lang w:eastAsia="ar-SA"/>
        </w:rPr>
      </w:pPr>
      <w:r w:rsidRPr="00945CDE">
        <w:rPr>
          <w:rFonts w:eastAsia="Times New Roman" w:cs="Times New Roman"/>
          <w:sz w:val="24"/>
          <w:szCs w:val="24"/>
          <w:lang w:eastAsia="ar-SA"/>
        </w:rPr>
        <w:t>Цели программы:</w:t>
      </w:r>
    </w:p>
    <w:p w:rsidR="000200CC" w:rsidRPr="00945CDE" w:rsidRDefault="000200CC" w:rsidP="00A91E3E">
      <w:pPr>
        <w:suppressAutoHyphens/>
        <w:jc w:val="both"/>
        <w:rPr>
          <w:rFonts w:eastAsia="Times New Roman" w:cs="Times New Roman"/>
          <w:sz w:val="24"/>
          <w:szCs w:val="24"/>
          <w:lang w:eastAsia="ar-SA"/>
        </w:rPr>
      </w:pPr>
      <w:r w:rsidRPr="00945CDE">
        <w:rPr>
          <w:rFonts w:eastAsia="Times New Roman" w:cs="Times New Roman"/>
          <w:sz w:val="24"/>
          <w:szCs w:val="24"/>
          <w:lang w:eastAsia="ar-SA"/>
        </w:rPr>
        <w:t>1. Увеличение доли населения, обеспеченного доброкачественной питьевой водой из централизованных источников водоснабжения.</w:t>
      </w:r>
    </w:p>
    <w:p w:rsidR="000200CC" w:rsidRPr="00945CDE" w:rsidRDefault="000200CC" w:rsidP="00A91E3E">
      <w:pPr>
        <w:suppressAutoHyphens/>
        <w:jc w:val="both"/>
        <w:rPr>
          <w:rFonts w:eastAsia="Times New Roman" w:cs="Times New Roman"/>
          <w:sz w:val="24"/>
          <w:szCs w:val="24"/>
          <w:lang w:eastAsia="ar-SA"/>
        </w:rPr>
      </w:pPr>
      <w:r w:rsidRPr="00945CDE">
        <w:rPr>
          <w:rFonts w:eastAsia="Times New Roman" w:cs="Times New Roman"/>
          <w:sz w:val="24"/>
          <w:szCs w:val="24"/>
          <w:lang w:eastAsia="ar-SA"/>
        </w:rPr>
        <w:t>2. Увеличение доли сточных вод, очищенных до нормативных значений, в общем объеме сточных вод, пропущенных через очистные сооружения.</w:t>
      </w:r>
    </w:p>
    <w:p w:rsidR="000200CC" w:rsidRPr="00945CDE" w:rsidRDefault="000200CC" w:rsidP="00A91E3E">
      <w:pPr>
        <w:suppressAutoHyphens/>
        <w:jc w:val="both"/>
        <w:rPr>
          <w:rFonts w:eastAsia="Times New Roman" w:cs="Times New Roman"/>
          <w:sz w:val="24"/>
          <w:szCs w:val="24"/>
          <w:lang w:eastAsia="ar-SA"/>
        </w:rPr>
      </w:pPr>
      <w:r w:rsidRPr="00945CDE">
        <w:rPr>
          <w:rFonts w:eastAsia="Times New Roman" w:cs="Times New Roman"/>
          <w:sz w:val="24"/>
          <w:szCs w:val="24"/>
          <w:lang w:eastAsia="ar-SA"/>
        </w:rPr>
        <w:t>3. Создание условий для привлечения капитальных вложений в системы теплоснабжения, водоснабжения, водоотведения и очистки сточных вод.</w:t>
      </w:r>
    </w:p>
    <w:p w:rsidR="000200CC" w:rsidRPr="00945CDE" w:rsidRDefault="000200CC" w:rsidP="00A91E3E">
      <w:pPr>
        <w:suppressAutoHyphens/>
        <w:jc w:val="both"/>
        <w:rPr>
          <w:rFonts w:eastAsia="Times New Roman" w:cs="Times New Roman"/>
          <w:sz w:val="24"/>
          <w:szCs w:val="24"/>
          <w:lang w:eastAsia="ar-SA"/>
        </w:rPr>
      </w:pPr>
      <w:r w:rsidRPr="00945CDE">
        <w:rPr>
          <w:rFonts w:eastAsia="Times New Roman" w:cs="Times New Roman"/>
          <w:sz w:val="24"/>
          <w:szCs w:val="24"/>
          <w:lang w:eastAsia="ar-SA"/>
        </w:rPr>
        <w:t>4. Минимизация рисков, связанных с размещением твердых коммунальных отходов, образуемых на объектах обращения с отходами.</w:t>
      </w:r>
    </w:p>
    <w:p w:rsidR="000200CC" w:rsidRPr="00945CDE" w:rsidRDefault="000200CC" w:rsidP="00A91E3E">
      <w:pPr>
        <w:suppressAutoHyphens/>
        <w:jc w:val="both"/>
        <w:rPr>
          <w:rFonts w:eastAsia="Times New Roman" w:cs="Times New Roman"/>
          <w:sz w:val="24"/>
          <w:szCs w:val="24"/>
          <w:lang w:eastAsia="ar-SA"/>
        </w:rPr>
      </w:pPr>
      <w:r w:rsidRPr="00945CDE">
        <w:rPr>
          <w:rFonts w:eastAsia="Times New Roman" w:cs="Times New Roman"/>
          <w:sz w:val="24"/>
          <w:szCs w:val="24"/>
          <w:lang w:eastAsia="ar-SA"/>
        </w:rPr>
        <w:t>5. Снижение энергоемкости и валового регионального продукта.</w:t>
      </w:r>
    </w:p>
    <w:p w:rsidR="000200CC" w:rsidRPr="00945CDE" w:rsidRDefault="000200CC" w:rsidP="00A91E3E">
      <w:pPr>
        <w:suppressAutoHyphens/>
        <w:jc w:val="both"/>
        <w:rPr>
          <w:rFonts w:eastAsia="Times New Roman" w:cs="Times New Roman"/>
          <w:sz w:val="24"/>
          <w:szCs w:val="24"/>
          <w:lang w:eastAsia="ar-SA"/>
        </w:rPr>
      </w:pPr>
      <w:r w:rsidRPr="00945CDE">
        <w:rPr>
          <w:rFonts w:eastAsia="Times New Roman" w:cs="Times New Roman"/>
          <w:sz w:val="24"/>
          <w:szCs w:val="24"/>
          <w:lang w:eastAsia="ar-SA"/>
        </w:rPr>
        <w:lastRenderedPageBreak/>
        <w:t>6. Увеличение доли газифицированных сельских населенных пунктов.</w:t>
      </w:r>
    </w:p>
    <w:p w:rsidR="000200CC" w:rsidRPr="00945CDE" w:rsidRDefault="000200CC" w:rsidP="00A91E3E">
      <w:pPr>
        <w:suppressAutoHyphens/>
        <w:jc w:val="both"/>
        <w:rPr>
          <w:rFonts w:eastAsia="Times New Roman" w:cs="Times New Roman"/>
          <w:sz w:val="24"/>
          <w:szCs w:val="24"/>
          <w:lang w:eastAsia="ar-SA"/>
        </w:rPr>
      </w:pPr>
      <w:r w:rsidRPr="00945CDE">
        <w:rPr>
          <w:rFonts w:eastAsia="Times New Roman" w:cs="Times New Roman"/>
          <w:sz w:val="24"/>
          <w:szCs w:val="24"/>
          <w:lang w:eastAsia="ar-SA"/>
        </w:rPr>
        <w:t>7. Обеспечение эффективного финансового, информационного, методического и кадрового сопровождения деятельности организаций органов местного самоуправления.</w:t>
      </w:r>
    </w:p>
    <w:p w:rsidR="000200CC" w:rsidRPr="00945CDE" w:rsidRDefault="000200CC" w:rsidP="00A91E3E">
      <w:pPr>
        <w:suppressAutoHyphens/>
        <w:jc w:val="both"/>
        <w:rPr>
          <w:rFonts w:eastAsia="Times New Roman" w:cs="Times New Roman"/>
          <w:sz w:val="24"/>
          <w:szCs w:val="24"/>
          <w:lang w:eastAsia="ar-SA"/>
        </w:rPr>
      </w:pPr>
      <w:r w:rsidRPr="00945CDE">
        <w:rPr>
          <w:rFonts w:eastAsia="Times New Roman" w:cs="Times New Roman"/>
          <w:sz w:val="24"/>
          <w:szCs w:val="24"/>
          <w:lang w:eastAsia="ar-SA"/>
        </w:rPr>
        <w:t xml:space="preserve">8. Соблюдение гражданами требований Правил пользования газом в части обеспечения безопасности при использовании и содержании внутридомового и внутриквартирного газового оборудования. </w:t>
      </w:r>
    </w:p>
    <w:p w:rsidR="000200CC" w:rsidRPr="00945CDE" w:rsidRDefault="000200CC" w:rsidP="00A91E3E">
      <w:pPr>
        <w:suppressAutoHyphens/>
        <w:jc w:val="both"/>
        <w:rPr>
          <w:rFonts w:eastAsia="Times New Roman" w:cs="Times New Roman"/>
          <w:sz w:val="24"/>
          <w:szCs w:val="24"/>
          <w:lang w:eastAsia="ar-SA"/>
        </w:rPr>
      </w:pPr>
      <w:r w:rsidRPr="00945CDE">
        <w:rPr>
          <w:rFonts w:eastAsia="Times New Roman" w:cs="Times New Roman"/>
          <w:sz w:val="24"/>
          <w:szCs w:val="24"/>
          <w:lang w:eastAsia="ar-SA"/>
        </w:rPr>
        <w:t>Для достижения поставленной цели в ходе реализации мероприятий программы необходимо решить задачи:</w:t>
      </w:r>
    </w:p>
    <w:p w:rsidR="000200CC" w:rsidRPr="00945CDE" w:rsidRDefault="000200CC" w:rsidP="00A91E3E">
      <w:pPr>
        <w:suppressAutoHyphens/>
        <w:jc w:val="both"/>
        <w:rPr>
          <w:rFonts w:eastAsia="Calibri" w:cs="Times New Roman"/>
          <w:sz w:val="24"/>
          <w:szCs w:val="24"/>
          <w:lang w:eastAsia="ar-SA"/>
        </w:rPr>
      </w:pPr>
      <w:r w:rsidRPr="00945CDE">
        <w:rPr>
          <w:rFonts w:eastAsia="Calibri" w:cs="Times New Roman"/>
          <w:sz w:val="24"/>
          <w:szCs w:val="24"/>
          <w:lang w:eastAsia="ar-SA"/>
        </w:rPr>
        <w:t xml:space="preserve">1. Строительство, реконструкция, капитальный ремонт, приобретение, монтаж и ввод в эксплуатацию объектов водоснабжения (ВЗУ, ВНС, станций водоочистки) на территории </w:t>
      </w:r>
      <w:r w:rsidR="00E96884">
        <w:rPr>
          <w:rFonts w:eastAsia="Times New Roman" w:cs="Times New Roman"/>
          <w:sz w:val="24"/>
          <w:szCs w:val="24"/>
          <w:lang w:eastAsia="ar-SA"/>
        </w:rPr>
        <w:t>муниципального</w:t>
      </w:r>
      <w:r w:rsidR="002C35FE" w:rsidRPr="00945CDE">
        <w:rPr>
          <w:rFonts w:eastAsia="Calibri" w:cs="Times New Roman"/>
          <w:sz w:val="24"/>
          <w:szCs w:val="24"/>
        </w:rPr>
        <w:t xml:space="preserve"> </w:t>
      </w:r>
      <w:r w:rsidRPr="00945CDE">
        <w:rPr>
          <w:rFonts w:eastAsia="Calibri" w:cs="Times New Roman"/>
          <w:sz w:val="24"/>
          <w:szCs w:val="24"/>
        </w:rPr>
        <w:t>округа Серебряные Пруды Московской области</w:t>
      </w:r>
      <w:r w:rsidRPr="00945CDE">
        <w:rPr>
          <w:rFonts w:eastAsia="Calibri" w:cs="Times New Roman"/>
          <w:sz w:val="24"/>
          <w:szCs w:val="24"/>
          <w:lang w:eastAsia="ar-SA"/>
        </w:rPr>
        <w:t xml:space="preserve">. </w:t>
      </w:r>
    </w:p>
    <w:p w:rsidR="000200CC" w:rsidRPr="00945CDE" w:rsidRDefault="000200CC" w:rsidP="00A91E3E">
      <w:pPr>
        <w:suppressAutoHyphens/>
        <w:jc w:val="both"/>
        <w:rPr>
          <w:rFonts w:eastAsia="Calibri" w:cs="Times New Roman"/>
          <w:sz w:val="24"/>
          <w:szCs w:val="24"/>
          <w:lang w:eastAsia="ar-SA"/>
        </w:rPr>
      </w:pPr>
      <w:r w:rsidRPr="00945CDE">
        <w:rPr>
          <w:rFonts w:eastAsia="Calibri" w:cs="Times New Roman"/>
          <w:sz w:val="24"/>
          <w:szCs w:val="24"/>
          <w:lang w:eastAsia="ar-SA"/>
        </w:rPr>
        <w:t xml:space="preserve">2. Строительство, реконструкция, капитальный ремонт, приобретение, монтаж и ввод в эксплуатацию объектов очистки сточных вод на территории </w:t>
      </w:r>
      <w:r w:rsidR="00E96884">
        <w:rPr>
          <w:rFonts w:eastAsia="Times New Roman" w:cs="Times New Roman"/>
          <w:sz w:val="24"/>
          <w:szCs w:val="24"/>
          <w:lang w:eastAsia="ar-SA"/>
        </w:rPr>
        <w:t>муниципального</w:t>
      </w:r>
      <w:r w:rsidR="002C35FE" w:rsidRPr="00945CDE">
        <w:rPr>
          <w:rFonts w:eastAsia="Calibri" w:cs="Times New Roman"/>
          <w:sz w:val="24"/>
          <w:szCs w:val="24"/>
        </w:rPr>
        <w:t xml:space="preserve"> </w:t>
      </w:r>
      <w:r w:rsidRPr="00945CDE">
        <w:rPr>
          <w:rFonts w:eastAsia="Calibri" w:cs="Times New Roman"/>
          <w:sz w:val="24"/>
          <w:szCs w:val="24"/>
        </w:rPr>
        <w:t>округа Серебряные Пруды  Московской области</w:t>
      </w:r>
      <w:r w:rsidRPr="00945CDE">
        <w:rPr>
          <w:rFonts w:eastAsia="Calibri" w:cs="Times New Roman"/>
          <w:sz w:val="24"/>
          <w:szCs w:val="24"/>
          <w:lang w:eastAsia="ar-SA"/>
        </w:rPr>
        <w:t>.</w:t>
      </w:r>
    </w:p>
    <w:p w:rsidR="000200CC" w:rsidRPr="00945CDE" w:rsidRDefault="000200CC" w:rsidP="00A91E3E">
      <w:pPr>
        <w:suppressAutoHyphens/>
        <w:jc w:val="both"/>
        <w:rPr>
          <w:rFonts w:eastAsia="Calibri" w:cs="Times New Roman"/>
          <w:sz w:val="24"/>
          <w:szCs w:val="24"/>
          <w:lang w:eastAsia="ar-SA"/>
        </w:rPr>
      </w:pPr>
      <w:r w:rsidRPr="00945CDE">
        <w:rPr>
          <w:rFonts w:eastAsia="Calibri" w:cs="Times New Roman"/>
          <w:sz w:val="24"/>
          <w:szCs w:val="24"/>
          <w:lang w:eastAsia="ar-SA"/>
        </w:rPr>
        <w:t xml:space="preserve">3. Строительство, реконструкция, капитальный ремонт, приобретение, монтаж и ввод в эксплуатацию объектов коммунальной инфраструктуры на территории </w:t>
      </w:r>
      <w:r w:rsidR="00E96884">
        <w:rPr>
          <w:rFonts w:eastAsia="Times New Roman" w:cs="Times New Roman"/>
          <w:sz w:val="24"/>
          <w:szCs w:val="24"/>
          <w:lang w:eastAsia="ar-SA"/>
        </w:rPr>
        <w:t>муниципального</w:t>
      </w:r>
      <w:r w:rsidR="002C35FE" w:rsidRPr="00945CDE">
        <w:rPr>
          <w:rFonts w:eastAsia="Calibri" w:cs="Times New Roman"/>
          <w:sz w:val="24"/>
          <w:szCs w:val="24"/>
          <w:lang w:eastAsia="ar-SA"/>
        </w:rPr>
        <w:t xml:space="preserve"> </w:t>
      </w:r>
      <w:r w:rsidRPr="00945CDE">
        <w:rPr>
          <w:rFonts w:eastAsia="Calibri" w:cs="Times New Roman"/>
          <w:sz w:val="24"/>
          <w:szCs w:val="24"/>
          <w:lang w:eastAsia="ar-SA"/>
        </w:rPr>
        <w:t>округа</w:t>
      </w:r>
      <w:r w:rsidRPr="00945CDE">
        <w:rPr>
          <w:rFonts w:eastAsia="Calibri" w:cs="Times New Roman"/>
          <w:sz w:val="24"/>
          <w:szCs w:val="24"/>
        </w:rPr>
        <w:t xml:space="preserve"> Серебряные Пруды </w:t>
      </w:r>
      <w:r w:rsidRPr="00945CDE">
        <w:rPr>
          <w:rFonts w:eastAsia="Times New Roman" w:cs="Times New Roman"/>
          <w:sz w:val="24"/>
          <w:szCs w:val="24"/>
          <w:lang w:eastAsia="ru-RU"/>
        </w:rPr>
        <w:t xml:space="preserve"> </w:t>
      </w:r>
      <w:r w:rsidRPr="00945CDE">
        <w:rPr>
          <w:rFonts w:eastAsia="Calibri" w:cs="Times New Roman"/>
          <w:sz w:val="24"/>
          <w:szCs w:val="24"/>
          <w:lang w:eastAsia="ar-SA"/>
        </w:rPr>
        <w:t>Московской области.</w:t>
      </w:r>
    </w:p>
    <w:p w:rsidR="000200CC" w:rsidRPr="00945CDE" w:rsidRDefault="000200CC" w:rsidP="00A91E3E">
      <w:pPr>
        <w:suppressAutoHyphens/>
        <w:jc w:val="both"/>
        <w:rPr>
          <w:rFonts w:eastAsia="Calibri" w:cs="Times New Roman"/>
          <w:sz w:val="24"/>
          <w:szCs w:val="24"/>
          <w:lang w:eastAsia="ar-SA"/>
        </w:rPr>
      </w:pPr>
      <w:r w:rsidRPr="00945CDE">
        <w:rPr>
          <w:rFonts w:eastAsia="Calibri" w:cs="Times New Roman"/>
          <w:sz w:val="24"/>
          <w:szCs w:val="24"/>
          <w:lang w:eastAsia="ar-SA"/>
        </w:rPr>
        <w:t>4.</w:t>
      </w:r>
      <w:r w:rsidRPr="00945CDE">
        <w:rPr>
          <w:rFonts w:eastAsia="Times New Roman" w:cs="Times New Roman"/>
          <w:sz w:val="24"/>
          <w:szCs w:val="24"/>
          <w:lang w:eastAsia="ru-RU"/>
        </w:rPr>
        <w:t xml:space="preserve"> </w:t>
      </w:r>
      <w:r w:rsidRPr="00945CDE">
        <w:rPr>
          <w:rFonts w:eastAsia="Calibri" w:cs="Times New Roman"/>
          <w:sz w:val="24"/>
          <w:szCs w:val="24"/>
          <w:lang w:eastAsia="ar-SA"/>
        </w:rPr>
        <w:t xml:space="preserve">Строительство и реконструкция объектов инженерной инфраструктуры для комплексов по переработке и размещению отходов (КПО) на территории </w:t>
      </w:r>
      <w:r w:rsidR="00E96884">
        <w:rPr>
          <w:rFonts w:eastAsia="Times New Roman" w:cs="Times New Roman"/>
          <w:sz w:val="24"/>
          <w:szCs w:val="24"/>
          <w:lang w:eastAsia="ar-SA"/>
        </w:rPr>
        <w:t>муниципального</w:t>
      </w:r>
      <w:r w:rsidR="002C35FE" w:rsidRPr="00945CDE">
        <w:rPr>
          <w:rFonts w:eastAsia="Calibri" w:cs="Times New Roman"/>
          <w:sz w:val="24"/>
          <w:szCs w:val="24"/>
          <w:lang w:eastAsia="ar-SA"/>
        </w:rPr>
        <w:t xml:space="preserve"> </w:t>
      </w:r>
      <w:r w:rsidRPr="00945CDE">
        <w:rPr>
          <w:rFonts w:eastAsia="Calibri" w:cs="Times New Roman"/>
          <w:sz w:val="24"/>
          <w:szCs w:val="24"/>
          <w:lang w:eastAsia="ar-SA"/>
        </w:rPr>
        <w:t>округа</w:t>
      </w:r>
      <w:r w:rsidRPr="00945CDE">
        <w:rPr>
          <w:rFonts w:eastAsia="Times New Roman" w:cs="Times New Roman"/>
          <w:sz w:val="24"/>
          <w:szCs w:val="24"/>
          <w:lang w:eastAsia="ru-RU"/>
        </w:rPr>
        <w:t xml:space="preserve"> </w:t>
      </w:r>
      <w:r w:rsidRPr="00945CDE">
        <w:rPr>
          <w:rFonts w:eastAsia="Calibri" w:cs="Times New Roman"/>
          <w:sz w:val="24"/>
          <w:szCs w:val="24"/>
        </w:rPr>
        <w:t xml:space="preserve">Серебряные Пруды </w:t>
      </w:r>
      <w:r w:rsidRPr="00945CDE">
        <w:rPr>
          <w:rFonts w:eastAsia="Times New Roman" w:cs="Times New Roman"/>
          <w:sz w:val="24"/>
          <w:szCs w:val="24"/>
          <w:lang w:eastAsia="ru-RU"/>
        </w:rPr>
        <w:t xml:space="preserve"> </w:t>
      </w:r>
      <w:r w:rsidRPr="00945CDE">
        <w:rPr>
          <w:rFonts w:eastAsia="Calibri" w:cs="Times New Roman"/>
          <w:sz w:val="24"/>
          <w:szCs w:val="24"/>
          <w:lang w:eastAsia="ar-SA"/>
        </w:rPr>
        <w:t>Московской области.</w:t>
      </w:r>
    </w:p>
    <w:p w:rsidR="000200CC" w:rsidRPr="00945CDE" w:rsidRDefault="000200CC" w:rsidP="00A91E3E">
      <w:pPr>
        <w:suppressAutoHyphens/>
        <w:jc w:val="both"/>
        <w:rPr>
          <w:rFonts w:eastAsia="Calibri" w:cs="Times New Roman"/>
          <w:sz w:val="24"/>
          <w:szCs w:val="24"/>
          <w:lang w:eastAsia="ar-SA"/>
        </w:rPr>
      </w:pPr>
      <w:r w:rsidRPr="00945CDE">
        <w:rPr>
          <w:rFonts w:eastAsia="Calibri" w:cs="Times New Roman"/>
          <w:sz w:val="24"/>
          <w:szCs w:val="24"/>
          <w:lang w:eastAsia="ar-SA"/>
        </w:rPr>
        <w:t xml:space="preserve">5. Организация учета используемых энергетических ресурсов в жилищном фонде </w:t>
      </w:r>
      <w:r w:rsidR="00E96884">
        <w:rPr>
          <w:rFonts w:eastAsia="Times New Roman" w:cs="Times New Roman"/>
          <w:sz w:val="24"/>
          <w:szCs w:val="24"/>
          <w:lang w:eastAsia="ar-SA"/>
        </w:rPr>
        <w:t>муниципального</w:t>
      </w:r>
      <w:r w:rsidR="002C35FE" w:rsidRPr="00945CDE">
        <w:rPr>
          <w:rFonts w:eastAsia="Calibri" w:cs="Times New Roman"/>
          <w:sz w:val="24"/>
          <w:szCs w:val="24"/>
        </w:rPr>
        <w:t xml:space="preserve"> </w:t>
      </w:r>
      <w:r w:rsidRPr="00945CDE">
        <w:rPr>
          <w:rFonts w:eastAsia="Calibri" w:cs="Times New Roman"/>
          <w:sz w:val="24"/>
          <w:szCs w:val="24"/>
        </w:rPr>
        <w:t>округа Серебряные Пруды  Московской области</w:t>
      </w:r>
      <w:r w:rsidRPr="00945CDE">
        <w:rPr>
          <w:rFonts w:eastAsia="Calibri" w:cs="Times New Roman"/>
          <w:sz w:val="24"/>
          <w:szCs w:val="24"/>
          <w:lang w:eastAsia="ar-SA"/>
        </w:rPr>
        <w:t>.</w:t>
      </w:r>
    </w:p>
    <w:p w:rsidR="000200CC" w:rsidRPr="00945CDE" w:rsidRDefault="000200CC" w:rsidP="00A91E3E">
      <w:pPr>
        <w:suppressAutoHyphens/>
        <w:jc w:val="both"/>
        <w:rPr>
          <w:rFonts w:eastAsia="Calibri" w:cs="Times New Roman"/>
          <w:sz w:val="24"/>
          <w:szCs w:val="24"/>
          <w:lang w:eastAsia="ar-SA"/>
        </w:rPr>
      </w:pPr>
      <w:r w:rsidRPr="00945CDE">
        <w:rPr>
          <w:rFonts w:eastAsia="Calibri" w:cs="Times New Roman"/>
          <w:sz w:val="24"/>
          <w:szCs w:val="24"/>
          <w:lang w:eastAsia="ar-SA"/>
        </w:rPr>
        <w:t xml:space="preserve">6. Строительство газопроводов в населенных пунктах </w:t>
      </w:r>
      <w:r w:rsidR="00E96884">
        <w:rPr>
          <w:rFonts w:eastAsia="Times New Roman" w:cs="Times New Roman"/>
          <w:sz w:val="24"/>
          <w:szCs w:val="24"/>
          <w:lang w:eastAsia="ar-SA"/>
        </w:rPr>
        <w:t>муниципального</w:t>
      </w:r>
      <w:r w:rsidR="002C35FE" w:rsidRPr="00945CDE">
        <w:rPr>
          <w:rFonts w:eastAsia="Calibri" w:cs="Times New Roman"/>
          <w:sz w:val="24"/>
          <w:szCs w:val="24"/>
        </w:rPr>
        <w:t xml:space="preserve"> </w:t>
      </w:r>
      <w:r w:rsidRPr="00945CDE">
        <w:rPr>
          <w:rFonts w:eastAsia="Calibri" w:cs="Times New Roman"/>
          <w:sz w:val="24"/>
          <w:szCs w:val="24"/>
        </w:rPr>
        <w:t xml:space="preserve">округа  Серебряные Пруды </w:t>
      </w:r>
      <w:r w:rsidRPr="00945CDE">
        <w:rPr>
          <w:rFonts w:eastAsia="Times New Roman" w:cs="Times New Roman"/>
          <w:sz w:val="24"/>
          <w:szCs w:val="24"/>
          <w:lang w:eastAsia="ru-RU"/>
        </w:rPr>
        <w:t xml:space="preserve"> </w:t>
      </w:r>
      <w:r w:rsidRPr="00945CDE">
        <w:rPr>
          <w:rFonts w:eastAsia="Calibri" w:cs="Times New Roman"/>
          <w:sz w:val="24"/>
          <w:szCs w:val="24"/>
        </w:rPr>
        <w:t>Московской области</w:t>
      </w:r>
      <w:r w:rsidRPr="00945CDE">
        <w:rPr>
          <w:rFonts w:eastAsia="Calibri" w:cs="Times New Roman"/>
          <w:sz w:val="24"/>
          <w:szCs w:val="24"/>
          <w:lang w:eastAsia="ar-SA"/>
        </w:rPr>
        <w:t>.</w:t>
      </w:r>
    </w:p>
    <w:p w:rsidR="000200CC" w:rsidRPr="00945CDE" w:rsidRDefault="000200CC" w:rsidP="00A91E3E">
      <w:pPr>
        <w:suppressAutoHyphens/>
        <w:jc w:val="both"/>
        <w:rPr>
          <w:rFonts w:eastAsia="Times New Roman" w:cs="Times New Roman"/>
          <w:sz w:val="24"/>
          <w:szCs w:val="24"/>
          <w:lang w:eastAsia="ar-SA"/>
        </w:rPr>
      </w:pPr>
      <w:r w:rsidRPr="00945CDE">
        <w:rPr>
          <w:rFonts w:eastAsia="Calibri" w:cs="Times New Roman"/>
          <w:sz w:val="24"/>
          <w:szCs w:val="24"/>
          <w:lang w:eastAsia="ar-SA"/>
        </w:rPr>
        <w:t xml:space="preserve">7. </w:t>
      </w:r>
      <w:r w:rsidRPr="00945CDE">
        <w:rPr>
          <w:rFonts w:eastAsia="Times New Roman" w:cs="Times New Roman"/>
          <w:sz w:val="24"/>
          <w:szCs w:val="24"/>
          <w:lang w:eastAsia="ar-SA"/>
        </w:rPr>
        <w:t>Организация эффективной деятельности организаций органов местного самоуправления.</w:t>
      </w:r>
    </w:p>
    <w:p w:rsidR="000200CC" w:rsidRPr="00945CDE" w:rsidRDefault="000200CC" w:rsidP="00A91E3E">
      <w:pPr>
        <w:suppressAutoHyphens/>
        <w:jc w:val="both"/>
        <w:rPr>
          <w:rFonts w:eastAsia="Times New Roman" w:cs="Times New Roman"/>
          <w:sz w:val="24"/>
          <w:szCs w:val="24"/>
          <w:lang w:eastAsia="ar-SA"/>
        </w:rPr>
      </w:pPr>
      <w:r w:rsidRPr="00945CDE">
        <w:rPr>
          <w:rFonts w:eastAsia="Times New Roman" w:cs="Times New Roman"/>
          <w:sz w:val="24"/>
          <w:szCs w:val="24"/>
          <w:lang w:eastAsia="ar-SA"/>
        </w:rPr>
        <w:t>8.</w:t>
      </w:r>
      <w:r w:rsidRPr="00945CDE">
        <w:rPr>
          <w:rFonts w:eastAsia="Times New Roman" w:cs="Times New Roman"/>
          <w:sz w:val="24"/>
          <w:szCs w:val="24"/>
          <w:lang w:eastAsia="ru-RU"/>
        </w:rPr>
        <w:t xml:space="preserve"> </w:t>
      </w:r>
      <w:r w:rsidRPr="00945CDE">
        <w:rPr>
          <w:rFonts w:eastAsia="Times New Roman" w:cs="Times New Roman"/>
          <w:sz w:val="24"/>
          <w:szCs w:val="24"/>
          <w:lang w:eastAsia="ar-SA"/>
        </w:rPr>
        <w:t>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p w:rsidR="000200CC" w:rsidRPr="00945CDE" w:rsidRDefault="000200CC" w:rsidP="00A91E3E">
      <w:pPr>
        <w:widowControl w:val="0"/>
        <w:autoSpaceDE w:val="0"/>
        <w:autoSpaceDN w:val="0"/>
        <w:adjustRightInd w:val="0"/>
        <w:jc w:val="center"/>
        <w:outlineLvl w:val="1"/>
        <w:rPr>
          <w:rFonts w:eastAsia="Times New Roman" w:cs="Times New Roman"/>
          <w:sz w:val="24"/>
          <w:szCs w:val="24"/>
          <w:lang w:eastAsia="ru-RU"/>
        </w:rPr>
      </w:pPr>
    </w:p>
    <w:p w:rsidR="000200CC" w:rsidRPr="00945CDE" w:rsidRDefault="000200CC" w:rsidP="00A91E3E">
      <w:pPr>
        <w:widowControl w:val="0"/>
        <w:autoSpaceDE w:val="0"/>
        <w:autoSpaceDN w:val="0"/>
        <w:adjustRightInd w:val="0"/>
        <w:jc w:val="center"/>
        <w:outlineLvl w:val="1"/>
        <w:rPr>
          <w:rFonts w:eastAsia="Times New Roman" w:cs="Times New Roman"/>
          <w:sz w:val="24"/>
          <w:szCs w:val="24"/>
          <w:lang w:eastAsia="ru-RU"/>
        </w:rPr>
      </w:pPr>
      <w:r w:rsidRPr="00945CDE">
        <w:rPr>
          <w:rFonts w:eastAsia="Times New Roman" w:cs="Times New Roman"/>
          <w:sz w:val="24"/>
          <w:szCs w:val="24"/>
          <w:lang w:eastAsia="ru-RU"/>
        </w:rPr>
        <w:t xml:space="preserve">3. Перечень и краткое описание подпрограмм муниципальной программы </w:t>
      </w:r>
      <w:r w:rsidR="00E96884">
        <w:rPr>
          <w:rFonts w:eastAsia="Times New Roman" w:cs="Times New Roman"/>
          <w:sz w:val="24"/>
          <w:szCs w:val="24"/>
          <w:lang w:eastAsia="ru-RU"/>
        </w:rPr>
        <w:t>муниципального</w:t>
      </w:r>
      <w:r w:rsidRPr="00945CDE">
        <w:rPr>
          <w:rFonts w:eastAsia="Times New Roman" w:cs="Times New Roman"/>
          <w:sz w:val="24"/>
          <w:szCs w:val="24"/>
          <w:lang w:eastAsia="ru-RU"/>
        </w:rPr>
        <w:t xml:space="preserve"> округа Серебряные Пруды  </w:t>
      </w:r>
    </w:p>
    <w:p w:rsidR="000200CC" w:rsidRPr="00945CDE" w:rsidRDefault="000200CC" w:rsidP="00A91E3E">
      <w:pPr>
        <w:widowControl w:val="0"/>
        <w:autoSpaceDE w:val="0"/>
        <w:autoSpaceDN w:val="0"/>
        <w:adjustRightInd w:val="0"/>
        <w:jc w:val="center"/>
        <w:outlineLvl w:val="1"/>
        <w:rPr>
          <w:rFonts w:eastAsia="Times New Roman" w:cs="Times New Roman"/>
          <w:sz w:val="24"/>
          <w:szCs w:val="24"/>
          <w:lang w:eastAsia="ru-RU"/>
        </w:rPr>
      </w:pPr>
      <w:r w:rsidRPr="00945CDE">
        <w:rPr>
          <w:rFonts w:eastAsia="Times New Roman" w:cs="Times New Roman"/>
          <w:sz w:val="24"/>
          <w:szCs w:val="24"/>
          <w:lang w:eastAsia="ru-RU"/>
        </w:rPr>
        <w:t>Московской области «</w:t>
      </w:r>
      <w:r w:rsidRPr="00945CDE">
        <w:rPr>
          <w:rFonts w:eastAsia="Times New Roman" w:cs="Times New Roman"/>
          <w:bCs/>
          <w:sz w:val="24"/>
          <w:szCs w:val="24"/>
          <w:lang w:eastAsia="ar-SA"/>
        </w:rPr>
        <w:t>Развитие инженерной инфраструктуры, энергоэффективности и отрасли обращения с отходами</w:t>
      </w:r>
      <w:r w:rsidRPr="00945CDE">
        <w:rPr>
          <w:rFonts w:eastAsia="Times New Roman" w:cs="Times New Roman"/>
          <w:sz w:val="24"/>
          <w:szCs w:val="24"/>
          <w:lang w:eastAsia="ru-RU"/>
        </w:rPr>
        <w:t>»</w:t>
      </w:r>
    </w:p>
    <w:p w:rsidR="000200CC" w:rsidRPr="00945CDE" w:rsidRDefault="000200CC" w:rsidP="00A91E3E">
      <w:pPr>
        <w:widowControl w:val="0"/>
        <w:autoSpaceDE w:val="0"/>
        <w:autoSpaceDN w:val="0"/>
        <w:adjustRightInd w:val="0"/>
        <w:jc w:val="center"/>
        <w:outlineLvl w:val="1"/>
        <w:rPr>
          <w:rFonts w:eastAsia="Times New Roman" w:cs="Times New Roman"/>
          <w:sz w:val="24"/>
          <w:szCs w:val="24"/>
          <w:lang w:eastAsia="ru-RU"/>
        </w:rPr>
      </w:pPr>
    </w:p>
    <w:p w:rsidR="000200CC" w:rsidRPr="00945CDE" w:rsidRDefault="000200CC" w:rsidP="00A91E3E">
      <w:pPr>
        <w:suppressAutoHyphens/>
        <w:jc w:val="both"/>
        <w:rPr>
          <w:rFonts w:eastAsia="Times New Roman" w:cs="Times New Roman"/>
          <w:sz w:val="24"/>
          <w:szCs w:val="24"/>
          <w:lang w:eastAsia="ar-SA"/>
        </w:rPr>
      </w:pPr>
      <w:r w:rsidRPr="00945CDE">
        <w:rPr>
          <w:rFonts w:eastAsia="Times New Roman" w:cs="Times New Roman"/>
          <w:sz w:val="24"/>
          <w:szCs w:val="24"/>
          <w:lang w:eastAsia="ar-SA"/>
        </w:rPr>
        <w:t xml:space="preserve">Муниципальная программа </w:t>
      </w:r>
      <w:r w:rsidR="00E96884">
        <w:rPr>
          <w:rFonts w:eastAsia="Times New Roman" w:cs="Times New Roman"/>
          <w:sz w:val="24"/>
          <w:szCs w:val="24"/>
          <w:lang w:eastAsia="ar-SA"/>
        </w:rPr>
        <w:t>муниципального</w:t>
      </w:r>
      <w:r w:rsidR="002C35FE" w:rsidRPr="00945CDE">
        <w:rPr>
          <w:rFonts w:eastAsia="Calibri" w:cs="Times New Roman"/>
          <w:sz w:val="24"/>
          <w:szCs w:val="24"/>
        </w:rPr>
        <w:t xml:space="preserve"> </w:t>
      </w:r>
      <w:r w:rsidRPr="00945CDE">
        <w:rPr>
          <w:rFonts w:eastAsia="Calibri" w:cs="Times New Roman"/>
          <w:sz w:val="24"/>
          <w:szCs w:val="24"/>
        </w:rPr>
        <w:t xml:space="preserve">округа Серебряные Пруды  </w:t>
      </w:r>
      <w:r w:rsidRPr="00945CDE">
        <w:rPr>
          <w:rFonts w:eastAsia="Times New Roman" w:cs="Times New Roman"/>
          <w:sz w:val="24"/>
          <w:szCs w:val="24"/>
          <w:lang w:eastAsia="ar-SA"/>
        </w:rPr>
        <w:t>Московской области «Развитие инженерной инфраструктуры, энергоэффективности и отрасли обращения с отходами</w:t>
      </w:r>
      <w:r w:rsidRPr="00945CDE">
        <w:rPr>
          <w:rFonts w:eastAsia="Calibri" w:cs="Times New Roman"/>
          <w:sz w:val="24"/>
          <w:szCs w:val="24"/>
        </w:rPr>
        <w:t xml:space="preserve">»  </w:t>
      </w:r>
      <w:r w:rsidRPr="00945CDE">
        <w:rPr>
          <w:rFonts w:eastAsia="Times New Roman" w:cs="Times New Roman"/>
          <w:sz w:val="24"/>
          <w:szCs w:val="24"/>
          <w:lang w:eastAsia="ar-SA"/>
        </w:rPr>
        <w:t>включает следующие подпрограммы:</w:t>
      </w:r>
    </w:p>
    <w:p w:rsidR="000200CC" w:rsidRPr="00945CDE" w:rsidRDefault="000200CC" w:rsidP="00A91E3E">
      <w:pPr>
        <w:suppressAutoHyphens/>
        <w:jc w:val="both"/>
        <w:rPr>
          <w:rFonts w:eastAsia="Times New Roman" w:cs="Times New Roman"/>
          <w:sz w:val="24"/>
          <w:szCs w:val="24"/>
          <w:lang w:eastAsia="ar-SA"/>
        </w:rPr>
      </w:pPr>
      <w:r w:rsidRPr="00945CDE">
        <w:rPr>
          <w:rFonts w:eastAsia="Times New Roman" w:cs="Times New Roman"/>
          <w:sz w:val="24"/>
          <w:szCs w:val="24"/>
          <w:lang w:eastAsia="ar-SA"/>
        </w:rPr>
        <w:t xml:space="preserve">1) </w:t>
      </w:r>
      <w:hyperlink w:anchor="P1437" w:history="1">
        <w:r w:rsidRPr="00945CDE">
          <w:rPr>
            <w:rFonts w:eastAsia="Times New Roman" w:cs="Times New Roman"/>
            <w:sz w:val="24"/>
            <w:szCs w:val="24"/>
            <w:lang w:eastAsia="ar-SA"/>
          </w:rPr>
          <w:t>Подпрограмма I</w:t>
        </w:r>
      </w:hyperlink>
      <w:r w:rsidRPr="00945CDE">
        <w:rPr>
          <w:rFonts w:eastAsia="Times New Roman" w:cs="Times New Roman"/>
          <w:sz w:val="24"/>
          <w:szCs w:val="24"/>
          <w:lang w:eastAsia="ar-SA"/>
        </w:rPr>
        <w:t xml:space="preserve"> «Чистая вода».</w:t>
      </w:r>
    </w:p>
    <w:p w:rsidR="000200CC" w:rsidRPr="00945CDE" w:rsidRDefault="000200CC" w:rsidP="00A91E3E">
      <w:pPr>
        <w:suppressAutoHyphens/>
        <w:jc w:val="both"/>
        <w:rPr>
          <w:rFonts w:eastAsia="Times New Roman" w:cs="Times New Roman"/>
          <w:sz w:val="24"/>
          <w:szCs w:val="24"/>
          <w:lang w:eastAsia="ar-SA"/>
        </w:rPr>
      </w:pPr>
      <w:r w:rsidRPr="00945CDE">
        <w:rPr>
          <w:rFonts w:eastAsia="Times New Roman" w:cs="Times New Roman"/>
          <w:sz w:val="24"/>
          <w:szCs w:val="24"/>
          <w:lang w:eastAsia="ar-SA"/>
        </w:rPr>
        <w:t xml:space="preserve">В рамках </w:t>
      </w:r>
      <w:hyperlink w:anchor="P1437" w:history="1">
        <w:r w:rsidRPr="00945CDE">
          <w:rPr>
            <w:rFonts w:eastAsia="Times New Roman" w:cs="Times New Roman"/>
            <w:sz w:val="24"/>
            <w:szCs w:val="24"/>
            <w:lang w:eastAsia="ar-SA"/>
          </w:rPr>
          <w:t xml:space="preserve">подпрограммы </w:t>
        </w:r>
        <w:r w:rsidRPr="00945CDE">
          <w:rPr>
            <w:rFonts w:eastAsia="Times New Roman" w:cs="Times New Roman"/>
            <w:sz w:val="24"/>
            <w:szCs w:val="24"/>
            <w:lang w:val="en-US" w:eastAsia="ar-SA"/>
          </w:rPr>
          <w:t>I</w:t>
        </w:r>
      </w:hyperlink>
      <w:r w:rsidRPr="00945CDE">
        <w:rPr>
          <w:rFonts w:eastAsia="Times New Roman" w:cs="Times New Roman"/>
          <w:sz w:val="24"/>
          <w:szCs w:val="24"/>
          <w:lang w:eastAsia="ar-SA"/>
        </w:rPr>
        <w:t xml:space="preserve"> планируется увеличение доли населения, обеспеченного доброкачественной питьевой водой из централизованных источников водоснабжения.</w:t>
      </w:r>
    </w:p>
    <w:p w:rsidR="000200CC" w:rsidRPr="00945CDE" w:rsidRDefault="000200CC" w:rsidP="00A91E3E">
      <w:pPr>
        <w:suppressAutoHyphens/>
        <w:jc w:val="both"/>
        <w:rPr>
          <w:rFonts w:eastAsia="Times New Roman" w:cs="Times New Roman"/>
          <w:sz w:val="24"/>
          <w:szCs w:val="24"/>
          <w:lang w:eastAsia="ar-SA"/>
        </w:rPr>
      </w:pPr>
      <w:r w:rsidRPr="00945CDE">
        <w:rPr>
          <w:rFonts w:eastAsia="Times New Roman" w:cs="Times New Roman"/>
          <w:sz w:val="24"/>
          <w:szCs w:val="24"/>
          <w:lang w:eastAsia="ar-SA"/>
        </w:rPr>
        <w:t xml:space="preserve">Решение поставленной цели </w:t>
      </w:r>
      <w:hyperlink w:anchor="P1437" w:history="1">
        <w:r w:rsidRPr="00945CDE">
          <w:rPr>
            <w:rFonts w:eastAsia="Times New Roman" w:cs="Times New Roman"/>
            <w:sz w:val="24"/>
            <w:szCs w:val="24"/>
            <w:lang w:eastAsia="ar-SA"/>
          </w:rPr>
          <w:t xml:space="preserve">подпрограммы </w:t>
        </w:r>
        <w:r w:rsidRPr="00945CDE">
          <w:rPr>
            <w:rFonts w:eastAsia="Times New Roman" w:cs="Times New Roman"/>
            <w:sz w:val="24"/>
            <w:szCs w:val="24"/>
            <w:lang w:val="en-US" w:eastAsia="ar-SA"/>
          </w:rPr>
          <w:t>I</w:t>
        </w:r>
      </w:hyperlink>
      <w:r w:rsidRPr="00945CDE">
        <w:rPr>
          <w:rFonts w:eastAsia="Times New Roman" w:cs="Times New Roman"/>
          <w:sz w:val="24"/>
          <w:szCs w:val="24"/>
          <w:lang w:eastAsia="ar-SA"/>
        </w:rPr>
        <w:t xml:space="preserve"> осуществляется путем выполнения мероприятий, направленных на обеспечение гарантированной подачи питьевой воды в соответствии с требованиями законодательства Российской Федерации, подключение новых потребителей к централизованным системам водоснабжения, повышение эффективности и надежности работы систем и объектов водоснабжения.</w:t>
      </w:r>
    </w:p>
    <w:p w:rsidR="000200CC" w:rsidRPr="00945CDE" w:rsidRDefault="000200CC" w:rsidP="00A91E3E">
      <w:pPr>
        <w:shd w:val="clear" w:color="auto" w:fill="FFFFFF"/>
        <w:jc w:val="both"/>
        <w:rPr>
          <w:rFonts w:eastAsia="Calibri" w:cs="Times New Roman"/>
          <w:sz w:val="24"/>
          <w:szCs w:val="24"/>
        </w:rPr>
      </w:pPr>
      <w:proofErr w:type="gramStart"/>
      <w:r w:rsidRPr="00945CDE">
        <w:rPr>
          <w:rFonts w:eastAsia="Calibri" w:cs="Times New Roman"/>
          <w:sz w:val="24"/>
          <w:szCs w:val="24"/>
        </w:rPr>
        <w:t xml:space="preserve">Подпрограмма «Чистая вода» муниципальной программы </w:t>
      </w:r>
      <w:r w:rsidR="00E96884">
        <w:rPr>
          <w:rFonts w:eastAsia="Times New Roman" w:cs="Times New Roman"/>
          <w:sz w:val="24"/>
          <w:szCs w:val="24"/>
          <w:lang w:eastAsia="ar-SA"/>
        </w:rPr>
        <w:t>муниципального</w:t>
      </w:r>
      <w:r w:rsidR="002C35FE" w:rsidRPr="00945CDE">
        <w:rPr>
          <w:rFonts w:eastAsia="Calibri" w:cs="Times New Roman"/>
          <w:sz w:val="24"/>
          <w:szCs w:val="24"/>
        </w:rPr>
        <w:t xml:space="preserve"> </w:t>
      </w:r>
      <w:r w:rsidRPr="00945CDE">
        <w:rPr>
          <w:rFonts w:eastAsia="Calibri" w:cs="Times New Roman"/>
          <w:sz w:val="24"/>
          <w:szCs w:val="24"/>
        </w:rPr>
        <w:t>округа Серебряные Пруды Московской области «Развитие инженерной инфраструктуры, энергоэффективности и отрасли обращения с отходами» (далее - Подпрограмма) предусматривает повышение качества предоставления коммунальных услуг для населения и создание условий, необходимых для привлечения организаций различных организационно-правовых форм к управлению объектами коммунальной инфраструктуры, а также средств внебюджетных источников для модернизации объектов коммунальной инфраструктуры.</w:t>
      </w:r>
      <w:proofErr w:type="gramEnd"/>
    </w:p>
    <w:p w:rsidR="000200CC" w:rsidRPr="00945CDE" w:rsidRDefault="000200CC" w:rsidP="00A91E3E">
      <w:pPr>
        <w:shd w:val="clear" w:color="auto" w:fill="FFFFFF"/>
        <w:jc w:val="both"/>
        <w:rPr>
          <w:rFonts w:eastAsia="Calibri" w:cs="Times New Roman"/>
          <w:sz w:val="24"/>
          <w:szCs w:val="24"/>
        </w:rPr>
      </w:pPr>
      <w:r w:rsidRPr="00945CDE">
        <w:rPr>
          <w:rFonts w:eastAsia="Calibri" w:cs="Times New Roman"/>
          <w:sz w:val="24"/>
          <w:szCs w:val="24"/>
        </w:rPr>
        <w:lastRenderedPageBreak/>
        <w:t>Подпрограмма направлена на обеспечение надежного и устойчивого обслуживания потребителей коммунальных услуг, снижение сверхнормативного износа объектов коммунальной инфраструктуры, модернизацию этих объектов путем внедрения ресурсно-энергосберегающих технологий, разработку и внедрение мер по стимулированию эффективного и рационального хозяйствования организаций коммунального комплекса, привлечение средств внебюджетных источников.</w:t>
      </w:r>
    </w:p>
    <w:p w:rsidR="000200CC" w:rsidRPr="00945CDE" w:rsidRDefault="000200CC" w:rsidP="00A91E3E">
      <w:pPr>
        <w:shd w:val="clear" w:color="auto" w:fill="FFFFFF"/>
        <w:jc w:val="both"/>
        <w:rPr>
          <w:rFonts w:eastAsia="Calibri" w:cs="Times New Roman"/>
          <w:sz w:val="24"/>
          <w:szCs w:val="24"/>
        </w:rPr>
      </w:pPr>
      <w:r w:rsidRPr="00945CDE">
        <w:rPr>
          <w:rFonts w:eastAsia="Calibri" w:cs="Times New Roman"/>
          <w:sz w:val="24"/>
          <w:szCs w:val="24"/>
        </w:rPr>
        <w:t>Одним из приоритетов национальной жилищной политики Российской Федерации является обеспечение комфортных условий проживания и доступности коммунальных услуг для населения.</w:t>
      </w:r>
    </w:p>
    <w:p w:rsidR="000200CC" w:rsidRPr="00945CDE" w:rsidRDefault="000200CC" w:rsidP="00A91E3E">
      <w:pPr>
        <w:shd w:val="clear" w:color="auto" w:fill="FFFFFF"/>
        <w:jc w:val="both"/>
        <w:rPr>
          <w:rFonts w:eastAsia="Calibri" w:cs="Times New Roman"/>
          <w:sz w:val="24"/>
          <w:szCs w:val="24"/>
        </w:rPr>
      </w:pPr>
      <w:r w:rsidRPr="00945CDE">
        <w:rPr>
          <w:rFonts w:eastAsia="Calibri" w:cs="Times New Roman"/>
          <w:sz w:val="24"/>
          <w:szCs w:val="24"/>
        </w:rPr>
        <w:t xml:space="preserve">Система жилищно-коммунального хозяйства </w:t>
      </w:r>
      <w:r w:rsidR="00E96884">
        <w:rPr>
          <w:rFonts w:eastAsia="Times New Roman" w:cs="Times New Roman"/>
          <w:sz w:val="24"/>
          <w:szCs w:val="24"/>
          <w:lang w:eastAsia="ar-SA"/>
        </w:rPr>
        <w:t>муниципального</w:t>
      </w:r>
      <w:r w:rsidR="002C35FE" w:rsidRPr="00945CDE">
        <w:rPr>
          <w:rFonts w:eastAsia="Calibri" w:cs="Times New Roman"/>
          <w:sz w:val="24"/>
          <w:szCs w:val="24"/>
        </w:rPr>
        <w:t xml:space="preserve"> </w:t>
      </w:r>
      <w:r w:rsidRPr="00945CDE">
        <w:rPr>
          <w:rFonts w:eastAsia="Calibri" w:cs="Times New Roman"/>
          <w:sz w:val="24"/>
          <w:szCs w:val="24"/>
        </w:rPr>
        <w:t xml:space="preserve">округа Серебряные Пруды включает в себя 15 муниципальных котельных и 1 ведомственную котельную, 34 водозаборных узлов, 7 очистных сооружений, 14 канализационных насосных станций, более 350 км инженерных сетей. </w:t>
      </w:r>
    </w:p>
    <w:p w:rsidR="000200CC" w:rsidRPr="00945CDE" w:rsidRDefault="000200CC" w:rsidP="00A91E3E">
      <w:pPr>
        <w:shd w:val="clear" w:color="auto" w:fill="FFFFFF"/>
        <w:jc w:val="both"/>
        <w:rPr>
          <w:rFonts w:eastAsia="Calibri" w:cs="Times New Roman"/>
          <w:sz w:val="24"/>
          <w:szCs w:val="24"/>
        </w:rPr>
      </w:pPr>
      <w:r w:rsidRPr="00945CDE">
        <w:rPr>
          <w:rFonts w:eastAsia="Calibri" w:cs="Times New Roman"/>
          <w:sz w:val="24"/>
          <w:szCs w:val="24"/>
        </w:rPr>
        <w:t xml:space="preserve">В настоящее время большинство инженерных сооружений </w:t>
      </w:r>
      <w:r w:rsidR="00E96884">
        <w:rPr>
          <w:rFonts w:eastAsia="Times New Roman" w:cs="Times New Roman"/>
          <w:sz w:val="24"/>
          <w:szCs w:val="24"/>
          <w:lang w:eastAsia="ar-SA"/>
        </w:rPr>
        <w:t>муниципального</w:t>
      </w:r>
      <w:r w:rsidR="002C35FE" w:rsidRPr="00945CDE">
        <w:rPr>
          <w:rFonts w:eastAsia="Calibri" w:cs="Times New Roman"/>
          <w:sz w:val="24"/>
          <w:szCs w:val="24"/>
        </w:rPr>
        <w:t xml:space="preserve"> </w:t>
      </w:r>
      <w:r w:rsidRPr="00945CDE">
        <w:rPr>
          <w:rFonts w:eastAsia="Calibri" w:cs="Times New Roman"/>
          <w:sz w:val="24"/>
          <w:szCs w:val="24"/>
        </w:rPr>
        <w:t xml:space="preserve">округа не способны предоставлять коммунальные услуги населению на должном уровне.   </w:t>
      </w:r>
    </w:p>
    <w:p w:rsidR="000200CC" w:rsidRPr="00945CDE" w:rsidRDefault="000200CC" w:rsidP="00A91E3E">
      <w:pPr>
        <w:shd w:val="clear" w:color="auto" w:fill="FFFFFF"/>
        <w:jc w:val="both"/>
        <w:rPr>
          <w:rFonts w:eastAsia="Calibri" w:cs="Times New Roman"/>
          <w:sz w:val="24"/>
          <w:szCs w:val="24"/>
        </w:rPr>
      </w:pPr>
      <w:r w:rsidRPr="00945CDE">
        <w:rPr>
          <w:rFonts w:eastAsia="Calibri" w:cs="Times New Roman"/>
          <w:sz w:val="24"/>
          <w:szCs w:val="24"/>
        </w:rPr>
        <w:t xml:space="preserve">Причинами этих проблем являются: высокий уровень износа объектов коммунальной инфраструктуры и их технологическая отсталость; моральный и физический износ основных фондов, недостаточный объем финансовых средств на проведение реконструкции и модернизации существующих объектов и строительства новых. На ряде котельных физически устарели установки </w:t>
      </w:r>
      <w:proofErr w:type="spellStart"/>
      <w:r w:rsidRPr="00945CDE">
        <w:rPr>
          <w:rFonts w:eastAsia="Calibri" w:cs="Times New Roman"/>
          <w:sz w:val="24"/>
          <w:szCs w:val="24"/>
        </w:rPr>
        <w:t>химводоподготовки</w:t>
      </w:r>
      <w:proofErr w:type="spellEnd"/>
      <w:r w:rsidRPr="00945CDE">
        <w:rPr>
          <w:rFonts w:eastAsia="Calibri" w:cs="Times New Roman"/>
          <w:sz w:val="24"/>
          <w:szCs w:val="24"/>
        </w:rPr>
        <w:t>, что приводит к электрохимической коррозии котлов, трубопроводов и как следствие к авариям на котельных и тепловых сетях.</w:t>
      </w:r>
    </w:p>
    <w:p w:rsidR="000200CC" w:rsidRPr="00945CDE" w:rsidRDefault="000200CC" w:rsidP="00A91E3E">
      <w:pPr>
        <w:shd w:val="clear" w:color="auto" w:fill="FFFFFF"/>
        <w:jc w:val="both"/>
        <w:rPr>
          <w:rFonts w:eastAsia="Calibri" w:cs="Times New Roman"/>
          <w:sz w:val="24"/>
          <w:szCs w:val="24"/>
        </w:rPr>
      </w:pPr>
      <w:r w:rsidRPr="00945CDE">
        <w:rPr>
          <w:rFonts w:eastAsia="Calibri" w:cs="Times New Roman"/>
          <w:sz w:val="24"/>
          <w:szCs w:val="24"/>
        </w:rPr>
        <w:t>Большинство сооружений водоснабжения не в состоянии обеспечить бесперебойную подачу воды.</w:t>
      </w:r>
    </w:p>
    <w:p w:rsidR="000200CC" w:rsidRPr="00945CDE" w:rsidRDefault="000200CC" w:rsidP="00A91E3E">
      <w:pPr>
        <w:shd w:val="clear" w:color="auto" w:fill="FFFFFF"/>
        <w:jc w:val="both"/>
        <w:rPr>
          <w:rFonts w:eastAsia="Calibri" w:cs="Times New Roman"/>
          <w:sz w:val="24"/>
          <w:szCs w:val="24"/>
        </w:rPr>
      </w:pPr>
      <w:r w:rsidRPr="00945CDE">
        <w:rPr>
          <w:rFonts w:eastAsia="Calibri" w:cs="Times New Roman"/>
          <w:sz w:val="24"/>
          <w:szCs w:val="24"/>
        </w:rPr>
        <w:t>Реализация подпрограммы позволит:</w:t>
      </w:r>
    </w:p>
    <w:p w:rsidR="000200CC" w:rsidRPr="00945CDE" w:rsidRDefault="000200CC" w:rsidP="00A91E3E">
      <w:pPr>
        <w:shd w:val="clear" w:color="auto" w:fill="FFFFFF"/>
        <w:rPr>
          <w:rFonts w:eastAsia="Calibri" w:cs="Times New Roman"/>
          <w:sz w:val="24"/>
          <w:szCs w:val="24"/>
        </w:rPr>
      </w:pPr>
      <w:r w:rsidRPr="00945CDE">
        <w:rPr>
          <w:rFonts w:eastAsia="Calibri" w:cs="Times New Roman"/>
          <w:sz w:val="24"/>
          <w:szCs w:val="24"/>
        </w:rPr>
        <w:t>- повысить качество жилищно-коммунальных услуг;</w:t>
      </w:r>
      <w:r w:rsidRPr="00945CDE">
        <w:rPr>
          <w:rFonts w:eastAsia="Calibri" w:cs="Times New Roman"/>
          <w:sz w:val="24"/>
          <w:szCs w:val="24"/>
        </w:rPr>
        <w:br/>
        <w:t>- обеспечить надежную работу систем коммунальной инфраструктуры;</w:t>
      </w:r>
      <w:r w:rsidRPr="00945CDE">
        <w:rPr>
          <w:rFonts w:eastAsia="Calibri" w:cs="Times New Roman"/>
          <w:sz w:val="24"/>
          <w:szCs w:val="24"/>
        </w:rPr>
        <w:br/>
        <w:t>- повысить удовлетворенности граждан деятельностью органов государственной власти и местного самоуправления в сфере жилищно-коммунального хозяйства;</w:t>
      </w:r>
    </w:p>
    <w:p w:rsidR="000200CC" w:rsidRPr="00945CDE" w:rsidRDefault="000200CC" w:rsidP="00A91E3E">
      <w:pPr>
        <w:shd w:val="clear" w:color="auto" w:fill="FFFFFF"/>
        <w:rPr>
          <w:rFonts w:eastAsia="Calibri" w:cs="Times New Roman"/>
          <w:sz w:val="24"/>
          <w:szCs w:val="24"/>
        </w:rPr>
      </w:pPr>
      <w:r w:rsidRPr="00945CDE">
        <w:rPr>
          <w:rFonts w:eastAsia="Calibri" w:cs="Times New Roman"/>
          <w:sz w:val="24"/>
          <w:szCs w:val="24"/>
        </w:rPr>
        <w:t>- разрабатывать и развивать механизмы привлечения средств внебюджетных источников в коммунальный комплекс.</w:t>
      </w:r>
    </w:p>
    <w:p w:rsidR="000200CC" w:rsidRPr="00945CDE" w:rsidRDefault="000200CC" w:rsidP="00A91E3E">
      <w:pPr>
        <w:suppressAutoHyphens/>
        <w:jc w:val="both"/>
        <w:rPr>
          <w:rFonts w:eastAsia="Times New Roman" w:cs="Times New Roman"/>
          <w:sz w:val="24"/>
          <w:szCs w:val="24"/>
          <w:lang w:eastAsia="ar-SA"/>
        </w:rPr>
      </w:pPr>
    </w:p>
    <w:p w:rsidR="000200CC" w:rsidRPr="00945CDE" w:rsidRDefault="000200CC" w:rsidP="00A91E3E">
      <w:pPr>
        <w:suppressAutoHyphens/>
        <w:jc w:val="both"/>
        <w:rPr>
          <w:rFonts w:eastAsia="Times New Roman" w:cs="Times New Roman"/>
          <w:sz w:val="24"/>
          <w:szCs w:val="24"/>
          <w:lang w:eastAsia="ar-SA"/>
        </w:rPr>
      </w:pPr>
      <w:r w:rsidRPr="00945CDE">
        <w:rPr>
          <w:rFonts w:eastAsia="Times New Roman" w:cs="Times New Roman"/>
          <w:sz w:val="24"/>
          <w:szCs w:val="24"/>
          <w:lang w:eastAsia="ar-SA"/>
        </w:rPr>
        <w:t xml:space="preserve">2) </w:t>
      </w:r>
      <w:hyperlink w:anchor="P4258" w:history="1">
        <w:r w:rsidRPr="00945CDE">
          <w:rPr>
            <w:rFonts w:eastAsia="Times New Roman" w:cs="Times New Roman"/>
            <w:sz w:val="24"/>
            <w:szCs w:val="24"/>
            <w:lang w:eastAsia="ar-SA"/>
          </w:rPr>
          <w:t>Подпрограмма II</w:t>
        </w:r>
      </w:hyperlink>
      <w:r w:rsidRPr="00945CDE">
        <w:rPr>
          <w:rFonts w:eastAsia="Times New Roman" w:cs="Times New Roman"/>
          <w:sz w:val="24"/>
          <w:szCs w:val="24"/>
          <w:lang w:eastAsia="ar-SA"/>
        </w:rPr>
        <w:t xml:space="preserve"> «Системы водоотведения».</w:t>
      </w:r>
    </w:p>
    <w:p w:rsidR="000200CC" w:rsidRPr="00945CDE" w:rsidRDefault="000200CC" w:rsidP="00A91E3E">
      <w:pPr>
        <w:widowControl w:val="0"/>
        <w:autoSpaceDE w:val="0"/>
        <w:autoSpaceDN w:val="0"/>
        <w:adjustRightInd w:val="0"/>
        <w:jc w:val="both"/>
        <w:outlineLvl w:val="0"/>
        <w:rPr>
          <w:rFonts w:eastAsia="Calibri" w:cs="Times New Roman"/>
          <w:sz w:val="24"/>
          <w:szCs w:val="24"/>
        </w:rPr>
      </w:pPr>
      <w:r w:rsidRPr="00945CDE">
        <w:rPr>
          <w:rFonts w:eastAsia="Calibri" w:cs="Times New Roman"/>
          <w:sz w:val="24"/>
          <w:szCs w:val="24"/>
        </w:rPr>
        <w:t xml:space="preserve">Подпрограмма «Системы водоотведения» предусматривает мероприятия по капитальному ремонту и строительству систем водоотведения, коллекторов, канализационных насосных станций. </w:t>
      </w:r>
    </w:p>
    <w:p w:rsidR="000200CC" w:rsidRPr="00945CDE" w:rsidRDefault="000200CC" w:rsidP="00A91E3E">
      <w:pPr>
        <w:widowControl w:val="0"/>
        <w:autoSpaceDE w:val="0"/>
        <w:autoSpaceDN w:val="0"/>
        <w:adjustRightInd w:val="0"/>
        <w:jc w:val="both"/>
        <w:outlineLvl w:val="0"/>
        <w:rPr>
          <w:rFonts w:eastAsia="Calibri" w:cs="Times New Roman"/>
          <w:sz w:val="24"/>
          <w:szCs w:val="24"/>
        </w:rPr>
      </w:pPr>
      <w:r w:rsidRPr="00945CDE">
        <w:rPr>
          <w:rFonts w:eastAsia="Calibri" w:cs="Times New Roman"/>
          <w:sz w:val="24"/>
          <w:szCs w:val="24"/>
        </w:rPr>
        <w:t>Подпрограмма направлена на обеспечение надежного и устойчивого обслуживания потребителей коммунальных услуг, снижение сверхнормативного износа объектов коммунальной инфраструктуры, модернизацию этих объектов путем внедрения ресурсно-энергосберегающих технологий, разработку и внедрение мер по стимулированию эффективного и рационального хозяйствования организаций коммунального комплекса, привлечение средств внебюджетных источников.</w:t>
      </w:r>
    </w:p>
    <w:p w:rsidR="000200CC" w:rsidRPr="00945CDE" w:rsidRDefault="000200CC" w:rsidP="00A91E3E">
      <w:pPr>
        <w:widowControl w:val="0"/>
        <w:autoSpaceDE w:val="0"/>
        <w:autoSpaceDN w:val="0"/>
        <w:adjustRightInd w:val="0"/>
        <w:jc w:val="both"/>
        <w:outlineLvl w:val="0"/>
        <w:rPr>
          <w:rFonts w:eastAsia="Calibri" w:cs="Times New Roman"/>
          <w:sz w:val="24"/>
          <w:szCs w:val="24"/>
        </w:rPr>
      </w:pPr>
      <w:r w:rsidRPr="00945CDE">
        <w:rPr>
          <w:rFonts w:eastAsia="Calibri" w:cs="Times New Roman"/>
          <w:sz w:val="24"/>
          <w:szCs w:val="24"/>
        </w:rPr>
        <w:t>Одним из приоритетов национальной жилищной политики Российской Федерации является обеспечение комфортных условий проживания и доступности коммунальных услуг для населения.</w:t>
      </w:r>
    </w:p>
    <w:p w:rsidR="000200CC" w:rsidRPr="00945CDE" w:rsidRDefault="000200CC" w:rsidP="00A91E3E">
      <w:pPr>
        <w:widowControl w:val="0"/>
        <w:autoSpaceDE w:val="0"/>
        <w:autoSpaceDN w:val="0"/>
        <w:adjustRightInd w:val="0"/>
        <w:jc w:val="both"/>
        <w:outlineLvl w:val="0"/>
        <w:rPr>
          <w:rFonts w:eastAsia="Calibri" w:cs="Times New Roman"/>
          <w:sz w:val="24"/>
          <w:szCs w:val="24"/>
        </w:rPr>
      </w:pPr>
      <w:r w:rsidRPr="00945CDE">
        <w:rPr>
          <w:rFonts w:eastAsia="Calibri" w:cs="Times New Roman"/>
          <w:sz w:val="24"/>
          <w:szCs w:val="24"/>
        </w:rPr>
        <w:t>Реализация подпрограммы позволит:</w:t>
      </w:r>
    </w:p>
    <w:p w:rsidR="000200CC" w:rsidRPr="00945CDE" w:rsidRDefault="000200CC" w:rsidP="00A91E3E">
      <w:pPr>
        <w:widowControl w:val="0"/>
        <w:autoSpaceDE w:val="0"/>
        <w:autoSpaceDN w:val="0"/>
        <w:adjustRightInd w:val="0"/>
        <w:jc w:val="both"/>
        <w:outlineLvl w:val="0"/>
        <w:rPr>
          <w:rFonts w:eastAsia="Calibri" w:cs="Times New Roman"/>
          <w:sz w:val="24"/>
          <w:szCs w:val="24"/>
        </w:rPr>
      </w:pPr>
      <w:r w:rsidRPr="00945CDE">
        <w:rPr>
          <w:rFonts w:eastAsia="Calibri" w:cs="Times New Roman"/>
          <w:sz w:val="24"/>
          <w:szCs w:val="24"/>
        </w:rPr>
        <w:t>- повысить качество жилищно-коммунальных услуг;</w:t>
      </w:r>
    </w:p>
    <w:p w:rsidR="000200CC" w:rsidRPr="00945CDE" w:rsidRDefault="000200CC" w:rsidP="00A91E3E">
      <w:pPr>
        <w:widowControl w:val="0"/>
        <w:autoSpaceDE w:val="0"/>
        <w:autoSpaceDN w:val="0"/>
        <w:adjustRightInd w:val="0"/>
        <w:jc w:val="both"/>
        <w:outlineLvl w:val="0"/>
        <w:rPr>
          <w:rFonts w:eastAsia="Calibri" w:cs="Times New Roman"/>
          <w:sz w:val="24"/>
          <w:szCs w:val="24"/>
        </w:rPr>
      </w:pPr>
      <w:r w:rsidRPr="00945CDE">
        <w:rPr>
          <w:rFonts w:eastAsia="Calibri" w:cs="Times New Roman"/>
          <w:sz w:val="24"/>
          <w:szCs w:val="24"/>
        </w:rPr>
        <w:t>- обеспечить надежную работу систем коммунальной инфраструктуры;</w:t>
      </w:r>
    </w:p>
    <w:p w:rsidR="000200CC" w:rsidRPr="00945CDE" w:rsidRDefault="000200CC" w:rsidP="00A91E3E">
      <w:pPr>
        <w:widowControl w:val="0"/>
        <w:autoSpaceDE w:val="0"/>
        <w:autoSpaceDN w:val="0"/>
        <w:adjustRightInd w:val="0"/>
        <w:jc w:val="both"/>
        <w:outlineLvl w:val="0"/>
        <w:rPr>
          <w:rFonts w:eastAsia="Calibri" w:cs="Times New Roman"/>
          <w:sz w:val="24"/>
          <w:szCs w:val="24"/>
        </w:rPr>
      </w:pPr>
      <w:r w:rsidRPr="00945CDE">
        <w:rPr>
          <w:rFonts w:eastAsia="Calibri" w:cs="Times New Roman"/>
          <w:sz w:val="24"/>
          <w:szCs w:val="24"/>
        </w:rPr>
        <w:t>- повысить удовлетворенность граждан деятельностью органов государственной власти и местного самоуправления в сфере жилищно-коммунального хозяйства;</w:t>
      </w:r>
    </w:p>
    <w:p w:rsidR="000200CC" w:rsidRPr="00945CDE" w:rsidRDefault="000200CC" w:rsidP="00A91E3E">
      <w:pPr>
        <w:widowControl w:val="0"/>
        <w:autoSpaceDE w:val="0"/>
        <w:autoSpaceDN w:val="0"/>
        <w:adjustRightInd w:val="0"/>
        <w:jc w:val="both"/>
        <w:outlineLvl w:val="0"/>
        <w:rPr>
          <w:rFonts w:eastAsia="Calibri" w:cs="Times New Roman"/>
          <w:sz w:val="24"/>
          <w:szCs w:val="24"/>
        </w:rPr>
      </w:pPr>
      <w:r w:rsidRPr="00945CDE">
        <w:rPr>
          <w:rFonts w:eastAsia="Calibri" w:cs="Times New Roman"/>
          <w:sz w:val="24"/>
          <w:szCs w:val="24"/>
        </w:rPr>
        <w:lastRenderedPageBreak/>
        <w:t>- разрабатывать и развивать механизмы привлечения средств внебюджетных источников в коммунальный комплекс.</w:t>
      </w:r>
    </w:p>
    <w:p w:rsidR="000200CC" w:rsidRPr="00945CDE" w:rsidRDefault="00814527" w:rsidP="00A91E3E">
      <w:pPr>
        <w:suppressAutoHyphens/>
        <w:jc w:val="both"/>
        <w:rPr>
          <w:rFonts w:eastAsia="Times New Roman" w:cs="Times New Roman"/>
          <w:sz w:val="24"/>
          <w:szCs w:val="24"/>
          <w:lang w:eastAsia="ar-SA"/>
        </w:rPr>
      </w:pPr>
      <w:hyperlink w:anchor="P4258" w:history="1">
        <w:r w:rsidR="000200CC" w:rsidRPr="00945CDE">
          <w:rPr>
            <w:rFonts w:eastAsia="Times New Roman" w:cs="Times New Roman"/>
            <w:sz w:val="24"/>
            <w:szCs w:val="24"/>
            <w:lang w:eastAsia="ar-SA"/>
          </w:rPr>
          <w:t xml:space="preserve">Подпрограмма </w:t>
        </w:r>
        <w:r w:rsidR="000200CC" w:rsidRPr="00945CDE">
          <w:rPr>
            <w:rFonts w:eastAsia="Times New Roman" w:cs="Times New Roman"/>
            <w:sz w:val="24"/>
            <w:szCs w:val="24"/>
            <w:lang w:val="en-US" w:eastAsia="ar-SA"/>
          </w:rPr>
          <w:t>II</w:t>
        </w:r>
      </w:hyperlink>
      <w:r w:rsidR="000200CC" w:rsidRPr="00945CDE">
        <w:rPr>
          <w:rFonts w:eastAsia="Times New Roman" w:cs="Times New Roman"/>
          <w:sz w:val="24"/>
          <w:szCs w:val="24"/>
          <w:lang w:eastAsia="ar-SA"/>
        </w:rPr>
        <w:t xml:space="preserve"> направлена на обеспечение надежности функционирования систем коммунальной инфраструктуры за счет снижения аварийности (в системах водоотведения).</w:t>
      </w:r>
    </w:p>
    <w:p w:rsidR="000200CC" w:rsidRPr="00945CDE" w:rsidRDefault="000200CC" w:rsidP="00A91E3E">
      <w:pPr>
        <w:suppressAutoHyphens/>
        <w:jc w:val="both"/>
        <w:rPr>
          <w:rFonts w:eastAsia="Times New Roman" w:cs="Times New Roman"/>
          <w:sz w:val="24"/>
          <w:szCs w:val="24"/>
          <w:lang w:eastAsia="ar-SA"/>
        </w:rPr>
      </w:pPr>
      <w:r w:rsidRPr="00945CDE">
        <w:rPr>
          <w:rFonts w:eastAsia="Times New Roman" w:cs="Times New Roman"/>
          <w:sz w:val="24"/>
          <w:szCs w:val="24"/>
          <w:lang w:eastAsia="ar-SA"/>
        </w:rPr>
        <w:t xml:space="preserve">Решение указанной задачи будет способствовать улучшению качества коммунальных услуг, предоставляемых населению </w:t>
      </w:r>
      <w:r w:rsidR="00E96884">
        <w:rPr>
          <w:rFonts w:eastAsia="Times New Roman" w:cs="Times New Roman"/>
          <w:sz w:val="24"/>
          <w:szCs w:val="24"/>
          <w:lang w:eastAsia="ar-SA"/>
        </w:rPr>
        <w:t>муниципального</w:t>
      </w:r>
      <w:r w:rsidR="003257F5" w:rsidRPr="00945CDE">
        <w:rPr>
          <w:rFonts w:eastAsia="Calibri" w:cs="Times New Roman"/>
          <w:sz w:val="24"/>
          <w:szCs w:val="24"/>
        </w:rPr>
        <w:t xml:space="preserve"> </w:t>
      </w:r>
      <w:r w:rsidRPr="00945CDE">
        <w:rPr>
          <w:rFonts w:eastAsia="Calibri" w:cs="Times New Roman"/>
          <w:sz w:val="24"/>
          <w:szCs w:val="24"/>
        </w:rPr>
        <w:t>округа</w:t>
      </w:r>
      <w:r w:rsidRPr="00945CDE">
        <w:rPr>
          <w:rFonts w:eastAsia="Times New Roman" w:cs="Times New Roman"/>
          <w:sz w:val="24"/>
          <w:szCs w:val="24"/>
          <w:lang w:eastAsia="ar-SA"/>
        </w:rPr>
        <w:t xml:space="preserve"> Серебряные Пруды  Московской области, снижению износа объектов и систем коммунальной инфраструктуры, повышению надежности и энергоэффективности их работы.</w:t>
      </w:r>
    </w:p>
    <w:p w:rsidR="000200CC" w:rsidRPr="00945CDE" w:rsidRDefault="000200CC" w:rsidP="00A91E3E">
      <w:pPr>
        <w:suppressAutoHyphens/>
        <w:jc w:val="both"/>
        <w:rPr>
          <w:rFonts w:eastAsia="Times New Roman" w:cs="Times New Roman"/>
          <w:sz w:val="24"/>
          <w:szCs w:val="24"/>
          <w:lang w:eastAsia="ar-SA"/>
        </w:rPr>
      </w:pPr>
      <w:r w:rsidRPr="00945CDE">
        <w:rPr>
          <w:rFonts w:eastAsia="Times New Roman" w:cs="Times New Roman"/>
          <w:sz w:val="24"/>
          <w:szCs w:val="24"/>
          <w:lang w:eastAsia="ar-SA"/>
        </w:rPr>
        <w:t xml:space="preserve">Решение поставленной цели осуществляется путем выполнения мероприятий по строительству (реконструкции, модернизации) объектов сточных вод, модернизации систем коммунальной инфраструктуры на территории </w:t>
      </w:r>
      <w:r w:rsidR="00E96884">
        <w:rPr>
          <w:rFonts w:eastAsia="Times New Roman" w:cs="Times New Roman"/>
          <w:sz w:val="24"/>
          <w:szCs w:val="24"/>
          <w:lang w:eastAsia="ar-SA"/>
        </w:rPr>
        <w:t>муниципального</w:t>
      </w:r>
      <w:r w:rsidR="003257F5" w:rsidRPr="00945CDE">
        <w:rPr>
          <w:rFonts w:eastAsia="Calibri" w:cs="Times New Roman"/>
          <w:sz w:val="24"/>
          <w:szCs w:val="24"/>
        </w:rPr>
        <w:t xml:space="preserve"> </w:t>
      </w:r>
      <w:r w:rsidRPr="00945CDE">
        <w:rPr>
          <w:rFonts w:eastAsia="Calibri" w:cs="Times New Roman"/>
          <w:sz w:val="24"/>
          <w:szCs w:val="24"/>
        </w:rPr>
        <w:t xml:space="preserve">округа  Серебряные Пруды  </w:t>
      </w:r>
      <w:r w:rsidRPr="00945CDE">
        <w:rPr>
          <w:rFonts w:eastAsia="Times New Roman" w:cs="Times New Roman"/>
          <w:sz w:val="24"/>
          <w:szCs w:val="24"/>
          <w:lang w:eastAsia="ar-SA"/>
        </w:rPr>
        <w:t>Московской области.</w:t>
      </w:r>
    </w:p>
    <w:p w:rsidR="000200CC" w:rsidRPr="00945CDE" w:rsidRDefault="000200CC" w:rsidP="00A91E3E">
      <w:pPr>
        <w:suppressAutoHyphens/>
        <w:jc w:val="both"/>
        <w:rPr>
          <w:rFonts w:eastAsia="Times New Roman" w:cs="Times New Roman"/>
          <w:sz w:val="24"/>
          <w:szCs w:val="24"/>
          <w:lang w:eastAsia="ar-SA"/>
        </w:rPr>
      </w:pPr>
      <w:r w:rsidRPr="00945CDE">
        <w:rPr>
          <w:rFonts w:eastAsia="Times New Roman" w:cs="Times New Roman"/>
          <w:sz w:val="24"/>
          <w:szCs w:val="24"/>
          <w:lang w:eastAsia="ar-SA"/>
        </w:rPr>
        <w:t xml:space="preserve">Реализация указанных мероприятий позволит привести объекты очистки сточных вод в надлежащее состояние, сократить потери в процессе производства и доставки энергоресурсов потребителям, </w:t>
      </w:r>
      <w:proofErr w:type="gramStart"/>
      <w:r w:rsidRPr="00945CDE">
        <w:rPr>
          <w:rFonts w:eastAsia="Times New Roman" w:cs="Times New Roman"/>
          <w:sz w:val="24"/>
          <w:szCs w:val="24"/>
          <w:lang w:eastAsia="ar-SA"/>
        </w:rPr>
        <w:t>снизить число аварий</w:t>
      </w:r>
      <w:proofErr w:type="gramEnd"/>
      <w:r w:rsidRPr="00945CDE">
        <w:rPr>
          <w:rFonts w:eastAsia="Times New Roman" w:cs="Times New Roman"/>
          <w:sz w:val="24"/>
          <w:szCs w:val="24"/>
          <w:lang w:eastAsia="ar-SA"/>
        </w:rPr>
        <w:t>, обеспечить бесперебойную и качественную работу объектов водоотведения и очистки сточных вод, и, таким образом, создать необходимые условия для повышения качества предоставления населению коммунальных услуг.</w:t>
      </w:r>
    </w:p>
    <w:p w:rsidR="000200CC" w:rsidRPr="00945CDE" w:rsidRDefault="000200CC" w:rsidP="00A91E3E">
      <w:pPr>
        <w:widowControl w:val="0"/>
        <w:suppressAutoHyphens/>
        <w:autoSpaceDE w:val="0"/>
        <w:autoSpaceDN w:val="0"/>
        <w:adjustRightInd w:val="0"/>
        <w:jc w:val="both"/>
        <w:rPr>
          <w:rFonts w:eastAsia="Times New Roman" w:cs="Times New Roman"/>
          <w:sz w:val="24"/>
          <w:szCs w:val="24"/>
          <w:lang w:eastAsia="ar-SA"/>
        </w:rPr>
      </w:pPr>
    </w:p>
    <w:p w:rsidR="000200CC" w:rsidRPr="00945CDE" w:rsidRDefault="000200CC" w:rsidP="00A91E3E">
      <w:pPr>
        <w:widowControl w:val="0"/>
        <w:suppressAutoHyphens/>
        <w:autoSpaceDE w:val="0"/>
        <w:autoSpaceDN w:val="0"/>
        <w:adjustRightInd w:val="0"/>
        <w:jc w:val="both"/>
        <w:rPr>
          <w:rFonts w:eastAsia="Times New Roman" w:cs="Times New Roman"/>
          <w:sz w:val="24"/>
          <w:szCs w:val="24"/>
          <w:lang w:eastAsia="ar-SA"/>
        </w:rPr>
      </w:pPr>
      <w:r w:rsidRPr="00945CDE">
        <w:rPr>
          <w:rFonts w:eastAsia="Times New Roman" w:cs="Times New Roman"/>
          <w:sz w:val="24"/>
          <w:szCs w:val="24"/>
          <w:lang w:eastAsia="ar-SA"/>
        </w:rPr>
        <w:t xml:space="preserve">3) Подпрограмма </w:t>
      </w:r>
      <w:r w:rsidRPr="00945CDE">
        <w:rPr>
          <w:rFonts w:eastAsia="Times New Roman" w:cs="Times New Roman"/>
          <w:sz w:val="24"/>
          <w:szCs w:val="24"/>
          <w:lang w:val="en-US" w:eastAsia="ar-SA"/>
        </w:rPr>
        <w:t>III</w:t>
      </w:r>
      <w:r w:rsidRPr="00945CDE">
        <w:rPr>
          <w:rFonts w:eastAsia="Times New Roman" w:cs="Times New Roman"/>
          <w:sz w:val="24"/>
          <w:szCs w:val="24"/>
          <w:lang w:eastAsia="ar-SA"/>
        </w:rPr>
        <w:t xml:space="preserve"> «</w:t>
      </w:r>
      <w:r w:rsidRPr="00945CDE">
        <w:rPr>
          <w:rFonts w:eastAsia="Times New Roman" w:cs="Times New Roman"/>
          <w:sz w:val="24"/>
          <w:szCs w:val="24"/>
          <w:lang w:eastAsia="ru-RU"/>
        </w:rPr>
        <w:t>Объекты теплоснабжения, инженерные коммуникации»</w:t>
      </w:r>
      <w:r w:rsidRPr="00945CDE">
        <w:rPr>
          <w:rFonts w:eastAsia="Times New Roman" w:cs="Times New Roman"/>
          <w:sz w:val="24"/>
          <w:szCs w:val="24"/>
          <w:lang w:eastAsia="ar-SA"/>
        </w:rPr>
        <w:t>.</w:t>
      </w:r>
    </w:p>
    <w:p w:rsidR="000200CC" w:rsidRPr="00945CDE" w:rsidRDefault="000200CC" w:rsidP="00A91E3E">
      <w:pPr>
        <w:suppressAutoHyphens/>
        <w:jc w:val="both"/>
        <w:rPr>
          <w:rFonts w:eastAsia="Times New Roman" w:cs="Times New Roman"/>
          <w:sz w:val="24"/>
          <w:szCs w:val="24"/>
          <w:lang w:eastAsia="ar-SA"/>
        </w:rPr>
      </w:pPr>
      <w:r w:rsidRPr="00945CDE">
        <w:rPr>
          <w:rFonts w:eastAsia="Times New Roman" w:cs="Times New Roman"/>
          <w:sz w:val="24"/>
          <w:szCs w:val="24"/>
          <w:lang w:eastAsia="ar-SA"/>
        </w:rPr>
        <w:t xml:space="preserve">Подпрограмма </w:t>
      </w:r>
      <w:r w:rsidRPr="00945CDE">
        <w:rPr>
          <w:rFonts w:eastAsia="Times New Roman" w:cs="Times New Roman"/>
          <w:sz w:val="24"/>
          <w:szCs w:val="24"/>
          <w:lang w:val="en-US" w:eastAsia="ar-SA"/>
        </w:rPr>
        <w:t>III</w:t>
      </w:r>
      <w:r w:rsidRPr="00945CDE">
        <w:rPr>
          <w:rFonts w:eastAsia="Times New Roman" w:cs="Times New Roman"/>
          <w:sz w:val="24"/>
          <w:szCs w:val="24"/>
          <w:lang w:eastAsia="ar-SA"/>
        </w:rPr>
        <w:t xml:space="preserve"> направлена на создание условий для привлечения капитальных вложений в системы теплоснабжения, водоснабжения, водоотведения и очистки сточных вод.</w:t>
      </w:r>
    </w:p>
    <w:p w:rsidR="000200CC" w:rsidRPr="00945CDE" w:rsidRDefault="000200CC" w:rsidP="00A91E3E">
      <w:pPr>
        <w:suppressAutoHyphens/>
        <w:jc w:val="both"/>
        <w:rPr>
          <w:rFonts w:eastAsia="Times New Roman" w:cs="Times New Roman"/>
          <w:sz w:val="24"/>
          <w:szCs w:val="24"/>
          <w:lang w:eastAsia="ar-SA"/>
        </w:rPr>
      </w:pPr>
      <w:r w:rsidRPr="00945CDE">
        <w:rPr>
          <w:rFonts w:eastAsia="Times New Roman" w:cs="Times New Roman"/>
          <w:sz w:val="24"/>
          <w:szCs w:val="24"/>
          <w:lang w:eastAsia="ar-SA"/>
        </w:rPr>
        <w:t xml:space="preserve">Решение поставленной цели осуществляется путем выполнения мероприятий по строительству, реконструкции, капитальному ремонту, приобретению, монтажу и вводу в эксплуатацию объектов коммунальной инфраструктуры на территории </w:t>
      </w:r>
      <w:r w:rsidR="00E96884">
        <w:rPr>
          <w:rFonts w:eastAsia="Times New Roman" w:cs="Times New Roman"/>
          <w:sz w:val="24"/>
          <w:szCs w:val="24"/>
          <w:lang w:eastAsia="ar-SA"/>
        </w:rPr>
        <w:t>муниципального</w:t>
      </w:r>
      <w:r w:rsidR="003257F5" w:rsidRPr="00945CDE">
        <w:rPr>
          <w:rFonts w:eastAsia="Calibri" w:cs="Times New Roman"/>
          <w:sz w:val="24"/>
          <w:szCs w:val="24"/>
        </w:rPr>
        <w:t xml:space="preserve"> </w:t>
      </w:r>
      <w:r w:rsidRPr="00945CDE">
        <w:rPr>
          <w:rFonts w:eastAsia="Calibri" w:cs="Times New Roman"/>
          <w:sz w:val="24"/>
          <w:szCs w:val="24"/>
        </w:rPr>
        <w:t xml:space="preserve">округа Серебряные Пруды  </w:t>
      </w:r>
      <w:r w:rsidRPr="00945CDE">
        <w:rPr>
          <w:rFonts w:eastAsia="Times New Roman" w:cs="Times New Roman"/>
          <w:sz w:val="24"/>
          <w:szCs w:val="24"/>
          <w:lang w:eastAsia="ar-SA"/>
        </w:rPr>
        <w:t>Московской области.</w:t>
      </w:r>
    </w:p>
    <w:p w:rsidR="000200CC" w:rsidRPr="00945CDE" w:rsidRDefault="000200CC" w:rsidP="00A91E3E">
      <w:pPr>
        <w:suppressAutoHyphens/>
        <w:jc w:val="both"/>
        <w:rPr>
          <w:rFonts w:eastAsia="Times New Roman" w:cs="Times New Roman"/>
          <w:sz w:val="24"/>
          <w:szCs w:val="24"/>
          <w:lang w:eastAsia="ar-SA"/>
        </w:rPr>
      </w:pPr>
      <w:r w:rsidRPr="00945CDE">
        <w:rPr>
          <w:rFonts w:eastAsia="Times New Roman" w:cs="Times New Roman"/>
          <w:sz w:val="24"/>
          <w:szCs w:val="24"/>
          <w:lang w:eastAsia="ar-SA"/>
        </w:rPr>
        <w:t xml:space="preserve">Реализация указанных мероприятий позволит привести объекты теплоснабжения в надлежащее состояние, сократить потери в процессе производства и доставки энергоресурсов потребителям, </w:t>
      </w:r>
      <w:proofErr w:type="gramStart"/>
      <w:r w:rsidRPr="00945CDE">
        <w:rPr>
          <w:rFonts w:eastAsia="Times New Roman" w:cs="Times New Roman"/>
          <w:sz w:val="24"/>
          <w:szCs w:val="24"/>
          <w:lang w:eastAsia="ar-SA"/>
        </w:rPr>
        <w:t>снизить число аварий</w:t>
      </w:r>
      <w:proofErr w:type="gramEnd"/>
      <w:r w:rsidRPr="00945CDE">
        <w:rPr>
          <w:rFonts w:eastAsia="Times New Roman" w:cs="Times New Roman"/>
          <w:sz w:val="24"/>
          <w:szCs w:val="24"/>
          <w:lang w:eastAsia="ar-SA"/>
        </w:rPr>
        <w:t>, обеспечить бесперебойную и качественную работу объектов теплоснабжения, и таким образом, создать необходимые условия для повышения качества предоставления населению коммунальных услуг.</w:t>
      </w:r>
    </w:p>
    <w:p w:rsidR="000200CC" w:rsidRPr="00945CDE" w:rsidRDefault="000200CC" w:rsidP="00A91E3E">
      <w:pPr>
        <w:suppressAutoHyphens/>
        <w:jc w:val="both"/>
        <w:rPr>
          <w:rFonts w:eastAsia="Times New Roman" w:cs="Times New Roman"/>
          <w:sz w:val="24"/>
          <w:szCs w:val="24"/>
          <w:lang w:eastAsia="ar-SA"/>
        </w:rPr>
      </w:pPr>
      <w:r w:rsidRPr="00945CDE">
        <w:rPr>
          <w:rFonts w:eastAsia="Times New Roman" w:cs="Times New Roman"/>
          <w:sz w:val="24"/>
          <w:szCs w:val="24"/>
          <w:lang w:eastAsia="ar-SA"/>
        </w:rPr>
        <w:t xml:space="preserve">В результате реализации указанных мероприятий будут созданы, реконструированы и отремонтированы объекты коммунальной инфраструктуры на территории </w:t>
      </w:r>
      <w:r w:rsidR="00E96884">
        <w:rPr>
          <w:rFonts w:eastAsia="Times New Roman" w:cs="Times New Roman"/>
          <w:sz w:val="24"/>
          <w:szCs w:val="24"/>
          <w:lang w:eastAsia="ar-SA"/>
        </w:rPr>
        <w:t>муниципального</w:t>
      </w:r>
      <w:r w:rsidRPr="00945CDE">
        <w:rPr>
          <w:rFonts w:eastAsia="Times New Roman" w:cs="Times New Roman"/>
          <w:sz w:val="24"/>
          <w:szCs w:val="24"/>
          <w:lang w:eastAsia="ar-SA"/>
        </w:rPr>
        <w:t xml:space="preserve"> округа, что позволит снизить уровень износа объектов коммунальной инфраструктуры, сократить аварийность на объектах коммунальной инфраструктуры, довести показатели качества вырабатываемых коммунальных ресурсов до нормативных требований, тем самым повысив качество предоставляемых коммунальных услуг.</w:t>
      </w:r>
    </w:p>
    <w:p w:rsidR="000200CC" w:rsidRPr="00945CDE" w:rsidRDefault="000200CC" w:rsidP="00A91E3E">
      <w:pPr>
        <w:suppressAutoHyphens/>
        <w:jc w:val="both"/>
        <w:rPr>
          <w:rFonts w:eastAsia="Times New Roman" w:cs="Times New Roman"/>
          <w:sz w:val="24"/>
          <w:szCs w:val="24"/>
          <w:lang w:eastAsia="ar-SA"/>
        </w:rPr>
      </w:pPr>
      <w:r w:rsidRPr="00945CDE">
        <w:rPr>
          <w:rFonts w:eastAsia="Times New Roman" w:cs="Times New Roman"/>
          <w:sz w:val="24"/>
          <w:szCs w:val="24"/>
          <w:lang w:eastAsia="ar-SA"/>
        </w:rPr>
        <w:t>4) Подпрограмма IV «Обращение с отходами».</w:t>
      </w:r>
    </w:p>
    <w:p w:rsidR="000200CC" w:rsidRPr="00945CDE" w:rsidRDefault="000200CC" w:rsidP="00A91E3E">
      <w:pPr>
        <w:suppressAutoHyphens/>
        <w:jc w:val="both"/>
        <w:rPr>
          <w:rFonts w:eastAsia="Times New Roman" w:cs="Times New Roman"/>
          <w:sz w:val="24"/>
          <w:szCs w:val="24"/>
          <w:lang w:eastAsia="ar-SA"/>
        </w:rPr>
      </w:pPr>
      <w:r w:rsidRPr="00945CDE">
        <w:rPr>
          <w:rFonts w:eastAsia="Calibri" w:cs="Times New Roman"/>
          <w:color w:val="000000"/>
          <w:sz w:val="24"/>
          <w:szCs w:val="24"/>
        </w:rPr>
        <w:t xml:space="preserve">Подпрограмма </w:t>
      </w:r>
      <w:r w:rsidRPr="00945CDE">
        <w:rPr>
          <w:rFonts w:eastAsia="Calibri" w:cs="Times New Roman"/>
          <w:color w:val="000000"/>
          <w:sz w:val="24"/>
          <w:szCs w:val="24"/>
          <w:lang w:val="en-US"/>
        </w:rPr>
        <w:t>IV</w:t>
      </w:r>
      <w:r w:rsidRPr="00945CDE">
        <w:rPr>
          <w:rFonts w:eastAsia="Calibri" w:cs="Times New Roman"/>
          <w:color w:val="000000"/>
          <w:sz w:val="24"/>
          <w:szCs w:val="24"/>
        </w:rPr>
        <w:t xml:space="preserve"> направлена на выполнение мероприятий по строительству и реконструкции объектов инженерной инфраструктуры для заводов по термическому обезвреживанию отходов для минимизации рисков, связанных с размещением твердых коммунальных отходов на объектах обращения с отходами </w:t>
      </w:r>
      <w:r w:rsidR="00E96884">
        <w:rPr>
          <w:rFonts w:eastAsia="Calibri" w:cs="Times New Roman"/>
          <w:color w:val="000000"/>
          <w:sz w:val="24"/>
          <w:szCs w:val="24"/>
        </w:rPr>
        <w:t>муниципального</w:t>
      </w:r>
      <w:r w:rsidRPr="00945CDE">
        <w:rPr>
          <w:rFonts w:eastAsia="Calibri" w:cs="Times New Roman"/>
          <w:color w:val="000000"/>
          <w:sz w:val="24"/>
          <w:szCs w:val="24"/>
        </w:rPr>
        <w:t xml:space="preserve"> округа.</w:t>
      </w:r>
    </w:p>
    <w:p w:rsidR="000200CC" w:rsidRPr="00945CDE" w:rsidRDefault="000200CC" w:rsidP="00A91E3E">
      <w:pPr>
        <w:suppressAutoHyphens/>
        <w:jc w:val="both"/>
        <w:rPr>
          <w:rFonts w:eastAsia="Times New Roman" w:cs="Times New Roman"/>
          <w:sz w:val="24"/>
          <w:szCs w:val="24"/>
          <w:lang w:eastAsia="ar-SA"/>
        </w:rPr>
      </w:pPr>
      <w:r w:rsidRPr="00945CDE">
        <w:rPr>
          <w:rFonts w:eastAsia="Times New Roman" w:cs="Times New Roman"/>
          <w:sz w:val="24"/>
          <w:szCs w:val="24"/>
          <w:lang w:eastAsia="ar-SA"/>
        </w:rPr>
        <w:t>5) Подпрограмма V «Энергосбережение и повышение энергетической эффективности».</w:t>
      </w:r>
    </w:p>
    <w:p w:rsidR="000200CC" w:rsidRPr="00945CDE" w:rsidRDefault="000200CC" w:rsidP="00A91E3E">
      <w:pPr>
        <w:suppressAutoHyphens/>
        <w:jc w:val="both"/>
        <w:rPr>
          <w:rFonts w:eastAsia="Times New Roman" w:cs="Times New Roman"/>
          <w:sz w:val="24"/>
          <w:szCs w:val="24"/>
          <w:lang w:eastAsia="ar-SA"/>
        </w:rPr>
      </w:pPr>
      <w:r w:rsidRPr="00945CDE">
        <w:rPr>
          <w:rFonts w:eastAsia="Times New Roman" w:cs="Times New Roman"/>
          <w:sz w:val="24"/>
          <w:szCs w:val="24"/>
          <w:lang w:eastAsia="ar-SA"/>
        </w:rPr>
        <w:t xml:space="preserve">Подпрограмма </w:t>
      </w:r>
      <w:r w:rsidRPr="00945CDE">
        <w:rPr>
          <w:rFonts w:eastAsia="Times New Roman" w:cs="Times New Roman"/>
          <w:sz w:val="24"/>
          <w:szCs w:val="24"/>
          <w:lang w:val="en-US" w:eastAsia="ar-SA"/>
        </w:rPr>
        <w:t>V</w:t>
      </w:r>
      <w:r w:rsidRPr="00945CDE">
        <w:rPr>
          <w:rFonts w:eastAsia="Times New Roman" w:cs="Times New Roman"/>
          <w:sz w:val="24"/>
          <w:szCs w:val="24"/>
          <w:lang w:eastAsia="ar-SA"/>
        </w:rPr>
        <w:t xml:space="preserve"> направлена на снижение энергоемкости ВРП </w:t>
      </w:r>
      <w:r w:rsidR="00E96884">
        <w:rPr>
          <w:rFonts w:eastAsia="Times New Roman" w:cs="Times New Roman"/>
          <w:sz w:val="24"/>
          <w:szCs w:val="24"/>
          <w:lang w:eastAsia="ar-SA"/>
        </w:rPr>
        <w:t>муниципального</w:t>
      </w:r>
      <w:r w:rsidR="003257F5" w:rsidRPr="00945CDE">
        <w:rPr>
          <w:rFonts w:eastAsia="Calibri" w:cs="Times New Roman"/>
          <w:sz w:val="24"/>
          <w:szCs w:val="24"/>
        </w:rPr>
        <w:t xml:space="preserve"> </w:t>
      </w:r>
      <w:r w:rsidRPr="00945CDE">
        <w:rPr>
          <w:rFonts w:eastAsia="Calibri" w:cs="Times New Roman"/>
          <w:sz w:val="24"/>
          <w:szCs w:val="24"/>
        </w:rPr>
        <w:t xml:space="preserve">округа Серебряные Пруды  </w:t>
      </w:r>
      <w:r w:rsidRPr="00945CDE">
        <w:rPr>
          <w:rFonts w:eastAsia="Times New Roman" w:cs="Times New Roman"/>
          <w:sz w:val="24"/>
          <w:szCs w:val="24"/>
          <w:lang w:eastAsia="ar-SA"/>
        </w:rPr>
        <w:t>Московской области, в том числе структурные изменения, предусматривающие интенсивную реализацию организационных и технологических мер по экономии топлива и энергии, то есть проведение целенаправленной энергосберегающей политики.</w:t>
      </w:r>
    </w:p>
    <w:p w:rsidR="000200CC" w:rsidRPr="00945CDE" w:rsidRDefault="000200CC" w:rsidP="00A91E3E">
      <w:pPr>
        <w:suppressAutoHyphens/>
        <w:jc w:val="both"/>
        <w:rPr>
          <w:rFonts w:eastAsia="Times New Roman" w:cs="Times New Roman"/>
          <w:sz w:val="24"/>
          <w:szCs w:val="24"/>
          <w:lang w:eastAsia="ar-SA"/>
        </w:rPr>
      </w:pPr>
      <w:r w:rsidRPr="00945CDE">
        <w:rPr>
          <w:rFonts w:eastAsia="Times New Roman" w:cs="Times New Roman"/>
          <w:sz w:val="24"/>
          <w:szCs w:val="24"/>
          <w:lang w:eastAsia="ar-SA"/>
        </w:rPr>
        <w:t xml:space="preserve">Учитывая, что Московская область является </w:t>
      </w:r>
      <w:proofErr w:type="spellStart"/>
      <w:r w:rsidRPr="00945CDE">
        <w:rPr>
          <w:rFonts w:eastAsia="Times New Roman" w:cs="Times New Roman"/>
          <w:sz w:val="24"/>
          <w:szCs w:val="24"/>
          <w:lang w:eastAsia="ar-SA"/>
        </w:rPr>
        <w:t>энергодефицитным</w:t>
      </w:r>
      <w:proofErr w:type="spellEnd"/>
      <w:r w:rsidRPr="00945CDE">
        <w:rPr>
          <w:rFonts w:eastAsia="Times New Roman" w:cs="Times New Roman"/>
          <w:sz w:val="24"/>
          <w:szCs w:val="24"/>
          <w:lang w:eastAsia="ar-SA"/>
        </w:rPr>
        <w:t xml:space="preserve"> регионом, решение вопросов повышения энергоэффективности региональной экономики имеет приоритетное значение.</w:t>
      </w:r>
    </w:p>
    <w:p w:rsidR="000200CC" w:rsidRPr="00945CDE" w:rsidRDefault="000200CC" w:rsidP="00A91E3E">
      <w:pPr>
        <w:suppressAutoHyphens/>
        <w:jc w:val="both"/>
        <w:rPr>
          <w:rFonts w:eastAsia="Times New Roman" w:cs="Times New Roman"/>
          <w:sz w:val="24"/>
          <w:szCs w:val="24"/>
          <w:lang w:eastAsia="ar-SA"/>
        </w:rPr>
      </w:pPr>
      <w:r w:rsidRPr="00945CDE">
        <w:rPr>
          <w:rFonts w:eastAsia="Times New Roman" w:cs="Times New Roman"/>
          <w:sz w:val="24"/>
          <w:szCs w:val="24"/>
          <w:lang w:eastAsia="ar-SA"/>
        </w:rPr>
        <w:t xml:space="preserve">6) Подпрограмма </w:t>
      </w:r>
      <w:r w:rsidRPr="00945CDE">
        <w:rPr>
          <w:rFonts w:eastAsia="Times New Roman" w:cs="Times New Roman"/>
          <w:sz w:val="24"/>
          <w:szCs w:val="24"/>
          <w:lang w:val="en-US" w:eastAsia="ar-SA"/>
        </w:rPr>
        <w:t>VI</w:t>
      </w:r>
      <w:r w:rsidRPr="00945CDE">
        <w:rPr>
          <w:rFonts w:eastAsia="Times New Roman" w:cs="Times New Roman"/>
          <w:sz w:val="24"/>
          <w:szCs w:val="24"/>
          <w:lang w:eastAsia="ar-SA"/>
        </w:rPr>
        <w:t xml:space="preserve"> «Развитие газификации, топливно заправочного комплекса и электроэнергетики».</w:t>
      </w:r>
    </w:p>
    <w:p w:rsidR="000200CC" w:rsidRPr="00945CDE" w:rsidRDefault="000200CC" w:rsidP="00A91E3E">
      <w:pPr>
        <w:suppressAutoHyphens/>
        <w:jc w:val="both"/>
        <w:rPr>
          <w:rFonts w:eastAsia="Times New Roman" w:cs="Times New Roman"/>
          <w:sz w:val="24"/>
          <w:szCs w:val="24"/>
          <w:lang w:eastAsia="ru-RU"/>
        </w:rPr>
      </w:pPr>
      <w:r w:rsidRPr="00945CDE">
        <w:rPr>
          <w:rFonts w:eastAsia="Times New Roman" w:cs="Times New Roman"/>
          <w:sz w:val="24"/>
          <w:szCs w:val="24"/>
          <w:lang w:eastAsia="ar-SA"/>
        </w:rPr>
        <w:lastRenderedPageBreak/>
        <w:t xml:space="preserve">Подпрограмма </w:t>
      </w:r>
      <w:r w:rsidRPr="00945CDE">
        <w:rPr>
          <w:rFonts w:eastAsia="Times New Roman" w:cs="Times New Roman"/>
          <w:sz w:val="24"/>
          <w:szCs w:val="24"/>
          <w:lang w:val="en-US" w:eastAsia="ar-SA"/>
        </w:rPr>
        <w:t>VI</w:t>
      </w:r>
      <w:r w:rsidRPr="00945CDE">
        <w:rPr>
          <w:rFonts w:eastAsia="Times New Roman" w:cs="Times New Roman"/>
          <w:sz w:val="24"/>
          <w:szCs w:val="24"/>
          <w:lang w:eastAsia="ar-SA"/>
        </w:rPr>
        <w:t xml:space="preserve"> направлена </w:t>
      </w:r>
      <w:r w:rsidRPr="00945CDE">
        <w:rPr>
          <w:rFonts w:eastAsia="Times New Roman" w:cs="Times New Roman"/>
          <w:sz w:val="24"/>
          <w:szCs w:val="24"/>
          <w:lang w:eastAsia="ru-RU"/>
        </w:rPr>
        <w:t>на повышение доступности системы газоснабжения для потребителей, увеличения использования газа коммунально-бытовым сектором и населением, тем самым улучшая качество жизни.</w:t>
      </w:r>
    </w:p>
    <w:p w:rsidR="000200CC" w:rsidRPr="00945CDE" w:rsidRDefault="000200CC" w:rsidP="00A91E3E">
      <w:pPr>
        <w:suppressAutoHyphens/>
        <w:jc w:val="both"/>
        <w:rPr>
          <w:rFonts w:eastAsia="Times New Roman" w:cs="Times New Roman"/>
          <w:sz w:val="24"/>
          <w:szCs w:val="24"/>
          <w:lang w:eastAsia="ru-RU"/>
        </w:rPr>
      </w:pPr>
      <w:r w:rsidRPr="00945CDE">
        <w:rPr>
          <w:rFonts w:eastAsia="Times New Roman" w:cs="Times New Roman"/>
          <w:sz w:val="24"/>
          <w:szCs w:val="24"/>
          <w:lang w:eastAsia="ru-RU"/>
        </w:rPr>
        <w:t xml:space="preserve">7) Подпрограмма </w:t>
      </w:r>
      <w:r w:rsidRPr="00945CDE">
        <w:rPr>
          <w:rFonts w:eastAsia="Times New Roman" w:cs="Times New Roman"/>
          <w:sz w:val="24"/>
          <w:szCs w:val="24"/>
          <w:lang w:val="en-US" w:eastAsia="ru-RU"/>
        </w:rPr>
        <w:t>VII</w:t>
      </w:r>
      <w:r w:rsidRPr="00945CDE">
        <w:rPr>
          <w:rFonts w:eastAsia="Times New Roman" w:cs="Times New Roman"/>
          <w:sz w:val="24"/>
          <w:szCs w:val="24"/>
          <w:lang w:eastAsia="ru-RU"/>
        </w:rPr>
        <w:t xml:space="preserve"> «Обеспечивающая подпрограмма».</w:t>
      </w:r>
    </w:p>
    <w:p w:rsidR="000200CC" w:rsidRPr="00945CDE" w:rsidRDefault="000200CC" w:rsidP="00A91E3E">
      <w:pPr>
        <w:suppressAutoHyphens/>
        <w:jc w:val="both"/>
        <w:rPr>
          <w:rFonts w:eastAsia="Times New Roman" w:cs="Times New Roman"/>
          <w:sz w:val="24"/>
          <w:szCs w:val="24"/>
          <w:lang w:eastAsia="ru-RU"/>
        </w:rPr>
      </w:pPr>
      <w:r w:rsidRPr="00945CDE">
        <w:rPr>
          <w:rFonts w:eastAsia="Times New Roman" w:cs="Times New Roman"/>
          <w:sz w:val="24"/>
          <w:szCs w:val="24"/>
          <w:lang w:eastAsia="ru-RU"/>
        </w:rPr>
        <w:t xml:space="preserve">Подпрограмма </w:t>
      </w:r>
      <w:r w:rsidRPr="00945CDE">
        <w:rPr>
          <w:rFonts w:eastAsia="Times New Roman" w:cs="Times New Roman"/>
          <w:sz w:val="24"/>
          <w:szCs w:val="24"/>
          <w:lang w:val="en-US" w:eastAsia="ru-RU"/>
        </w:rPr>
        <w:t>VII</w:t>
      </w:r>
      <w:r w:rsidRPr="00945CDE">
        <w:rPr>
          <w:rFonts w:eastAsia="Times New Roman" w:cs="Times New Roman"/>
          <w:sz w:val="24"/>
          <w:szCs w:val="24"/>
          <w:lang w:eastAsia="ru-RU"/>
        </w:rPr>
        <w:t xml:space="preserve"> направлена на обеспечение эффективного финансового, информационного, методического и кадрового сопровождения деятельности организаций органов местного самоуправления.</w:t>
      </w:r>
    </w:p>
    <w:p w:rsidR="000200CC" w:rsidRPr="00945CDE" w:rsidRDefault="000200CC" w:rsidP="00A91E3E">
      <w:pPr>
        <w:suppressAutoHyphens/>
        <w:jc w:val="both"/>
        <w:rPr>
          <w:rFonts w:eastAsia="Times New Roman" w:cs="Times New Roman"/>
          <w:sz w:val="24"/>
          <w:szCs w:val="24"/>
          <w:lang w:eastAsia="ru-RU"/>
        </w:rPr>
      </w:pPr>
      <w:r w:rsidRPr="00945CDE">
        <w:rPr>
          <w:rFonts w:eastAsia="Times New Roman" w:cs="Times New Roman"/>
          <w:sz w:val="24"/>
          <w:szCs w:val="24"/>
          <w:lang w:eastAsia="ru-RU"/>
        </w:rPr>
        <w:t>8) Подпрограмма VIII «Реализация полномочий в сфере жилищно-коммунального хозяйства».</w:t>
      </w:r>
    </w:p>
    <w:p w:rsidR="000200CC" w:rsidRPr="00945CDE" w:rsidRDefault="000200CC" w:rsidP="00A91E3E">
      <w:pPr>
        <w:suppressAutoHyphens/>
        <w:jc w:val="both"/>
        <w:rPr>
          <w:rFonts w:eastAsia="Times New Roman" w:cs="Times New Roman"/>
          <w:sz w:val="24"/>
          <w:szCs w:val="24"/>
          <w:lang w:eastAsia="ru-RU"/>
        </w:rPr>
      </w:pPr>
      <w:r w:rsidRPr="00945CDE">
        <w:rPr>
          <w:rFonts w:eastAsia="Times New Roman" w:cs="Times New Roman"/>
          <w:sz w:val="24"/>
          <w:szCs w:val="24"/>
          <w:lang w:eastAsia="ru-RU"/>
        </w:rPr>
        <w:t xml:space="preserve">Подпрограмма VIII направлена на осуществление (надзора) на территории </w:t>
      </w:r>
      <w:r w:rsidR="00E96884">
        <w:rPr>
          <w:rFonts w:eastAsia="Times New Roman" w:cs="Times New Roman"/>
          <w:sz w:val="24"/>
          <w:szCs w:val="24"/>
          <w:lang w:eastAsia="ar-SA"/>
        </w:rPr>
        <w:t>муниципального</w:t>
      </w:r>
      <w:r w:rsidR="003257F5" w:rsidRPr="00945CDE">
        <w:rPr>
          <w:rFonts w:eastAsia="Times New Roman" w:cs="Times New Roman"/>
          <w:sz w:val="24"/>
          <w:szCs w:val="24"/>
          <w:lang w:eastAsia="ru-RU"/>
        </w:rPr>
        <w:t xml:space="preserve"> округа Серебряные Пруды М</w:t>
      </w:r>
      <w:r w:rsidRPr="00945CDE">
        <w:rPr>
          <w:rFonts w:eastAsia="Times New Roman" w:cs="Times New Roman"/>
          <w:sz w:val="24"/>
          <w:szCs w:val="24"/>
          <w:lang w:eastAsia="ru-RU"/>
        </w:rPr>
        <w:t>осковской области за соблюдением гражданами требований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p>
    <w:p w:rsidR="000200CC" w:rsidRPr="00945CDE" w:rsidRDefault="000200CC" w:rsidP="00A91E3E">
      <w:pPr>
        <w:widowControl w:val="0"/>
        <w:autoSpaceDE w:val="0"/>
        <w:autoSpaceDN w:val="0"/>
        <w:adjustRightInd w:val="0"/>
        <w:jc w:val="center"/>
        <w:outlineLvl w:val="1"/>
        <w:rPr>
          <w:rFonts w:eastAsia="Calibri" w:cs="Times New Roman"/>
          <w:sz w:val="24"/>
          <w:szCs w:val="24"/>
          <w:lang w:eastAsia="ru-RU"/>
        </w:rPr>
      </w:pPr>
    </w:p>
    <w:p w:rsidR="000200CC" w:rsidRPr="00945CDE" w:rsidRDefault="000200CC" w:rsidP="00A91E3E">
      <w:pPr>
        <w:widowControl w:val="0"/>
        <w:autoSpaceDE w:val="0"/>
        <w:autoSpaceDN w:val="0"/>
        <w:adjustRightInd w:val="0"/>
        <w:jc w:val="center"/>
        <w:outlineLvl w:val="1"/>
        <w:rPr>
          <w:rFonts w:eastAsia="Times New Roman" w:cs="Times New Roman"/>
          <w:sz w:val="24"/>
          <w:szCs w:val="24"/>
          <w:lang w:eastAsia="ru-RU"/>
        </w:rPr>
      </w:pPr>
      <w:r w:rsidRPr="00945CDE">
        <w:rPr>
          <w:rFonts w:eastAsia="Calibri" w:cs="Times New Roman"/>
          <w:sz w:val="24"/>
          <w:szCs w:val="24"/>
          <w:lang w:eastAsia="ru-RU"/>
        </w:rPr>
        <w:t xml:space="preserve">4. Обобщенная характеристика основных мероприятий </w:t>
      </w:r>
      <w:r w:rsidRPr="00945CDE">
        <w:rPr>
          <w:rFonts w:eastAsia="Times New Roman" w:cs="Times New Roman"/>
          <w:sz w:val="24"/>
          <w:szCs w:val="24"/>
          <w:lang w:eastAsia="ru-RU"/>
        </w:rPr>
        <w:t>муниципальной программы</w:t>
      </w:r>
    </w:p>
    <w:p w:rsidR="000200CC" w:rsidRPr="00945CDE" w:rsidRDefault="000200CC" w:rsidP="00A91E3E">
      <w:pPr>
        <w:autoSpaceDE w:val="0"/>
        <w:autoSpaceDN w:val="0"/>
        <w:adjustRightInd w:val="0"/>
        <w:jc w:val="center"/>
        <w:outlineLvl w:val="0"/>
        <w:rPr>
          <w:rFonts w:eastAsia="Times New Roman" w:cs="Times New Roman"/>
          <w:sz w:val="24"/>
          <w:szCs w:val="24"/>
          <w:lang w:eastAsia="ru-RU"/>
        </w:rPr>
      </w:pPr>
      <w:r w:rsidRPr="00945CDE">
        <w:rPr>
          <w:rFonts w:eastAsia="Times New Roman" w:cs="Times New Roman"/>
          <w:sz w:val="24"/>
          <w:szCs w:val="24"/>
          <w:lang w:eastAsia="ru-RU"/>
        </w:rPr>
        <w:t xml:space="preserve"> </w:t>
      </w:r>
      <w:r w:rsidR="00E96884">
        <w:rPr>
          <w:rFonts w:eastAsia="Times New Roman" w:cs="Times New Roman"/>
          <w:sz w:val="24"/>
          <w:szCs w:val="24"/>
          <w:lang w:eastAsia="ar-SA"/>
        </w:rPr>
        <w:t>муниципального</w:t>
      </w:r>
      <w:r w:rsidR="003257F5" w:rsidRPr="00945CDE">
        <w:rPr>
          <w:rFonts w:eastAsia="Times New Roman" w:cs="Times New Roman"/>
          <w:sz w:val="24"/>
          <w:szCs w:val="24"/>
          <w:lang w:eastAsia="ru-RU"/>
        </w:rPr>
        <w:t xml:space="preserve"> </w:t>
      </w:r>
      <w:r w:rsidRPr="00945CDE">
        <w:rPr>
          <w:rFonts w:eastAsia="Times New Roman" w:cs="Times New Roman"/>
          <w:sz w:val="24"/>
          <w:szCs w:val="24"/>
          <w:lang w:eastAsia="ru-RU"/>
        </w:rPr>
        <w:t xml:space="preserve">округа Серебряные Пруды Московской области </w:t>
      </w:r>
    </w:p>
    <w:p w:rsidR="000200CC" w:rsidRPr="00945CDE" w:rsidRDefault="000200CC" w:rsidP="00A91E3E">
      <w:pPr>
        <w:autoSpaceDE w:val="0"/>
        <w:autoSpaceDN w:val="0"/>
        <w:adjustRightInd w:val="0"/>
        <w:jc w:val="center"/>
        <w:outlineLvl w:val="0"/>
        <w:rPr>
          <w:rFonts w:eastAsia="Calibri" w:cs="Times New Roman"/>
          <w:sz w:val="24"/>
          <w:szCs w:val="24"/>
          <w:lang w:eastAsia="ru-RU"/>
        </w:rPr>
      </w:pPr>
      <w:r w:rsidRPr="00945CDE">
        <w:rPr>
          <w:rFonts w:eastAsia="Times New Roman" w:cs="Times New Roman"/>
          <w:sz w:val="24"/>
          <w:szCs w:val="24"/>
          <w:lang w:eastAsia="ru-RU"/>
        </w:rPr>
        <w:t>«</w:t>
      </w:r>
      <w:r w:rsidRPr="00945CDE">
        <w:rPr>
          <w:rFonts w:eastAsia="Times New Roman" w:cs="Times New Roman"/>
          <w:bCs/>
          <w:sz w:val="24"/>
          <w:szCs w:val="24"/>
          <w:lang w:eastAsia="ar-SA"/>
        </w:rPr>
        <w:t>Развитие инженерной инфраструктуры, энергоэффективности и отрасли обращения с отходами</w:t>
      </w:r>
      <w:r w:rsidRPr="00945CDE">
        <w:rPr>
          <w:rFonts w:eastAsia="Times New Roman" w:cs="Times New Roman"/>
          <w:sz w:val="24"/>
          <w:szCs w:val="24"/>
          <w:lang w:eastAsia="ru-RU"/>
        </w:rPr>
        <w:t>»</w:t>
      </w:r>
    </w:p>
    <w:p w:rsidR="000200CC" w:rsidRPr="00945CDE" w:rsidRDefault="000200CC" w:rsidP="00A91E3E">
      <w:pPr>
        <w:autoSpaceDE w:val="0"/>
        <w:autoSpaceDN w:val="0"/>
        <w:adjustRightInd w:val="0"/>
        <w:jc w:val="center"/>
        <w:outlineLvl w:val="0"/>
        <w:rPr>
          <w:rFonts w:eastAsia="Calibri" w:cs="Times New Roman"/>
          <w:sz w:val="24"/>
          <w:szCs w:val="24"/>
          <w:lang w:eastAsia="ru-RU"/>
        </w:rPr>
      </w:pPr>
      <w:r w:rsidRPr="00945CDE">
        <w:rPr>
          <w:rFonts w:eastAsia="Calibri" w:cs="Times New Roman"/>
          <w:sz w:val="24"/>
          <w:szCs w:val="24"/>
          <w:lang w:eastAsia="ru-RU"/>
        </w:rPr>
        <w:t xml:space="preserve"> с обоснованием необходимости их осуществления</w:t>
      </w:r>
    </w:p>
    <w:p w:rsidR="000200CC" w:rsidRPr="00945CDE" w:rsidRDefault="000200CC" w:rsidP="00A91E3E">
      <w:pPr>
        <w:suppressAutoHyphens/>
        <w:jc w:val="center"/>
        <w:rPr>
          <w:rFonts w:eastAsia="Calibri" w:cs="Times New Roman"/>
          <w:sz w:val="24"/>
          <w:szCs w:val="24"/>
          <w:lang w:eastAsia="ar-SA"/>
        </w:rPr>
      </w:pPr>
    </w:p>
    <w:p w:rsidR="000200CC" w:rsidRPr="00945CDE" w:rsidRDefault="000200CC" w:rsidP="00A91E3E">
      <w:pPr>
        <w:suppressAutoHyphens/>
        <w:jc w:val="both"/>
        <w:rPr>
          <w:rFonts w:eastAsia="Times New Roman" w:cs="Times New Roman"/>
          <w:sz w:val="24"/>
          <w:szCs w:val="24"/>
          <w:lang w:eastAsia="ar-SA"/>
        </w:rPr>
      </w:pPr>
      <w:r w:rsidRPr="00945CDE">
        <w:rPr>
          <w:rFonts w:eastAsia="Times New Roman" w:cs="Times New Roman"/>
          <w:sz w:val="24"/>
          <w:szCs w:val="24"/>
          <w:lang w:eastAsia="ar-SA"/>
        </w:rPr>
        <w:t xml:space="preserve">Муниципальная программа </w:t>
      </w:r>
      <w:r w:rsidR="00E96884">
        <w:rPr>
          <w:rFonts w:eastAsia="Times New Roman" w:cs="Times New Roman"/>
          <w:sz w:val="24"/>
          <w:szCs w:val="24"/>
          <w:lang w:eastAsia="ar-SA"/>
        </w:rPr>
        <w:t>муниципального</w:t>
      </w:r>
      <w:r w:rsidR="003257F5" w:rsidRPr="00945CDE">
        <w:rPr>
          <w:rFonts w:eastAsia="Calibri" w:cs="Times New Roman"/>
          <w:sz w:val="24"/>
          <w:szCs w:val="24"/>
        </w:rPr>
        <w:t xml:space="preserve"> </w:t>
      </w:r>
      <w:r w:rsidRPr="00945CDE">
        <w:rPr>
          <w:rFonts w:eastAsia="Calibri" w:cs="Times New Roman"/>
          <w:sz w:val="24"/>
          <w:szCs w:val="24"/>
        </w:rPr>
        <w:t>округа</w:t>
      </w:r>
      <w:r w:rsidRPr="00945CDE">
        <w:rPr>
          <w:rFonts w:eastAsia="Times New Roman" w:cs="Times New Roman"/>
          <w:sz w:val="24"/>
          <w:szCs w:val="24"/>
          <w:lang w:eastAsia="ar-SA"/>
        </w:rPr>
        <w:t xml:space="preserve"> Серебряные Пруды Московской области «Развитие инженерной инфраструктуры, энергоэффективности и отрасли обращения с отходами</w:t>
      </w:r>
      <w:r w:rsidRPr="00945CDE">
        <w:rPr>
          <w:rFonts w:eastAsia="Calibri" w:cs="Times New Roman"/>
          <w:sz w:val="24"/>
          <w:szCs w:val="24"/>
        </w:rPr>
        <w:t>»</w:t>
      </w:r>
      <w:r w:rsidRPr="00945CDE">
        <w:rPr>
          <w:rFonts w:eastAsia="Times New Roman" w:cs="Times New Roman"/>
          <w:sz w:val="24"/>
          <w:szCs w:val="24"/>
          <w:lang w:eastAsia="ar-SA"/>
        </w:rPr>
        <w:t xml:space="preserve"> состоит из восьми подпрограмм, каждая из которых предусматривает перечень основных </w:t>
      </w:r>
    </w:p>
    <w:p w:rsidR="000200CC" w:rsidRPr="00945CDE" w:rsidRDefault="000200CC" w:rsidP="00A91E3E">
      <w:pPr>
        <w:suppressAutoHyphens/>
        <w:jc w:val="both"/>
        <w:rPr>
          <w:rFonts w:eastAsia="Times New Roman" w:cs="Times New Roman"/>
          <w:sz w:val="24"/>
          <w:szCs w:val="24"/>
          <w:lang w:eastAsia="ar-SA"/>
        </w:rPr>
      </w:pPr>
    </w:p>
    <w:p w:rsidR="000200CC" w:rsidRPr="00945CDE" w:rsidRDefault="000200CC" w:rsidP="00A91E3E">
      <w:pPr>
        <w:suppressAutoHyphens/>
        <w:jc w:val="both"/>
        <w:rPr>
          <w:rFonts w:eastAsia="Times New Roman" w:cs="Times New Roman"/>
          <w:sz w:val="24"/>
          <w:szCs w:val="24"/>
          <w:lang w:eastAsia="ar-SA"/>
        </w:rPr>
      </w:pPr>
      <w:r w:rsidRPr="00945CDE">
        <w:rPr>
          <w:rFonts w:eastAsia="Times New Roman" w:cs="Times New Roman"/>
          <w:sz w:val="24"/>
          <w:szCs w:val="24"/>
          <w:lang w:eastAsia="ar-SA"/>
        </w:rPr>
        <w:t xml:space="preserve">мероприятий, направленных на обеспечение комфортных условий проживания и повышение качества и условий жизни населения на территории </w:t>
      </w:r>
      <w:r w:rsidR="00E96884">
        <w:rPr>
          <w:rFonts w:eastAsia="Times New Roman" w:cs="Times New Roman"/>
          <w:sz w:val="24"/>
          <w:szCs w:val="24"/>
          <w:lang w:eastAsia="ar-SA"/>
        </w:rPr>
        <w:t>муниципального</w:t>
      </w:r>
      <w:r w:rsidR="003257F5" w:rsidRPr="00945CDE">
        <w:rPr>
          <w:rFonts w:eastAsia="Calibri" w:cs="Times New Roman"/>
          <w:sz w:val="24"/>
          <w:szCs w:val="24"/>
        </w:rPr>
        <w:t xml:space="preserve"> </w:t>
      </w:r>
      <w:r w:rsidRPr="00945CDE">
        <w:rPr>
          <w:rFonts w:eastAsia="Calibri" w:cs="Times New Roman"/>
          <w:sz w:val="24"/>
          <w:szCs w:val="24"/>
        </w:rPr>
        <w:t>округа</w:t>
      </w:r>
      <w:r w:rsidRPr="00945CDE">
        <w:rPr>
          <w:rFonts w:eastAsia="Times New Roman" w:cs="Times New Roman"/>
          <w:sz w:val="24"/>
          <w:szCs w:val="24"/>
          <w:lang w:eastAsia="ar-SA"/>
        </w:rPr>
        <w:t xml:space="preserve"> Серебряные Пруды Московской области.</w:t>
      </w:r>
    </w:p>
    <w:p w:rsidR="000200CC" w:rsidRPr="00945CDE" w:rsidRDefault="000200CC" w:rsidP="00A91E3E">
      <w:pPr>
        <w:suppressAutoHyphens/>
        <w:jc w:val="both"/>
        <w:rPr>
          <w:rFonts w:eastAsia="Times New Roman" w:cs="Times New Roman"/>
          <w:sz w:val="24"/>
          <w:szCs w:val="24"/>
          <w:lang w:eastAsia="ar-SA"/>
        </w:rPr>
      </w:pPr>
      <w:r w:rsidRPr="00945CDE">
        <w:rPr>
          <w:rFonts w:eastAsia="Times New Roman" w:cs="Times New Roman"/>
          <w:sz w:val="24"/>
          <w:szCs w:val="24"/>
          <w:lang w:eastAsia="ar-SA"/>
        </w:rPr>
        <w:t xml:space="preserve">1. Подпрограмма </w:t>
      </w:r>
      <w:r w:rsidRPr="00945CDE">
        <w:rPr>
          <w:rFonts w:eastAsia="Times New Roman" w:cs="Times New Roman"/>
          <w:sz w:val="24"/>
          <w:szCs w:val="24"/>
          <w:lang w:val="en-US" w:eastAsia="ar-SA"/>
        </w:rPr>
        <w:t>I</w:t>
      </w:r>
      <w:r w:rsidRPr="00945CDE">
        <w:rPr>
          <w:rFonts w:eastAsia="Times New Roman" w:cs="Times New Roman"/>
          <w:sz w:val="24"/>
          <w:szCs w:val="24"/>
          <w:lang w:eastAsia="ar-SA"/>
        </w:rPr>
        <w:t xml:space="preserve"> предусматривает выполнение следующих основных мероприятий:</w:t>
      </w:r>
    </w:p>
    <w:p w:rsidR="000200CC" w:rsidRPr="00945CDE" w:rsidRDefault="000200CC" w:rsidP="00A91E3E">
      <w:pPr>
        <w:suppressAutoHyphens/>
        <w:jc w:val="both"/>
        <w:rPr>
          <w:rFonts w:eastAsia="Times New Roman" w:cs="Times New Roman"/>
          <w:sz w:val="24"/>
          <w:szCs w:val="24"/>
          <w:lang w:eastAsia="ar-SA"/>
        </w:rPr>
      </w:pPr>
      <w:r w:rsidRPr="00945CDE">
        <w:rPr>
          <w:rFonts w:eastAsia="Times New Roman" w:cs="Times New Roman"/>
          <w:sz w:val="24"/>
          <w:szCs w:val="24"/>
          <w:lang w:eastAsia="ar-SA"/>
        </w:rPr>
        <w:t xml:space="preserve">          Основное мероприятие F5 ‒ Федеральный проект «Чистая вода»;</w:t>
      </w:r>
    </w:p>
    <w:p w:rsidR="000200CC" w:rsidRPr="00945CDE" w:rsidRDefault="000200CC" w:rsidP="00A91E3E">
      <w:pPr>
        <w:suppressAutoHyphens/>
        <w:jc w:val="both"/>
        <w:rPr>
          <w:rFonts w:eastAsia="Times New Roman" w:cs="Times New Roman"/>
          <w:sz w:val="24"/>
          <w:szCs w:val="24"/>
          <w:lang w:eastAsia="ar-SA"/>
        </w:rPr>
      </w:pPr>
      <w:r w:rsidRPr="00945CDE">
        <w:rPr>
          <w:rFonts w:eastAsia="Times New Roman" w:cs="Times New Roman"/>
          <w:sz w:val="24"/>
          <w:szCs w:val="24"/>
          <w:lang w:eastAsia="ar-SA"/>
        </w:rPr>
        <w:t xml:space="preserve">          Основное мероприятие 02 –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p w:rsidR="000200CC" w:rsidRPr="00945CDE" w:rsidRDefault="000200CC" w:rsidP="00A91E3E">
      <w:pPr>
        <w:suppressAutoHyphens/>
        <w:jc w:val="both"/>
        <w:rPr>
          <w:rFonts w:eastAsia="Times New Roman" w:cs="Times New Roman"/>
          <w:sz w:val="24"/>
          <w:szCs w:val="24"/>
          <w:lang w:eastAsia="ar-SA"/>
        </w:rPr>
      </w:pPr>
      <w:r w:rsidRPr="00945CDE">
        <w:rPr>
          <w:rFonts w:eastAsia="Times New Roman" w:cs="Times New Roman"/>
          <w:sz w:val="24"/>
          <w:szCs w:val="24"/>
          <w:lang w:eastAsia="ar-SA"/>
        </w:rPr>
        <w:t>2. В рамках подпрограммы I</w:t>
      </w:r>
      <w:r w:rsidRPr="00945CDE">
        <w:rPr>
          <w:rFonts w:eastAsia="Times New Roman" w:cs="Times New Roman"/>
          <w:sz w:val="24"/>
          <w:szCs w:val="24"/>
          <w:lang w:val="en-US" w:eastAsia="ar-SA"/>
        </w:rPr>
        <w:t>I</w:t>
      </w:r>
      <w:r w:rsidRPr="00945CDE">
        <w:rPr>
          <w:rFonts w:eastAsia="Times New Roman" w:cs="Times New Roman"/>
          <w:sz w:val="24"/>
          <w:szCs w:val="24"/>
          <w:lang w:eastAsia="ar-SA"/>
        </w:rPr>
        <w:t xml:space="preserve"> запланирована реализация основного мероприятия 01 – Строительство, реконструкция (модернизация)</w:t>
      </w:r>
      <w:proofErr w:type="gramStart"/>
      <w:r w:rsidRPr="00945CDE">
        <w:rPr>
          <w:rFonts w:eastAsia="Times New Roman" w:cs="Times New Roman"/>
          <w:sz w:val="24"/>
          <w:szCs w:val="24"/>
          <w:lang w:eastAsia="ar-SA"/>
        </w:rPr>
        <w:t xml:space="preserve"> ,</w:t>
      </w:r>
      <w:proofErr w:type="gramEnd"/>
      <w:r w:rsidRPr="00945CDE">
        <w:rPr>
          <w:rFonts w:eastAsia="Times New Roman" w:cs="Times New Roman"/>
          <w:sz w:val="24"/>
          <w:szCs w:val="24"/>
          <w:lang w:eastAsia="ar-SA"/>
        </w:rPr>
        <w:t xml:space="preserve">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p w:rsidR="000200CC" w:rsidRPr="00945CDE" w:rsidRDefault="000200CC" w:rsidP="00A91E3E">
      <w:pPr>
        <w:widowControl w:val="0"/>
        <w:autoSpaceDE w:val="0"/>
        <w:autoSpaceDN w:val="0"/>
        <w:adjustRightInd w:val="0"/>
        <w:jc w:val="both"/>
        <w:rPr>
          <w:rFonts w:eastAsia="Times New Roman" w:cs="Times New Roman"/>
          <w:sz w:val="24"/>
          <w:szCs w:val="24"/>
          <w:lang w:eastAsia="ru-RU"/>
        </w:rPr>
      </w:pPr>
      <w:r w:rsidRPr="00945CDE">
        <w:rPr>
          <w:rFonts w:eastAsia="Times New Roman" w:cs="Times New Roman"/>
          <w:sz w:val="24"/>
          <w:szCs w:val="24"/>
          <w:lang w:eastAsia="ru-RU"/>
        </w:rPr>
        <w:t>Реализация данного мероприятий позволит привести объекты очистки сточных вод в надлежащее состояние, увеличить долю сточных вод, очищенных до нормативных значений, в общем объеме сточных вод, пропущенных через очистные сооружения, обеспечить бесперебойную и качественную работу объектов систем водоотведения.</w:t>
      </w:r>
    </w:p>
    <w:p w:rsidR="000200CC" w:rsidRPr="00945CDE" w:rsidRDefault="000200CC" w:rsidP="00A91E3E">
      <w:pPr>
        <w:suppressAutoHyphens/>
        <w:jc w:val="both"/>
        <w:rPr>
          <w:rFonts w:eastAsia="Times New Roman" w:cs="Times New Roman"/>
          <w:sz w:val="24"/>
          <w:szCs w:val="24"/>
          <w:lang w:eastAsia="ar-SA"/>
        </w:rPr>
      </w:pPr>
      <w:r w:rsidRPr="00945CDE">
        <w:rPr>
          <w:rFonts w:eastAsia="Times New Roman" w:cs="Times New Roman"/>
          <w:sz w:val="24"/>
          <w:szCs w:val="24"/>
          <w:lang w:eastAsia="ar-SA"/>
        </w:rPr>
        <w:t xml:space="preserve">3. Подпрограмма </w:t>
      </w:r>
      <w:r w:rsidRPr="00945CDE">
        <w:rPr>
          <w:rFonts w:eastAsia="Times New Roman" w:cs="Times New Roman"/>
          <w:sz w:val="24"/>
          <w:szCs w:val="24"/>
          <w:lang w:val="en-US" w:eastAsia="ar-SA"/>
        </w:rPr>
        <w:t>III</w:t>
      </w:r>
      <w:r w:rsidRPr="00945CDE">
        <w:rPr>
          <w:rFonts w:eastAsia="Times New Roman" w:cs="Times New Roman"/>
          <w:sz w:val="24"/>
          <w:szCs w:val="24"/>
          <w:lang w:eastAsia="ar-SA"/>
        </w:rPr>
        <w:t xml:space="preserve"> предусматривает выполнение следующих основных мероприятий:</w:t>
      </w:r>
    </w:p>
    <w:p w:rsidR="000200CC" w:rsidRPr="00945CDE" w:rsidRDefault="000200CC" w:rsidP="00A91E3E">
      <w:pPr>
        <w:rPr>
          <w:rFonts w:eastAsia="Times New Roman" w:cs="Times New Roman"/>
          <w:sz w:val="24"/>
          <w:szCs w:val="24"/>
          <w:lang w:eastAsia="ar-SA"/>
        </w:rPr>
      </w:pPr>
      <w:r w:rsidRPr="00945CDE">
        <w:rPr>
          <w:rFonts w:eastAsia="Times New Roman" w:cs="Times New Roman"/>
          <w:sz w:val="24"/>
          <w:szCs w:val="24"/>
          <w:lang w:eastAsia="ar-SA"/>
        </w:rPr>
        <w:t>Основное мероприятие 01 – Строительство, реконструкция, капитальный ремонт объектов теплоснабжения  на территории муниципальных образований Московской области</w:t>
      </w:r>
      <w:proofErr w:type="gramStart"/>
      <w:r w:rsidRPr="00945CDE">
        <w:rPr>
          <w:rFonts w:eastAsia="Times New Roman" w:cs="Times New Roman"/>
          <w:sz w:val="24"/>
          <w:szCs w:val="24"/>
          <w:lang w:eastAsia="ar-SA"/>
        </w:rPr>
        <w:t xml:space="preserve"> ;</w:t>
      </w:r>
      <w:proofErr w:type="gramEnd"/>
    </w:p>
    <w:p w:rsidR="000200CC" w:rsidRPr="00945CDE" w:rsidRDefault="000200CC" w:rsidP="00A91E3E">
      <w:pPr>
        <w:rPr>
          <w:rFonts w:eastAsia="Times New Roman" w:cs="Times New Roman"/>
          <w:sz w:val="24"/>
          <w:szCs w:val="24"/>
          <w:lang w:eastAsia="ar-SA"/>
        </w:rPr>
      </w:pPr>
      <w:r w:rsidRPr="00945CDE">
        <w:rPr>
          <w:rFonts w:eastAsia="Times New Roman" w:cs="Times New Roman"/>
          <w:sz w:val="24"/>
          <w:szCs w:val="24"/>
          <w:lang w:eastAsia="ar-SA"/>
        </w:rPr>
        <w:t>Основное мероприятие 02 – Строительство, реконструкция, капитальный ремонт сетей водоснабжения, водоотведения, теплоснабжения муниципальной собственности;</w:t>
      </w:r>
    </w:p>
    <w:p w:rsidR="000200CC" w:rsidRPr="00945CDE" w:rsidRDefault="000200CC" w:rsidP="00A91E3E">
      <w:pPr>
        <w:rPr>
          <w:rFonts w:eastAsia="Times New Roman" w:cs="Times New Roman"/>
          <w:sz w:val="24"/>
          <w:szCs w:val="24"/>
          <w:lang w:eastAsia="ar-SA"/>
        </w:rPr>
      </w:pPr>
      <w:r w:rsidRPr="00945CDE">
        <w:rPr>
          <w:rFonts w:eastAsia="Times New Roman" w:cs="Times New Roman"/>
          <w:sz w:val="24"/>
          <w:szCs w:val="24"/>
          <w:lang w:eastAsia="ar-SA"/>
        </w:rPr>
        <w:t>Основное мероприятие 04 – Реализация проектов по строительству, реконструкции, модернизации объектов коммунальной инфраструктуры с использованием финансовых инструментов "Инфраструктурного меню"»;</w:t>
      </w:r>
    </w:p>
    <w:p w:rsidR="000200CC" w:rsidRPr="00945CDE" w:rsidRDefault="000200CC" w:rsidP="00A91E3E">
      <w:pPr>
        <w:suppressAutoHyphens/>
        <w:jc w:val="both"/>
        <w:rPr>
          <w:rFonts w:eastAsia="Times New Roman" w:cs="Times New Roman"/>
          <w:sz w:val="24"/>
          <w:szCs w:val="24"/>
          <w:lang w:eastAsia="ar-SA"/>
        </w:rPr>
      </w:pPr>
      <w:r w:rsidRPr="00945CDE">
        <w:rPr>
          <w:rFonts w:eastAsia="Times New Roman" w:cs="Times New Roman"/>
          <w:sz w:val="24"/>
          <w:szCs w:val="24"/>
          <w:lang w:eastAsia="ar-SA"/>
        </w:rPr>
        <w:lastRenderedPageBreak/>
        <w:t xml:space="preserve">Основное мероприятие 05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w:t>
      </w:r>
      <w:r w:rsidR="004B40E0" w:rsidRPr="00945CDE">
        <w:rPr>
          <w:rFonts w:eastAsia="Times New Roman" w:cs="Times New Roman"/>
          <w:sz w:val="24"/>
          <w:szCs w:val="24"/>
          <w:lang w:eastAsia="ar-SA"/>
        </w:rPr>
        <w:t>муниципальных</w:t>
      </w:r>
      <w:r w:rsidRPr="00945CDE">
        <w:rPr>
          <w:rFonts w:eastAsia="Times New Roman" w:cs="Times New Roman"/>
          <w:sz w:val="24"/>
          <w:szCs w:val="24"/>
          <w:lang w:eastAsia="ar-SA"/>
        </w:rPr>
        <w:t xml:space="preserve"> округов».</w:t>
      </w:r>
    </w:p>
    <w:p w:rsidR="000200CC" w:rsidRPr="00945CDE" w:rsidRDefault="000200CC" w:rsidP="00A91E3E">
      <w:pPr>
        <w:suppressAutoHyphens/>
        <w:jc w:val="both"/>
        <w:rPr>
          <w:rFonts w:eastAsia="Times New Roman" w:cs="Times New Roman"/>
          <w:sz w:val="24"/>
          <w:szCs w:val="24"/>
          <w:lang w:eastAsia="ar-SA"/>
        </w:rPr>
      </w:pPr>
      <w:r w:rsidRPr="00945CDE">
        <w:rPr>
          <w:rFonts w:eastAsia="Calibri" w:cs="Times New Roman"/>
          <w:sz w:val="24"/>
          <w:szCs w:val="24"/>
          <w:lang w:eastAsia="ar-SA"/>
        </w:rPr>
        <w:t>Реализация данных мероприятий</w:t>
      </w:r>
      <w:r w:rsidRPr="00945CDE">
        <w:rPr>
          <w:rFonts w:eastAsia="Times New Roman" w:cs="Times New Roman"/>
          <w:sz w:val="24"/>
          <w:szCs w:val="24"/>
          <w:lang w:eastAsia="ar-SA"/>
        </w:rPr>
        <w:t xml:space="preserve"> позволит</w:t>
      </w:r>
      <w:r w:rsidRPr="00945CDE">
        <w:rPr>
          <w:rFonts w:eastAsia="Calibri" w:cs="Times New Roman"/>
          <w:sz w:val="24"/>
          <w:szCs w:val="24"/>
          <w:lang w:eastAsia="ar-SA"/>
        </w:rPr>
        <w:t xml:space="preserve"> снизить уровень износа объектов коммунальной инфраструктуры, сократить аварийность на объектах коммунальной инфраструктуры, довести показатели качества вырабатываемых коммунальных ресурсов до нормативных требований, тем самым повысив качество предоставляемых коммунальных услуг. </w:t>
      </w:r>
    </w:p>
    <w:p w:rsidR="000200CC" w:rsidRPr="00945CDE" w:rsidRDefault="000200CC" w:rsidP="00A91E3E">
      <w:pPr>
        <w:rPr>
          <w:rFonts w:eastAsia="Calibri" w:cs="Times New Roman"/>
          <w:sz w:val="24"/>
          <w:szCs w:val="24"/>
          <w:lang w:eastAsia="ar-SA"/>
        </w:rPr>
      </w:pPr>
      <w:r w:rsidRPr="00945CDE">
        <w:rPr>
          <w:rFonts w:eastAsia="Calibri" w:cs="Times New Roman"/>
          <w:sz w:val="24"/>
          <w:szCs w:val="24"/>
          <w:lang w:eastAsia="ar-SA"/>
        </w:rPr>
        <w:t>4.</w:t>
      </w:r>
      <w:r w:rsidRPr="00945CDE">
        <w:rPr>
          <w:rFonts w:eastAsia="Times New Roman" w:cs="Times New Roman"/>
          <w:sz w:val="24"/>
          <w:szCs w:val="24"/>
          <w:lang w:eastAsia="ru-RU"/>
        </w:rPr>
        <w:t xml:space="preserve"> </w:t>
      </w:r>
      <w:r w:rsidRPr="00945CDE">
        <w:rPr>
          <w:rFonts w:eastAsia="Calibri" w:cs="Times New Roman"/>
          <w:sz w:val="24"/>
          <w:szCs w:val="24"/>
          <w:lang w:eastAsia="ar-SA"/>
        </w:rPr>
        <w:t>Подпрограмма IV предусматривает выполнение основного мероприятия 03. Создание производственных мощностей в отрасли обращения с отходами.</w:t>
      </w:r>
      <w:r w:rsidRPr="00945CDE">
        <w:rPr>
          <w:rFonts w:eastAsia="Times New Roman" w:cs="Times New Roman"/>
          <w:sz w:val="24"/>
          <w:szCs w:val="24"/>
          <w:lang w:eastAsia="ru-RU"/>
        </w:rPr>
        <w:t xml:space="preserve"> </w:t>
      </w:r>
      <w:r w:rsidRPr="00945CDE">
        <w:rPr>
          <w:rFonts w:eastAsia="Calibri" w:cs="Times New Roman"/>
          <w:sz w:val="24"/>
          <w:szCs w:val="24"/>
          <w:lang w:eastAsia="ar-SA"/>
        </w:rPr>
        <w:t>В ходе реализации мероприятия осуществляется строительство и реконструкция объектов инженерной инфраструктуры для комплексов по переработке и размещению отходов (КПО).</w:t>
      </w:r>
    </w:p>
    <w:p w:rsidR="000200CC" w:rsidRPr="00945CDE" w:rsidRDefault="000200CC" w:rsidP="00A91E3E">
      <w:pPr>
        <w:suppressAutoHyphens/>
        <w:jc w:val="both"/>
        <w:rPr>
          <w:rFonts w:eastAsia="Calibri" w:cs="Times New Roman"/>
          <w:sz w:val="24"/>
          <w:szCs w:val="24"/>
          <w:lang w:eastAsia="ar-SA"/>
        </w:rPr>
      </w:pPr>
      <w:r w:rsidRPr="00945CDE">
        <w:rPr>
          <w:rFonts w:eastAsia="Calibri" w:cs="Times New Roman"/>
          <w:sz w:val="24"/>
          <w:szCs w:val="24"/>
          <w:lang w:eastAsia="ar-SA"/>
        </w:rPr>
        <w:t xml:space="preserve">5. Подпрограмма </w:t>
      </w:r>
      <w:r w:rsidRPr="00945CDE">
        <w:rPr>
          <w:rFonts w:eastAsia="Calibri" w:cs="Times New Roman"/>
          <w:sz w:val="24"/>
          <w:szCs w:val="24"/>
          <w:lang w:val="en-US" w:eastAsia="ar-SA"/>
        </w:rPr>
        <w:t>V</w:t>
      </w:r>
      <w:r w:rsidRPr="00945CDE">
        <w:rPr>
          <w:rFonts w:eastAsia="Calibri" w:cs="Times New Roman"/>
          <w:sz w:val="24"/>
          <w:szCs w:val="24"/>
          <w:lang w:eastAsia="ar-SA"/>
        </w:rPr>
        <w:t xml:space="preserve"> предусматривает выполнение следующих основных мероприятий:</w:t>
      </w:r>
    </w:p>
    <w:p w:rsidR="000200CC" w:rsidRPr="00945CDE" w:rsidRDefault="000200CC" w:rsidP="00A91E3E">
      <w:pPr>
        <w:rPr>
          <w:rFonts w:eastAsia="Times New Roman" w:cs="Times New Roman"/>
          <w:sz w:val="24"/>
          <w:szCs w:val="24"/>
          <w:lang w:eastAsia="ar-SA"/>
        </w:rPr>
      </w:pPr>
      <w:r w:rsidRPr="00945CDE">
        <w:rPr>
          <w:rFonts w:eastAsia="Times New Roman" w:cs="Times New Roman"/>
          <w:sz w:val="24"/>
          <w:szCs w:val="24"/>
          <w:lang w:eastAsia="ar-SA"/>
        </w:rPr>
        <w:t>Основное мероприятие 01. Повышение энергетической эффективности муниципальных учреждений Московской области;</w:t>
      </w:r>
    </w:p>
    <w:p w:rsidR="000200CC" w:rsidRPr="00945CDE" w:rsidRDefault="000200CC" w:rsidP="00A91E3E">
      <w:pPr>
        <w:rPr>
          <w:rFonts w:eastAsia="Times New Roman" w:cs="Times New Roman"/>
          <w:sz w:val="24"/>
          <w:szCs w:val="24"/>
          <w:lang w:eastAsia="ar-SA"/>
        </w:rPr>
      </w:pPr>
      <w:r w:rsidRPr="00945CDE">
        <w:rPr>
          <w:rFonts w:eastAsia="Times New Roman" w:cs="Times New Roman"/>
          <w:sz w:val="24"/>
          <w:szCs w:val="24"/>
          <w:lang w:eastAsia="ar-SA"/>
        </w:rPr>
        <w:t>Основное мероприятие 02. Организация учета энергоресурсов в жилищном фонде Московской области.</w:t>
      </w:r>
    </w:p>
    <w:p w:rsidR="000200CC" w:rsidRPr="00945CDE" w:rsidRDefault="000200CC" w:rsidP="00A91E3E">
      <w:pPr>
        <w:suppressAutoHyphens/>
        <w:jc w:val="both"/>
        <w:rPr>
          <w:rFonts w:eastAsia="Times New Roman" w:cs="Times New Roman"/>
          <w:sz w:val="24"/>
          <w:szCs w:val="24"/>
          <w:lang w:eastAsia="ar-SA"/>
        </w:rPr>
      </w:pPr>
      <w:r w:rsidRPr="00945CDE">
        <w:rPr>
          <w:rFonts w:eastAsia="Times New Roman" w:cs="Times New Roman"/>
          <w:sz w:val="24"/>
          <w:szCs w:val="24"/>
          <w:lang w:eastAsia="ar-SA"/>
        </w:rPr>
        <w:t>В рамках данных мероприятий реализуется:</w:t>
      </w:r>
    </w:p>
    <w:p w:rsidR="000200CC" w:rsidRPr="00945CDE" w:rsidRDefault="000200CC" w:rsidP="00A91E3E">
      <w:pPr>
        <w:suppressAutoHyphens/>
        <w:jc w:val="both"/>
        <w:rPr>
          <w:rFonts w:eastAsia="Calibri" w:cs="Times New Roman"/>
          <w:sz w:val="24"/>
          <w:szCs w:val="24"/>
          <w:lang w:eastAsia="ar-SA"/>
        </w:rPr>
      </w:pPr>
      <w:r w:rsidRPr="00945CDE">
        <w:rPr>
          <w:rFonts w:eastAsia="Calibri" w:cs="Times New Roman"/>
          <w:sz w:val="24"/>
          <w:szCs w:val="24"/>
          <w:lang w:eastAsia="ar-SA"/>
        </w:rPr>
        <w:t>- обязательный учет используемых энергетических ресурсов;</w:t>
      </w:r>
    </w:p>
    <w:p w:rsidR="000200CC" w:rsidRPr="00945CDE" w:rsidRDefault="000200CC" w:rsidP="00A91E3E">
      <w:pPr>
        <w:suppressAutoHyphens/>
        <w:jc w:val="both"/>
        <w:rPr>
          <w:rFonts w:eastAsia="Calibri" w:cs="Times New Roman"/>
          <w:sz w:val="24"/>
          <w:szCs w:val="24"/>
          <w:lang w:eastAsia="ar-SA"/>
        </w:rPr>
      </w:pPr>
      <w:r w:rsidRPr="00945CDE">
        <w:rPr>
          <w:rFonts w:eastAsia="Calibri" w:cs="Times New Roman"/>
          <w:sz w:val="24"/>
          <w:szCs w:val="24"/>
          <w:lang w:eastAsia="ar-SA"/>
        </w:rPr>
        <w:t>- ежегодное снижение объема потребляемых энергетических ресурсов государственными и муниципальными учреждениями;</w:t>
      </w:r>
    </w:p>
    <w:p w:rsidR="000200CC" w:rsidRPr="00945CDE" w:rsidRDefault="000200CC" w:rsidP="00A91E3E">
      <w:pPr>
        <w:suppressAutoHyphens/>
        <w:jc w:val="both"/>
        <w:rPr>
          <w:rFonts w:eastAsia="Calibri" w:cs="Times New Roman"/>
          <w:sz w:val="24"/>
          <w:szCs w:val="24"/>
          <w:lang w:eastAsia="ar-SA"/>
        </w:rPr>
      </w:pPr>
      <w:r w:rsidRPr="00945CDE">
        <w:rPr>
          <w:rFonts w:eastAsia="Calibri" w:cs="Times New Roman"/>
          <w:sz w:val="24"/>
          <w:szCs w:val="24"/>
          <w:lang w:eastAsia="ar-SA"/>
        </w:rPr>
        <w:t>- соблюдение требований энергетической эффективности зданий, строений, сооружений;</w:t>
      </w:r>
    </w:p>
    <w:p w:rsidR="000200CC" w:rsidRPr="00945CDE" w:rsidRDefault="000200CC" w:rsidP="00A91E3E">
      <w:pPr>
        <w:suppressAutoHyphens/>
        <w:jc w:val="both"/>
        <w:rPr>
          <w:rFonts w:eastAsia="Calibri" w:cs="Times New Roman"/>
          <w:sz w:val="24"/>
          <w:szCs w:val="24"/>
          <w:lang w:eastAsia="ar-SA"/>
        </w:rPr>
      </w:pPr>
      <w:r w:rsidRPr="00945CDE">
        <w:rPr>
          <w:rFonts w:eastAsia="Calibri" w:cs="Times New Roman"/>
          <w:sz w:val="24"/>
          <w:szCs w:val="24"/>
          <w:lang w:eastAsia="ar-SA"/>
        </w:rPr>
        <w:t>- проведение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0200CC" w:rsidRPr="00945CDE" w:rsidRDefault="000200CC" w:rsidP="00A91E3E">
      <w:pPr>
        <w:suppressAutoHyphens/>
        <w:contextualSpacing/>
        <w:jc w:val="both"/>
        <w:rPr>
          <w:rFonts w:eastAsia="Calibri" w:cs="Times New Roman"/>
          <w:sz w:val="24"/>
          <w:szCs w:val="24"/>
          <w:lang w:eastAsia="ar-SA"/>
        </w:rPr>
      </w:pPr>
      <w:r w:rsidRPr="00945CDE">
        <w:rPr>
          <w:rFonts w:eastAsia="Calibri" w:cs="Times New Roman"/>
          <w:sz w:val="24"/>
          <w:szCs w:val="24"/>
          <w:lang w:eastAsia="ar-SA"/>
        </w:rPr>
        <w:t>6. Подпрограмма VI предусматривает выполнение основного мероприятия 01 - Развитие системы газоснабжения;</w:t>
      </w:r>
    </w:p>
    <w:p w:rsidR="000200CC" w:rsidRPr="00945CDE" w:rsidRDefault="000200CC" w:rsidP="00A91E3E">
      <w:pPr>
        <w:suppressAutoHyphens/>
        <w:jc w:val="both"/>
        <w:rPr>
          <w:rFonts w:eastAsia="Times New Roman" w:cs="Times New Roman"/>
          <w:sz w:val="24"/>
          <w:szCs w:val="24"/>
          <w:lang w:eastAsia="ru-RU"/>
        </w:rPr>
      </w:pPr>
      <w:r w:rsidRPr="00945CDE">
        <w:rPr>
          <w:rFonts w:eastAsia="Times New Roman" w:cs="Times New Roman"/>
          <w:sz w:val="24"/>
          <w:szCs w:val="24"/>
          <w:lang w:eastAsia="ru-RU"/>
        </w:rPr>
        <w:t xml:space="preserve">Выполнение данного мероприятия направлено на обеспечение надежного газоснабжения потребителей </w:t>
      </w:r>
      <w:r w:rsidR="00E96884">
        <w:rPr>
          <w:rFonts w:eastAsia="Times New Roman" w:cs="Times New Roman"/>
          <w:sz w:val="24"/>
          <w:szCs w:val="24"/>
          <w:lang w:eastAsia="ar-SA"/>
        </w:rPr>
        <w:t>муниципального</w:t>
      </w:r>
      <w:r w:rsidR="003257F5" w:rsidRPr="00945CDE">
        <w:rPr>
          <w:rFonts w:eastAsia="Times New Roman" w:cs="Times New Roman"/>
          <w:sz w:val="24"/>
          <w:szCs w:val="24"/>
          <w:lang w:eastAsia="ru-RU"/>
        </w:rPr>
        <w:t xml:space="preserve"> </w:t>
      </w:r>
      <w:r w:rsidRPr="00945CDE">
        <w:rPr>
          <w:rFonts w:eastAsia="Times New Roman" w:cs="Times New Roman"/>
          <w:sz w:val="24"/>
          <w:szCs w:val="24"/>
          <w:lang w:eastAsia="ru-RU"/>
        </w:rPr>
        <w:t xml:space="preserve">округа Серебряные Пруды Московской области, на обеспечение доступности газовой инфраструктуры на территории </w:t>
      </w:r>
      <w:r w:rsidR="00E96884">
        <w:rPr>
          <w:rFonts w:eastAsia="Times New Roman" w:cs="Times New Roman"/>
          <w:sz w:val="24"/>
          <w:szCs w:val="24"/>
          <w:lang w:eastAsia="ar-SA"/>
        </w:rPr>
        <w:t>муниципального</w:t>
      </w:r>
      <w:r w:rsidR="003257F5" w:rsidRPr="00945CDE">
        <w:rPr>
          <w:rFonts w:eastAsia="Times New Roman" w:cs="Times New Roman"/>
          <w:sz w:val="24"/>
          <w:szCs w:val="24"/>
          <w:lang w:eastAsia="ru-RU"/>
        </w:rPr>
        <w:t xml:space="preserve"> </w:t>
      </w:r>
      <w:r w:rsidRPr="00945CDE">
        <w:rPr>
          <w:rFonts w:eastAsia="Times New Roman" w:cs="Times New Roman"/>
          <w:sz w:val="24"/>
          <w:szCs w:val="24"/>
          <w:lang w:eastAsia="ru-RU"/>
        </w:rPr>
        <w:t>округа Серебряные Московской области для потребителей.</w:t>
      </w:r>
    </w:p>
    <w:p w:rsidR="000200CC" w:rsidRPr="00945CDE" w:rsidRDefault="000200CC" w:rsidP="00A91E3E">
      <w:pPr>
        <w:contextualSpacing/>
        <w:jc w:val="both"/>
        <w:rPr>
          <w:rFonts w:eastAsia="Calibri" w:cs="Times New Roman"/>
          <w:sz w:val="24"/>
          <w:szCs w:val="24"/>
          <w:lang w:eastAsia="ar-SA"/>
        </w:rPr>
      </w:pPr>
      <w:r w:rsidRPr="00945CDE">
        <w:rPr>
          <w:rFonts w:eastAsia="Times New Roman" w:cs="Times New Roman"/>
          <w:sz w:val="24"/>
          <w:szCs w:val="24"/>
          <w:lang w:eastAsia="ru-RU"/>
        </w:rPr>
        <w:t>7. Подпрограмма VI</w:t>
      </w:r>
      <w:r w:rsidRPr="00945CDE">
        <w:rPr>
          <w:rFonts w:eastAsia="Times New Roman" w:cs="Times New Roman"/>
          <w:sz w:val="24"/>
          <w:szCs w:val="24"/>
          <w:lang w:val="en-US" w:eastAsia="ru-RU"/>
        </w:rPr>
        <w:t>I</w:t>
      </w:r>
      <w:r w:rsidRPr="00945CDE">
        <w:rPr>
          <w:rFonts w:eastAsia="Times New Roman" w:cs="Times New Roman"/>
          <w:sz w:val="24"/>
          <w:szCs w:val="24"/>
          <w:lang w:eastAsia="ru-RU"/>
        </w:rPr>
        <w:t xml:space="preserve"> предусматривает выполнение основного мероприятия</w:t>
      </w:r>
      <w:r w:rsidRPr="00945CDE">
        <w:rPr>
          <w:rFonts w:eastAsia="Calibri" w:cs="Times New Roman"/>
          <w:sz w:val="24"/>
          <w:szCs w:val="24"/>
          <w:lang w:eastAsia="ar-SA"/>
        </w:rPr>
        <w:t xml:space="preserve"> 01. Создание условий для реализации полномочий органов местного самоуправления.</w:t>
      </w:r>
    </w:p>
    <w:p w:rsidR="000200CC" w:rsidRPr="00945CDE" w:rsidRDefault="000200CC" w:rsidP="00A91E3E">
      <w:pPr>
        <w:widowControl w:val="0"/>
        <w:autoSpaceDE w:val="0"/>
        <w:autoSpaceDN w:val="0"/>
        <w:adjustRightInd w:val="0"/>
        <w:jc w:val="both"/>
        <w:rPr>
          <w:rFonts w:eastAsia="Times New Roman" w:cs="Times New Roman"/>
          <w:sz w:val="24"/>
          <w:szCs w:val="24"/>
          <w:lang w:eastAsia="ru-RU"/>
        </w:rPr>
      </w:pPr>
      <w:r w:rsidRPr="00945CDE">
        <w:rPr>
          <w:rFonts w:eastAsia="Times New Roman" w:cs="Times New Roman"/>
          <w:sz w:val="24"/>
          <w:szCs w:val="24"/>
          <w:lang w:eastAsia="ru-RU"/>
        </w:rPr>
        <w:t xml:space="preserve">Реализация данного мероприятия позволит создать условия для эффективной работы центральных исполнительных органов государственной власти в части обеспечения безопасных и комфортных условий проживания населения Московской области; устойчивого функционирования инженерной инфраструктуры, развития жилищного хозяйства и модернизации коммунального комплекса Московской области. </w:t>
      </w:r>
    </w:p>
    <w:p w:rsidR="000200CC" w:rsidRPr="00945CDE" w:rsidRDefault="000200CC" w:rsidP="00A91E3E">
      <w:pPr>
        <w:rPr>
          <w:rFonts w:eastAsia="Times New Roman" w:cs="Times New Roman"/>
          <w:sz w:val="24"/>
          <w:szCs w:val="24"/>
          <w:lang w:eastAsia="ar-SA"/>
        </w:rPr>
      </w:pPr>
      <w:r w:rsidRPr="00945CDE">
        <w:rPr>
          <w:rFonts w:eastAsia="Times New Roman" w:cs="Times New Roman"/>
          <w:sz w:val="24"/>
          <w:szCs w:val="24"/>
          <w:lang w:eastAsia="ar-SA"/>
        </w:rPr>
        <w:t>8. Подпрограмма VIII предусматривает выполнение основного мероприятия 02. Финансовое обеспечение расходов, направленных на осуществление полномочий в сфере жилищно-коммунального хозяйства, что позволит решить задачу по осуществлению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p w:rsidR="000200CC" w:rsidRPr="00945CDE" w:rsidRDefault="000200CC" w:rsidP="00A91E3E">
      <w:pPr>
        <w:contextualSpacing/>
        <w:jc w:val="both"/>
        <w:rPr>
          <w:rFonts w:eastAsia="Times New Roman" w:cs="Times New Roman"/>
          <w:sz w:val="24"/>
          <w:szCs w:val="24"/>
          <w:lang w:eastAsia="ar-SA"/>
        </w:rPr>
      </w:pPr>
      <w:r w:rsidRPr="00945CDE">
        <w:rPr>
          <w:rFonts w:eastAsia="Times New Roman" w:cs="Times New Roman"/>
          <w:sz w:val="24"/>
          <w:szCs w:val="24"/>
          <w:lang w:eastAsia="ar-SA"/>
        </w:rPr>
        <w:t xml:space="preserve">5. Планируемые результаты реализации муниципальной программы </w:t>
      </w:r>
      <w:r w:rsidR="00E96884">
        <w:rPr>
          <w:rFonts w:eastAsia="Times New Roman" w:cs="Times New Roman"/>
          <w:sz w:val="24"/>
          <w:szCs w:val="24"/>
          <w:lang w:eastAsia="ar-SA"/>
        </w:rPr>
        <w:t>муниципального</w:t>
      </w:r>
      <w:r w:rsidR="003257F5" w:rsidRPr="00945CDE">
        <w:rPr>
          <w:rFonts w:eastAsia="Times New Roman" w:cs="Times New Roman"/>
          <w:sz w:val="24"/>
          <w:szCs w:val="24"/>
          <w:lang w:eastAsia="ar-SA"/>
        </w:rPr>
        <w:t xml:space="preserve"> </w:t>
      </w:r>
      <w:r w:rsidRPr="00945CDE">
        <w:rPr>
          <w:rFonts w:eastAsia="Times New Roman" w:cs="Times New Roman"/>
          <w:sz w:val="24"/>
          <w:szCs w:val="24"/>
          <w:lang w:eastAsia="ar-SA"/>
        </w:rPr>
        <w:t>округа Серебряные Пруды Московской области «</w:t>
      </w:r>
      <w:r w:rsidRPr="00945CDE">
        <w:rPr>
          <w:rFonts w:eastAsia="Times New Roman" w:cs="Times New Roman"/>
          <w:bCs/>
          <w:sz w:val="24"/>
          <w:szCs w:val="24"/>
          <w:lang w:eastAsia="ar-SA"/>
        </w:rPr>
        <w:t>Развитие инженерной инфраструктуры, энергоэффективности и отрасли обращения с отходами</w:t>
      </w:r>
      <w:r w:rsidRPr="00945CDE">
        <w:rPr>
          <w:rFonts w:eastAsia="Times New Roman" w:cs="Times New Roman"/>
          <w:sz w:val="24"/>
          <w:szCs w:val="24"/>
          <w:lang w:eastAsia="ar-SA"/>
        </w:rPr>
        <w:t>»</w:t>
      </w:r>
    </w:p>
    <w:p w:rsidR="000200CC" w:rsidRPr="00945CDE" w:rsidRDefault="000200CC" w:rsidP="00A91E3E">
      <w:pPr>
        <w:contextualSpacing/>
        <w:jc w:val="both"/>
        <w:rPr>
          <w:rFonts w:eastAsia="Times New Roman" w:cs="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9"/>
        <w:gridCol w:w="2717"/>
        <w:gridCol w:w="2119"/>
        <w:gridCol w:w="1227"/>
        <w:gridCol w:w="1854"/>
        <w:gridCol w:w="754"/>
        <w:gridCol w:w="686"/>
        <w:gridCol w:w="127"/>
        <w:gridCol w:w="559"/>
        <w:gridCol w:w="150"/>
        <w:gridCol w:w="536"/>
        <w:gridCol w:w="314"/>
        <w:gridCol w:w="236"/>
        <w:gridCol w:w="550"/>
        <w:gridCol w:w="206"/>
        <w:gridCol w:w="2733"/>
      </w:tblGrid>
      <w:tr w:rsidR="000200CC" w:rsidRPr="00945CDE" w:rsidTr="00416A73">
        <w:trPr>
          <w:trHeight w:val="20"/>
        </w:trPr>
        <w:tc>
          <w:tcPr>
            <w:tcW w:w="509" w:type="dxa"/>
            <w:vMerge w:val="restart"/>
            <w:vAlign w:val="center"/>
          </w:tcPr>
          <w:p w:rsidR="000200CC" w:rsidRPr="00945CDE" w:rsidRDefault="000200CC" w:rsidP="00A91E3E">
            <w:pPr>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 xml:space="preserve">№ </w:t>
            </w:r>
            <w:r w:rsidRPr="00945CDE">
              <w:rPr>
                <w:rFonts w:eastAsia="Times New Roman" w:cs="Times New Roman"/>
                <w:sz w:val="24"/>
                <w:szCs w:val="24"/>
                <w:lang w:eastAsia="ru-RU"/>
              </w:rPr>
              <w:br/>
            </w:r>
            <w:proofErr w:type="gramStart"/>
            <w:r w:rsidRPr="00945CDE">
              <w:rPr>
                <w:rFonts w:eastAsia="Times New Roman" w:cs="Times New Roman"/>
                <w:sz w:val="24"/>
                <w:szCs w:val="24"/>
                <w:lang w:eastAsia="ru-RU"/>
              </w:rPr>
              <w:t>п</w:t>
            </w:r>
            <w:proofErr w:type="gramEnd"/>
            <w:r w:rsidRPr="00945CDE">
              <w:rPr>
                <w:rFonts w:eastAsia="Times New Roman" w:cs="Times New Roman"/>
                <w:sz w:val="24"/>
                <w:szCs w:val="24"/>
                <w:lang w:eastAsia="ru-RU"/>
              </w:rPr>
              <w:t>/п</w:t>
            </w:r>
          </w:p>
        </w:tc>
        <w:tc>
          <w:tcPr>
            <w:tcW w:w="2717" w:type="dxa"/>
            <w:vMerge w:val="restart"/>
            <w:vAlign w:val="center"/>
          </w:tcPr>
          <w:p w:rsidR="000200CC" w:rsidRPr="00945CDE" w:rsidRDefault="000200CC" w:rsidP="00A91E3E">
            <w:pPr>
              <w:widowControl w:val="0"/>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Показатели реализации муниципальной программы</w:t>
            </w:r>
          </w:p>
        </w:tc>
        <w:tc>
          <w:tcPr>
            <w:tcW w:w="2119" w:type="dxa"/>
            <w:vMerge w:val="restart"/>
            <w:vAlign w:val="center"/>
          </w:tcPr>
          <w:p w:rsidR="000200CC" w:rsidRPr="00945CDE" w:rsidRDefault="000200CC" w:rsidP="00A91E3E">
            <w:pPr>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Тип показателя</w:t>
            </w:r>
          </w:p>
        </w:tc>
        <w:tc>
          <w:tcPr>
            <w:tcW w:w="1227" w:type="dxa"/>
            <w:vMerge w:val="restart"/>
            <w:vAlign w:val="center"/>
          </w:tcPr>
          <w:p w:rsidR="000200CC" w:rsidRPr="00945CDE" w:rsidRDefault="000200CC" w:rsidP="00A91E3E">
            <w:pPr>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Единица измерения</w:t>
            </w:r>
          </w:p>
        </w:tc>
        <w:tc>
          <w:tcPr>
            <w:tcW w:w="1854" w:type="dxa"/>
            <w:vMerge w:val="restart"/>
            <w:vAlign w:val="center"/>
          </w:tcPr>
          <w:p w:rsidR="000200CC" w:rsidRPr="00945CDE" w:rsidRDefault="000200CC" w:rsidP="00A91E3E">
            <w:pPr>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Базовое</w:t>
            </w:r>
          </w:p>
          <w:p w:rsidR="000200CC" w:rsidRPr="00945CDE" w:rsidRDefault="000200CC" w:rsidP="00A91E3E">
            <w:pPr>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 xml:space="preserve"> значение на начало реализации </w:t>
            </w:r>
            <w:r w:rsidRPr="00945CDE">
              <w:rPr>
                <w:rFonts w:eastAsia="Times New Roman" w:cs="Times New Roman"/>
                <w:sz w:val="24"/>
                <w:szCs w:val="24"/>
                <w:lang w:eastAsia="ru-RU"/>
              </w:rPr>
              <w:lastRenderedPageBreak/>
              <w:t>муниципальной программы</w:t>
            </w:r>
          </w:p>
        </w:tc>
        <w:tc>
          <w:tcPr>
            <w:tcW w:w="4118" w:type="dxa"/>
            <w:gridSpan w:val="10"/>
            <w:vAlign w:val="center"/>
          </w:tcPr>
          <w:p w:rsidR="000200CC" w:rsidRPr="00945CDE" w:rsidRDefault="000200CC" w:rsidP="00A91E3E">
            <w:pPr>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lastRenderedPageBreak/>
              <w:t>Планируемое значение по годам реализации муниципальной программы</w:t>
            </w:r>
          </w:p>
        </w:tc>
        <w:tc>
          <w:tcPr>
            <w:tcW w:w="2733" w:type="dxa"/>
            <w:vMerge w:val="restart"/>
            <w:vAlign w:val="center"/>
          </w:tcPr>
          <w:p w:rsidR="000200CC" w:rsidRPr="00945CDE" w:rsidRDefault="000200CC" w:rsidP="00A91E3E">
            <w:pPr>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Номер</w:t>
            </w:r>
          </w:p>
          <w:p w:rsidR="000200CC" w:rsidRPr="00945CDE" w:rsidRDefault="000200CC" w:rsidP="00A91E3E">
            <w:pPr>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 xml:space="preserve"> основного мероприятия в перечне мероприятий подпрограммы</w:t>
            </w:r>
          </w:p>
        </w:tc>
      </w:tr>
      <w:tr w:rsidR="000200CC" w:rsidRPr="00945CDE" w:rsidTr="00416A73">
        <w:trPr>
          <w:trHeight w:val="20"/>
        </w:trPr>
        <w:tc>
          <w:tcPr>
            <w:tcW w:w="509" w:type="dxa"/>
            <w:vMerge/>
            <w:vAlign w:val="center"/>
          </w:tcPr>
          <w:p w:rsidR="000200CC" w:rsidRPr="00945CDE" w:rsidRDefault="000200CC" w:rsidP="00A91E3E">
            <w:pPr>
              <w:rPr>
                <w:rFonts w:eastAsia="Times New Roman" w:cs="Times New Roman"/>
                <w:sz w:val="24"/>
                <w:szCs w:val="24"/>
                <w:lang w:eastAsia="ru-RU"/>
              </w:rPr>
            </w:pPr>
          </w:p>
        </w:tc>
        <w:tc>
          <w:tcPr>
            <w:tcW w:w="2717" w:type="dxa"/>
            <w:vMerge/>
            <w:vAlign w:val="center"/>
          </w:tcPr>
          <w:p w:rsidR="000200CC" w:rsidRPr="00945CDE" w:rsidRDefault="000200CC" w:rsidP="00A91E3E">
            <w:pPr>
              <w:widowControl w:val="0"/>
              <w:autoSpaceDE w:val="0"/>
              <w:autoSpaceDN w:val="0"/>
              <w:jc w:val="center"/>
              <w:rPr>
                <w:rFonts w:eastAsia="Times New Roman" w:cs="Times New Roman"/>
                <w:sz w:val="24"/>
                <w:szCs w:val="24"/>
                <w:lang w:eastAsia="ru-RU"/>
              </w:rPr>
            </w:pPr>
          </w:p>
        </w:tc>
        <w:tc>
          <w:tcPr>
            <w:tcW w:w="2119" w:type="dxa"/>
            <w:vMerge/>
            <w:vAlign w:val="center"/>
          </w:tcPr>
          <w:p w:rsidR="000200CC" w:rsidRPr="00945CDE" w:rsidRDefault="000200CC" w:rsidP="00A91E3E">
            <w:pPr>
              <w:rPr>
                <w:rFonts w:eastAsia="Times New Roman" w:cs="Times New Roman"/>
                <w:sz w:val="24"/>
                <w:szCs w:val="24"/>
                <w:lang w:eastAsia="ru-RU"/>
              </w:rPr>
            </w:pPr>
          </w:p>
        </w:tc>
        <w:tc>
          <w:tcPr>
            <w:tcW w:w="1227" w:type="dxa"/>
            <w:vMerge/>
            <w:vAlign w:val="center"/>
          </w:tcPr>
          <w:p w:rsidR="000200CC" w:rsidRPr="00945CDE" w:rsidRDefault="000200CC" w:rsidP="00A91E3E">
            <w:pPr>
              <w:rPr>
                <w:rFonts w:eastAsia="Times New Roman" w:cs="Times New Roman"/>
                <w:sz w:val="24"/>
                <w:szCs w:val="24"/>
                <w:lang w:eastAsia="ru-RU"/>
              </w:rPr>
            </w:pPr>
          </w:p>
        </w:tc>
        <w:tc>
          <w:tcPr>
            <w:tcW w:w="1854" w:type="dxa"/>
            <w:vMerge/>
            <w:vAlign w:val="center"/>
          </w:tcPr>
          <w:p w:rsidR="000200CC" w:rsidRPr="00945CDE" w:rsidRDefault="000200CC" w:rsidP="00A91E3E">
            <w:pPr>
              <w:rPr>
                <w:rFonts w:eastAsia="Times New Roman" w:cs="Times New Roman"/>
                <w:sz w:val="24"/>
                <w:szCs w:val="24"/>
                <w:lang w:eastAsia="ru-RU"/>
              </w:rPr>
            </w:pPr>
          </w:p>
        </w:tc>
        <w:tc>
          <w:tcPr>
            <w:tcW w:w="754" w:type="dxa"/>
          </w:tcPr>
          <w:p w:rsidR="000200CC" w:rsidRPr="00945CDE" w:rsidRDefault="000200CC" w:rsidP="00A91E3E">
            <w:pPr>
              <w:jc w:val="center"/>
              <w:rPr>
                <w:rFonts w:eastAsia="Times New Roman" w:cs="Times New Roman"/>
                <w:sz w:val="24"/>
                <w:szCs w:val="24"/>
                <w:lang w:eastAsia="ru-RU"/>
              </w:rPr>
            </w:pPr>
            <w:r w:rsidRPr="00945CDE">
              <w:rPr>
                <w:rFonts w:eastAsia="Times New Roman" w:cs="Times New Roman"/>
                <w:sz w:val="24"/>
                <w:szCs w:val="24"/>
                <w:lang w:eastAsia="ru-RU"/>
              </w:rPr>
              <w:t xml:space="preserve">2023 </w:t>
            </w:r>
            <w:r w:rsidRPr="00945CDE">
              <w:rPr>
                <w:rFonts w:eastAsia="Times New Roman" w:cs="Times New Roman"/>
                <w:sz w:val="24"/>
                <w:szCs w:val="24"/>
                <w:lang w:eastAsia="ru-RU"/>
              </w:rPr>
              <w:lastRenderedPageBreak/>
              <w:t>год</w:t>
            </w:r>
          </w:p>
        </w:tc>
        <w:tc>
          <w:tcPr>
            <w:tcW w:w="813" w:type="dxa"/>
            <w:gridSpan w:val="2"/>
          </w:tcPr>
          <w:p w:rsidR="000200CC" w:rsidRPr="00945CDE" w:rsidRDefault="000200CC" w:rsidP="00A91E3E">
            <w:pPr>
              <w:jc w:val="center"/>
              <w:rPr>
                <w:rFonts w:eastAsia="Times New Roman" w:cs="Times New Roman"/>
                <w:sz w:val="24"/>
                <w:szCs w:val="24"/>
                <w:lang w:eastAsia="ru-RU"/>
              </w:rPr>
            </w:pPr>
            <w:r w:rsidRPr="00945CDE">
              <w:rPr>
                <w:rFonts w:eastAsia="Times New Roman" w:cs="Times New Roman"/>
                <w:sz w:val="24"/>
                <w:szCs w:val="24"/>
                <w:lang w:eastAsia="ru-RU"/>
              </w:rPr>
              <w:lastRenderedPageBreak/>
              <w:t xml:space="preserve">2024 </w:t>
            </w:r>
            <w:r w:rsidRPr="00945CDE">
              <w:rPr>
                <w:rFonts w:eastAsia="Times New Roman" w:cs="Times New Roman"/>
                <w:sz w:val="24"/>
                <w:szCs w:val="24"/>
                <w:lang w:eastAsia="ru-RU"/>
              </w:rPr>
              <w:lastRenderedPageBreak/>
              <w:t>год</w:t>
            </w:r>
          </w:p>
        </w:tc>
        <w:tc>
          <w:tcPr>
            <w:tcW w:w="709" w:type="dxa"/>
            <w:gridSpan w:val="2"/>
          </w:tcPr>
          <w:p w:rsidR="000200CC" w:rsidRPr="00945CDE" w:rsidRDefault="000200CC" w:rsidP="00A91E3E">
            <w:pPr>
              <w:jc w:val="center"/>
              <w:rPr>
                <w:rFonts w:eastAsia="Times New Roman" w:cs="Times New Roman"/>
                <w:sz w:val="24"/>
                <w:szCs w:val="24"/>
                <w:lang w:eastAsia="ru-RU"/>
              </w:rPr>
            </w:pPr>
            <w:r w:rsidRPr="00945CDE">
              <w:rPr>
                <w:rFonts w:eastAsia="Times New Roman" w:cs="Times New Roman"/>
                <w:sz w:val="24"/>
                <w:szCs w:val="24"/>
                <w:lang w:eastAsia="ru-RU"/>
              </w:rPr>
              <w:lastRenderedPageBreak/>
              <w:t xml:space="preserve">2025 </w:t>
            </w:r>
            <w:r w:rsidRPr="00945CDE">
              <w:rPr>
                <w:rFonts w:eastAsia="Times New Roman" w:cs="Times New Roman"/>
                <w:sz w:val="24"/>
                <w:szCs w:val="24"/>
                <w:lang w:eastAsia="ru-RU"/>
              </w:rPr>
              <w:lastRenderedPageBreak/>
              <w:t>год</w:t>
            </w:r>
          </w:p>
        </w:tc>
        <w:tc>
          <w:tcPr>
            <w:tcW w:w="850" w:type="dxa"/>
            <w:gridSpan w:val="2"/>
          </w:tcPr>
          <w:p w:rsidR="000200CC" w:rsidRPr="00945CDE" w:rsidRDefault="000200CC" w:rsidP="00A91E3E">
            <w:pPr>
              <w:jc w:val="center"/>
              <w:rPr>
                <w:rFonts w:eastAsia="Times New Roman" w:cs="Times New Roman"/>
                <w:sz w:val="24"/>
                <w:szCs w:val="24"/>
                <w:lang w:eastAsia="ru-RU"/>
              </w:rPr>
            </w:pPr>
            <w:r w:rsidRPr="00945CDE">
              <w:rPr>
                <w:rFonts w:eastAsia="Times New Roman" w:cs="Times New Roman"/>
                <w:sz w:val="24"/>
                <w:szCs w:val="24"/>
                <w:lang w:eastAsia="ru-RU"/>
              </w:rPr>
              <w:lastRenderedPageBreak/>
              <w:t xml:space="preserve">2026 </w:t>
            </w:r>
            <w:r w:rsidRPr="00945CDE">
              <w:rPr>
                <w:rFonts w:eastAsia="Times New Roman" w:cs="Times New Roman"/>
                <w:sz w:val="24"/>
                <w:szCs w:val="24"/>
                <w:lang w:eastAsia="ru-RU"/>
              </w:rPr>
              <w:lastRenderedPageBreak/>
              <w:t>год</w:t>
            </w:r>
          </w:p>
        </w:tc>
        <w:tc>
          <w:tcPr>
            <w:tcW w:w="992" w:type="dxa"/>
            <w:gridSpan w:val="3"/>
            <w:vAlign w:val="center"/>
          </w:tcPr>
          <w:p w:rsidR="000200CC" w:rsidRPr="00945CDE" w:rsidRDefault="000200CC" w:rsidP="00A91E3E">
            <w:pPr>
              <w:jc w:val="center"/>
              <w:rPr>
                <w:rFonts w:eastAsia="Times New Roman" w:cs="Times New Roman"/>
                <w:sz w:val="24"/>
                <w:szCs w:val="24"/>
                <w:lang w:eastAsia="ru-RU"/>
              </w:rPr>
            </w:pPr>
            <w:r w:rsidRPr="00945CDE">
              <w:rPr>
                <w:rFonts w:eastAsia="Times New Roman" w:cs="Times New Roman"/>
                <w:sz w:val="24"/>
                <w:szCs w:val="24"/>
                <w:lang w:eastAsia="ru-RU"/>
              </w:rPr>
              <w:lastRenderedPageBreak/>
              <w:t xml:space="preserve">2027 </w:t>
            </w:r>
            <w:r w:rsidRPr="00945CDE">
              <w:rPr>
                <w:rFonts w:eastAsia="Times New Roman" w:cs="Times New Roman"/>
                <w:sz w:val="24"/>
                <w:szCs w:val="24"/>
                <w:lang w:eastAsia="ru-RU"/>
              </w:rPr>
              <w:lastRenderedPageBreak/>
              <w:t>год</w:t>
            </w:r>
          </w:p>
          <w:p w:rsidR="000200CC" w:rsidRPr="00945CDE" w:rsidRDefault="000200CC" w:rsidP="00A91E3E">
            <w:pPr>
              <w:widowControl w:val="0"/>
              <w:autoSpaceDE w:val="0"/>
              <w:autoSpaceDN w:val="0"/>
              <w:adjustRightInd w:val="0"/>
              <w:jc w:val="center"/>
              <w:rPr>
                <w:rFonts w:eastAsia="Times New Roman" w:cs="Times New Roman"/>
                <w:sz w:val="24"/>
                <w:szCs w:val="24"/>
                <w:lang w:eastAsia="ru-RU"/>
              </w:rPr>
            </w:pPr>
          </w:p>
          <w:p w:rsidR="000200CC" w:rsidRPr="00945CDE" w:rsidRDefault="000200CC" w:rsidP="00A91E3E">
            <w:pPr>
              <w:widowControl w:val="0"/>
              <w:autoSpaceDE w:val="0"/>
              <w:autoSpaceDN w:val="0"/>
              <w:adjustRightInd w:val="0"/>
              <w:jc w:val="center"/>
              <w:rPr>
                <w:rFonts w:eastAsia="Times New Roman" w:cs="Times New Roman"/>
                <w:sz w:val="24"/>
                <w:szCs w:val="24"/>
                <w:lang w:eastAsia="ru-RU"/>
              </w:rPr>
            </w:pPr>
          </w:p>
          <w:p w:rsidR="000200CC" w:rsidRPr="00945CDE" w:rsidRDefault="000200CC" w:rsidP="00A91E3E">
            <w:pPr>
              <w:jc w:val="center"/>
              <w:rPr>
                <w:rFonts w:eastAsia="Times New Roman" w:cs="Times New Roman"/>
                <w:sz w:val="24"/>
                <w:szCs w:val="24"/>
                <w:lang w:eastAsia="ru-RU"/>
              </w:rPr>
            </w:pPr>
          </w:p>
        </w:tc>
        <w:tc>
          <w:tcPr>
            <w:tcW w:w="2733" w:type="dxa"/>
            <w:vMerge/>
          </w:tcPr>
          <w:p w:rsidR="000200CC" w:rsidRPr="00945CDE" w:rsidRDefault="000200CC" w:rsidP="00A91E3E">
            <w:pPr>
              <w:widowControl w:val="0"/>
              <w:autoSpaceDE w:val="0"/>
              <w:autoSpaceDN w:val="0"/>
              <w:adjustRightInd w:val="0"/>
              <w:jc w:val="center"/>
              <w:rPr>
                <w:rFonts w:eastAsia="Times New Roman" w:cs="Times New Roman"/>
                <w:sz w:val="24"/>
                <w:szCs w:val="24"/>
                <w:lang w:eastAsia="ru-RU"/>
              </w:rPr>
            </w:pPr>
          </w:p>
        </w:tc>
      </w:tr>
      <w:tr w:rsidR="000200CC" w:rsidRPr="00945CDE" w:rsidTr="00416A73">
        <w:trPr>
          <w:trHeight w:val="20"/>
        </w:trPr>
        <w:tc>
          <w:tcPr>
            <w:tcW w:w="509" w:type="dxa"/>
            <w:vAlign w:val="center"/>
          </w:tcPr>
          <w:p w:rsidR="000200CC" w:rsidRPr="00945CDE" w:rsidRDefault="000200CC" w:rsidP="00A91E3E">
            <w:pPr>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lastRenderedPageBreak/>
              <w:t>1</w:t>
            </w:r>
          </w:p>
        </w:tc>
        <w:tc>
          <w:tcPr>
            <w:tcW w:w="2717" w:type="dxa"/>
            <w:vAlign w:val="center"/>
          </w:tcPr>
          <w:p w:rsidR="000200CC" w:rsidRPr="00945CDE" w:rsidRDefault="000200CC" w:rsidP="00A91E3E">
            <w:pPr>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2</w:t>
            </w:r>
          </w:p>
        </w:tc>
        <w:tc>
          <w:tcPr>
            <w:tcW w:w="2119" w:type="dxa"/>
            <w:vAlign w:val="center"/>
          </w:tcPr>
          <w:p w:rsidR="000200CC" w:rsidRPr="00945CDE" w:rsidRDefault="000200CC" w:rsidP="00A91E3E">
            <w:pPr>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3</w:t>
            </w:r>
          </w:p>
        </w:tc>
        <w:tc>
          <w:tcPr>
            <w:tcW w:w="1227" w:type="dxa"/>
            <w:vAlign w:val="center"/>
          </w:tcPr>
          <w:p w:rsidR="000200CC" w:rsidRPr="00945CDE" w:rsidRDefault="000200CC" w:rsidP="00A91E3E">
            <w:pPr>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4</w:t>
            </w:r>
          </w:p>
        </w:tc>
        <w:tc>
          <w:tcPr>
            <w:tcW w:w="1854" w:type="dxa"/>
            <w:vAlign w:val="center"/>
          </w:tcPr>
          <w:p w:rsidR="000200CC" w:rsidRPr="00945CDE" w:rsidRDefault="000200CC" w:rsidP="00A91E3E">
            <w:pPr>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5</w:t>
            </w:r>
          </w:p>
        </w:tc>
        <w:tc>
          <w:tcPr>
            <w:tcW w:w="754" w:type="dxa"/>
            <w:vAlign w:val="center"/>
          </w:tcPr>
          <w:p w:rsidR="000200CC" w:rsidRPr="00945CDE" w:rsidRDefault="000200CC" w:rsidP="00A91E3E">
            <w:pPr>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6</w:t>
            </w:r>
          </w:p>
        </w:tc>
        <w:tc>
          <w:tcPr>
            <w:tcW w:w="813" w:type="dxa"/>
            <w:gridSpan w:val="2"/>
            <w:vAlign w:val="center"/>
          </w:tcPr>
          <w:p w:rsidR="000200CC" w:rsidRPr="00945CDE" w:rsidRDefault="000200CC" w:rsidP="00A91E3E">
            <w:pPr>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7</w:t>
            </w:r>
          </w:p>
        </w:tc>
        <w:tc>
          <w:tcPr>
            <w:tcW w:w="709" w:type="dxa"/>
            <w:gridSpan w:val="2"/>
            <w:vAlign w:val="center"/>
          </w:tcPr>
          <w:p w:rsidR="000200CC" w:rsidRPr="00945CDE" w:rsidRDefault="000200CC" w:rsidP="00A91E3E">
            <w:pPr>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8</w:t>
            </w:r>
          </w:p>
        </w:tc>
        <w:tc>
          <w:tcPr>
            <w:tcW w:w="850" w:type="dxa"/>
            <w:gridSpan w:val="2"/>
            <w:vAlign w:val="center"/>
          </w:tcPr>
          <w:p w:rsidR="000200CC" w:rsidRPr="00945CDE" w:rsidRDefault="000200CC" w:rsidP="00A91E3E">
            <w:pPr>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9</w:t>
            </w:r>
          </w:p>
        </w:tc>
        <w:tc>
          <w:tcPr>
            <w:tcW w:w="992" w:type="dxa"/>
            <w:gridSpan w:val="3"/>
            <w:vAlign w:val="center"/>
          </w:tcPr>
          <w:p w:rsidR="000200CC" w:rsidRPr="00945CDE" w:rsidRDefault="000200CC" w:rsidP="00A91E3E">
            <w:pPr>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10</w:t>
            </w:r>
          </w:p>
        </w:tc>
        <w:tc>
          <w:tcPr>
            <w:tcW w:w="2733" w:type="dxa"/>
            <w:vAlign w:val="center"/>
          </w:tcPr>
          <w:p w:rsidR="000200CC" w:rsidRPr="00945CDE" w:rsidRDefault="000200CC" w:rsidP="00A91E3E">
            <w:pPr>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11</w:t>
            </w:r>
          </w:p>
        </w:tc>
      </w:tr>
      <w:tr w:rsidR="000200CC" w:rsidRPr="00945CDE" w:rsidTr="00416A73">
        <w:trPr>
          <w:trHeight w:val="20"/>
        </w:trPr>
        <w:tc>
          <w:tcPr>
            <w:tcW w:w="15277" w:type="dxa"/>
            <w:gridSpan w:val="16"/>
          </w:tcPr>
          <w:p w:rsidR="000200CC" w:rsidRPr="00945CDE" w:rsidRDefault="000200CC" w:rsidP="00A91E3E">
            <w:pPr>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 xml:space="preserve">Подпрограмма </w:t>
            </w:r>
            <w:r w:rsidRPr="00945CDE">
              <w:rPr>
                <w:rFonts w:eastAsia="Times New Roman" w:cs="Times New Roman"/>
                <w:sz w:val="24"/>
                <w:szCs w:val="24"/>
                <w:lang w:val="en-US" w:eastAsia="ru-RU"/>
              </w:rPr>
              <w:t>I</w:t>
            </w:r>
            <w:r w:rsidRPr="00945CDE">
              <w:rPr>
                <w:rFonts w:eastAsia="Times New Roman" w:cs="Times New Roman"/>
                <w:sz w:val="24"/>
                <w:szCs w:val="24"/>
                <w:lang w:eastAsia="ru-RU"/>
              </w:rPr>
              <w:t xml:space="preserve"> «Чистая вода»</w:t>
            </w:r>
          </w:p>
        </w:tc>
      </w:tr>
      <w:tr w:rsidR="000200CC" w:rsidRPr="00945CDE" w:rsidTr="00416A73">
        <w:trPr>
          <w:trHeight w:val="20"/>
        </w:trPr>
        <w:tc>
          <w:tcPr>
            <w:tcW w:w="509" w:type="dxa"/>
          </w:tcPr>
          <w:p w:rsidR="000200CC" w:rsidRPr="00945CDE" w:rsidRDefault="000200CC" w:rsidP="00A91E3E">
            <w:pPr>
              <w:suppressAutoHyphen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1.</w:t>
            </w:r>
          </w:p>
        </w:tc>
        <w:tc>
          <w:tcPr>
            <w:tcW w:w="2717" w:type="dxa"/>
            <w:vAlign w:val="center"/>
          </w:tcPr>
          <w:p w:rsidR="000200CC" w:rsidRPr="00945CDE" w:rsidRDefault="000200CC" w:rsidP="00A91E3E">
            <w:pPr>
              <w:suppressAutoHyphens/>
              <w:autoSpaceDE w:val="0"/>
              <w:autoSpaceDN w:val="0"/>
              <w:rPr>
                <w:rFonts w:eastAsia="Times New Roman" w:cs="Times New Roman"/>
                <w:sz w:val="24"/>
                <w:szCs w:val="24"/>
                <w:lang w:eastAsia="ru-RU"/>
              </w:rPr>
            </w:pPr>
            <w:r w:rsidRPr="00945CDE">
              <w:rPr>
                <w:rFonts w:eastAsia="Times New Roman" w:cs="Times New Roman"/>
                <w:sz w:val="24"/>
                <w:szCs w:val="24"/>
                <w:lang w:eastAsia="ru-RU"/>
              </w:rPr>
              <w:t>Увеличение доли населения, обеспеченного доброкачественной питьевой водой из централизованных источников водоснабжения</w:t>
            </w:r>
          </w:p>
        </w:tc>
        <w:tc>
          <w:tcPr>
            <w:tcW w:w="2119" w:type="dxa"/>
          </w:tcPr>
          <w:p w:rsidR="000200CC" w:rsidRPr="00945CDE" w:rsidRDefault="000200CC" w:rsidP="00A91E3E">
            <w:pPr>
              <w:suppressAutoHyphen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Показатель муниципальной программы,  Региональный проект «Чистая вода»</w:t>
            </w:r>
          </w:p>
        </w:tc>
        <w:tc>
          <w:tcPr>
            <w:tcW w:w="1227" w:type="dxa"/>
          </w:tcPr>
          <w:p w:rsidR="000200CC" w:rsidRPr="00945CDE" w:rsidRDefault="000200CC" w:rsidP="00A91E3E">
            <w:pPr>
              <w:jc w:val="center"/>
              <w:rPr>
                <w:rFonts w:eastAsia="Times New Roman" w:cs="Times New Roman"/>
                <w:sz w:val="24"/>
                <w:szCs w:val="24"/>
                <w:lang w:eastAsia="ru-RU"/>
              </w:rPr>
            </w:pPr>
            <w:r w:rsidRPr="00945CDE">
              <w:rPr>
                <w:rFonts w:eastAsia="Times New Roman" w:cs="Times New Roman"/>
                <w:sz w:val="24"/>
                <w:szCs w:val="24"/>
                <w:lang w:eastAsia="ru-RU"/>
              </w:rPr>
              <w:t>%</w:t>
            </w:r>
          </w:p>
        </w:tc>
        <w:tc>
          <w:tcPr>
            <w:tcW w:w="1854" w:type="dxa"/>
          </w:tcPr>
          <w:p w:rsidR="000200CC" w:rsidRPr="00945CDE" w:rsidRDefault="000200CC" w:rsidP="00A91E3E">
            <w:pPr>
              <w:jc w:val="center"/>
              <w:rPr>
                <w:rFonts w:eastAsia="Times New Roman" w:cs="Times New Roman"/>
                <w:sz w:val="24"/>
                <w:szCs w:val="24"/>
                <w:lang w:eastAsia="ru-RU"/>
              </w:rPr>
            </w:pPr>
            <w:r w:rsidRPr="00945CDE">
              <w:rPr>
                <w:rFonts w:eastAsia="Times New Roman" w:cs="Times New Roman"/>
                <w:sz w:val="24"/>
                <w:szCs w:val="24"/>
                <w:lang w:eastAsia="ru-RU"/>
              </w:rPr>
              <w:t>0</w:t>
            </w:r>
          </w:p>
        </w:tc>
        <w:tc>
          <w:tcPr>
            <w:tcW w:w="754" w:type="dxa"/>
          </w:tcPr>
          <w:p w:rsidR="000200CC" w:rsidRPr="00945CDE" w:rsidRDefault="000200CC" w:rsidP="00A91E3E">
            <w:pPr>
              <w:jc w:val="center"/>
              <w:rPr>
                <w:rFonts w:eastAsia="Times New Roman" w:cs="Times New Roman"/>
                <w:sz w:val="24"/>
                <w:szCs w:val="24"/>
                <w:lang w:eastAsia="ru-RU"/>
              </w:rPr>
            </w:pPr>
            <w:r w:rsidRPr="00945CDE">
              <w:rPr>
                <w:rFonts w:eastAsia="Times New Roman" w:cs="Times New Roman"/>
                <w:sz w:val="24"/>
                <w:szCs w:val="24"/>
                <w:lang w:eastAsia="ru-RU"/>
              </w:rPr>
              <w:t>0</w:t>
            </w:r>
          </w:p>
        </w:tc>
        <w:tc>
          <w:tcPr>
            <w:tcW w:w="813" w:type="dxa"/>
            <w:gridSpan w:val="2"/>
          </w:tcPr>
          <w:p w:rsidR="000200CC" w:rsidRPr="00945CDE" w:rsidRDefault="000200CC" w:rsidP="00A91E3E">
            <w:pPr>
              <w:jc w:val="center"/>
              <w:rPr>
                <w:rFonts w:eastAsia="Times New Roman" w:cs="Times New Roman"/>
                <w:sz w:val="24"/>
                <w:szCs w:val="24"/>
                <w:lang w:eastAsia="ru-RU"/>
              </w:rPr>
            </w:pPr>
            <w:r w:rsidRPr="00945CDE">
              <w:rPr>
                <w:rFonts w:eastAsia="Times New Roman" w:cs="Times New Roman"/>
                <w:sz w:val="24"/>
                <w:szCs w:val="24"/>
                <w:lang w:eastAsia="ru-RU"/>
              </w:rPr>
              <w:t>0</w:t>
            </w:r>
          </w:p>
        </w:tc>
        <w:tc>
          <w:tcPr>
            <w:tcW w:w="709" w:type="dxa"/>
            <w:gridSpan w:val="2"/>
          </w:tcPr>
          <w:p w:rsidR="000200CC" w:rsidRPr="00945CDE" w:rsidRDefault="000200CC" w:rsidP="00A91E3E">
            <w:pPr>
              <w:jc w:val="center"/>
              <w:rPr>
                <w:rFonts w:eastAsia="Times New Roman" w:cs="Times New Roman"/>
                <w:sz w:val="24"/>
                <w:szCs w:val="24"/>
                <w:lang w:eastAsia="ru-RU"/>
              </w:rPr>
            </w:pPr>
            <w:r w:rsidRPr="00945CDE">
              <w:rPr>
                <w:rFonts w:eastAsia="Times New Roman" w:cs="Times New Roman"/>
                <w:sz w:val="24"/>
                <w:szCs w:val="24"/>
                <w:lang w:eastAsia="ru-RU"/>
              </w:rPr>
              <w:t>0</w:t>
            </w:r>
          </w:p>
        </w:tc>
        <w:tc>
          <w:tcPr>
            <w:tcW w:w="850" w:type="dxa"/>
            <w:gridSpan w:val="2"/>
          </w:tcPr>
          <w:p w:rsidR="000200CC" w:rsidRPr="00945CDE" w:rsidRDefault="000200CC" w:rsidP="00A91E3E">
            <w:pPr>
              <w:jc w:val="center"/>
              <w:rPr>
                <w:rFonts w:eastAsia="Times New Roman" w:cs="Times New Roman"/>
                <w:sz w:val="24"/>
                <w:szCs w:val="24"/>
                <w:lang w:eastAsia="ru-RU"/>
              </w:rPr>
            </w:pPr>
            <w:r w:rsidRPr="00945CDE">
              <w:rPr>
                <w:rFonts w:eastAsia="Times New Roman" w:cs="Times New Roman"/>
                <w:sz w:val="24"/>
                <w:szCs w:val="24"/>
                <w:lang w:eastAsia="ru-RU"/>
              </w:rPr>
              <w:t>0</w:t>
            </w:r>
          </w:p>
        </w:tc>
        <w:tc>
          <w:tcPr>
            <w:tcW w:w="992" w:type="dxa"/>
            <w:gridSpan w:val="3"/>
          </w:tcPr>
          <w:p w:rsidR="000200CC" w:rsidRPr="00945CDE" w:rsidRDefault="000200CC" w:rsidP="00A91E3E">
            <w:pPr>
              <w:suppressAutoHyphen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0</w:t>
            </w:r>
          </w:p>
          <w:p w:rsidR="000200CC" w:rsidRPr="00945CDE" w:rsidRDefault="000200CC" w:rsidP="00A91E3E">
            <w:pPr>
              <w:suppressAutoHyphens/>
              <w:autoSpaceDE w:val="0"/>
              <w:autoSpaceDN w:val="0"/>
              <w:jc w:val="center"/>
              <w:rPr>
                <w:rFonts w:eastAsia="Times New Roman" w:cs="Times New Roman"/>
                <w:sz w:val="24"/>
                <w:szCs w:val="24"/>
                <w:lang w:eastAsia="ru-RU"/>
              </w:rPr>
            </w:pPr>
          </w:p>
        </w:tc>
        <w:tc>
          <w:tcPr>
            <w:tcW w:w="2733" w:type="dxa"/>
          </w:tcPr>
          <w:p w:rsidR="000200CC" w:rsidRPr="00945CDE" w:rsidRDefault="000200CC" w:rsidP="00A91E3E">
            <w:pPr>
              <w:suppressAutoHyphen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1.</w:t>
            </w:r>
            <w:r w:rsidRPr="00945CDE">
              <w:rPr>
                <w:rFonts w:eastAsia="Times New Roman" w:cs="Times New Roman"/>
                <w:sz w:val="24"/>
                <w:szCs w:val="24"/>
                <w:lang w:val="en-US" w:eastAsia="ru-RU"/>
              </w:rPr>
              <w:t>02</w:t>
            </w:r>
            <w:r w:rsidRPr="00945CDE">
              <w:rPr>
                <w:rFonts w:eastAsia="Times New Roman" w:cs="Times New Roman"/>
                <w:sz w:val="24"/>
                <w:szCs w:val="24"/>
                <w:lang w:eastAsia="ru-RU"/>
              </w:rPr>
              <w:t>.01</w:t>
            </w:r>
          </w:p>
        </w:tc>
      </w:tr>
      <w:tr w:rsidR="000200CC" w:rsidRPr="00945CDE" w:rsidTr="00416A73">
        <w:trPr>
          <w:trHeight w:val="20"/>
        </w:trPr>
        <w:tc>
          <w:tcPr>
            <w:tcW w:w="509" w:type="dxa"/>
          </w:tcPr>
          <w:p w:rsidR="000200CC" w:rsidRPr="00945CDE" w:rsidRDefault="000200CC" w:rsidP="00A91E3E">
            <w:pPr>
              <w:suppressAutoHyphen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2.</w:t>
            </w:r>
          </w:p>
        </w:tc>
        <w:tc>
          <w:tcPr>
            <w:tcW w:w="2717" w:type="dxa"/>
            <w:vAlign w:val="center"/>
          </w:tcPr>
          <w:p w:rsidR="000200CC" w:rsidRPr="00945CDE" w:rsidRDefault="000200CC" w:rsidP="00A91E3E">
            <w:pPr>
              <w:suppressAutoHyphens/>
              <w:autoSpaceDE w:val="0"/>
              <w:autoSpaceDN w:val="0"/>
              <w:rPr>
                <w:rFonts w:eastAsia="Times New Roman" w:cs="Times New Roman"/>
                <w:sz w:val="24"/>
                <w:szCs w:val="24"/>
                <w:lang w:eastAsia="ru-RU"/>
              </w:rPr>
            </w:pPr>
            <w:r w:rsidRPr="00945CDE">
              <w:rPr>
                <w:rFonts w:eastAsia="Times New Roman" w:cs="Times New Roman"/>
                <w:sz w:val="24"/>
                <w:szCs w:val="24"/>
                <w:lang w:eastAsia="ru-RU"/>
              </w:rPr>
              <w:t>Количество созданных и восстановленных ВЗУ, ВНС и станций водоподготовки</w:t>
            </w:r>
          </w:p>
        </w:tc>
        <w:tc>
          <w:tcPr>
            <w:tcW w:w="2119" w:type="dxa"/>
          </w:tcPr>
          <w:p w:rsidR="000200CC" w:rsidRPr="00945CDE" w:rsidRDefault="000200CC" w:rsidP="00A91E3E">
            <w:pPr>
              <w:suppressAutoHyphen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Приоритетный целевой показатель</w:t>
            </w:r>
          </w:p>
        </w:tc>
        <w:tc>
          <w:tcPr>
            <w:tcW w:w="1227" w:type="dxa"/>
          </w:tcPr>
          <w:p w:rsidR="000200CC" w:rsidRPr="00945CDE" w:rsidRDefault="000200CC" w:rsidP="00A91E3E">
            <w:pPr>
              <w:jc w:val="center"/>
              <w:rPr>
                <w:rFonts w:eastAsia="Times New Roman" w:cs="Times New Roman"/>
                <w:sz w:val="24"/>
                <w:szCs w:val="24"/>
                <w:lang w:eastAsia="ru-RU"/>
              </w:rPr>
            </w:pPr>
            <w:r w:rsidRPr="00945CDE">
              <w:rPr>
                <w:rFonts w:eastAsia="Times New Roman" w:cs="Times New Roman"/>
                <w:sz w:val="24"/>
                <w:szCs w:val="24"/>
                <w:lang w:eastAsia="ru-RU"/>
              </w:rPr>
              <w:t>ед.</w:t>
            </w:r>
          </w:p>
        </w:tc>
        <w:tc>
          <w:tcPr>
            <w:tcW w:w="1854" w:type="dxa"/>
          </w:tcPr>
          <w:p w:rsidR="000200CC" w:rsidRPr="00945CDE" w:rsidRDefault="000200CC" w:rsidP="00A91E3E">
            <w:pPr>
              <w:jc w:val="center"/>
              <w:rPr>
                <w:rFonts w:eastAsia="Times New Roman" w:cs="Times New Roman"/>
                <w:sz w:val="24"/>
                <w:szCs w:val="24"/>
                <w:lang w:eastAsia="ru-RU"/>
              </w:rPr>
            </w:pPr>
            <w:r w:rsidRPr="00945CDE">
              <w:rPr>
                <w:rFonts w:eastAsia="Times New Roman" w:cs="Times New Roman"/>
                <w:sz w:val="24"/>
                <w:szCs w:val="24"/>
                <w:lang w:eastAsia="ru-RU"/>
              </w:rPr>
              <w:t>1</w:t>
            </w:r>
          </w:p>
        </w:tc>
        <w:tc>
          <w:tcPr>
            <w:tcW w:w="754" w:type="dxa"/>
          </w:tcPr>
          <w:p w:rsidR="000200CC" w:rsidRPr="00945CDE" w:rsidRDefault="000200CC" w:rsidP="00A91E3E">
            <w:pPr>
              <w:jc w:val="center"/>
              <w:rPr>
                <w:rFonts w:eastAsia="Times New Roman" w:cs="Times New Roman"/>
                <w:sz w:val="24"/>
                <w:szCs w:val="24"/>
                <w:lang w:eastAsia="ru-RU"/>
              </w:rPr>
            </w:pPr>
            <w:r w:rsidRPr="00945CDE">
              <w:rPr>
                <w:rFonts w:eastAsia="Times New Roman" w:cs="Times New Roman"/>
                <w:sz w:val="24"/>
                <w:szCs w:val="24"/>
                <w:lang w:eastAsia="ru-RU"/>
              </w:rPr>
              <w:t>1</w:t>
            </w:r>
          </w:p>
        </w:tc>
        <w:tc>
          <w:tcPr>
            <w:tcW w:w="813" w:type="dxa"/>
            <w:gridSpan w:val="2"/>
          </w:tcPr>
          <w:p w:rsidR="000200CC" w:rsidRPr="00945CDE" w:rsidRDefault="000200CC" w:rsidP="00A91E3E">
            <w:pPr>
              <w:jc w:val="center"/>
              <w:rPr>
                <w:rFonts w:eastAsia="Times New Roman" w:cs="Times New Roman"/>
                <w:sz w:val="24"/>
                <w:szCs w:val="24"/>
                <w:lang w:eastAsia="ru-RU"/>
              </w:rPr>
            </w:pPr>
            <w:r w:rsidRPr="00945CDE">
              <w:rPr>
                <w:rFonts w:eastAsia="Times New Roman" w:cs="Times New Roman"/>
                <w:sz w:val="24"/>
                <w:szCs w:val="24"/>
                <w:lang w:eastAsia="ru-RU"/>
              </w:rPr>
              <w:t>0</w:t>
            </w:r>
          </w:p>
        </w:tc>
        <w:tc>
          <w:tcPr>
            <w:tcW w:w="709" w:type="dxa"/>
            <w:gridSpan w:val="2"/>
          </w:tcPr>
          <w:p w:rsidR="000200CC" w:rsidRPr="00945CDE" w:rsidRDefault="000200CC" w:rsidP="00A91E3E">
            <w:pPr>
              <w:jc w:val="center"/>
              <w:rPr>
                <w:rFonts w:eastAsia="Times New Roman" w:cs="Times New Roman"/>
                <w:sz w:val="24"/>
                <w:szCs w:val="24"/>
                <w:lang w:eastAsia="ru-RU"/>
              </w:rPr>
            </w:pPr>
            <w:r w:rsidRPr="00945CDE">
              <w:rPr>
                <w:rFonts w:eastAsia="Times New Roman" w:cs="Times New Roman"/>
                <w:sz w:val="24"/>
                <w:szCs w:val="24"/>
                <w:lang w:eastAsia="ru-RU"/>
              </w:rPr>
              <w:t>0</w:t>
            </w:r>
          </w:p>
        </w:tc>
        <w:tc>
          <w:tcPr>
            <w:tcW w:w="850" w:type="dxa"/>
            <w:gridSpan w:val="2"/>
          </w:tcPr>
          <w:p w:rsidR="000200CC" w:rsidRPr="00945CDE" w:rsidRDefault="000200CC" w:rsidP="00A91E3E">
            <w:pPr>
              <w:jc w:val="center"/>
              <w:rPr>
                <w:rFonts w:eastAsia="Times New Roman" w:cs="Times New Roman"/>
                <w:sz w:val="24"/>
                <w:szCs w:val="24"/>
                <w:lang w:eastAsia="ru-RU"/>
              </w:rPr>
            </w:pPr>
            <w:r w:rsidRPr="00945CDE">
              <w:rPr>
                <w:rFonts w:eastAsia="Times New Roman" w:cs="Times New Roman"/>
                <w:sz w:val="24"/>
                <w:szCs w:val="24"/>
                <w:lang w:eastAsia="ru-RU"/>
              </w:rPr>
              <w:t>0</w:t>
            </w:r>
          </w:p>
        </w:tc>
        <w:tc>
          <w:tcPr>
            <w:tcW w:w="992" w:type="dxa"/>
            <w:gridSpan w:val="3"/>
          </w:tcPr>
          <w:p w:rsidR="000200CC" w:rsidRPr="00945CDE" w:rsidRDefault="000200CC" w:rsidP="00A91E3E">
            <w:pPr>
              <w:suppressAutoHyphen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0</w:t>
            </w:r>
          </w:p>
        </w:tc>
        <w:tc>
          <w:tcPr>
            <w:tcW w:w="2733" w:type="dxa"/>
          </w:tcPr>
          <w:p w:rsidR="000200CC" w:rsidRPr="00945CDE" w:rsidRDefault="000200CC" w:rsidP="00A91E3E">
            <w:pPr>
              <w:suppressAutoHyphen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1.</w:t>
            </w:r>
            <w:r w:rsidRPr="00945CDE">
              <w:rPr>
                <w:rFonts w:eastAsia="Times New Roman" w:cs="Times New Roman"/>
                <w:sz w:val="24"/>
                <w:szCs w:val="24"/>
                <w:lang w:val="en-US" w:eastAsia="ru-RU"/>
              </w:rPr>
              <w:t>F5.01</w:t>
            </w:r>
          </w:p>
        </w:tc>
      </w:tr>
      <w:tr w:rsidR="000200CC" w:rsidRPr="00945CDE" w:rsidTr="00416A73">
        <w:trPr>
          <w:trHeight w:val="20"/>
        </w:trPr>
        <w:tc>
          <w:tcPr>
            <w:tcW w:w="15277" w:type="dxa"/>
            <w:gridSpan w:val="16"/>
          </w:tcPr>
          <w:p w:rsidR="000200CC" w:rsidRPr="00945CDE" w:rsidRDefault="000200CC" w:rsidP="00A91E3E">
            <w:pPr>
              <w:jc w:val="center"/>
              <w:rPr>
                <w:rFonts w:eastAsia="Times New Roman" w:cs="Times New Roman"/>
                <w:sz w:val="24"/>
                <w:szCs w:val="24"/>
                <w:lang w:eastAsia="ru-RU"/>
              </w:rPr>
            </w:pPr>
            <w:r w:rsidRPr="00945CDE">
              <w:rPr>
                <w:rFonts w:eastAsia="Times New Roman" w:cs="Times New Roman"/>
                <w:sz w:val="24"/>
                <w:szCs w:val="24"/>
                <w:lang w:eastAsia="ru-RU"/>
              </w:rPr>
              <w:t xml:space="preserve">Подпрограмма </w:t>
            </w:r>
            <w:r w:rsidRPr="00945CDE">
              <w:rPr>
                <w:rFonts w:eastAsia="Times New Roman" w:cs="Times New Roman"/>
                <w:sz w:val="24"/>
                <w:szCs w:val="24"/>
                <w:lang w:val="en-US" w:eastAsia="ru-RU"/>
              </w:rPr>
              <w:t>II</w:t>
            </w:r>
            <w:r w:rsidRPr="00945CDE">
              <w:rPr>
                <w:rFonts w:eastAsia="Times New Roman" w:cs="Times New Roman"/>
                <w:sz w:val="24"/>
                <w:szCs w:val="24"/>
                <w:lang w:eastAsia="ru-RU"/>
              </w:rPr>
              <w:t xml:space="preserve"> «</w:t>
            </w:r>
            <w:r w:rsidRPr="00945CDE">
              <w:rPr>
                <w:rFonts w:eastAsia="Times New Roman" w:cs="Times New Roman"/>
                <w:bCs/>
                <w:sz w:val="24"/>
                <w:szCs w:val="24"/>
                <w:lang w:eastAsia="ar-SA"/>
              </w:rPr>
              <w:t>Системы водоотведения</w:t>
            </w:r>
            <w:r w:rsidRPr="00945CDE">
              <w:rPr>
                <w:rFonts w:eastAsia="Times New Roman" w:cs="Times New Roman"/>
                <w:sz w:val="24"/>
                <w:szCs w:val="24"/>
                <w:lang w:eastAsia="ru-RU"/>
              </w:rPr>
              <w:t>»</w:t>
            </w:r>
          </w:p>
        </w:tc>
      </w:tr>
      <w:tr w:rsidR="000200CC" w:rsidRPr="00945CDE" w:rsidTr="00416A73">
        <w:trPr>
          <w:trHeight w:val="20"/>
        </w:trPr>
        <w:tc>
          <w:tcPr>
            <w:tcW w:w="509" w:type="dxa"/>
          </w:tcPr>
          <w:p w:rsidR="000200CC" w:rsidRPr="00945CDE" w:rsidRDefault="000200CC" w:rsidP="00A91E3E">
            <w:pPr>
              <w:suppressAutoHyphen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1.</w:t>
            </w:r>
          </w:p>
        </w:tc>
        <w:tc>
          <w:tcPr>
            <w:tcW w:w="2717" w:type="dxa"/>
          </w:tcPr>
          <w:p w:rsidR="000200CC" w:rsidRPr="00945CDE" w:rsidRDefault="000200CC" w:rsidP="00A91E3E">
            <w:pPr>
              <w:suppressAutoHyphens/>
              <w:autoSpaceDE w:val="0"/>
              <w:autoSpaceDN w:val="0"/>
              <w:rPr>
                <w:rFonts w:eastAsia="Times New Roman" w:cs="Times New Roman"/>
                <w:sz w:val="24"/>
                <w:szCs w:val="24"/>
                <w:lang w:eastAsia="ru-RU"/>
              </w:rPr>
            </w:pPr>
            <w:r w:rsidRPr="00945CDE">
              <w:rPr>
                <w:rFonts w:eastAsia="Times New Roman" w:cs="Times New Roman"/>
                <w:sz w:val="24"/>
                <w:szCs w:val="24"/>
                <w:lang w:eastAsia="ru-RU"/>
              </w:rPr>
              <w:t>Увеличение доли сточных вод, очищенных до нормативных значений, в общем объеме сточных вод, пропущенных через очистные сооружения</w:t>
            </w:r>
          </w:p>
        </w:tc>
        <w:tc>
          <w:tcPr>
            <w:tcW w:w="2119" w:type="dxa"/>
          </w:tcPr>
          <w:p w:rsidR="000200CC" w:rsidRPr="00945CDE" w:rsidRDefault="000200CC" w:rsidP="00A91E3E">
            <w:pPr>
              <w:suppressAutoHyphen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Показатель муниципальной программы</w:t>
            </w:r>
          </w:p>
        </w:tc>
        <w:tc>
          <w:tcPr>
            <w:tcW w:w="1227" w:type="dxa"/>
          </w:tcPr>
          <w:p w:rsidR="000200CC" w:rsidRPr="00945CDE" w:rsidRDefault="000200CC" w:rsidP="00A91E3E">
            <w:pPr>
              <w:jc w:val="center"/>
              <w:rPr>
                <w:rFonts w:eastAsia="Times New Roman" w:cs="Times New Roman"/>
                <w:sz w:val="24"/>
                <w:szCs w:val="24"/>
                <w:lang w:eastAsia="ru-RU"/>
              </w:rPr>
            </w:pPr>
            <w:r w:rsidRPr="00945CDE">
              <w:rPr>
                <w:rFonts w:eastAsia="Times New Roman" w:cs="Times New Roman"/>
                <w:sz w:val="24"/>
                <w:szCs w:val="24"/>
                <w:lang w:eastAsia="ru-RU"/>
              </w:rPr>
              <w:t>%</w:t>
            </w:r>
          </w:p>
        </w:tc>
        <w:tc>
          <w:tcPr>
            <w:tcW w:w="1854" w:type="dxa"/>
          </w:tcPr>
          <w:p w:rsidR="000200CC" w:rsidRPr="00945CDE" w:rsidRDefault="000200CC" w:rsidP="00A91E3E">
            <w:pPr>
              <w:jc w:val="center"/>
              <w:rPr>
                <w:rFonts w:eastAsia="Times New Roman" w:cs="Times New Roman"/>
                <w:sz w:val="24"/>
                <w:szCs w:val="24"/>
                <w:lang w:eastAsia="ru-RU"/>
              </w:rPr>
            </w:pPr>
            <w:r w:rsidRPr="00945CDE">
              <w:rPr>
                <w:rFonts w:eastAsia="Times New Roman" w:cs="Times New Roman"/>
                <w:sz w:val="24"/>
                <w:szCs w:val="24"/>
                <w:lang w:eastAsia="ru-RU"/>
              </w:rPr>
              <w:t>0</w:t>
            </w:r>
          </w:p>
        </w:tc>
        <w:tc>
          <w:tcPr>
            <w:tcW w:w="754" w:type="dxa"/>
          </w:tcPr>
          <w:p w:rsidR="000200CC" w:rsidRPr="00945CDE" w:rsidRDefault="000200CC" w:rsidP="00A91E3E">
            <w:pPr>
              <w:jc w:val="center"/>
              <w:rPr>
                <w:rFonts w:eastAsia="Times New Roman" w:cs="Times New Roman"/>
                <w:sz w:val="24"/>
                <w:szCs w:val="24"/>
                <w:lang w:eastAsia="ru-RU"/>
              </w:rPr>
            </w:pPr>
            <w:r w:rsidRPr="00945CDE">
              <w:rPr>
                <w:rFonts w:eastAsia="Times New Roman" w:cs="Times New Roman"/>
                <w:sz w:val="24"/>
                <w:szCs w:val="24"/>
                <w:lang w:eastAsia="ru-RU"/>
              </w:rPr>
              <w:t>0</w:t>
            </w:r>
          </w:p>
        </w:tc>
        <w:tc>
          <w:tcPr>
            <w:tcW w:w="686" w:type="dxa"/>
          </w:tcPr>
          <w:p w:rsidR="000200CC" w:rsidRPr="00945CDE" w:rsidRDefault="000200CC" w:rsidP="00A91E3E">
            <w:pPr>
              <w:jc w:val="center"/>
              <w:rPr>
                <w:rFonts w:eastAsia="Times New Roman" w:cs="Times New Roman"/>
                <w:sz w:val="24"/>
                <w:szCs w:val="24"/>
                <w:lang w:eastAsia="ru-RU"/>
              </w:rPr>
            </w:pPr>
            <w:r w:rsidRPr="00945CDE">
              <w:rPr>
                <w:rFonts w:eastAsia="Times New Roman" w:cs="Times New Roman"/>
                <w:sz w:val="24"/>
                <w:szCs w:val="24"/>
                <w:lang w:eastAsia="ru-RU"/>
              </w:rPr>
              <w:t>0</w:t>
            </w:r>
          </w:p>
        </w:tc>
        <w:tc>
          <w:tcPr>
            <w:tcW w:w="686" w:type="dxa"/>
            <w:gridSpan w:val="2"/>
          </w:tcPr>
          <w:p w:rsidR="000200CC" w:rsidRPr="00945CDE" w:rsidRDefault="000200CC" w:rsidP="00A91E3E">
            <w:pPr>
              <w:jc w:val="center"/>
              <w:rPr>
                <w:rFonts w:eastAsia="Times New Roman" w:cs="Times New Roman"/>
                <w:sz w:val="24"/>
                <w:szCs w:val="24"/>
                <w:lang w:eastAsia="ru-RU"/>
              </w:rPr>
            </w:pPr>
            <w:r w:rsidRPr="00945CDE">
              <w:rPr>
                <w:rFonts w:eastAsia="Times New Roman" w:cs="Times New Roman"/>
                <w:sz w:val="24"/>
                <w:szCs w:val="24"/>
                <w:lang w:eastAsia="ru-RU"/>
              </w:rPr>
              <w:t>0</w:t>
            </w:r>
          </w:p>
        </w:tc>
        <w:tc>
          <w:tcPr>
            <w:tcW w:w="686" w:type="dxa"/>
            <w:gridSpan w:val="2"/>
          </w:tcPr>
          <w:p w:rsidR="000200CC" w:rsidRPr="00945CDE" w:rsidRDefault="000200CC" w:rsidP="00A91E3E">
            <w:pPr>
              <w:jc w:val="center"/>
              <w:rPr>
                <w:rFonts w:eastAsia="Times New Roman" w:cs="Times New Roman"/>
                <w:sz w:val="24"/>
                <w:szCs w:val="24"/>
                <w:lang w:eastAsia="ru-RU"/>
              </w:rPr>
            </w:pPr>
            <w:r w:rsidRPr="00945CDE">
              <w:rPr>
                <w:rFonts w:eastAsia="Times New Roman" w:cs="Times New Roman"/>
                <w:sz w:val="24"/>
                <w:szCs w:val="24"/>
                <w:lang w:eastAsia="ru-RU"/>
              </w:rPr>
              <w:t>0</w:t>
            </w:r>
          </w:p>
        </w:tc>
        <w:tc>
          <w:tcPr>
            <w:tcW w:w="1100" w:type="dxa"/>
            <w:gridSpan w:val="3"/>
          </w:tcPr>
          <w:p w:rsidR="000200CC" w:rsidRPr="00945CDE" w:rsidRDefault="000200CC" w:rsidP="00A91E3E">
            <w:pPr>
              <w:jc w:val="center"/>
              <w:rPr>
                <w:rFonts w:eastAsia="Times New Roman" w:cs="Times New Roman"/>
                <w:sz w:val="24"/>
                <w:szCs w:val="24"/>
                <w:lang w:eastAsia="ru-RU"/>
              </w:rPr>
            </w:pPr>
            <w:r w:rsidRPr="00945CDE">
              <w:rPr>
                <w:rFonts w:eastAsia="Times New Roman" w:cs="Times New Roman"/>
                <w:sz w:val="24"/>
                <w:szCs w:val="24"/>
                <w:lang w:eastAsia="ru-RU"/>
              </w:rPr>
              <w:t>0</w:t>
            </w:r>
          </w:p>
          <w:p w:rsidR="000200CC" w:rsidRPr="00945CDE" w:rsidRDefault="000200CC" w:rsidP="00A91E3E">
            <w:pPr>
              <w:suppressAutoHyphens/>
              <w:autoSpaceDE w:val="0"/>
              <w:autoSpaceDN w:val="0"/>
              <w:jc w:val="center"/>
              <w:rPr>
                <w:rFonts w:eastAsia="Times New Roman" w:cs="Times New Roman"/>
                <w:sz w:val="24"/>
                <w:szCs w:val="24"/>
                <w:lang w:eastAsia="ru-RU"/>
              </w:rPr>
            </w:pPr>
          </w:p>
        </w:tc>
        <w:tc>
          <w:tcPr>
            <w:tcW w:w="2939" w:type="dxa"/>
            <w:gridSpan w:val="2"/>
          </w:tcPr>
          <w:p w:rsidR="000200CC" w:rsidRPr="00945CDE" w:rsidRDefault="000200CC" w:rsidP="00A91E3E">
            <w:pPr>
              <w:suppressAutoHyphens/>
              <w:autoSpaceDE w:val="0"/>
              <w:autoSpaceDN w:val="0"/>
              <w:jc w:val="center"/>
              <w:rPr>
                <w:rFonts w:eastAsia="Times New Roman" w:cs="Times New Roman"/>
                <w:sz w:val="24"/>
                <w:szCs w:val="24"/>
                <w:lang w:val="en-US" w:eastAsia="ru-RU"/>
              </w:rPr>
            </w:pPr>
            <w:r w:rsidRPr="00945CDE">
              <w:rPr>
                <w:rFonts w:eastAsia="Times New Roman" w:cs="Times New Roman"/>
                <w:sz w:val="24"/>
                <w:szCs w:val="24"/>
                <w:lang w:val="en-US" w:eastAsia="ru-RU"/>
              </w:rPr>
              <w:t>2.01.01</w:t>
            </w:r>
          </w:p>
        </w:tc>
      </w:tr>
      <w:tr w:rsidR="000200CC" w:rsidRPr="00945CDE" w:rsidTr="00416A73">
        <w:trPr>
          <w:trHeight w:val="20"/>
        </w:trPr>
        <w:tc>
          <w:tcPr>
            <w:tcW w:w="509" w:type="dxa"/>
          </w:tcPr>
          <w:p w:rsidR="000200CC" w:rsidRPr="00945CDE" w:rsidRDefault="000200CC" w:rsidP="00A91E3E">
            <w:pPr>
              <w:suppressAutoHyphen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2.</w:t>
            </w:r>
          </w:p>
        </w:tc>
        <w:tc>
          <w:tcPr>
            <w:tcW w:w="2717" w:type="dxa"/>
          </w:tcPr>
          <w:p w:rsidR="000200CC" w:rsidRPr="00945CDE" w:rsidRDefault="000200CC" w:rsidP="00A91E3E">
            <w:pPr>
              <w:suppressAutoHyphens/>
              <w:autoSpaceDE w:val="0"/>
              <w:autoSpaceDN w:val="0"/>
              <w:rPr>
                <w:rFonts w:eastAsia="Times New Roman" w:cs="Times New Roman"/>
                <w:sz w:val="24"/>
                <w:szCs w:val="24"/>
                <w:lang w:eastAsia="ru-RU"/>
              </w:rPr>
            </w:pPr>
            <w:r w:rsidRPr="00945CDE">
              <w:rPr>
                <w:rFonts w:eastAsia="Times New Roman" w:cs="Times New Roman"/>
                <w:sz w:val="24"/>
                <w:szCs w:val="24"/>
                <w:lang w:eastAsia="ru-RU"/>
              </w:rPr>
              <w:t>Количество созданных и восстановленных объектов очистки сточных вод суммарной производительностью</w:t>
            </w:r>
          </w:p>
        </w:tc>
        <w:tc>
          <w:tcPr>
            <w:tcW w:w="2119" w:type="dxa"/>
          </w:tcPr>
          <w:p w:rsidR="000200CC" w:rsidRPr="00945CDE" w:rsidRDefault="000200CC" w:rsidP="00A91E3E">
            <w:pPr>
              <w:suppressAutoHyphen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Приоритетный целевой показатель</w:t>
            </w:r>
          </w:p>
        </w:tc>
        <w:tc>
          <w:tcPr>
            <w:tcW w:w="1227" w:type="dxa"/>
          </w:tcPr>
          <w:p w:rsidR="000200CC" w:rsidRPr="00945CDE" w:rsidRDefault="000200CC" w:rsidP="00A91E3E">
            <w:pPr>
              <w:jc w:val="center"/>
              <w:rPr>
                <w:rFonts w:eastAsia="Times New Roman" w:cs="Times New Roman"/>
                <w:sz w:val="24"/>
                <w:szCs w:val="24"/>
                <w:lang w:eastAsia="ru-RU"/>
              </w:rPr>
            </w:pPr>
            <w:r w:rsidRPr="00945CDE">
              <w:rPr>
                <w:rFonts w:eastAsia="Times New Roman" w:cs="Times New Roman"/>
                <w:sz w:val="24"/>
                <w:szCs w:val="24"/>
                <w:lang w:eastAsia="ru-RU"/>
              </w:rPr>
              <w:t>ед./тыс. куб. м</w:t>
            </w:r>
          </w:p>
        </w:tc>
        <w:tc>
          <w:tcPr>
            <w:tcW w:w="1854" w:type="dxa"/>
          </w:tcPr>
          <w:p w:rsidR="000200CC" w:rsidRPr="00945CDE" w:rsidRDefault="000200CC" w:rsidP="00A91E3E">
            <w:pPr>
              <w:jc w:val="center"/>
              <w:rPr>
                <w:rFonts w:eastAsia="Times New Roman" w:cs="Times New Roman"/>
                <w:sz w:val="24"/>
                <w:szCs w:val="24"/>
                <w:lang w:eastAsia="ru-RU"/>
              </w:rPr>
            </w:pPr>
            <w:r w:rsidRPr="00945CDE">
              <w:rPr>
                <w:rFonts w:eastAsia="Times New Roman" w:cs="Times New Roman"/>
                <w:sz w:val="24"/>
                <w:szCs w:val="24"/>
                <w:lang w:eastAsia="ru-RU"/>
              </w:rPr>
              <w:t>0</w:t>
            </w:r>
          </w:p>
        </w:tc>
        <w:tc>
          <w:tcPr>
            <w:tcW w:w="754" w:type="dxa"/>
          </w:tcPr>
          <w:p w:rsidR="000200CC" w:rsidRPr="00945CDE" w:rsidRDefault="000200CC" w:rsidP="00A91E3E">
            <w:pPr>
              <w:jc w:val="center"/>
              <w:rPr>
                <w:rFonts w:eastAsia="Times New Roman" w:cs="Times New Roman"/>
                <w:sz w:val="24"/>
                <w:szCs w:val="24"/>
                <w:lang w:eastAsia="ru-RU"/>
              </w:rPr>
            </w:pPr>
            <w:r w:rsidRPr="00945CDE">
              <w:rPr>
                <w:rFonts w:eastAsia="Times New Roman" w:cs="Times New Roman"/>
                <w:sz w:val="24"/>
                <w:szCs w:val="24"/>
                <w:lang w:eastAsia="ru-RU"/>
              </w:rPr>
              <w:t>0</w:t>
            </w:r>
          </w:p>
        </w:tc>
        <w:tc>
          <w:tcPr>
            <w:tcW w:w="686" w:type="dxa"/>
          </w:tcPr>
          <w:p w:rsidR="000200CC" w:rsidRPr="00945CDE" w:rsidRDefault="000200CC" w:rsidP="00A91E3E">
            <w:pPr>
              <w:jc w:val="center"/>
              <w:rPr>
                <w:rFonts w:eastAsia="Times New Roman" w:cs="Times New Roman"/>
                <w:sz w:val="24"/>
                <w:szCs w:val="24"/>
                <w:lang w:eastAsia="ru-RU"/>
              </w:rPr>
            </w:pPr>
            <w:r w:rsidRPr="00945CDE">
              <w:rPr>
                <w:rFonts w:eastAsia="Times New Roman" w:cs="Times New Roman"/>
                <w:sz w:val="24"/>
                <w:szCs w:val="24"/>
                <w:lang w:eastAsia="ru-RU"/>
              </w:rPr>
              <w:t>0</w:t>
            </w:r>
          </w:p>
        </w:tc>
        <w:tc>
          <w:tcPr>
            <w:tcW w:w="686" w:type="dxa"/>
            <w:gridSpan w:val="2"/>
          </w:tcPr>
          <w:p w:rsidR="000200CC" w:rsidRPr="00945CDE" w:rsidRDefault="000200CC" w:rsidP="00A91E3E">
            <w:pPr>
              <w:jc w:val="center"/>
              <w:rPr>
                <w:rFonts w:eastAsia="Times New Roman" w:cs="Times New Roman"/>
                <w:sz w:val="24"/>
                <w:szCs w:val="24"/>
                <w:lang w:eastAsia="ru-RU"/>
              </w:rPr>
            </w:pPr>
            <w:r w:rsidRPr="00945CDE">
              <w:rPr>
                <w:rFonts w:eastAsia="Times New Roman" w:cs="Times New Roman"/>
                <w:sz w:val="24"/>
                <w:szCs w:val="24"/>
                <w:lang w:eastAsia="ru-RU"/>
              </w:rPr>
              <w:t>0</w:t>
            </w:r>
          </w:p>
        </w:tc>
        <w:tc>
          <w:tcPr>
            <w:tcW w:w="686" w:type="dxa"/>
            <w:gridSpan w:val="2"/>
          </w:tcPr>
          <w:p w:rsidR="000200CC" w:rsidRPr="00945CDE" w:rsidRDefault="000200CC" w:rsidP="00A91E3E">
            <w:pPr>
              <w:jc w:val="center"/>
              <w:rPr>
                <w:rFonts w:eastAsia="Times New Roman" w:cs="Times New Roman"/>
                <w:sz w:val="24"/>
                <w:szCs w:val="24"/>
                <w:lang w:eastAsia="ru-RU"/>
              </w:rPr>
            </w:pPr>
            <w:r w:rsidRPr="00945CDE">
              <w:rPr>
                <w:rFonts w:eastAsia="Times New Roman" w:cs="Times New Roman"/>
                <w:sz w:val="24"/>
                <w:szCs w:val="24"/>
                <w:lang w:eastAsia="ru-RU"/>
              </w:rPr>
              <w:t>0</w:t>
            </w:r>
          </w:p>
        </w:tc>
        <w:tc>
          <w:tcPr>
            <w:tcW w:w="1100" w:type="dxa"/>
            <w:gridSpan w:val="3"/>
          </w:tcPr>
          <w:p w:rsidR="000200CC" w:rsidRPr="00945CDE" w:rsidRDefault="000200CC" w:rsidP="00A91E3E">
            <w:pPr>
              <w:jc w:val="center"/>
              <w:rPr>
                <w:rFonts w:eastAsia="Times New Roman" w:cs="Times New Roman"/>
                <w:sz w:val="24"/>
                <w:szCs w:val="24"/>
                <w:lang w:eastAsia="ru-RU"/>
              </w:rPr>
            </w:pPr>
            <w:r w:rsidRPr="00945CDE">
              <w:rPr>
                <w:rFonts w:eastAsia="Times New Roman" w:cs="Times New Roman"/>
                <w:sz w:val="24"/>
                <w:szCs w:val="24"/>
                <w:lang w:eastAsia="ru-RU"/>
              </w:rPr>
              <w:t>0</w:t>
            </w:r>
          </w:p>
          <w:p w:rsidR="000200CC" w:rsidRPr="00945CDE" w:rsidRDefault="000200CC" w:rsidP="00A91E3E">
            <w:pPr>
              <w:suppressAutoHyphens/>
              <w:autoSpaceDE w:val="0"/>
              <w:autoSpaceDN w:val="0"/>
              <w:jc w:val="center"/>
              <w:rPr>
                <w:rFonts w:eastAsia="Times New Roman" w:cs="Times New Roman"/>
                <w:sz w:val="24"/>
                <w:szCs w:val="24"/>
                <w:lang w:eastAsia="ru-RU"/>
              </w:rPr>
            </w:pPr>
          </w:p>
        </w:tc>
        <w:tc>
          <w:tcPr>
            <w:tcW w:w="2939" w:type="dxa"/>
            <w:gridSpan w:val="2"/>
          </w:tcPr>
          <w:p w:rsidR="000200CC" w:rsidRPr="00945CDE" w:rsidRDefault="000200CC" w:rsidP="00A91E3E">
            <w:pPr>
              <w:suppressAutoHyphens/>
              <w:autoSpaceDE w:val="0"/>
              <w:autoSpaceDN w:val="0"/>
              <w:jc w:val="center"/>
              <w:rPr>
                <w:rFonts w:eastAsia="Times New Roman" w:cs="Times New Roman"/>
                <w:sz w:val="24"/>
                <w:szCs w:val="24"/>
                <w:lang w:val="en-US" w:eastAsia="ru-RU"/>
              </w:rPr>
            </w:pPr>
            <w:r w:rsidRPr="00945CDE">
              <w:rPr>
                <w:rFonts w:eastAsia="Times New Roman" w:cs="Times New Roman"/>
                <w:sz w:val="24"/>
                <w:szCs w:val="24"/>
                <w:lang w:val="en-US" w:eastAsia="ru-RU"/>
              </w:rPr>
              <w:t>1.01.03</w:t>
            </w:r>
          </w:p>
        </w:tc>
      </w:tr>
      <w:tr w:rsidR="000200CC" w:rsidRPr="00945CDE" w:rsidTr="00416A73">
        <w:trPr>
          <w:trHeight w:val="20"/>
        </w:trPr>
        <w:tc>
          <w:tcPr>
            <w:tcW w:w="15277" w:type="dxa"/>
            <w:gridSpan w:val="16"/>
          </w:tcPr>
          <w:p w:rsidR="000200CC" w:rsidRPr="00945CDE" w:rsidRDefault="000200CC" w:rsidP="00A91E3E">
            <w:pPr>
              <w:suppressAutoHyphens/>
              <w:jc w:val="center"/>
              <w:rPr>
                <w:rFonts w:eastAsia="Times New Roman" w:cs="Times New Roman"/>
                <w:kern w:val="1"/>
                <w:sz w:val="24"/>
                <w:szCs w:val="24"/>
                <w:lang w:eastAsia="hi-IN" w:bidi="hi-IN"/>
              </w:rPr>
            </w:pPr>
            <w:r w:rsidRPr="00945CDE">
              <w:rPr>
                <w:rFonts w:eastAsia="Times New Roman" w:cs="Times New Roman"/>
                <w:kern w:val="1"/>
                <w:sz w:val="24"/>
                <w:szCs w:val="24"/>
                <w:lang w:eastAsia="hi-IN" w:bidi="hi-IN"/>
              </w:rPr>
              <w:t xml:space="preserve">Подпрограмма </w:t>
            </w:r>
            <w:r w:rsidRPr="00945CDE">
              <w:rPr>
                <w:rFonts w:eastAsia="Times New Roman" w:cs="Times New Roman"/>
                <w:kern w:val="1"/>
                <w:sz w:val="24"/>
                <w:szCs w:val="24"/>
                <w:lang w:val="en-US" w:eastAsia="hi-IN" w:bidi="hi-IN"/>
              </w:rPr>
              <w:t>III</w:t>
            </w:r>
            <w:r w:rsidRPr="00945CDE">
              <w:rPr>
                <w:rFonts w:eastAsia="Times New Roman" w:cs="Times New Roman"/>
                <w:kern w:val="1"/>
                <w:sz w:val="24"/>
                <w:szCs w:val="24"/>
                <w:lang w:eastAsia="hi-IN" w:bidi="hi-IN"/>
              </w:rPr>
              <w:t xml:space="preserve"> «</w:t>
            </w:r>
            <w:r w:rsidRPr="00945CDE">
              <w:rPr>
                <w:rFonts w:eastAsia="Calibri" w:cs="Times New Roman"/>
                <w:sz w:val="24"/>
                <w:szCs w:val="24"/>
                <w:lang w:eastAsia="ar-SA"/>
              </w:rPr>
              <w:t>Объекты теплоснабжения, инженерные коммуникации</w:t>
            </w:r>
            <w:r w:rsidRPr="00945CDE">
              <w:rPr>
                <w:rFonts w:eastAsia="Times New Roman" w:cs="Times New Roman"/>
                <w:kern w:val="1"/>
                <w:sz w:val="24"/>
                <w:szCs w:val="24"/>
                <w:lang w:eastAsia="hi-IN" w:bidi="hi-IN"/>
              </w:rPr>
              <w:t>»</w:t>
            </w:r>
          </w:p>
        </w:tc>
      </w:tr>
      <w:tr w:rsidR="000200CC" w:rsidRPr="00945CDE" w:rsidTr="00416A73">
        <w:trPr>
          <w:trHeight w:val="20"/>
        </w:trPr>
        <w:tc>
          <w:tcPr>
            <w:tcW w:w="509" w:type="dxa"/>
          </w:tcPr>
          <w:p w:rsidR="000200CC" w:rsidRPr="00945CDE" w:rsidRDefault="000200CC" w:rsidP="00A91E3E">
            <w:pPr>
              <w:suppressAutoHyphen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1.</w:t>
            </w:r>
          </w:p>
        </w:tc>
        <w:tc>
          <w:tcPr>
            <w:tcW w:w="2717" w:type="dxa"/>
          </w:tcPr>
          <w:p w:rsidR="000200CC" w:rsidRPr="00945CDE" w:rsidRDefault="000200CC" w:rsidP="00A91E3E">
            <w:pPr>
              <w:suppressAutoHyphens/>
              <w:autoSpaceDE w:val="0"/>
              <w:autoSpaceDN w:val="0"/>
              <w:rPr>
                <w:rFonts w:eastAsia="Times New Roman" w:cs="Times New Roman"/>
                <w:sz w:val="24"/>
                <w:szCs w:val="24"/>
                <w:lang w:eastAsia="ru-RU"/>
              </w:rPr>
            </w:pPr>
            <w:r w:rsidRPr="00945CDE">
              <w:rPr>
                <w:rFonts w:eastAsia="Times New Roman" w:cs="Times New Roman"/>
                <w:sz w:val="24"/>
                <w:szCs w:val="24"/>
                <w:lang w:eastAsia="ru-RU"/>
              </w:rPr>
              <w:t xml:space="preserve">Количество созданных, восстановленных и приобретенных объектов коммунальной </w:t>
            </w:r>
            <w:r w:rsidRPr="00945CDE">
              <w:rPr>
                <w:rFonts w:eastAsia="Times New Roman" w:cs="Times New Roman"/>
                <w:sz w:val="24"/>
                <w:szCs w:val="24"/>
                <w:lang w:eastAsia="ru-RU"/>
              </w:rPr>
              <w:lastRenderedPageBreak/>
              <w:t xml:space="preserve">инфраструктуры </w:t>
            </w:r>
          </w:p>
        </w:tc>
        <w:tc>
          <w:tcPr>
            <w:tcW w:w="2119" w:type="dxa"/>
          </w:tcPr>
          <w:p w:rsidR="000200CC" w:rsidRPr="00945CDE" w:rsidRDefault="000200CC" w:rsidP="00A91E3E">
            <w:pPr>
              <w:suppressAutoHyphen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lastRenderedPageBreak/>
              <w:t>Показатель муниципальной программы</w:t>
            </w:r>
          </w:p>
        </w:tc>
        <w:tc>
          <w:tcPr>
            <w:tcW w:w="1227" w:type="dxa"/>
          </w:tcPr>
          <w:p w:rsidR="000200CC" w:rsidRPr="00945CDE" w:rsidRDefault="000200CC" w:rsidP="00A91E3E">
            <w:pPr>
              <w:jc w:val="center"/>
              <w:rPr>
                <w:rFonts w:eastAsia="Times New Roman" w:cs="Times New Roman"/>
                <w:sz w:val="24"/>
                <w:szCs w:val="24"/>
                <w:lang w:eastAsia="ru-RU"/>
              </w:rPr>
            </w:pPr>
            <w:r w:rsidRPr="00945CDE">
              <w:rPr>
                <w:rFonts w:eastAsia="Times New Roman" w:cs="Times New Roman"/>
                <w:sz w:val="24"/>
                <w:szCs w:val="24"/>
                <w:lang w:eastAsia="ru-RU"/>
              </w:rPr>
              <w:t>ед.</w:t>
            </w:r>
          </w:p>
        </w:tc>
        <w:tc>
          <w:tcPr>
            <w:tcW w:w="1854" w:type="dxa"/>
          </w:tcPr>
          <w:p w:rsidR="000200CC" w:rsidRPr="00945CDE" w:rsidRDefault="000200CC" w:rsidP="00A91E3E">
            <w:pPr>
              <w:jc w:val="center"/>
              <w:rPr>
                <w:rFonts w:eastAsia="Times New Roman" w:cs="Times New Roman"/>
                <w:sz w:val="24"/>
                <w:szCs w:val="24"/>
                <w:lang w:eastAsia="ru-RU"/>
              </w:rPr>
            </w:pPr>
            <w:r w:rsidRPr="00945CDE">
              <w:rPr>
                <w:rFonts w:eastAsia="Times New Roman" w:cs="Times New Roman"/>
                <w:sz w:val="24"/>
                <w:szCs w:val="24"/>
                <w:lang w:eastAsia="ru-RU"/>
              </w:rPr>
              <w:t>1</w:t>
            </w:r>
          </w:p>
        </w:tc>
        <w:tc>
          <w:tcPr>
            <w:tcW w:w="754" w:type="dxa"/>
          </w:tcPr>
          <w:p w:rsidR="000200CC" w:rsidRPr="00945CDE" w:rsidRDefault="000200CC" w:rsidP="00A91E3E">
            <w:pPr>
              <w:jc w:val="center"/>
              <w:rPr>
                <w:rFonts w:eastAsia="Times New Roman" w:cs="Times New Roman"/>
                <w:sz w:val="24"/>
                <w:szCs w:val="24"/>
                <w:lang w:eastAsia="ru-RU"/>
              </w:rPr>
            </w:pPr>
            <w:r w:rsidRPr="00945CDE">
              <w:rPr>
                <w:rFonts w:eastAsia="Times New Roman" w:cs="Times New Roman"/>
                <w:sz w:val="24"/>
                <w:szCs w:val="24"/>
                <w:lang w:eastAsia="ru-RU"/>
              </w:rPr>
              <w:t>1</w:t>
            </w:r>
          </w:p>
        </w:tc>
        <w:tc>
          <w:tcPr>
            <w:tcW w:w="686" w:type="dxa"/>
          </w:tcPr>
          <w:p w:rsidR="000200CC" w:rsidRPr="00945CDE" w:rsidRDefault="000200CC" w:rsidP="00A91E3E">
            <w:pPr>
              <w:jc w:val="center"/>
              <w:rPr>
                <w:rFonts w:eastAsia="Times New Roman" w:cs="Times New Roman"/>
                <w:sz w:val="24"/>
                <w:szCs w:val="24"/>
                <w:lang w:eastAsia="ru-RU"/>
              </w:rPr>
            </w:pPr>
            <w:r w:rsidRPr="00945CDE">
              <w:rPr>
                <w:rFonts w:eastAsia="Times New Roman" w:cs="Times New Roman"/>
                <w:sz w:val="24"/>
                <w:szCs w:val="24"/>
                <w:lang w:eastAsia="ru-RU"/>
              </w:rPr>
              <w:t>0</w:t>
            </w:r>
          </w:p>
        </w:tc>
        <w:tc>
          <w:tcPr>
            <w:tcW w:w="686" w:type="dxa"/>
            <w:gridSpan w:val="2"/>
          </w:tcPr>
          <w:p w:rsidR="000200CC" w:rsidRPr="00945CDE" w:rsidRDefault="000200CC" w:rsidP="00A91E3E">
            <w:pPr>
              <w:jc w:val="center"/>
              <w:rPr>
                <w:rFonts w:eastAsia="Times New Roman" w:cs="Times New Roman"/>
                <w:sz w:val="24"/>
                <w:szCs w:val="24"/>
                <w:lang w:eastAsia="ru-RU"/>
              </w:rPr>
            </w:pPr>
            <w:r w:rsidRPr="00945CDE">
              <w:rPr>
                <w:rFonts w:eastAsia="Times New Roman" w:cs="Times New Roman"/>
                <w:sz w:val="24"/>
                <w:szCs w:val="24"/>
                <w:lang w:eastAsia="ru-RU"/>
              </w:rPr>
              <w:t>0</w:t>
            </w:r>
          </w:p>
        </w:tc>
        <w:tc>
          <w:tcPr>
            <w:tcW w:w="686" w:type="dxa"/>
            <w:gridSpan w:val="2"/>
          </w:tcPr>
          <w:p w:rsidR="000200CC" w:rsidRPr="00945CDE" w:rsidRDefault="000200CC" w:rsidP="00A91E3E">
            <w:pPr>
              <w:jc w:val="center"/>
              <w:rPr>
                <w:rFonts w:eastAsia="Times New Roman" w:cs="Times New Roman"/>
                <w:sz w:val="24"/>
                <w:szCs w:val="24"/>
                <w:lang w:eastAsia="ru-RU"/>
              </w:rPr>
            </w:pPr>
            <w:r w:rsidRPr="00945CDE">
              <w:rPr>
                <w:rFonts w:eastAsia="Times New Roman" w:cs="Times New Roman"/>
                <w:sz w:val="24"/>
                <w:szCs w:val="24"/>
                <w:lang w:eastAsia="ru-RU"/>
              </w:rPr>
              <w:t>0</w:t>
            </w:r>
          </w:p>
        </w:tc>
        <w:tc>
          <w:tcPr>
            <w:tcW w:w="1100" w:type="dxa"/>
            <w:gridSpan w:val="3"/>
          </w:tcPr>
          <w:p w:rsidR="000200CC" w:rsidRPr="00945CDE" w:rsidRDefault="000200CC" w:rsidP="00A91E3E">
            <w:pPr>
              <w:jc w:val="center"/>
              <w:rPr>
                <w:rFonts w:eastAsia="Times New Roman" w:cs="Times New Roman"/>
                <w:sz w:val="24"/>
                <w:szCs w:val="24"/>
                <w:lang w:eastAsia="ru-RU"/>
              </w:rPr>
            </w:pPr>
            <w:r w:rsidRPr="00945CDE">
              <w:rPr>
                <w:rFonts w:eastAsia="Times New Roman" w:cs="Times New Roman"/>
                <w:sz w:val="24"/>
                <w:szCs w:val="24"/>
                <w:lang w:eastAsia="ru-RU"/>
              </w:rPr>
              <w:t>0</w:t>
            </w:r>
          </w:p>
          <w:p w:rsidR="000200CC" w:rsidRPr="00945CDE" w:rsidRDefault="000200CC" w:rsidP="00A91E3E">
            <w:pPr>
              <w:jc w:val="center"/>
              <w:rPr>
                <w:rFonts w:eastAsia="Times New Roman" w:cs="Times New Roman"/>
                <w:sz w:val="24"/>
                <w:szCs w:val="24"/>
                <w:lang w:eastAsia="ru-RU"/>
              </w:rPr>
            </w:pPr>
          </w:p>
        </w:tc>
        <w:tc>
          <w:tcPr>
            <w:tcW w:w="2939" w:type="dxa"/>
            <w:gridSpan w:val="2"/>
          </w:tcPr>
          <w:p w:rsidR="000200CC" w:rsidRPr="00945CDE" w:rsidRDefault="000200CC" w:rsidP="00A91E3E">
            <w:pPr>
              <w:jc w:val="center"/>
              <w:rPr>
                <w:rFonts w:eastAsia="Times New Roman" w:cs="Times New Roman"/>
                <w:sz w:val="24"/>
                <w:szCs w:val="24"/>
                <w:lang w:eastAsia="ru-RU"/>
              </w:rPr>
            </w:pPr>
            <w:r w:rsidRPr="00945CDE">
              <w:rPr>
                <w:rFonts w:eastAsia="Times New Roman" w:cs="Times New Roman"/>
                <w:sz w:val="24"/>
                <w:szCs w:val="24"/>
                <w:lang w:eastAsia="ru-RU"/>
              </w:rPr>
              <w:t>3.01</w:t>
            </w:r>
            <w:r w:rsidR="00603773" w:rsidRPr="00945CDE">
              <w:rPr>
                <w:rFonts w:eastAsia="Times New Roman" w:cs="Times New Roman"/>
                <w:sz w:val="24"/>
                <w:szCs w:val="24"/>
                <w:lang w:eastAsia="ru-RU"/>
              </w:rPr>
              <w:t>,</w:t>
            </w:r>
          </w:p>
          <w:p w:rsidR="00603773" w:rsidRPr="00945CDE" w:rsidRDefault="00603773" w:rsidP="00A91E3E">
            <w:pPr>
              <w:jc w:val="center"/>
              <w:rPr>
                <w:rFonts w:eastAsia="Times New Roman" w:cs="Times New Roman"/>
                <w:sz w:val="24"/>
                <w:szCs w:val="24"/>
                <w:lang w:eastAsia="ru-RU"/>
              </w:rPr>
            </w:pPr>
            <w:r w:rsidRPr="00945CDE">
              <w:rPr>
                <w:rFonts w:eastAsia="Times New Roman" w:cs="Times New Roman"/>
                <w:sz w:val="24"/>
                <w:szCs w:val="24"/>
                <w:lang w:eastAsia="ru-RU"/>
              </w:rPr>
              <w:t>3.01.05,</w:t>
            </w:r>
          </w:p>
          <w:p w:rsidR="00603773" w:rsidRPr="00945CDE" w:rsidRDefault="00603773" w:rsidP="00A91E3E">
            <w:pPr>
              <w:jc w:val="center"/>
              <w:rPr>
                <w:rFonts w:eastAsia="Times New Roman" w:cs="Times New Roman"/>
                <w:sz w:val="24"/>
                <w:szCs w:val="24"/>
                <w:lang w:eastAsia="ru-RU"/>
              </w:rPr>
            </w:pPr>
            <w:r w:rsidRPr="00945CDE">
              <w:rPr>
                <w:rFonts w:eastAsia="Times New Roman" w:cs="Times New Roman"/>
                <w:sz w:val="24"/>
                <w:szCs w:val="24"/>
                <w:lang w:eastAsia="ru-RU"/>
              </w:rPr>
              <w:t>3.01.06</w:t>
            </w:r>
          </w:p>
        </w:tc>
      </w:tr>
      <w:tr w:rsidR="000200CC" w:rsidRPr="00945CDE" w:rsidTr="00416A73">
        <w:trPr>
          <w:trHeight w:val="20"/>
        </w:trPr>
        <w:tc>
          <w:tcPr>
            <w:tcW w:w="509" w:type="dxa"/>
          </w:tcPr>
          <w:p w:rsidR="000200CC" w:rsidRPr="00945CDE" w:rsidRDefault="000200CC" w:rsidP="00A91E3E">
            <w:pPr>
              <w:suppressAutoHyphen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lastRenderedPageBreak/>
              <w:t>2.</w:t>
            </w:r>
          </w:p>
        </w:tc>
        <w:tc>
          <w:tcPr>
            <w:tcW w:w="2717" w:type="dxa"/>
          </w:tcPr>
          <w:p w:rsidR="000200CC" w:rsidRPr="00945CDE" w:rsidRDefault="000200CC" w:rsidP="00A91E3E">
            <w:pPr>
              <w:suppressAutoHyphens/>
              <w:autoSpaceDE w:val="0"/>
              <w:autoSpaceDN w:val="0"/>
              <w:rPr>
                <w:rFonts w:eastAsia="Times New Roman" w:cs="Times New Roman"/>
                <w:sz w:val="24"/>
                <w:szCs w:val="24"/>
                <w:lang w:eastAsia="ru-RU"/>
              </w:rPr>
            </w:pPr>
            <w:r w:rsidRPr="00945CDE">
              <w:rPr>
                <w:rFonts w:eastAsia="Times New Roman" w:cs="Times New Roman"/>
                <w:sz w:val="24"/>
                <w:szCs w:val="24"/>
                <w:lang w:eastAsia="ru-RU"/>
              </w:rPr>
              <w:t>Обеспечение организационно технических и экономических условий для повышения эффективности работы организаций в сфере жилищно-коммунального хозяйства</w:t>
            </w:r>
          </w:p>
        </w:tc>
        <w:tc>
          <w:tcPr>
            <w:tcW w:w="2119" w:type="dxa"/>
          </w:tcPr>
          <w:p w:rsidR="000200CC" w:rsidRPr="00945CDE" w:rsidRDefault="000200CC" w:rsidP="00A91E3E">
            <w:pPr>
              <w:suppressAutoHyphen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Показатель муниципальной программы</w:t>
            </w:r>
          </w:p>
        </w:tc>
        <w:tc>
          <w:tcPr>
            <w:tcW w:w="1227" w:type="dxa"/>
          </w:tcPr>
          <w:p w:rsidR="000200CC" w:rsidRPr="00945CDE" w:rsidRDefault="000200CC" w:rsidP="00A91E3E">
            <w:pPr>
              <w:jc w:val="center"/>
              <w:rPr>
                <w:rFonts w:eastAsia="Times New Roman" w:cs="Times New Roman"/>
                <w:sz w:val="24"/>
                <w:szCs w:val="24"/>
                <w:lang w:eastAsia="ru-RU"/>
              </w:rPr>
            </w:pPr>
            <w:r w:rsidRPr="00945CDE">
              <w:rPr>
                <w:rFonts w:eastAsia="Times New Roman" w:cs="Times New Roman"/>
                <w:sz w:val="24"/>
                <w:szCs w:val="24"/>
                <w:lang w:eastAsia="ru-RU"/>
              </w:rPr>
              <w:t>%</w:t>
            </w:r>
          </w:p>
        </w:tc>
        <w:tc>
          <w:tcPr>
            <w:tcW w:w="1854" w:type="dxa"/>
          </w:tcPr>
          <w:p w:rsidR="000200CC" w:rsidRPr="00945CDE" w:rsidRDefault="000200CC" w:rsidP="00A91E3E">
            <w:pPr>
              <w:jc w:val="center"/>
              <w:rPr>
                <w:rFonts w:eastAsia="Times New Roman" w:cs="Times New Roman"/>
                <w:sz w:val="24"/>
                <w:szCs w:val="24"/>
                <w:lang w:eastAsia="ru-RU"/>
              </w:rPr>
            </w:pPr>
            <w:r w:rsidRPr="00945CDE">
              <w:rPr>
                <w:rFonts w:eastAsia="Times New Roman" w:cs="Times New Roman"/>
                <w:sz w:val="24"/>
                <w:szCs w:val="24"/>
                <w:lang w:eastAsia="ru-RU"/>
              </w:rPr>
              <w:t>0</w:t>
            </w:r>
          </w:p>
        </w:tc>
        <w:tc>
          <w:tcPr>
            <w:tcW w:w="754" w:type="dxa"/>
          </w:tcPr>
          <w:p w:rsidR="000200CC" w:rsidRPr="00945CDE" w:rsidRDefault="000200CC" w:rsidP="00A91E3E">
            <w:pPr>
              <w:jc w:val="center"/>
              <w:rPr>
                <w:rFonts w:eastAsia="Times New Roman" w:cs="Times New Roman"/>
                <w:sz w:val="24"/>
                <w:szCs w:val="24"/>
                <w:lang w:eastAsia="ru-RU"/>
              </w:rPr>
            </w:pPr>
            <w:r w:rsidRPr="00945CDE">
              <w:rPr>
                <w:rFonts w:eastAsia="Times New Roman" w:cs="Times New Roman"/>
                <w:sz w:val="24"/>
                <w:szCs w:val="24"/>
                <w:lang w:eastAsia="ru-RU"/>
              </w:rPr>
              <w:t>0</w:t>
            </w:r>
          </w:p>
        </w:tc>
        <w:tc>
          <w:tcPr>
            <w:tcW w:w="686" w:type="dxa"/>
          </w:tcPr>
          <w:p w:rsidR="000200CC" w:rsidRPr="00945CDE" w:rsidRDefault="000200CC" w:rsidP="00A91E3E">
            <w:pPr>
              <w:jc w:val="center"/>
              <w:rPr>
                <w:rFonts w:eastAsia="Times New Roman" w:cs="Times New Roman"/>
                <w:sz w:val="24"/>
                <w:szCs w:val="24"/>
                <w:lang w:eastAsia="ru-RU"/>
              </w:rPr>
            </w:pPr>
            <w:r w:rsidRPr="00945CDE">
              <w:rPr>
                <w:rFonts w:eastAsia="Times New Roman" w:cs="Times New Roman"/>
                <w:sz w:val="24"/>
                <w:szCs w:val="24"/>
                <w:lang w:eastAsia="ru-RU"/>
              </w:rPr>
              <w:t>0</w:t>
            </w:r>
          </w:p>
        </w:tc>
        <w:tc>
          <w:tcPr>
            <w:tcW w:w="686" w:type="dxa"/>
            <w:gridSpan w:val="2"/>
          </w:tcPr>
          <w:p w:rsidR="000200CC" w:rsidRPr="00945CDE" w:rsidRDefault="000200CC" w:rsidP="00A91E3E">
            <w:pPr>
              <w:jc w:val="center"/>
              <w:rPr>
                <w:rFonts w:eastAsia="Times New Roman" w:cs="Times New Roman"/>
                <w:sz w:val="24"/>
                <w:szCs w:val="24"/>
                <w:lang w:eastAsia="ru-RU"/>
              </w:rPr>
            </w:pPr>
            <w:r w:rsidRPr="00945CDE">
              <w:rPr>
                <w:rFonts w:eastAsia="Times New Roman" w:cs="Times New Roman"/>
                <w:sz w:val="24"/>
                <w:szCs w:val="24"/>
                <w:lang w:eastAsia="ru-RU"/>
              </w:rPr>
              <w:t>0</w:t>
            </w:r>
          </w:p>
        </w:tc>
        <w:tc>
          <w:tcPr>
            <w:tcW w:w="686" w:type="dxa"/>
            <w:gridSpan w:val="2"/>
          </w:tcPr>
          <w:p w:rsidR="000200CC" w:rsidRPr="00945CDE" w:rsidRDefault="000200CC" w:rsidP="00A91E3E">
            <w:pPr>
              <w:jc w:val="center"/>
              <w:rPr>
                <w:rFonts w:eastAsia="Times New Roman" w:cs="Times New Roman"/>
                <w:sz w:val="24"/>
                <w:szCs w:val="24"/>
                <w:lang w:eastAsia="ru-RU"/>
              </w:rPr>
            </w:pPr>
            <w:r w:rsidRPr="00945CDE">
              <w:rPr>
                <w:rFonts w:eastAsia="Times New Roman" w:cs="Times New Roman"/>
                <w:sz w:val="24"/>
                <w:szCs w:val="24"/>
                <w:lang w:eastAsia="ru-RU"/>
              </w:rPr>
              <w:t>0</w:t>
            </w:r>
          </w:p>
        </w:tc>
        <w:tc>
          <w:tcPr>
            <w:tcW w:w="1100" w:type="dxa"/>
            <w:gridSpan w:val="3"/>
          </w:tcPr>
          <w:p w:rsidR="000200CC" w:rsidRPr="00945CDE" w:rsidRDefault="000200CC" w:rsidP="00A91E3E">
            <w:pPr>
              <w:jc w:val="center"/>
              <w:rPr>
                <w:rFonts w:eastAsia="Times New Roman" w:cs="Times New Roman"/>
                <w:sz w:val="24"/>
                <w:szCs w:val="24"/>
                <w:lang w:eastAsia="ru-RU"/>
              </w:rPr>
            </w:pPr>
            <w:r w:rsidRPr="00945CDE">
              <w:rPr>
                <w:rFonts w:eastAsia="Times New Roman" w:cs="Times New Roman"/>
                <w:sz w:val="24"/>
                <w:szCs w:val="24"/>
                <w:lang w:eastAsia="ru-RU"/>
              </w:rPr>
              <w:t>0</w:t>
            </w:r>
          </w:p>
          <w:p w:rsidR="000200CC" w:rsidRPr="00945CDE" w:rsidRDefault="000200CC" w:rsidP="00A91E3E">
            <w:pPr>
              <w:jc w:val="center"/>
              <w:rPr>
                <w:rFonts w:eastAsia="Times New Roman" w:cs="Times New Roman"/>
                <w:sz w:val="24"/>
                <w:szCs w:val="24"/>
                <w:lang w:val="en-US" w:eastAsia="ru-RU"/>
              </w:rPr>
            </w:pPr>
          </w:p>
        </w:tc>
        <w:tc>
          <w:tcPr>
            <w:tcW w:w="2939" w:type="dxa"/>
            <w:gridSpan w:val="2"/>
          </w:tcPr>
          <w:p w:rsidR="000200CC" w:rsidRPr="00945CDE" w:rsidRDefault="000200CC" w:rsidP="00A91E3E">
            <w:pPr>
              <w:jc w:val="center"/>
              <w:rPr>
                <w:rFonts w:eastAsia="Times New Roman" w:cs="Times New Roman"/>
                <w:sz w:val="24"/>
                <w:szCs w:val="24"/>
                <w:lang w:eastAsia="ru-RU"/>
              </w:rPr>
            </w:pPr>
            <w:r w:rsidRPr="00945CDE">
              <w:rPr>
                <w:rFonts w:eastAsia="Times New Roman" w:cs="Times New Roman"/>
                <w:sz w:val="24"/>
                <w:szCs w:val="24"/>
                <w:lang w:eastAsia="ru-RU"/>
              </w:rPr>
              <w:t>8.01</w:t>
            </w:r>
          </w:p>
        </w:tc>
      </w:tr>
      <w:tr w:rsidR="000200CC" w:rsidRPr="00945CDE" w:rsidTr="00416A73">
        <w:trPr>
          <w:trHeight w:val="20"/>
        </w:trPr>
        <w:tc>
          <w:tcPr>
            <w:tcW w:w="509" w:type="dxa"/>
          </w:tcPr>
          <w:p w:rsidR="000200CC" w:rsidRPr="00945CDE" w:rsidRDefault="000200CC" w:rsidP="00A91E3E">
            <w:pPr>
              <w:suppressAutoHyphen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3.</w:t>
            </w:r>
          </w:p>
        </w:tc>
        <w:tc>
          <w:tcPr>
            <w:tcW w:w="2717" w:type="dxa"/>
          </w:tcPr>
          <w:p w:rsidR="000200CC" w:rsidRPr="00945CDE" w:rsidRDefault="000200CC" w:rsidP="00A91E3E">
            <w:pPr>
              <w:widowControl w:val="0"/>
              <w:shd w:val="clear" w:color="auto" w:fill="FFFFFF"/>
              <w:rPr>
                <w:rFonts w:eastAsia="SimSun" w:cs="Times New Roman"/>
                <w:i/>
                <w:iCs/>
                <w:sz w:val="24"/>
                <w:szCs w:val="24"/>
                <w:lang w:eastAsia="ru-RU"/>
              </w:rPr>
            </w:pPr>
            <w:r w:rsidRPr="00945CDE">
              <w:rPr>
                <w:rFonts w:eastAsia="Times New Roman" w:cs="Times New Roman"/>
                <w:bCs/>
                <w:color w:val="000000"/>
                <w:sz w:val="24"/>
                <w:szCs w:val="24"/>
                <w:lang w:eastAsia="ru-RU"/>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2119" w:type="dxa"/>
          </w:tcPr>
          <w:p w:rsidR="000200CC" w:rsidRPr="00945CDE" w:rsidRDefault="000200CC" w:rsidP="00A91E3E">
            <w:pPr>
              <w:suppressAutoHyphen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Приоритетный</w:t>
            </w:r>
          </w:p>
        </w:tc>
        <w:tc>
          <w:tcPr>
            <w:tcW w:w="1227" w:type="dxa"/>
          </w:tcPr>
          <w:p w:rsidR="000200CC" w:rsidRPr="00945CDE" w:rsidRDefault="000200CC" w:rsidP="00A91E3E">
            <w:pPr>
              <w:jc w:val="center"/>
              <w:rPr>
                <w:rFonts w:eastAsia="Times New Roman" w:cs="Times New Roman"/>
                <w:sz w:val="24"/>
                <w:szCs w:val="24"/>
                <w:lang w:eastAsia="ru-RU"/>
              </w:rPr>
            </w:pPr>
            <w:r w:rsidRPr="00945CDE">
              <w:rPr>
                <w:rFonts w:eastAsia="Times New Roman" w:cs="Times New Roman"/>
                <w:sz w:val="24"/>
                <w:szCs w:val="24"/>
                <w:lang w:eastAsia="ru-RU"/>
              </w:rPr>
              <w:t>%</w:t>
            </w:r>
          </w:p>
        </w:tc>
        <w:tc>
          <w:tcPr>
            <w:tcW w:w="1854" w:type="dxa"/>
          </w:tcPr>
          <w:p w:rsidR="000200CC" w:rsidRPr="00945CDE" w:rsidRDefault="000200CC" w:rsidP="00A91E3E">
            <w:pPr>
              <w:jc w:val="center"/>
              <w:rPr>
                <w:rFonts w:eastAsia="Times New Roman" w:cs="Times New Roman"/>
                <w:sz w:val="24"/>
                <w:szCs w:val="24"/>
                <w:lang w:eastAsia="ru-RU"/>
              </w:rPr>
            </w:pPr>
            <w:r w:rsidRPr="00945CDE">
              <w:rPr>
                <w:rFonts w:eastAsia="Times New Roman" w:cs="Times New Roman"/>
                <w:sz w:val="24"/>
                <w:szCs w:val="24"/>
                <w:lang w:eastAsia="ru-RU"/>
              </w:rPr>
              <w:t>100</w:t>
            </w:r>
          </w:p>
        </w:tc>
        <w:tc>
          <w:tcPr>
            <w:tcW w:w="754" w:type="dxa"/>
          </w:tcPr>
          <w:p w:rsidR="000200CC" w:rsidRPr="00945CDE" w:rsidRDefault="000200CC" w:rsidP="00A91E3E">
            <w:pPr>
              <w:jc w:val="center"/>
              <w:rPr>
                <w:rFonts w:eastAsia="Times New Roman" w:cs="Times New Roman"/>
                <w:sz w:val="24"/>
                <w:szCs w:val="24"/>
                <w:lang w:eastAsia="ru-RU"/>
              </w:rPr>
            </w:pPr>
            <w:r w:rsidRPr="00945CDE">
              <w:rPr>
                <w:rFonts w:eastAsia="Times New Roman" w:cs="Times New Roman"/>
                <w:sz w:val="24"/>
                <w:szCs w:val="24"/>
                <w:lang w:eastAsia="ru-RU"/>
              </w:rPr>
              <w:t>100</w:t>
            </w:r>
          </w:p>
        </w:tc>
        <w:tc>
          <w:tcPr>
            <w:tcW w:w="686" w:type="dxa"/>
          </w:tcPr>
          <w:p w:rsidR="000200CC" w:rsidRPr="00945CDE" w:rsidRDefault="000200CC" w:rsidP="00A91E3E">
            <w:pPr>
              <w:jc w:val="center"/>
              <w:rPr>
                <w:rFonts w:eastAsia="Times New Roman" w:cs="Times New Roman"/>
                <w:sz w:val="24"/>
                <w:szCs w:val="24"/>
                <w:lang w:eastAsia="ru-RU"/>
              </w:rPr>
            </w:pPr>
            <w:r w:rsidRPr="00945CDE">
              <w:rPr>
                <w:rFonts w:eastAsia="Times New Roman" w:cs="Times New Roman"/>
                <w:sz w:val="24"/>
                <w:szCs w:val="24"/>
                <w:lang w:eastAsia="ru-RU"/>
              </w:rPr>
              <w:t>100</w:t>
            </w:r>
          </w:p>
        </w:tc>
        <w:tc>
          <w:tcPr>
            <w:tcW w:w="686" w:type="dxa"/>
            <w:gridSpan w:val="2"/>
          </w:tcPr>
          <w:p w:rsidR="000200CC" w:rsidRPr="00945CDE" w:rsidRDefault="000200CC" w:rsidP="00A91E3E">
            <w:pPr>
              <w:jc w:val="center"/>
              <w:rPr>
                <w:rFonts w:eastAsia="Times New Roman" w:cs="Times New Roman"/>
                <w:sz w:val="24"/>
                <w:szCs w:val="24"/>
                <w:lang w:eastAsia="ru-RU"/>
              </w:rPr>
            </w:pPr>
            <w:r w:rsidRPr="00945CDE">
              <w:rPr>
                <w:rFonts w:eastAsia="Times New Roman" w:cs="Times New Roman"/>
                <w:sz w:val="24"/>
                <w:szCs w:val="24"/>
                <w:lang w:eastAsia="ru-RU"/>
              </w:rPr>
              <w:t>100</w:t>
            </w:r>
          </w:p>
        </w:tc>
        <w:tc>
          <w:tcPr>
            <w:tcW w:w="686" w:type="dxa"/>
            <w:gridSpan w:val="2"/>
          </w:tcPr>
          <w:p w:rsidR="000200CC" w:rsidRPr="00945CDE" w:rsidRDefault="000200CC" w:rsidP="00A91E3E">
            <w:pPr>
              <w:jc w:val="center"/>
              <w:rPr>
                <w:rFonts w:eastAsia="Times New Roman" w:cs="Times New Roman"/>
                <w:sz w:val="24"/>
                <w:szCs w:val="24"/>
                <w:lang w:eastAsia="ru-RU"/>
              </w:rPr>
            </w:pPr>
            <w:r w:rsidRPr="00945CDE">
              <w:rPr>
                <w:rFonts w:eastAsia="Times New Roman" w:cs="Times New Roman"/>
                <w:sz w:val="24"/>
                <w:szCs w:val="24"/>
                <w:lang w:eastAsia="ru-RU"/>
              </w:rPr>
              <w:t>100</w:t>
            </w:r>
          </w:p>
        </w:tc>
        <w:tc>
          <w:tcPr>
            <w:tcW w:w="1100" w:type="dxa"/>
            <w:gridSpan w:val="3"/>
          </w:tcPr>
          <w:p w:rsidR="000200CC" w:rsidRPr="00945CDE" w:rsidRDefault="000200CC" w:rsidP="00A91E3E">
            <w:pPr>
              <w:jc w:val="center"/>
              <w:rPr>
                <w:rFonts w:eastAsia="Times New Roman" w:cs="Times New Roman"/>
                <w:sz w:val="24"/>
                <w:szCs w:val="24"/>
                <w:lang w:eastAsia="ru-RU"/>
              </w:rPr>
            </w:pPr>
            <w:r w:rsidRPr="00945CDE">
              <w:rPr>
                <w:rFonts w:eastAsia="Times New Roman" w:cs="Times New Roman"/>
                <w:sz w:val="24"/>
                <w:szCs w:val="24"/>
                <w:lang w:eastAsia="ru-RU"/>
              </w:rPr>
              <w:t>100</w:t>
            </w:r>
          </w:p>
          <w:p w:rsidR="000200CC" w:rsidRPr="00945CDE" w:rsidRDefault="000200CC" w:rsidP="00A91E3E">
            <w:pPr>
              <w:jc w:val="center"/>
              <w:rPr>
                <w:rFonts w:eastAsia="Times New Roman" w:cs="Times New Roman"/>
                <w:sz w:val="24"/>
                <w:szCs w:val="24"/>
                <w:lang w:eastAsia="ru-RU"/>
              </w:rPr>
            </w:pPr>
          </w:p>
        </w:tc>
        <w:tc>
          <w:tcPr>
            <w:tcW w:w="2939" w:type="dxa"/>
            <w:gridSpan w:val="2"/>
          </w:tcPr>
          <w:p w:rsidR="000200CC" w:rsidRPr="00945CDE" w:rsidRDefault="000200CC" w:rsidP="00A91E3E">
            <w:pPr>
              <w:jc w:val="center"/>
              <w:rPr>
                <w:rFonts w:eastAsia="Times New Roman" w:cs="Times New Roman"/>
                <w:sz w:val="24"/>
                <w:szCs w:val="24"/>
                <w:lang w:eastAsia="ru-RU"/>
              </w:rPr>
            </w:pPr>
            <w:r w:rsidRPr="00945CDE">
              <w:rPr>
                <w:rFonts w:eastAsia="Times New Roman" w:cs="Times New Roman"/>
                <w:sz w:val="24"/>
                <w:szCs w:val="24"/>
                <w:lang w:val="en-US" w:eastAsia="ru-RU"/>
              </w:rPr>
              <w:t>3.05.01/02</w:t>
            </w:r>
            <w:r w:rsidR="00603773" w:rsidRPr="00945CDE">
              <w:rPr>
                <w:rFonts w:eastAsia="Times New Roman" w:cs="Times New Roman"/>
                <w:sz w:val="24"/>
                <w:szCs w:val="24"/>
                <w:lang w:eastAsia="ru-RU"/>
              </w:rPr>
              <w:t>,</w:t>
            </w:r>
          </w:p>
          <w:p w:rsidR="00603773" w:rsidRPr="00945CDE" w:rsidRDefault="00603773" w:rsidP="00A91E3E">
            <w:pPr>
              <w:jc w:val="center"/>
              <w:rPr>
                <w:rFonts w:eastAsia="Times New Roman" w:cs="Times New Roman"/>
                <w:sz w:val="24"/>
                <w:szCs w:val="24"/>
                <w:lang w:eastAsia="ru-RU"/>
              </w:rPr>
            </w:pPr>
            <w:r w:rsidRPr="00945CDE">
              <w:rPr>
                <w:rFonts w:eastAsia="Times New Roman" w:cs="Times New Roman"/>
                <w:sz w:val="24"/>
                <w:szCs w:val="24"/>
                <w:lang w:eastAsia="ru-RU"/>
              </w:rPr>
              <w:t>3.05.04</w:t>
            </w:r>
          </w:p>
        </w:tc>
      </w:tr>
      <w:tr w:rsidR="000200CC" w:rsidRPr="00945CDE" w:rsidTr="00416A73">
        <w:trPr>
          <w:trHeight w:val="20"/>
        </w:trPr>
        <w:tc>
          <w:tcPr>
            <w:tcW w:w="15277" w:type="dxa"/>
            <w:gridSpan w:val="16"/>
          </w:tcPr>
          <w:p w:rsidR="000200CC" w:rsidRPr="00945CDE" w:rsidRDefault="000200CC" w:rsidP="00A91E3E">
            <w:pPr>
              <w:suppressAutoHyphens/>
              <w:jc w:val="center"/>
              <w:rPr>
                <w:rFonts w:eastAsia="Times New Roman" w:cs="Times New Roman"/>
                <w:sz w:val="24"/>
                <w:szCs w:val="24"/>
                <w:lang w:eastAsia="ru-RU"/>
              </w:rPr>
            </w:pPr>
            <w:r w:rsidRPr="00945CDE">
              <w:rPr>
                <w:rFonts w:eastAsia="Times New Roman" w:cs="Times New Roman"/>
                <w:sz w:val="24"/>
                <w:szCs w:val="24"/>
                <w:lang w:eastAsia="ru-RU"/>
              </w:rPr>
              <w:t>Подпрограмма V «Энергосбережение и повышение энергетической эффективности»</w:t>
            </w:r>
          </w:p>
        </w:tc>
      </w:tr>
      <w:tr w:rsidR="000200CC" w:rsidRPr="00945CDE" w:rsidTr="00416A73">
        <w:trPr>
          <w:trHeight w:val="20"/>
        </w:trPr>
        <w:tc>
          <w:tcPr>
            <w:tcW w:w="509" w:type="dxa"/>
          </w:tcPr>
          <w:p w:rsidR="000200CC" w:rsidRPr="00945CDE" w:rsidRDefault="000200CC" w:rsidP="00A91E3E">
            <w:pPr>
              <w:suppressAutoHyphen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1.</w:t>
            </w:r>
          </w:p>
        </w:tc>
        <w:tc>
          <w:tcPr>
            <w:tcW w:w="2717" w:type="dxa"/>
          </w:tcPr>
          <w:p w:rsidR="000200CC" w:rsidRPr="00945CDE" w:rsidRDefault="000200CC" w:rsidP="00A91E3E">
            <w:pPr>
              <w:suppressAutoHyphens/>
              <w:autoSpaceDE w:val="0"/>
              <w:autoSpaceDN w:val="0"/>
              <w:rPr>
                <w:rFonts w:eastAsia="Times New Roman" w:cs="Times New Roman"/>
                <w:sz w:val="24"/>
                <w:szCs w:val="24"/>
                <w:lang w:eastAsia="ru-RU"/>
              </w:rPr>
            </w:pPr>
            <w:r w:rsidRPr="00945CDE">
              <w:rPr>
                <w:rFonts w:eastAsia="Times New Roman" w:cs="Times New Roman"/>
                <w:sz w:val="24"/>
                <w:szCs w:val="24"/>
                <w:lang w:eastAsia="ru-RU"/>
              </w:rPr>
              <w:t>Доля зданий, строений, сооружений муниципальной собственности соответствующих нормальному уровню энергетической эффективности и выше (</w:t>
            </w:r>
            <w:r w:rsidRPr="00945CDE">
              <w:rPr>
                <w:rFonts w:eastAsia="Times New Roman" w:cs="Times New Roman"/>
                <w:sz w:val="24"/>
                <w:szCs w:val="24"/>
                <w:lang w:val="en-US" w:eastAsia="ru-RU"/>
              </w:rPr>
              <w:t>A</w:t>
            </w:r>
            <w:r w:rsidRPr="00945CDE">
              <w:rPr>
                <w:rFonts w:eastAsia="Times New Roman" w:cs="Times New Roman"/>
                <w:sz w:val="24"/>
                <w:szCs w:val="24"/>
                <w:lang w:eastAsia="ru-RU"/>
              </w:rPr>
              <w:t xml:space="preserve">, </w:t>
            </w:r>
            <w:r w:rsidRPr="00945CDE">
              <w:rPr>
                <w:rFonts w:eastAsia="Times New Roman" w:cs="Times New Roman"/>
                <w:sz w:val="24"/>
                <w:szCs w:val="24"/>
                <w:lang w:val="en-US" w:eastAsia="ru-RU"/>
              </w:rPr>
              <w:t>B</w:t>
            </w:r>
            <w:r w:rsidRPr="00945CDE">
              <w:rPr>
                <w:rFonts w:eastAsia="Times New Roman" w:cs="Times New Roman"/>
                <w:sz w:val="24"/>
                <w:szCs w:val="24"/>
                <w:lang w:eastAsia="ru-RU"/>
              </w:rPr>
              <w:t xml:space="preserve">, </w:t>
            </w:r>
            <w:r w:rsidRPr="00945CDE">
              <w:rPr>
                <w:rFonts w:eastAsia="Times New Roman" w:cs="Times New Roman"/>
                <w:sz w:val="24"/>
                <w:szCs w:val="24"/>
                <w:lang w:val="en-US" w:eastAsia="ru-RU"/>
              </w:rPr>
              <w:t>C</w:t>
            </w:r>
            <w:r w:rsidRPr="00945CDE">
              <w:rPr>
                <w:rFonts w:eastAsia="Times New Roman" w:cs="Times New Roman"/>
                <w:sz w:val="24"/>
                <w:szCs w:val="24"/>
                <w:lang w:eastAsia="ru-RU"/>
              </w:rPr>
              <w:t xml:space="preserve">, </w:t>
            </w:r>
            <w:r w:rsidRPr="00945CDE">
              <w:rPr>
                <w:rFonts w:eastAsia="Times New Roman" w:cs="Times New Roman"/>
                <w:sz w:val="24"/>
                <w:szCs w:val="24"/>
                <w:lang w:val="en-US" w:eastAsia="ru-RU"/>
              </w:rPr>
              <w:t>D</w:t>
            </w:r>
            <w:r w:rsidRPr="00945CDE">
              <w:rPr>
                <w:rFonts w:eastAsia="Times New Roman" w:cs="Times New Roman"/>
                <w:sz w:val="24"/>
                <w:szCs w:val="24"/>
                <w:lang w:eastAsia="ru-RU"/>
              </w:rPr>
              <w:t>)</w:t>
            </w:r>
          </w:p>
        </w:tc>
        <w:tc>
          <w:tcPr>
            <w:tcW w:w="2119" w:type="dxa"/>
          </w:tcPr>
          <w:p w:rsidR="000200CC" w:rsidRPr="00945CDE" w:rsidRDefault="000200CC" w:rsidP="00A91E3E">
            <w:pPr>
              <w:suppressAutoHyphen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Приоритетный</w:t>
            </w:r>
          </w:p>
        </w:tc>
        <w:tc>
          <w:tcPr>
            <w:tcW w:w="1227" w:type="dxa"/>
          </w:tcPr>
          <w:p w:rsidR="000200CC" w:rsidRPr="00945CDE" w:rsidRDefault="000200CC" w:rsidP="00A91E3E">
            <w:pPr>
              <w:suppressAutoHyphen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w:t>
            </w:r>
          </w:p>
        </w:tc>
        <w:tc>
          <w:tcPr>
            <w:tcW w:w="1854" w:type="dxa"/>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18</w:t>
            </w:r>
          </w:p>
        </w:tc>
        <w:tc>
          <w:tcPr>
            <w:tcW w:w="754" w:type="dxa"/>
          </w:tcPr>
          <w:p w:rsidR="000200CC" w:rsidRPr="00945CDE" w:rsidRDefault="000200CC" w:rsidP="00A91E3E">
            <w:pPr>
              <w:suppressAutoHyphen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22,6</w:t>
            </w:r>
          </w:p>
        </w:tc>
        <w:tc>
          <w:tcPr>
            <w:tcW w:w="686" w:type="dxa"/>
          </w:tcPr>
          <w:p w:rsidR="000200CC" w:rsidRPr="00945CDE" w:rsidRDefault="000200CC" w:rsidP="00A91E3E">
            <w:pPr>
              <w:suppressAutoHyphen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0</w:t>
            </w:r>
          </w:p>
        </w:tc>
        <w:tc>
          <w:tcPr>
            <w:tcW w:w="686" w:type="dxa"/>
            <w:gridSpan w:val="2"/>
          </w:tcPr>
          <w:p w:rsidR="000200CC" w:rsidRPr="00945CDE" w:rsidRDefault="000200CC" w:rsidP="00A91E3E">
            <w:pPr>
              <w:suppressAutoHyphen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0</w:t>
            </w:r>
          </w:p>
        </w:tc>
        <w:tc>
          <w:tcPr>
            <w:tcW w:w="686" w:type="dxa"/>
            <w:gridSpan w:val="2"/>
          </w:tcPr>
          <w:p w:rsidR="000200CC" w:rsidRPr="00945CDE" w:rsidRDefault="000200CC" w:rsidP="00A91E3E">
            <w:pPr>
              <w:suppressAutoHyphen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0</w:t>
            </w:r>
          </w:p>
        </w:tc>
        <w:tc>
          <w:tcPr>
            <w:tcW w:w="1100" w:type="dxa"/>
            <w:gridSpan w:val="3"/>
          </w:tcPr>
          <w:p w:rsidR="000200CC" w:rsidRPr="00945CDE" w:rsidRDefault="000200CC" w:rsidP="00A91E3E">
            <w:pPr>
              <w:suppressAutoHyphen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0</w:t>
            </w:r>
          </w:p>
          <w:p w:rsidR="000200CC" w:rsidRPr="00945CDE" w:rsidRDefault="000200CC" w:rsidP="00A91E3E">
            <w:pPr>
              <w:suppressAutoHyphens/>
              <w:autoSpaceDE w:val="0"/>
              <w:autoSpaceDN w:val="0"/>
              <w:jc w:val="center"/>
              <w:rPr>
                <w:rFonts w:eastAsia="Times New Roman" w:cs="Times New Roman"/>
                <w:sz w:val="24"/>
                <w:szCs w:val="24"/>
                <w:lang w:eastAsia="ru-RU"/>
              </w:rPr>
            </w:pPr>
          </w:p>
        </w:tc>
        <w:tc>
          <w:tcPr>
            <w:tcW w:w="2939" w:type="dxa"/>
            <w:gridSpan w:val="2"/>
          </w:tcPr>
          <w:p w:rsidR="000200CC" w:rsidRPr="00945CDE" w:rsidRDefault="000200CC" w:rsidP="00A91E3E">
            <w:pPr>
              <w:suppressAutoHyphens/>
              <w:autoSpaceDE w:val="0"/>
              <w:autoSpaceDN w:val="0"/>
              <w:jc w:val="center"/>
              <w:rPr>
                <w:rFonts w:eastAsia="Times New Roman" w:cs="Times New Roman"/>
                <w:sz w:val="24"/>
                <w:szCs w:val="24"/>
                <w:lang w:eastAsia="ru-RU"/>
              </w:rPr>
            </w:pPr>
            <w:r w:rsidRPr="00945CDE">
              <w:rPr>
                <w:rFonts w:eastAsia="Times New Roman" w:cs="Times New Roman"/>
                <w:sz w:val="24"/>
                <w:szCs w:val="24"/>
                <w:lang w:val="en-US" w:eastAsia="ru-RU"/>
              </w:rPr>
              <w:t>5</w:t>
            </w:r>
            <w:r w:rsidRPr="00945CDE">
              <w:rPr>
                <w:rFonts w:eastAsia="Times New Roman" w:cs="Times New Roman"/>
                <w:sz w:val="24"/>
                <w:szCs w:val="24"/>
                <w:lang w:eastAsia="ru-RU"/>
              </w:rPr>
              <w:t>.01.09</w:t>
            </w:r>
          </w:p>
        </w:tc>
      </w:tr>
      <w:tr w:rsidR="000200CC" w:rsidRPr="00945CDE" w:rsidTr="00416A73">
        <w:trPr>
          <w:trHeight w:val="20"/>
        </w:trPr>
        <w:tc>
          <w:tcPr>
            <w:tcW w:w="509" w:type="dxa"/>
          </w:tcPr>
          <w:p w:rsidR="000200CC" w:rsidRPr="00945CDE" w:rsidRDefault="000200CC" w:rsidP="00A91E3E">
            <w:pPr>
              <w:suppressAutoHyphen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2.</w:t>
            </w:r>
          </w:p>
        </w:tc>
        <w:tc>
          <w:tcPr>
            <w:tcW w:w="2717" w:type="dxa"/>
          </w:tcPr>
          <w:p w:rsidR="000200CC" w:rsidRPr="00945CDE" w:rsidRDefault="000200CC" w:rsidP="00A91E3E">
            <w:pPr>
              <w:suppressAutoHyphens/>
              <w:autoSpaceDE w:val="0"/>
              <w:autoSpaceDN w:val="0"/>
              <w:rPr>
                <w:rFonts w:eastAsia="Times New Roman" w:cs="Times New Roman"/>
                <w:sz w:val="24"/>
                <w:szCs w:val="24"/>
                <w:lang w:eastAsia="ru-RU"/>
              </w:rPr>
            </w:pPr>
            <w:r w:rsidRPr="00945CDE">
              <w:rPr>
                <w:rFonts w:eastAsia="Times New Roman" w:cs="Times New Roman"/>
                <w:sz w:val="24"/>
                <w:szCs w:val="24"/>
                <w:lang w:eastAsia="ru-RU"/>
              </w:rPr>
              <w:t xml:space="preserve">Доля зданий, строений, сооружений органов местного самоуправления и муниципальных учреждений, оснащенных приборами </w:t>
            </w:r>
            <w:r w:rsidRPr="00945CDE">
              <w:rPr>
                <w:rFonts w:eastAsia="Times New Roman" w:cs="Times New Roman"/>
                <w:sz w:val="24"/>
                <w:szCs w:val="24"/>
                <w:lang w:eastAsia="ru-RU"/>
              </w:rPr>
              <w:lastRenderedPageBreak/>
              <w:t>учета потребляемых энергетических ресурсов</w:t>
            </w:r>
          </w:p>
        </w:tc>
        <w:tc>
          <w:tcPr>
            <w:tcW w:w="2119" w:type="dxa"/>
          </w:tcPr>
          <w:p w:rsidR="000200CC" w:rsidRPr="00945CDE" w:rsidRDefault="000200CC" w:rsidP="00A91E3E">
            <w:pPr>
              <w:suppressAutoHyphen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lastRenderedPageBreak/>
              <w:t>Приоритетный</w:t>
            </w:r>
          </w:p>
        </w:tc>
        <w:tc>
          <w:tcPr>
            <w:tcW w:w="1227" w:type="dxa"/>
          </w:tcPr>
          <w:p w:rsidR="000200CC" w:rsidRPr="00945CDE" w:rsidRDefault="000200CC" w:rsidP="00A91E3E">
            <w:pPr>
              <w:jc w:val="center"/>
              <w:rPr>
                <w:rFonts w:eastAsia="Times New Roman" w:cs="Times New Roman"/>
                <w:sz w:val="24"/>
                <w:szCs w:val="24"/>
                <w:lang w:eastAsia="ru-RU"/>
              </w:rPr>
            </w:pPr>
            <w:r w:rsidRPr="00945CDE">
              <w:rPr>
                <w:rFonts w:eastAsia="Times New Roman" w:cs="Times New Roman"/>
                <w:sz w:val="24"/>
                <w:szCs w:val="24"/>
                <w:lang w:eastAsia="ru-RU"/>
              </w:rPr>
              <w:t>%</w:t>
            </w:r>
          </w:p>
        </w:tc>
        <w:tc>
          <w:tcPr>
            <w:tcW w:w="1854" w:type="dxa"/>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79,38</w:t>
            </w:r>
          </w:p>
        </w:tc>
        <w:tc>
          <w:tcPr>
            <w:tcW w:w="754" w:type="dxa"/>
          </w:tcPr>
          <w:p w:rsidR="000200CC" w:rsidRPr="00945CDE" w:rsidRDefault="000200CC" w:rsidP="00A91E3E">
            <w:pPr>
              <w:suppressAutoHyphen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86,38</w:t>
            </w:r>
          </w:p>
        </w:tc>
        <w:tc>
          <w:tcPr>
            <w:tcW w:w="686" w:type="dxa"/>
          </w:tcPr>
          <w:p w:rsidR="000200CC" w:rsidRPr="00945CDE" w:rsidRDefault="000200CC" w:rsidP="00A91E3E">
            <w:pPr>
              <w:suppressAutoHyphen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0</w:t>
            </w:r>
          </w:p>
        </w:tc>
        <w:tc>
          <w:tcPr>
            <w:tcW w:w="686" w:type="dxa"/>
            <w:gridSpan w:val="2"/>
          </w:tcPr>
          <w:p w:rsidR="000200CC" w:rsidRPr="00945CDE" w:rsidRDefault="000200CC" w:rsidP="00A91E3E">
            <w:pPr>
              <w:suppressAutoHyphen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0</w:t>
            </w:r>
          </w:p>
        </w:tc>
        <w:tc>
          <w:tcPr>
            <w:tcW w:w="686" w:type="dxa"/>
            <w:gridSpan w:val="2"/>
          </w:tcPr>
          <w:p w:rsidR="000200CC" w:rsidRPr="00945CDE" w:rsidRDefault="000200CC" w:rsidP="00A91E3E">
            <w:pPr>
              <w:suppressAutoHyphen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0</w:t>
            </w:r>
          </w:p>
        </w:tc>
        <w:tc>
          <w:tcPr>
            <w:tcW w:w="1100" w:type="dxa"/>
            <w:gridSpan w:val="3"/>
          </w:tcPr>
          <w:p w:rsidR="000200CC" w:rsidRPr="00945CDE" w:rsidRDefault="000200CC" w:rsidP="00A91E3E">
            <w:pPr>
              <w:suppressAutoHyphen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0</w:t>
            </w:r>
          </w:p>
          <w:p w:rsidR="000200CC" w:rsidRPr="00945CDE" w:rsidRDefault="000200CC" w:rsidP="00A91E3E">
            <w:pPr>
              <w:suppressAutoHyphens/>
              <w:autoSpaceDE w:val="0"/>
              <w:autoSpaceDN w:val="0"/>
              <w:jc w:val="center"/>
              <w:rPr>
                <w:rFonts w:eastAsia="Times New Roman" w:cs="Times New Roman"/>
                <w:sz w:val="24"/>
                <w:szCs w:val="24"/>
                <w:lang w:eastAsia="ru-RU"/>
              </w:rPr>
            </w:pPr>
          </w:p>
        </w:tc>
        <w:tc>
          <w:tcPr>
            <w:tcW w:w="2939" w:type="dxa"/>
            <w:gridSpan w:val="2"/>
          </w:tcPr>
          <w:p w:rsidR="000200CC" w:rsidRPr="00945CDE" w:rsidRDefault="000200CC" w:rsidP="00A91E3E">
            <w:pPr>
              <w:suppressAutoHyphen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5.01.10</w:t>
            </w:r>
          </w:p>
        </w:tc>
      </w:tr>
      <w:tr w:rsidR="000200CC" w:rsidRPr="00945CDE" w:rsidTr="00416A73">
        <w:trPr>
          <w:trHeight w:val="20"/>
        </w:trPr>
        <w:tc>
          <w:tcPr>
            <w:tcW w:w="509" w:type="dxa"/>
          </w:tcPr>
          <w:p w:rsidR="000200CC" w:rsidRPr="00945CDE" w:rsidRDefault="000200CC" w:rsidP="00A91E3E">
            <w:pPr>
              <w:suppressAutoHyphen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lastRenderedPageBreak/>
              <w:t>3.</w:t>
            </w:r>
          </w:p>
        </w:tc>
        <w:tc>
          <w:tcPr>
            <w:tcW w:w="2717" w:type="dxa"/>
          </w:tcPr>
          <w:p w:rsidR="000200CC" w:rsidRPr="00945CDE" w:rsidRDefault="000200CC" w:rsidP="00A91E3E">
            <w:pPr>
              <w:suppressAutoHyphens/>
              <w:autoSpaceDE w:val="0"/>
              <w:autoSpaceDN w:val="0"/>
              <w:rPr>
                <w:rFonts w:eastAsia="Times New Roman" w:cs="Times New Roman"/>
                <w:sz w:val="24"/>
                <w:szCs w:val="24"/>
                <w:lang w:eastAsia="ru-RU"/>
              </w:rPr>
            </w:pPr>
            <w:r w:rsidRPr="00945CDE">
              <w:rPr>
                <w:rFonts w:eastAsia="Times New Roman" w:cs="Times New Roman"/>
                <w:sz w:val="24"/>
                <w:szCs w:val="24"/>
                <w:lang w:eastAsia="ru-RU"/>
              </w:rPr>
              <w:t>Бережливый учет – оснащенность многоквартирных домов общедомовыми приборами учета</w:t>
            </w:r>
          </w:p>
        </w:tc>
        <w:tc>
          <w:tcPr>
            <w:tcW w:w="2119" w:type="dxa"/>
          </w:tcPr>
          <w:p w:rsidR="000200CC" w:rsidRPr="00945CDE" w:rsidRDefault="000200CC" w:rsidP="00A91E3E">
            <w:pPr>
              <w:suppressAutoHyphen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Государственная программа</w:t>
            </w:r>
          </w:p>
        </w:tc>
        <w:tc>
          <w:tcPr>
            <w:tcW w:w="1227" w:type="dxa"/>
          </w:tcPr>
          <w:p w:rsidR="000200CC" w:rsidRPr="00945CDE" w:rsidRDefault="000200CC" w:rsidP="00A91E3E">
            <w:pPr>
              <w:jc w:val="center"/>
              <w:rPr>
                <w:rFonts w:eastAsia="Times New Roman" w:cs="Times New Roman"/>
                <w:sz w:val="24"/>
                <w:szCs w:val="24"/>
                <w:lang w:eastAsia="ru-RU"/>
              </w:rPr>
            </w:pPr>
            <w:r w:rsidRPr="00945CDE">
              <w:rPr>
                <w:rFonts w:eastAsia="Times New Roman" w:cs="Times New Roman"/>
                <w:sz w:val="24"/>
                <w:szCs w:val="24"/>
                <w:lang w:eastAsia="ru-RU"/>
              </w:rPr>
              <w:t>%</w:t>
            </w:r>
          </w:p>
        </w:tc>
        <w:tc>
          <w:tcPr>
            <w:tcW w:w="1854" w:type="dxa"/>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7,25</w:t>
            </w:r>
          </w:p>
        </w:tc>
        <w:tc>
          <w:tcPr>
            <w:tcW w:w="754" w:type="dxa"/>
          </w:tcPr>
          <w:p w:rsidR="000200CC" w:rsidRPr="00945CDE" w:rsidRDefault="000200CC" w:rsidP="00A91E3E">
            <w:pPr>
              <w:suppressAutoHyphen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25,85</w:t>
            </w:r>
          </w:p>
        </w:tc>
        <w:tc>
          <w:tcPr>
            <w:tcW w:w="686" w:type="dxa"/>
          </w:tcPr>
          <w:p w:rsidR="000200CC" w:rsidRPr="00945CDE" w:rsidRDefault="000200CC" w:rsidP="00A91E3E">
            <w:pPr>
              <w:suppressAutoHyphen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0</w:t>
            </w:r>
          </w:p>
        </w:tc>
        <w:tc>
          <w:tcPr>
            <w:tcW w:w="686" w:type="dxa"/>
            <w:gridSpan w:val="2"/>
          </w:tcPr>
          <w:p w:rsidR="000200CC" w:rsidRPr="00945CDE" w:rsidRDefault="000200CC" w:rsidP="00A91E3E">
            <w:pPr>
              <w:suppressAutoHyphen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0</w:t>
            </w:r>
          </w:p>
        </w:tc>
        <w:tc>
          <w:tcPr>
            <w:tcW w:w="686" w:type="dxa"/>
            <w:gridSpan w:val="2"/>
          </w:tcPr>
          <w:p w:rsidR="000200CC" w:rsidRPr="00945CDE" w:rsidRDefault="000200CC" w:rsidP="00A91E3E">
            <w:pPr>
              <w:suppressAutoHyphen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0</w:t>
            </w:r>
          </w:p>
        </w:tc>
        <w:tc>
          <w:tcPr>
            <w:tcW w:w="550" w:type="dxa"/>
            <w:gridSpan w:val="2"/>
          </w:tcPr>
          <w:p w:rsidR="000200CC" w:rsidRPr="00945CDE" w:rsidRDefault="000200CC" w:rsidP="00A91E3E">
            <w:pPr>
              <w:suppressAutoHyphen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0</w:t>
            </w:r>
          </w:p>
        </w:tc>
        <w:tc>
          <w:tcPr>
            <w:tcW w:w="550" w:type="dxa"/>
          </w:tcPr>
          <w:p w:rsidR="000200CC" w:rsidRPr="00945CDE" w:rsidRDefault="000200CC" w:rsidP="00A91E3E">
            <w:pPr>
              <w:suppressAutoHyphen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0</w:t>
            </w:r>
          </w:p>
        </w:tc>
        <w:tc>
          <w:tcPr>
            <w:tcW w:w="2939" w:type="dxa"/>
            <w:gridSpan w:val="2"/>
          </w:tcPr>
          <w:p w:rsidR="000200CC" w:rsidRPr="00945CDE" w:rsidRDefault="000200CC" w:rsidP="00A91E3E">
            <w:pPr>
              <w:jc w:val="center"/>
              <w:rPr>
                <w:rFonts w:eastAsia="Times New Roman" w:cs="Times New Roman"/>
                <w:sz w:val="24"/>
                <w:szCs w:val="24"/>
                <w:lang w:eastAsia="ru-RU"/>
              </w:rPr>
            </w:pPr>
            <w:r w:rsidRPr="00945CDE">
              <w:rPr>
                <w:rFonts w:eastAsia="Times New Roman" w:cs="Times New Roman"/>
                <w:sz w:val="24"/>
                <w:szCs w:val="24"/>
                <w:lang w:eastAsia="ru-RU"/>
              </w:rPr>
              <w:t>5.02.01</w:t>
            </w:r>
          </w:p>
        </w:tc>
      </w:tr>
      <w:tr w:rsidR="000200CC" w:rsidRPr="00945CDE" w:rsidTr="00416A73">
        <w:trPr>
          <w:trHeight w:val="20"/>
        </w:trPr>
        <w:tc>
          <w:tcPr>
            <w:tcW w:w="509" w:type="dxa"/>
          </w:tcPr>
          <w:p w:rsidR="000200CC" w:rsidRPr="00945CDE" w:rsidRDefault="000200CC" w:rsidP="00A91E3E">
            <w:pPr>
              <w:suppressAutoHyphen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4.</w:t>
            </w:r>
          </w:p>
        </w:tc>
        <w:tc>
          <w:tcPr>
            <w:tcW w:w="2717" w:type="dxa"/>
          </w:tcPr>
          <w:p w:rsidR="000200CC" w:rsidRPr="00945CDE" w:rsidRDefault="000200CC" w:rsidP="00A91E3E">
            <w:pPr>
              <w:suppressAutoHyphens/>
              <w:autoSpaceDE w:val="0"/>
              <w:autoSpaceDN w:val="0"/>
              <w:rPr>
                <w:rFonts w:eastAsia="Times New Roman" w:cs="Times New Roman"/>
                <w:sz w:val="24"/>
                <w:szCs w:val="24"/>
                <w:lang w:eastAsia="ru-RU"/>
              </w:rPr>
            </w:pPr>
            <w:r w:rsidRPr="00945CDE">
              <w:rPr>
                <w:rFonts w:eastAsia="Times New Roman" w:cs="Times New Roman"/>
                <w:sz w:val="24"/>
                <w:szCs w:val="24"/>
                <w:lang w:eastAsia="ru-RU"/>
              </w:rPr>
              <w:t>Доля многоквартирных домов с присвоенными классами энергоэффективности</w:t>
            </w:r>
          </w:p>
        </w:tc>
        <w:tc>
          <w:tcPr>
            <w:tcW w:w="2119" w:type="dxa"/>
          </w:tcPr>
          <w:p w:rsidR="000200CC" w:rsidRPr="00945CDE" w:rsidRDefault="000200CC" w:rsidP="00A91E3E">
            <w:pPr>
              <w:suppressAutoHyphen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Государственная программа</w:t>
            </w:r>
          </w:p>
        </w:tc>
        <w:tc>
          <w:tcPr>
            <w:tcW w:w="1227" w:type="dxa"/>
          </w:tcPr>
          <w:p w:rsidR="000200CC" w:rsidRPr="00945CDE" w:rsidRDefault="000200CC" w:rsidP="00A91E3E">
            <w:pPr>
              <w:jc w:val="center"/>
              <w:rPr>
                <w:rFonts w:eastAsia="Times New Roman" w:cs="Times New Roman"/>
                <w:sz w:val="24"/>
                <w:szCs w:val="24"/>
                <w:lang w:eastAsia="ru-RU"/>
              </w:rPr>
            </w:pPr>
            <w:r w:rsidRPr="00945CDE">
              <w:rPr>
                <w:rFonts w:eastAsia="Times New Roman" w:cs="Times New Roman"/>
                <w:sz w:val="24"/>
                <w:szCs w:val="24"/>
                <w:lang w:eastAsia="ru-RU"/>
              </w:rPr>
              <w:t>%</w:t>
            </w:r>
          </w:p>
        </w:tc>
        <w:tc>
          <w:tcPr>
            <w:tcW w:w="1854" w:type="dxa"/>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39,54</w:t>
            </w:r>
          </w:p>
        </w:tc>
        <w:tc>
          <w:tcPr>
            <w:tcW w:w="754" w:type="dxa"/>
          </w:tcPr>
          <w:p w:rsidR="000200CC" w:rsidRPr="00945CDE" w:rsidRDefault="000200CC" w:rsidP="00A91E3E">
            <w:pPr>
              <w:suppressAutoHyphen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40,04</w:t>
            </w:r>
          </w:p>
        </w:tc>
        <w:tc>
          <w:tcPr>
            <w:tcW w:w="686" w:type="dxa"/>
          </w:tcPr>
          <w:p w:rsidR="000200CC" w:rsidRPr="00945CDE" w:rsidRDefault="000200CC" w:rsidP="00A91E3E">
            <w:pPr>
              <w:suppressAutoHyphen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0</w:t>
            </w:r>
          </w:p>
        </w:tc>
        <w:tc>
          <w:tcPr>
            <w:tcW w:w="686" w:type="dxa"/>
            <w:gridSpan w:val="2"/>
          </w:tcPr>
          <w:p w:rsidR="000200CC" w:rsidRPr="00945CDE" w:rsidRDefault="000200CC" w:rsidP="00A91E3E">
            <w:pPr>
              <w:suppressAutoHyphen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0</w:t>
            </w:r>
          </w:p>
        </w:tc>
        <w:tc>
          <w:tcPr>
            <w:tcW w:w="686" w:type="dxa"/>
            <w:gridSpan w:val="2"/>
          </w:tcPr>
          <w:p w:rsidR="000200CC" w:rsidRPr="00945CDE" w:rsidRDefault="000200CC" w:rsidP="00A91E3E">
            <w:pPr>
              <w:suppressAutoHyphen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0</w:t>
            </w:r>
          </w:p>
        </w:tc>
        <w:tc>
          <w:tcPr>
            <w:tcW w:w="550" w:type="dxa"/>
            <w:gridSpan w:val="2"/>
          </w:tcPr>
          <w:p w:rsidR="000200CC" w:rsidRPr="00945CDE" w:rsidRDefault="000200CC" w:rsidP="00A91E3E">
            <w:pPr>
              <w:suppressAutoHyphen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0</w:t>
            </w:r>
          </w:p>
        </w:tc>
        <w:tc>
          <w:tcPr>
            <w:tcW w:w="550" w:type="dxa"/>
          </w:tcPr>
          <w:p w:rsidR="000200CC" w:rsidRPr="00945CDE" w:rsidRDefault="000200CC" w:rsidP="00A91E3E">
            <w:pPr>
              <w:suppressAutoHyphen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0</w:t>
            </w:r>
          </w:p>
        </w:tc>
        <w:tc>
          <w:tcPr>
            <w:tcW w:w="2939" w:type="dxa"/>
            <w:gridSpan w:val="2"/>
          </w:tcPr>
          <w:p w:rsidR="000200CC" w:rsidRPr="00945CDE" w:rsidRDefault="000200CC" w:rsidP="00A91E3E">
            <w:pPr>
              <w:jc w:val="center"/>
              <w:rPr>
                <w:rFonts w:eastAsia="Times New Roman" w:cs="Times New Roman"/>
                <w:sz w:val="24"/>
                <w:szCs w:val="24"/>
                <w:lang w:eastAsia="ru-RU"/>
              </w:rPr>
            </w:pPr>
            <w:r w:rsidRPr="00945CDE">
              <w:rPr>
                <w:rFonts w:eastAsia="Times New Roman" w:cs="Times New Roman"/>
                <w:sz w:val="24"/>
                <w:szCs w:val="24"/>
                <w:lang w:eastAsia="ru-RU"/>
              </w:rPr>
              <w:t>5.02.01</w:t>
            </w:r>
          </w:p>
        </w:tc>
      </w:tr>
      <w:tr w:rsidR="000200CC" w:rsidRPr="00945CDE" w:rsidTr="00416A73">
        <w:trPr>
          <w:trHeight w:val="20"/>
        </w:trPr>
        <w:tc>
          <w:tcPr>
            <w:tcW w:w="15277" w:type="dxa"/>
            <w:gridSpan w:val="16"/>
          </w:tcPr>
          <w:p w:rsidR="000200CC" w:rsidRPr="00945CDE" w:rsidRDefault="000200CC" w:rsidP="00A91E3E">
            <w:pPr>
              <w:jc w:val="center"/>
              <w:rPr>
                <w:rFonts w:eastAsia="Times New Roman" w:cs="Times New Roman"/>
                <w:sz w:val="24"/>
                <w:szCs w:val="24"/>
                <w:lang w:eastAsia="ru-RU"/>
              </w:rPr>
            </w:pPr>
            <w:r w:rsidRPr="00945CDE">
              <w:rPr>
                <w:rFonts w:eastAsia="Times New Roman" w:cs="Times New Roman"/>
                <w:sz w:val="24"/>
                <w:szCs w:val="24"/>
                <w:lang w:eastAsia="ru-RU"/>
              </w:rPr>
              <w:t>Подпрограмма VI ««Развитие газификации, топливно заправочного комплекса и электроэнергетики»</w:t>
            </w:r>
          </w:p>
        </w:tc>
      </w:tr>
      <w:tr w:rsidR="000200CC" w:rsidRPr="00945CDE" w:rsidTr="00416A73">
        <w:trPr>
          <w:trHeight w:val="20"/>
        </w:trPr>
        <w:tc>
          <w:tcPr>
            <w:tcW w:w="509" w:type="dxa"/>
          </w:tcPr>
          <w:p w:rsidR="000200CC" w:rsidRPr="00945CDE" w:rsidRDefault="000200CC" w:rsidP="00A91E3E">
            <w:pPr>
              <w:suppressAutoHyphen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1.</w:t>
            </w:r>
          </w:p>
        </w:tc>
        <w:tc>
          <w:tcPr>
            <w:tcW w:w="2717" w:type="dxa"/>
          </w:tcPr>
          <w:p w:rsidR="000200CC" w:rsidRPr="00945CDE" w:rsidRDefault="000200CC" w:rsidP="00A91E3E">
            <w:pPr>
              <w:suppressAutoHyphens/>
              <w:autoSpaceDE w:val="0"/>
              <w:autoSpaceDN w:val="0"/>
              <w:rPr>
                <w:rFonts w:eastAsia="Times New Roman" w:cs="Times New Roman"/>
                <w:sz w:val="24"/>
                <w:szCs w:val="24"/>
                <w:lang w:eastAsia="ru-RU"/>
              </w:rPr>
            </w:pPr>
            <w:r w:rsidRPr="00945CDE">
              <w:rPr>
                <w:rFonts w:eastAsia="Times New Roman" w:cs="Times New Roman"/>
                <w:sz w:val="24"/>
                <w:szCs w:val="24"/>
                <w:lang w:eastAsia="ru-RU"/>
              </w:rPr>
              <w:t xml:space="preserve">Обеспечение населенных пунктов </w:t>
            </w:r>
            <w:r w:rsidR="00E96884">
              <w:rPr>
                <w:rFonts w:eastAsia="Times New Roman" w:cs="Times New Roman"/>
                <w:sz w:val="24"/>
                <w:szCs w:val="24"/>
                <w:lang w:eastAsia="ru-RU"/>
              </w:rPr>
              <w:t>муниципального</w:t>
            </w:r>
            <w:r w:rsidRPr="00945CDE">
              <w:rPr>
                <w:rFonts w:eastAsia="Times New Roman" w:cs="Times New Roman"/>
                <w:sz w:val="24"/>
                <w:szCs w:val="24"/>
                <w:lang w:eastAsia="ru-RU"/>
              </w:rPr>
              <w:t xml:space="preserve"> образования источниками газификации</w:t>
            </w:r>
          </w:p>
        </w:tc>
        <w:tc>
          <w:tcPr>
            <w:tcW w:w="2119" w:type="dxa"/>
          </w:tcPr>
          <w:p w:rsidR="000200CC" w:rsidRPr="00945CDE" w:rsidRDefault="000200CC" w:rsidP="00A91E3E">
            <w:pPr>
              <w:suppressAutoHyphen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Показатель муниципальной программы</w:t>
            </w:r>
          </w:p>
        </w:tc>
        <w:tc>
          <w:tcPr>
            <w:tcW w:w="1227" w:type="dxa"/>
          </w:tcPr>
          <w:p w:rsidR="000200CC" w:rsidRPr="00945CDE" w:rsidRDefault="000200CC" w:rsidP="00A91E3E">
            <w:pPr>
              <w:jc w:val="center"/>
              <w:rPr>
                <w:rFonts w:eastAsia="Times New Roman" w:cs="Times New Roman"/>
                <w:sz w:val="24"/>
                <w:szCs w:val="24"/>
                <w:lang w:eastAsia="ru-RU"/>
              </w:rPr>
            </w:pPr>
            <w:r w:rsidRPr="00945CDE">
              <w:rPr>
                <w:rFonts w:eastAsia="Times New Roman" w:cs="Times New Roman"/>
                <w:sz w:val="24"/>
                <w:szCs w:val="24"/>
                <w:lang w:eastAsia="ru-RU"/>
              </w:rPr>
              <w:t>ед.</w:t>
            </w:r>
          </w:p>
        </w:tc>
        <w:tc>
          <w:tcPr>
            <w:tcW w:w="1854" w:type="dxa"/>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754" w:type="dxa"/>
          </w:tcPr>
          <w:p w:rsidR="000200CC" w:rsidRPr="00945CDE" w:rsidRDefault="000200CC" w:rsidP="00A91E3E">
            <w:pPr>
              <w:suppressAutoHyphen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0</w:t>
            </w:r>
          </w:p>
        </w:tc>
        <w:tc>
          <w:tcPr>
            <w:tcW w:w="686" w:type="dxa"/>
          </w:tcPr>
          <w:p w:rsidR="000200CC" w:rsidRPr="00945CDE" w:rsidRDefault="000200CC" w:rsidP="00A91E3E">
            <w:pPr>
              <w:suppressAutoHyphen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0</w:t>
            </w:r>
          </w:p>
        </w:tc>
        <w:tc>
          <w:tcPr>
            <w:tcW w:w="686" w:type="dxa"/>
            <w:gridSpan w:val="2"/>
          </w:tcPr>
          <w:p w:rsidR="000200CC" w:rsidRPr="00945CDE" w:rsidRDefault="000200CC" w:rsidP="00A91E3E">
            <w:pPr>
              <w:suppressAutoHyphen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0</w:t>
            </w:r>
          </w:p>
        </w:tc>
        <w:tc>
          <w:tcPr>
            <w:tcW w:w="686" w:type="dxa"/>
            <w:gridSpan w:val="2"/>
          </w:tcPr>
          <w:p w:rsidR="000200CC" w:rsidRPr="00945CDE" w:rsidRDefault="000200CC" w:rsidP="00A91E3E">
            <w:pPr>
              <w:suppressAutoHyphen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0</w:t>
            </w:r>
          </w:p>
        </w:tc>
        <w:tc>
          <w:tcPr>
            <w:tcW w:w="550" w:type="dxa"/>
            <w:gridSpan w:val="2"/>
          </w:tcPr>
          <w:p w:rsidR="000200CC" w:rsidRPr="00945CDE" w:rsidRDefault="000200CC" w:rsidP="00A91E3E">
            <w:pPr>
              <w:suppressAutoHyphen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0</w:t>
            </w:r>
          </w:p>
        </w:tc>
        <w:tc>
          <w:tcPr>
            <w:tcW w:w="550" w:type="dxa"/>
          </w:tcPr>
          <w:p w:rsidR="000200CC" w:rsidRPr="00945CDE" w:rsidRDefault="000200CC" w:rsidP="00A91E3E">
            <w:pPr>
              <w:suppressAutoHyphen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0</w:t>
            </w:r>
          </w:p>
        </w:tc>
        <w:tc>
          <w:tcPr>
            <w:tcW w:w="2939" w:type="dxa"/>
            <w:gridSpan w:val="2"/>
          </w:tcPr>
          <w:p w:rsidR="001970E8" w:rsidRPr="00945CDE" w:rsidRDefault="00C83861" w:rsidP="00A91E3E">
            <w:pPr>
              <w:jc w:val="center"/>
              <w:rPr>
                <w:rFonts w:eastAsia="Times New Roman" w:cs="Times New Roman"/>
                <w:sz w:val="24"/>
                <w:szCs w:val="24"/>
                <w:lang w:eastAsia="ru-RU"/>
              </w:rPr>
            </w:pPr>
            <w:r>
              <w:rPr>
                <w:rFonts w:eastAsia="Times New Roman" w:cs="Times New Roman"/>
                <w:sz w:val="24"/>
                <w:szCs w:val="24"/>
                <w:lang w:eastAsia="ru-RU"/>
              </w:rPr>
              <w:t>6</w:t>
            </w:r>
            <w:r w:rsidR="001970E8" w:rsidRPr="00945CDE">
              <w:rPr>
                <w:rFonts w:eastAsia="Times New Roman" w:cs="Times New Roman"/>
                <w:sz w:val="24"/>
                <w:szCs w:val="24"/>
                <w:lang w:eastAsia="ru-RU"/>
              </w:rPr>
              <w:t>.01.01</w:t>
            </w:r>
          </w:p>
          <w:p w:rsidR="001970E8" w:rsidRPr="00945CDE" w:rsidRDefault="00C83861" w:rsidP="00A91E3E">
            <w:pPr>
              <w:jc w:val="center"/>
              <w:rPr>
                <w:rFonts w:eastAsia="Times New Roman" w:cs="Times New Roman"/>
                <w:sz w:val="24"/>
                <w:szCs w:val="24"/>
                <w:lang w:eastAsia="ru-RU"/>
              </w:rPr>
            </w:pPr>
            <w:r>
              <w:rPr>
                <w:rFonts w:eastAsia="Times New Roman" w:cs="Times New Roman"/>
                <w:sz w:val="24"/>
                <w:szCs w:val="24"/>
                <w:lang w:eastAsia="ru-RU"/>
              </w:rPr>
              <w:t>6</w:t>
            </w:r>
            <w:r w:rsidR="001970E8" w:rsidRPr="00945CDE">
              <w:rPr>
                <w:rFonts w:eastAsia="Times New Roman" w:cs="Times New Roman"/>
                <w:sz w:val="24"/>
                <w:szCs w:val="24"/>
                <w:lang w:eastAsia="ru-RU"/>
              </w:rPr>
              <w:t>.01.02</w:t>
            </w:r>
          </w:p>
          <w:p w:rsidR="000200CC" w:rsidRPr="00945CDE" w:rsidRDefault="000200CC" w:rsidP="00A91E3E">
            <w:pPr>
              <w:jc w:val="center"/>
              <w:rPr>
                <w:rFonts w:eastAsia="Times New Roman" w:cs="Times New Roman"/>
                <w:sz w:val="24"/>
                <w:szCs w:val="24"/>
                <w:lang w:eastAsia="ru-RU"/>
              </w:rPr>
            </w:pPr>
          </w:p>
        </w:tc>
      </w:tr>
      <w:tr w:rsidR="00DB0B17" w:rsidRPr="00945CDE" w:rsidTr="00913168">
        <w:trPr>
          <w:trHeight w:val="20"/>
        </w:trPr>
        <w:tc>
          <w:tcPr>
            <w:tcW w:w="15277" w:type="dxa"/>
            <w:gridSpan w:val="16"/>
          </w:tcPr>
          <w:p w:rsidR="00DB0B17" w:rsidRPr="00945CDE" w:rsidRDefault="00DB0B17" w:rsidP="00A91E3E">
            <w:pPr>
              <w:jc w:val="center"/>
              <w:rPr>
                <w:rFonts w:eastAsia="Times New Roman" w:cs="Times New Roman"/>
                <w:sz w:val="24"/>
                <w:szCs w:val="24"/>
                <w:lang w:eastAsia="ru-RU"/>
              </w:rPr>
            </w:pPr>
            <w:r w:rsidRPr="00945CDE">
              <w:rPr>
                <w:rFonts w:eastAsia="Times New Roman" w:cs="Times New Roman"/>
                <w:sz w:val="24"/>
                <w:szCs w:val="24"/>
                <w:lang w:eastAsia="ru-RU"/>
              </w:rPr>
              <w:t>Подпрограмма VI</w:t>
            </w:r>
            <w:r w:rsidRPr="00945CDE">
              <w:rPr>
                <w:rFonts w:eastAsia="Times New Roman" w:cs="Times New Roman"/>
                <w:sz w:val="24"/>
                <w:szCs w:val="24"/>
                <w:lang w:val="en-US" w:eastAsia="ru-RU"/>
              </w:rPr>
              <w:t>II</w:t>
            </w:r>
            <w:r w:rsidRPr="00945CDE">
              <w:rPr>
                <w:rFonts w:eastAsia="Times New Roman" w:cs="Times New Roman"/>
                <w:sz w:val="24"/>
                <w:szCs w:val="24"/>
                <w:lang w:eastAsia="ru-RU"/>
              </w:rPr>
              <w:t xml:space="preserve"> «Реализация мероприятий в сфере жилищно-коммунального хозяйства»</w:t>
            </w:r>
          </w:p>
        </w:tc>
      </w:tr>
      <w:tr w:rsidR="00DB0B17" w:rsidRPr="00945CDE" w:rsidTr="00416A73">
        <w:trPr>
          <w:trHeight w:val="20"/>
        </w:trPr>
        <w:tc>
          <w:tcPr>
            <w:tcW w:w="509" w:type="dxa"/>
          </w:tcPr>
          <w:p w:rsidR="00DB0B17" w:rsidRPr="00945CDE" w:rsidRDefault="00DB0B17" w:rsidP="00A91E3E">
            <w:pPr>
              <w:suppressAutoHyphen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1</w:t>
            </w:r>
          </w:p>
        </w:tc>
        <w:tc>
          <w:tcPr>
            <w:tcW w:w="2717" w:type="dxa"/>
          </w:tcPr>
          <w:p w:rsidR="00DB0B17" w:rsidRPr="00945CDE" w:rsidRDefault="00E2794F" w:rsidP="00A91E3E">
            <w:pPr>
              <w:suppressAutoHyphens/>
              <w:autoSpaceDE w:val="0"/>
              <w:autoSpaceDN w:val="0"/>
              <w:rPr>
                <w:rFonts w:eastAsia="Times New Roman" w:cs="Times New Roman"/>
                <w:sz w:val="24"/>
                <w:szCs w:val="24"/>
                <w:lang w:eastAsia="ru-RU"/>
              </w:rPr>
            </w:pPr>
            <w:r w:rsidRPr="00945CDE">
              <w:rPr>
                <w:rFonts w:eastAsia="Times New Roman" w:cs="Times New Roman"/>
                <w:sz w:val="24"/>
                <w:szCs w:val="24"/>
                <w:lang w:eastAsia="ar-SA"/>
              </w:rPr>
              <w:t>обеспечение расходов, направленных на осуществление полномочий в сфере жилищно-коммунального хозяйства</w:t>
            </w:r>
          </w:p>
        </w:tc>
        <w:tc>
          <w:tcPr>
            <w:tcW w:w="2119" w:type="dxa"/>
          </w:tcPr>
          <w:p w:rsidR="00DB0B17" w:rsidRPr="00945CDE" w:rsidRDefault="00DB0B17" w:rsidP="00A91E3E">
            <w:pPr>
              <w:suppressAutoHyphen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Показатель муниципальной программы</w:t>
            </w:r>
          </w:p>
        </w:tc>
        <w:tc>
          <w:tcPr>
            <w:tcW w:w="1227" w:type="dxa"/>
          </w:tcPr>
          <w:p w:rsidR="00DB0B17" w:rsidRPr="00945CDE" w:rsidRDefault="00DB0B17" w:rsidP="00A91E3E">
            <w:pPr>
              <w:jc w:val="center"/>
              <w:rPr>
                <w:rFonts w:eastAsia="Times New Roman" w:cs="Times New Roman"/>
                <w:sz w:val="24"/>
                <w:szCs w:val="24"/>
                <w:lang w:eastAsia="ru-RU"/>
              </w:rPr>
            </w:pPr>
            <w:r w:rsidRPr="00945CDE">
              <w:rPr>
                <w:rFonts w:eastAsia="Times New Roman" w:cs="Times New Roman"/>
                <w:sz w:val="24"/>
                <w:szCs w:val="24"/>
                <w:lang w:eastAsia="ru-RU"/>
              </w:rPr>
              <w:t>ед.</w:t>
            </w:r>
          </w:p>
        </w:tc>
        <w:tc>
          <w:tcPr>
            <w:tcW w:w="1854" w:type="dxa"/>
          </w:tcPr>
          <w:p w:rsidR="00DB0B17" w:rsidRPr="00945CDE" w:rsidRDefault="00DB0B1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754" w:type="dxa"/>
          </w:tcPr>
          <w:p w:rsidR="00DB0B17" w:rsidRPr="00945CDE" w:rsidRDefault="00DB0B17" w:rsidP="00A91E3E">
            <w:pPr>
              <w:suppressAutoHyphen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0</w:t>
            </w:r>
          </w:p>
        </w:tc>
        <w:tc>
          <w:tcPr>
            <w:tcW w:w="686" w:type="dxa"/>
          </w:tcPr>
          <w:p w:rsidR="00DB0B17" w:rsidRPr="00945CDE" w:rsidRDefault="00DB0B17" w:rsidP="00A91E3E">
            <w:pPr>
              <w:suppressAutoHyphen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0</w:t>
            </w:r>
          </w:p>
        </w:tc>
        <w:tc>
          <w:tcPr>
            <w:tcW w:w="686" w:type="dxa"/>
            <w:gridSpan w:val="2"/>
          </w:tcPr>
          <w:p w:rsidR="00DB0B17" w:rsidRPr="00945CDE" w:rsidRDefault="00DB0B17" w:rsidP="00A91E3E">
            <w:pPr>
              <w:suppressAutoHyphen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0</w:t>
            </w:r>
          </w:p>
        </w:tc>
        <w:tc>
          <w:tcPr>
            <w:tcW w:w="686" w:type="dxa"/>
            <w:gridSpan w:val="2"/>
          </w:tcPr>
          <w:p w:rsidR="00DB0B17" w:rsidRPr="00945CDE" w:rsidRDefault="00DB0B17" w:rsidP="00A91E3E">
            <w:pPr>
              <w:suppressAutoHyphen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0</w:t>
            </w:r>
          </w:p>
        </w:tc>
        <w:tc>
          <w:tcPr>
            <w:tcW w:w="550" w:type="dxa"/>
            <w:gridSpan w:val="2"/>
          </w:tcPr>
          <w:p w:rsidR="00DB0B17" w:rsidRPr="00945CDE" w:rsidRDefault="00DB0B17" w:rsidP="00A91E3E">
            <w:pPr>
              <w:suppressAutoHyphen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0</w:t>
            </w:r>
          </w:p>
        </w:tc>
        <w:tc>
          <w:tcPr>
            <w:tcW w:w="550" w:type="dxa"/>
          </w:tcPr>
          <w:p w:rsidR="00DB0B17" w:rsidRPr="00945CDE" w:rsidRDefault="00DB0B17" w:rsidP="00A91E3E">
            <w:pPr>
              <w:suppressAutoHyphen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0</w:t>
            </w:r>
          </w:p>
        </w:tc>
        <w:tc>
          <w:tcPr>
            <w:tcW w:w="2939" w:type="dxa"/>
            <w:gridSpan w:val="2"/>
          </w:tcPr>
          <w:p w:rsidR="00C83861" w:rsidRPr="00945CDE" w:rsidRDefault="00C83861" w:rsidP="00C83861">
            <w:pPr>
              <w:jc w:val="center"/>
              <w:rPr>
                <w:rFonts w:eastAsia="Times New Roman" w:cs="Times New Roman"/>
                <w:sz w:val="24"/>
                <w:szCs w:val="24"/>
                <w:lang w:eastAsia="ru-RU"/>
              </w:rPr>
            </w:pPr>
            <w:r w:rsidRPr="00945CDE">
              <w:rPr>
                <w:rFonts w:eastAsia="Times New Roman" w:cs="Times New Roman"/>
                <w:sz w:val="24"/>
                <w:szCs w:val="24"/>
                <w:lang w:eastAsia="ru-RU"/>
              </w:rPr>
              <w:t>8.01.01</w:t>
            </w:r>
          </w:p>
          <w:p w:rsidR="00C83861" w:rsidRPr="00945CDE" w:rsidRDefault="00C83861" w:rsidP="00C83861">
            <w:pPr>
              <w:jc w:val="center"/>
              <w:rPr>
                <w:rFonts w:eastAsia="Times New Roman" w:cs="Times New Roman"/>
                <w:sz w:val="24"/>
                <w:szCs w:val="24"/>
                <w:lang w:eastAsia="ru-RU"/>
              </w:rPr>
            </w:pPr>
            <w:r w:rsidRPr="00945CDE">
              <w:rPr>
                <w:rFonts w:eastAsia="Times New Roman" w:cs="Times New Roman"/>
                <w:sz w:val="24"/>
                <w:szCs w:val="24"/>
                <w:lang w:eastAsia="ru-RU"/>
              </w:rPr>
              <w:t>8.01.02</w:t>
            </w:r>
          </w:p>
          <w:p w:rsidR="00C83861" w:rsidRPr="00945CDE" w:rsidRDefault="00C83861" w:rsidP="00C83861">
            <w:pPr>
              <w:jc w:val="center"/>
              <w:rPr>
                <w:rFonts w:eastAsia="Times New Roman" w:cs="Times New Roman"/>
                <w:sz w:val="24"/>
                <w:szCs w:val="24"/>
                <w:lang w:eastAsia="ru-RU"/>
              </w:rPr>
            </w:pPr>
            <w:r w:rsidRPr="00945CDE">
              <w:rPr>
                <w:rFonts w:eastAsia="Times New Roman" w:cs="Times New Roman"/>
                <w:sz w:val="24"/>
                <w:szCs w:val="24"/>
                <w:lang w:eastAsia="ru-RU"/>
              </w:rPr>
              <w:t>8.01.03</w:t>
            </w:r>
          </w:p>
          <w:p w:rsidR="00DB0B17" w:rsidRPr="00945CDE" w:rsidRDefault="00C83861" w:rsidP="00C83861">
            <w:pPr>
              <w:jc w:val="center"/>
              <w:rPr>
                <w:rFonts w:eastAsia="Times New Roman" w:cs="Times New Roman"/>
                <w:sz w:val="24"/>
                <w:szCs w:val="24"/>
                <w:lang w:eastAsia="ru-RU"/>
              </w:rPr>
            </w:pPr>
            <w:r w:rsidRPr="00945CDE">
              <w:rPr>
                <w:rFonts w:eastAsia="Times New Roman" w:cs="Times New Roman"/>
                <w:sz w:val="24"/>
                <w:szCs w:val="24"/>
                <w:lang w:eastAsia="ru-RU"/>
              </w:rPr>
              <w:t>8.02.2.5</w:t>
            </w:r>
          </w:p>
        </w:tc>
      </w:tr>
    </w:tbl>
    <w:p w:rsidR="000200CC" w:rsidRPr="00945CDE" w:rsidRDefault="000200CC" w:rsidP="00A91E3E">
      <w:pPr>
        <w:autoSpaceDE w:val="0"/>
        <w:autoSpaceDN w:val="0"/>
        <w:adjustRightInd w:val="0"/>
        <w:outlineLvl w:val="0"/>
        <w:rPr>
          <w:rFonts w:eastAsia="Times New Roman" w:cs="Times New Roman"/>
          <w:sz w:val="24"/>
          <w:szCs w:val="24"/>
          <w:lang w:eastAsia="ru-RU"/>
        </w:rPr>
      </w:pPr>
    </w:p>
    <w:p w:rsidR="000200CC" w:rsidRPr="00945CDE" w:rsidRDefault="000200CC" w:rsidP="00A91E3E">
      <w:pPr>
        <w:autoSpaceDE w:val="0"/>
        <w:autoSpaceDN w:val="0"/>
        <w:adjustRightInd w:val="0"/>
        <w:jc w:val="center"/>
        <w:outlineLvl w:val="0"/>
        <w:rPr>
          <w:rFonts w:eastAsia="Times New Roman" w:cs="Times New Roman"/>
          <w:sz w:val="24"/>
          <w:szCs w:val="24"/>
          <w:lang w:eastAsia="ru-RU"/>
        </w:rPr>
      </w:pPr>
      <w:r w:rsidRPr="00945CDE">
        <w:rPr>
          <w:rFonts w:eastAsia="Times New Roman" w:cs="Times New Roman"/>
          <w:sz w:val="24"/>
          <w:szCs w:val="24"/>
          <w:lang w:eastAsia="ru-RU"/>
        </w:rPr>
        <w:t xml:space="preserve">6. Методика </w:t>
      </w:r>
      <w:proofErr w:type="gramStart"/>
      <w:r w:rsidRPr="00945CDE">
        <w:rPr>
          <w:rFonts w:eastAsia="Times New Roman" w:cs="Times New Roman"/>
          <w:sz w:val="24"/>
          <w:szCs w:val="24"/>
          <w:lang w:eastAsia="ru-RU"/>
        </w:rPr>
        <w:t>расчета значений показателей реализации муниципальной программы</w:t>
      </w:r>
      <w:proofErr w:type="gramEnd"/>
      <w:r w:rsidRPr="00945CDE">
        <w:rPr>
          <w:rFonts w:eastAsia="Times New Roman" w:cs="Times New Roman"/>
          <w:sz w:val="24"/>
          <w:szCs w:val="24"/>
          <w:lang w:eastAsia="ru-RU"/>
        </w:rPr>
        <w:t xml:space="preserve"> </w:t>
      </w:r>
    </w:p>
    <w:p w:rsidR="000200CC" w:rsidRPr="00945CDE" w:rsidRDefault="00E96884" w:rsidP="00A91E3E">
      <w:pPr>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ar-SA"/>
        </w:rPr>
        <w:t>муниципального</w:t>
      </w:r>
      <w:r w:rsidR="003257F5" w:rsidRPr="00945CDE">
        <w:rPr>
          <w:rFonts w:eastAsia="Times New Roman" w:cs="Times New Roman"/>
          <w:sz w:val="24"/>
          <w:szCs w:val="24"/>
          <w:lang w:eastAsia="ru-RU"/>
        </w:rPr>
        <w:t xml:space="preserve"> </w:t>
      </w:r>
      <w:r w:rsidR="000200CC" w:rsidRPr="00945CDE">
        <w:rPr>
          <w:rFonts w:eastAsia="Times New Roman" w:cs="Times New Roman"/>
          <w:sz w:val="24"/>
          <w:szCs w:val="24"/>
          <w:lang w:eastAsia="ru-RU"/>
        </w:rPr>
        <w:t>округа Серебряные Пруды Московской области</w:t>
      </w:r>
    </w:p>
    <w:p w:rsidR="000200CC" w:rsidRPr="00945CDE" w:rsidRDefault="000200CC" w:rsidP="00A91E3E">
      <w:pPr>
        <w:autoSpaceDE w:val="0"/>
        <w:autoSpaceDN w:val="0"/>
        <w:adjustRightInd w:val="0"/>
        <w:jc w:val="center"/>
        <w:rPr>
          <w:rFonts w:eastAsia="Times New Roman" w:cs="Times New Roman"/>
          <w:sz w:val="24"/>
          <w:szCs w:val="24"/>
          <w:lang w:eastAsia="ru-RU"/>
        </w:rPr>
      </w:pPr>
      <w:r w:rsidRPr="00945CDE">
        <w:rPr>
          <w:rFonts w:eastAsia="Times New Roman" w:cs="Times New Roman"/>
          <w:sz w:val="24"/>
          <w:szCs w:val="24"/>
          <w:lang w:eastAsia="ru-RU"/>
        </w:rPr>
        <w:t xml:space="preserve"> «Развитие инженерной инфраструктуры, энергоэффективности и отрасли обращения с отходами»</w:t>
      </w:r>
    </w:p>
    <w:tbl>
      <w:tblPr>
        <w:tblW w:w="153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3118"/>
        <w:gridCol w:w="851"/>
        <w:gridCol w:w="6804"/>
        <w:gridCol w:w="2693"/>
        <w:gridCol w:w="1418"/>
      </w:tblGrid>
      <w:tr w:rsidR="000200CC" w:rsidRPr="00945CDE" w:rsidTr="00416A73">
        <w:trPr>
          <w:trHeight w:val="20"/>
        </w:trPr>
        <w:tc>
          <w:tcPr>
            <w:tcW w:w="426" w:type="dxa"/>
            <w:vAlign w:val="center"/>
          </w:tcPr>
          <w:p w:rsidR="000200CC" w:rsidRPr="00945CDE" w:rsidRDefault="000200CC" w:rsidP="00A91E3E">
            <w:pPr>
              <w:widowControl w:val="0"/>
              <w:autoSpaceDE w:val="0"/>
              <w:autoSpaceDN w:val="0"/>
              <w:adjustRightInd w:val="0"/>
              <w:jc w:val="center"/>
              <w:rPr>
                <w:rFonts w:eastAsia="Times New Roman" w:cs="Times New Roman"/>
                <w:sz w:val="24"/>
                <w:szCs w:val="24"/>
                <w:lang w:eastAsia="ru-RU"/>
              </w:rPr>
            </w:pPr>
            <w:r w:rsidRPr="00945CDE">
              <w:rPr>
                <w:rFonts w:eastAsia="Times New Roman" w:cs="Times New Roman"/>
                <w:sz w:val="24"/>
                <w:szCs w:val="24"/>
                <w:lang w:eastAsia="ru-RU"/>
              </w:rPr>
              <w:t>№</w:t>
            </w:r>
          </w:p>
          <w:p w:rsidR="000200CC" w:rsidRPr="00945CDE" w:rsidRDefault="000200CC" w:rsidP="00A91E3E">
            <w:pPr>
              <w:widowControl w:val="0"/>
              <w:autoSpaceDE w:val="0"/>
              <w:autoSpaceDN w:val="0"/>
              <w:adjustRightInd w:val="0"/>
              <w:jc w:val="center"/>
              <w:rPr>
                <w:rFonts w:eastAsia="Times New Roman" w:cs="Times New Roman"/>
                <w:sz w:val="24"/>
                <w:szCs w:val="24"/>
                <w:lang w:eastAsia="ru-RU"/>
              </w:rPr>
            </w:pPr>
            <w:proofErr w:type="gramStart"/>
            <w:r w:rsidRPr="00945CDE">
              <w:rPr>
                <w:rFonts w:eastAsia="Times New Roman" w:cs="Times New Roman"/>
                <w:sz w:val="24"/>
                <w:szCs w:val="24"/>
                <w:lang w:eastAsia="ru-RU"/>
              </w:rPr>
              <w:t>п</w:t>
            </w:r>
            <w:proofErr w:type="gramEnd"/>
            <w:r w:rsidRPr="00945CDE">
              <w:rPr>
                <w:rFonts w:eastAsia="Times New Roman" w:cs="Times New Roman"/>
                <w:sz w:val="24"/>
                <w:szCs w:val="24"/>
                <w:lang w:eastAsia="ru-RU"/>
              </w:rPr>
              <w:t>/п</w:t>
            </w:r>
          </w:p>
        </w:tc>
        <w:tc>
          <w:tcPr>
            <w:tcW w:w="3118" w:type="dxa"/>
            <w:vAlign w:val="center"/>
          </w:tcPr>
          <w:p w:rsidR="000200CC" w:rsidRPr="00945CDE" w:rsidRDefault="000200CC" w:rsidP="00A91E3E">
            <w:pPr>
              <w:widowControl w:val="0"/>
              <w:autoSpaceDE w:val="0"/>
              <w:autoSpaceDN w:val="0"/>
              <w:adjustRightInd w:val="0"/>
              <w:jc w:val="center"/>
              <w:rPr>
                <w:rFonts w:eastAsia="Times New Roman" w:cs="Times New Roman"/>
                <w:sz w:val="24"/>
                <w:szCs w:val="24"/>
                <w:lang w:eastAsia="ru-RU"/>
              </w:rPr>
            </w:pPr>
            <w:r w:rsidRPr="00945CDE">
              <w:rPr>
                <w:rFonts w:eastAsia="Times New Roman" w:cs="Times New Roman"/>
                <w:sz w:val="24"/>
                <w:szCs w:val="24"/>
                <w:lang w:eastAsia="ru-RU"/>
              </w:rPr>
              <w:t>Наименование показателя</w:t>
            </w:r>
          </w:p>
        </w:tc>
        <w:tc>
          <w:tcPr>
            <w:tcW w:w="851" w:type="dxa"/>
            <w:vAlign w:val="center"/>
          </w:tcPr>
          <w:p w:rsidR="000200CC" w:rsidRPr="00945CDE" w:rsidRDefault="000200CC" w:rsidP="00A91E3E">
            <w:pPr>
              <w:widowControl w:val="0"/>
              <w:autoSpaceDE w:val="0"/>
              <w:autoSpaceDN w:val="0"/>
              <w:adjustRightInd w:val="0"/>
              <w:jc w:val="center"/>
              <w:rPr>
                <w:rFonts w:eastAsia="Times New Roman" w:cs="Times New Roman"/>
                <w:sz w:val="24"/>
                <w:szCs w:val="24"/>
                <w:lang w:eastAsia="ru-RU"/>
              </w:rPr>
            </w:pPr>
            <w:r w:rsidRPr="00945CDE">
              <w:rPr>
                <w:rFonts w:eastAsia="Times New Roman" w:cs="Times New Roman"/>
                <w:sz w:val="24"/>
                <w:szCs w:val="24"/>
                <w:lang w:eastAsia="ru-RU"/>
              </w:rPr>
              <w:t>Единица измерения</w:t>
            </w:r>
          </w:p>
        </w:tc>
        <w:tc>
          <w:tcPr>
            <w:tcW w:w="6804" w:type="dxa"/>
            <w:vAlign w:val="center"/>
          </w:tcPr>
          <w:p w:rsidR="000200CC" w:rsidRPr="00945CDE" w:rsidRDefault="000200CC" w:rsidP="00A91E3E">
            <w:pPr>
              <w:widowControl w:val="0"/>
              <w:autoSpaceDE w:val="0"/>
              <w:autoSpaceDN w:val="0"/>
              <w:adjustRightInd w:val="0"/>
              <w:jc w:val="center"/>
              <w:rPr>
                <w:rFonts w:eastAsia="Times New Roman" w:cs="Times New Roman"/>
                <w:sz w:val="24"/>
                <w:szCs w:val="24"/>
                <w:lang w:eastAsia="ru-RU"/>
              </w:rPr>
            </w:pPr>
            <w:r w:rsidRPr="00945CDE">
              <w:rPr>
                <w:rFonts w:eastAsia="Times New Roman" w:cs="Times New Roman"/>
                <w:sz w:val="24"/>
                <w:szCs w:val="24"/>
                <w:lang w:eastAsia="ru-RU"/>
              </w:rPr>
              <w:t>Методика расчета показателя</w:t>
            </w:r>
          </w:p>
        </w:tc>
        <w:tc>
          <w:tcPr>
            <w:tcW w:w="2693" w:type="dxa"/>
            <w:vAlign w:val="center"/>
          </w:tcPr>
          <w:p w:rsidR="000200CC" w:rsidRPr="00945CDE" w:rsidRDefault="000200CC" w:rsidP="00A91E3E">
            <w:pPr>
              <w:widowControl w:val="0"/>
              <w:autoSpaceDE w:val="0"/>
              <w:autoSpaceDN w:val="0"/>
              <w:adjustRightInd w:val="0"/>
              <w:jc w:val="center"/>
              <w:rPr>
                <w:rFonts w:eastAsia="Times New Roman" w:cs="Times New Roman"/>
                <w:sz w:val="24"/>
                <w:szCs w:val="24"/>
                <w:lang w:eastAsia="ru-RU"/>
              </w:rPr>
            </w:pPr>
            <w:r w:rsidRPr="00945CDE">
              <w:rPr>
                <w:rFonts w:eastAsia="Times New Roman" w:cs="Times New Roman"/>
                <w:sz w:val="24"/>
                <w:szCs w:val="24"/>
                <w:lang w:eastAsia="ru-RU"/>
              </w:rPr>
              <w:t>Источник данных</w:t>
            </w:r>
          </w:p>
        </w:tc>
        <w:tc>
          <w:tcPr>
            <w:tcW w:w="1418" w:type="dxa"/>
            <w:tcBorders>
              <w:right w:val="single" w:sz="4" w:space="0" w:color="auto"/>
            </w:tcBorders>
            <w:vAlign w:val="center"/>
          </w:tcPr>
          <w:p w:rsidR="000200CC" w:rsidRPr="00945CDE" w:rsidRDefault="000200CC" w:rsidP="00A91E3E">
            <w:pPr>
              <w:widowControl w:val="0"/>
              <w:autoSpaceDE w:val="0"/>
              <w:autoSpaceDN w:val="0"/>
              <w:adjustRightInd w:val="0"/>
              <w:jc w:val="center"/>
              <w:rPr>
                <w:rFonts w:eastAsia="Times New Roman" w:cs="Times New Roman"/>
                <w:sz w:val="24"/>
                <w:szCs w:val="24"/>
                <w:lang w:eastAsia="ru-RU"/>
              </w:rPr>
            </w:pPr>
            <w:r w:rsidRPr="00945CDE">
              <w:rPr>
                <w:rFonts w:eastAsia="Times New Roman" w:cs="Times New Roman"/>
                <w:sz w:val="24"/>
                <w:szCs w:val="24"/>
                <w:lang w:eastAsia="ru-RU"/>
              </w:rPr>
              <w:t>Период представления   отчетности</w:t>
            </w:r>
          </w:p>
        </w:tc>
      </w:tr>
      <w:tr w:rsidR="000200CC" w:rsidRPr="00945CDE" w:rsidTr="00416A73">
        <w:trPr>
          <w:trHeight w:val="20"/>
        </w:trPr>
        <w:tc>
          <w:tcPr>
            <w:tcW w:w="426" w:type="dxa"/>
          </w:tcPr>
          <w:p w:rsidR="000200CC" w:rsidRPr="00945CDE" w:rsidRDefault="000200CC" w:rsidP="00A91E3E">
            <w:pPr>
              <w:widowControl w:val="0"/>
              <w:autoSpaceDE w:val="0"/>
              <w:autoSpaceDN w:val="0"/>
              <w:adjustRightInd w:val="0"/>
              <w:jc w:val="center"/>
              <w:rPr>
                <w:rFonts w:eastAsia="Times New Roman" w:cs="Times New Roman"/>
                <w:sz w:val="24"/>
                <w:szCs w:val="24"/>
                <w:lang w:eastAsia="ru-RU"/>
              </w:rPr>
            </w:pPr>
            <w:r w:rsidRPr="00945CDE">
              <w:rPr>
                <w:rFonts w:eastAsia="Times New Roman" w:cs="Times New Roman"/>
                <w:sz w:val="24"/>
                <w:szCs w:val="24"/>
                <w:lang w:eastAsia="ru-RU"/>
              </w:rPr>
              <w:t>1</w:t>
            </w:r>
          </w:p>
        </w:tc>
        <w:tc>
          <w:tcPr>
            <w:tcW w:w="3118" w:type="dxa"/>
          </w:tcPr>
          <w:p w:rsidR="000200CC" w:rsidRPr="00945CDE" w:rsidRDefault="000200CC" w:rsidP="00A91E3E">
            <w:pPr>
              <w:widowControl w:val="0"/>
              <w:autoSpaceDE w:val="0"/>
              <w:autoSpaceDN w:val="0"/>
              <w:adjustRightInd w:val="0"/>
              <w:jc w:val="center"/>
              <w:rPr>
                <w:rFonts w:eastAsia="Times New Roman" w:cs="Times New Roman"/>
                <w:sz w:val="24"/>
                <w:szCs w:val="24"/>
                <w:lang w:eastAsia="ru-RU"/>
              </w:rPr>
            </w:pPr>
            <w:r w:rsidRPr="00945CDE">
              <w:rPr>
                <w:rFonts w:eastAsia="Times New Roman" w:cs="Times New Roman"/>
                <w:sz w:val="24"/>
                <w:szCs w:val="24"/>
                <w:lang w:eastAsia="ru-RU"/>
              </w:rPr>
              <w:t>2</w:t>
            </w:r>
          </w:p>
        </w:tc>
        <w:tc>
          <w:tcPr>
            <w:tcW w:w="851" w:type="dxa"/>
          </w:tcPr>
          <w:p w:rsidR="000200CC" w:rsidRPr="00945CDE" w:rsidRDefault="000200CC" w:rsidP="00A91E3E">
            <w:pPr>
              <w:widowControl w:val="0"/>
              <w:autoSpaceDE w:val="0"/>
              <w:autoSpaceDN w:val="0"/>
              <w:adjustRightInd w:val="0"/>
              <w:jc w:val="center"/>
              <w:rPr>
                <w:rFonts w:eastAsia="Times New Roman" w:cs="Times New Roman"/>
                <w:sz w:val="24"/>
                <w:szCs w:val="24"/>
                <w:lang w:eastAsia="ru-RU"/>
              </w:rPr>
            </w:pPr>
            <w:r w:rsidRPr="00945CDE">
              <w:rPr>
                <w:rFonts w:eastAsia="Times New Roman" w:cs="Times New Roman"/>
                <w:sz w:val="24"/>
                <w:szCs w:val="24"/>
                <w:lang w:eastAsia="ru-RU"/>
              </w:rPr>
              <w:t>3</w:t>
            </w:r>
          </w:p>
        </w:tc>
        <w:tc>
          <w:tcPr>
            <w:tcW w:w="6804" w:type="dxa"/>
          </w:tcPr>
          <w:p w:rsidR="000200CC" w:rsidRPr="00945CDE" w:rsidRDefault="000200CC" w:rsidP="00A91E3E">
            <w:pPr>
              <w:widowControl w:val="0"/>
              <w:autoSpaceDE w:val="0"/>
              <w:autoSpaceDN w:val="0"/>
              <w:adjustRightInd w:val="0"/>
              <w:jc w:val="center"/>
              <w:rPr>
                <w:rFonts w:eastAsia="Times New Roman" w:cs="Times New Roman"/>
                <w:sz w:val="24"/>
                <w:szCs w:val="24"/>
                <w:lang w:eastAsia="ru-RU"/>
              </w:rPr>
            </w:pPr>
            <w:r w:rsidRPr="00945CDE">
              <w:rPr>
                <w:rFonts w:eastAsia="Times New Roman" w:cs="Times New Roman"/>
                <w:sz w:val="24"/>
                <w:szCs w:val="24"/>
                <w:lang w:eastAsia="ru-RU"/>
              </w:rPr>
              <w:t>4</w:t>
            </w:r>
          </w:p>
        </w:tc>
        <w:tc>
          <w:tcPr>
            <w:tcW w:w="2693" w:type="dxa"/>
          </w:tcPr>
          <w:p w:rsidR="000200CC" w:rsidRPr="00945CDE" w:rsidRDefault="000200CC" w:rsidP="00A91E3E">
            <w:pPr>
              <w:widowControl w:val="0"/>
              <w:autoSpaceDE w:val="0"/>
              <w:autoSpaceDN w:val="0"/>
              <w:adjustRightInd w:val="0"/>
              <w:jc w:val="center"/>
              <w:rPr>
                <w:rFonts w:eastAsia="Times New Roman" w:cs="Times New Roman"/>
                <w:sz w:val="24"/>
                <w:szCs w:val="24"/>
                <w:lang w:eastAsia="ru-RU"/>
              </w:rPr>
            </w:pPr>
            <w:r w:rsidRPr="00945CDE">
              <w:rPr>
                <w:rFonts w:eastAsia="Times New Roman" w:cs="Times New Roman"/>
                <w:sz w:val="24"/>
                <w:szCs w:val="24"/>
                <w:lang w:eastAsia="ru-RU"/>
              </w:rPr>
              <w:t>5</w:t>
            </w:r>
          </w:p>
        </w:tc>
        <w:tc>
          <w:tcPr>
            <w:tcW w:w="1418" w:type="dxa"/>
          </w:tcPr>
          <w:p w:rsidR="000200CC" w:rsidRPr="00945CDE" w:rsidRDefault="000200CC" w:rsidP="00A91E3E">
            <w:pPr>
              <w:widowControl w:val="0"/>
              <w:autoSpaceDE w:val="0"/>
              <w:autoSpaceDN w:val="0"/>
              <w:adjustRightInd w:val="0"/>
              <w:jc w:val="center"/>
              <w:rPr>
                <w:rFonts w:eastAsia="Times New Roman" w:cs="Times New Roman"/>
                <w:sz w:val="24"/>
                <w:szCs w:val="24"/>
                <w:lang w:eastAsia="ru-RU"/>
              </w:rPr>
            </w:pPr>
            <w:r w:rsidRPr="00945CDE">
              <w:rPr>
                <w:rFonts w:eastAsia="Times New Roman" w:cs="Times New Roman"/>
                <w:sz w:val="24"/>
                <w:szCs w:val="24"/>
                <w:lang w:eastAsia="ru-RU"/>
              </w:rPr>
              <w:t>6</w:t>
            </w:r>
          </w:p>
        </w:tc>
      </w:tr>
      <w:tr w:rsidR="000200CC" w:rsidRPr="00945CDE" w:rsidTr="00416A73">
        <w:trPr>
          <w:trHeight w:val="92"/>
        </w:trPr>
        <w:tc>
          <w:tcPr>
            <w:tcW w:w="15310" w:type="dxa"/>
            <w:gridSpan w:val="6"/>
            <w:tcBorders>
              <w:right w:val="single" w:sz="4" w:space="0" w:color="auto"/>
            </w:tcBorders>
            <w:vAlign w:val="center"/>
          </w:tcPr>
          <w:p w:rsidR="000200CC" w:rsidRPr="00945CDE" w:rsidRDefault="000200CC" w:rsidP="00A91E3E">
            <w:pPr>
              <w:widowControl w:val="0"/>
              <w:autoSpaceDE w:val="0"/>
              <w:autoSpaceDN w:val="0"/>
              <w:adjustRightInd w:val="0"/>
              <w:jc w:val="center"/>
              <w:rPr>
                <w:rFonts w:eastAsia="Times New Roman" w:cs="Times New Roman"/>
                <w:sz w:val="24"/>
                <w:szCs w:val="24"/>
                <w:lang w:eastAsia="ru-RU"/>
              </w:rPr>
            </w:pPr>
            <w:r w:rsidRPr="00945CDE">
              <w:rPr>
                <w:rFonts w:eastAsia="Times New Roman" w:cs="Times New Roman"/>
                <w:sz w:val="24"/>
                <w:szCs w:val="24"/>
                <w:lang w:eastAsia="ru-RU"/>
              </w:rPr>
              <w:t xml:space="preserve">Подпрограмма </w:t>
            </w:r>
            <w:r w:rsidRPr="00945CDE">
              <w:rPr>
                <w:rFonts w:eastAsia="Times New Roman" w:cs="Times New Roman"/>
                <w:sz w:val="24"/>
                <w:szCs w:val="24"/>
                <w:lang w:val="en-US" w:eastAsia="ru-RU"/>
              </w:rPr>
              <w:t>I</w:t>
            </w:r>
            <w:r w:rsidRPr="00945CDE">
              <w:rPr>
                <w:rFonts w:eastAsia="Times New Roman" w:cs="Times New Roman"/>
                <w:sz w:val="24"/>
                <w:szCs w:val="24"/>
                <w:lang w:eastAsia="ru-RU"/>
              </w:rPr>
              <w:t xml:space="preserve"> «Чистая вода»</w:t>
            </w:r>
          </w:p>
        </w:tc>
      </w:tr>
      <w:tr w:rsidR="000200CC" w:rsidRPr="00945CDE" w:rsidTr="00416A73">
        <w:trPr>
          <w:trHeight w:val="1230"/>
        </w:trPr>
        <w:tc>
          <w:tcPr>
            <w:tcW w:w="426" w:type="dxa"/>
          </w:tcPr>
          <w:p w:rsidR="000200CC" w:rsidRPr="00945CDE" w:rsidRDefault="000200CC" w:rsidP="00A91E3E">
            <w:pPr>
              <w:suppressAutoHyphen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lastRenderedPageBreak/>
              <w:t>1.</w:t>
            </w:r>
          </w:p>
        </w:tc>
        <w:tc>
          <w:tcPr>
            <w:tcW w:w="3118" w:type="dxa"/>
          </w:tcPr>
          <w:p w:rsidR="000200CC" w:rsidRPr="00945CDE" w:rsidRDefault="000200CC" w:rsidP="00A91E3E">
            <w:pPr>
              <w:suppressAutoHyphens/>
              <w:autoSpaceDE w:val="0"/>
              <w:autoSpaceDN w:val="0"/>
              <w:rPr>
                <w:rFonts w:eastAsia="Times New Roman" w:cs="Times New Roman"/>
                <w:sz w:val="24"/>
                <w:szCs w:val="24"/>
                <w:lang w:eastAsia="ru-RU"/>
              </w:rPr>
            </w:pPr>
            <w:r w:rsidRPr="00945CDE">
              <w:rPr>
                <w:rFonts w:eastAsia="Times New Roman" w:cs="Times New Roman"/>
                <w:sz w:val="24"/>
                <w:szCs w:val="24"/>
                <w:lang w:eastAsia="ru-RU"/>
              </w:rPr>
              <w:t>Увеличение доли населения, обеспеченного доброкачественной питьевой водой из централизованных источников водоснабжения</w:t>
            </w:r>
          </w:p>
        </w:tc>
        <w:tc>
          <w:tcPr>
            <w:tcW w:w="851" w:type="dxa"/>
          </w:tcPr>
          <w:p w:rsidR="000200CC" w:rsidRPr="00945CDE" w:rsidRDefault="000200CC" w:rsidP="00A91E3E">
            <w:pPr>
              <w:jc w:val="center"/>
              <w:rPr>
                <w:rFonts w:eastAsia="Times New Roman" w:cs="Times New Roman"/>
                <w:sz w:val="24"/>
                <w:szCs w:val="24"/>
                <w:lang w:eastAsia="ru-RU"/>
              </w:rPr>
            </w:pPr>
            <w:r w:rsidRPr="00945CDE">
              <w:rPr>
                <w:rFonts w:eastAsia="Times New Roman" w:cs="Times New Roman"/>
                <w:sz w:val="24"/>
                <w:szCs w:val="24"/>
                <w:lang w:eastAsia="ru-RU"/>
              </w:rPr>
              <w:t>%</w:t>
            </w:r>
          </w:p>
        </w:tc>
        <w:tc>
          <w:tcPr>
            <w:tcW w:w="6804" w:type="dxa"/>
          </w:tcPr>
          <w:p w:rsidR="000200CC" w:rsidRPr="00945CDE" w:rsidRDefault="000200CC" w:rsidP="00A91E3E">
            <w:pPr>
              <w:widowControl w:val="0"/>
              <w:autoSpaceDE w:val="0"/>
              <w:autoSpaceDN w:val="0"/>
              <w:adjustRightInd w:val="0"/>
              <w:rPr>
                <w:rFonts w:eastAsia="Calibri" w:cs="Times New Roman"/>
                <w:sz w:val="24"/>
                <w:szCs w:val="24"/>
                <w:lang w:eastAsia="ar-SA"/>
              </w:rPr>
            </w:pPr>
            <w:r w:rsidRPr="00945CDE">
              <w:rPr>
                <w:rFonts w:eastAsia="Calibri" w:cs="Times New Roman"/>
                <w:sz w:val="24"/>
                <w:szCs w:val="24"/>
                <w:lang w:eastAsia="ar-SA"/>
              </w:rPr>
              <w:t>Значение базового показателя на соответствующий год</w:t>
            </w:r>
          </w:p>
          <w:p w:rsidR="000200CC" w:rsidRPr="00945CDE" w:rsidRDefault="000200CC" w:rsidP="00A91E3E">
            <w:pPr>
              <w:widowControl w:val="0"/>
              <w:autoSpaceDE w:val="0"/>
              <w:autoSpaceDN w:val="0"/>
              <w:adjustRightInd w:val="0"/>
              <w:rPr>
                <w:rFonts w:eastAsia="Calibri" w:cs="Times New Roman"/>
                <w:sz w:val="24"/>
                <w:szCs w:val="24"/>
                <w:lang w:eastAsia="ar-SA"/>
              </w:rPr>
            </w:pPr>
          </w:p>
        </w:tc>
        <w:tc>
          <w:tcPr>
            <w:tcW w:w="2693" w:type="dxa"/>
          </w:tcPr>
          <w:p w:rsidR="000200CC" w:rsidRPr="00945CDE" w:rsidRDefault="000200CC" w:rsidP="00A91E3E">
            <w:pPr>
              <w:widowControl w:val="0"/>
              <w:autoSpaceDE w:val="0"/>
              <w:autoSpaceDN w:val="0"/>
              <w:adjustRightInd w:val="0"/>
              <w:rPr>
                <w:rFonts w:eastAsia="Times New Roman" w:cs="Times New Roman"/>
                <w:sz w:val="24"/>
                <w:szCs w:val="24"/>
                <w:lang w:eastAsia="ru-RU"/>
              </w:rPr>
            </w:pPr>
            <w:r w:rsidRPr="00945CDE">
              <w:rPr>
                <w:rFonts w:eastAsia="Times New Roman" w:cs="Times New Roman"/>
                <w:sz w:val="24"/>
                <w:szCs w:val="24"/>
                <w:lang w:eastAsia="ru-RU"/>
              </w:rPr>
              <w:t xml:space="preserve">Годовая форма </w:t>
            </w:r>
            <w:proofErr w:type="gramStart"/>
            <w:r w:rsidRPr="00945CDE">
              <w:rPr>
                <w:rFonts w:eastAsia="Times New Roman" w:cs="Times New Roman"/>
                <w:sz w:val="24"/>
                <w:szCs w:val="24"/>
                <w:lang w:eastAsia="ru-RU"/>
              </w:rPr>
              <w:t>федерального</w:t>
            </w:r>
            <w:proofErr w:type="gramEnd"/>
            <w:r w:rsidRPr="00945CDE">
              <w:rPr>
                <w:rFonts w:eastAsia="Times New Roman" w:cs="Times New Roman"/>
                <w:sz w:val="24"/>
                <w:szCs w:val="24"/>
                <w:lang w:eastAsia="ru-RU"/>
              </w:rPr>
              <w:t xml:space="preserve"> статистического</w:t>
            </w:r>
          </w:p>
          <w:p w:rsidR="000200CC" w:rsidRPr="00945CDE" w:rsidRDefault="000200CC" w:rsidP="00A91E3E">
            <w:pPr>
              <w:widowControl w:val="0"/>
              <w:autoSpaceDE w:val="0"/>
              <w:autoSpaceDN w:val="0"/>
              <w:adjustRightInd w:val="0"/>
              <w:rPr>
                <w:rFonts w:eastAsia="Times New Roman" w:cs="Times New Roman"/>
                <w:sz w:val="24"/>
                <w:szCs w:val="24"/>
                <w:lang w:eastAsia="ru-RU"/>
              </w:rPr>
            </w:pPr>
            <w:r w:rsidRPr="00945CDE">
              <w:rPr>
                <w:rFonts w:eastAsia="Times New Roman" w:cs="Times New Roman"/>
                <w:sz w:val="24"/>
                <w:szCs w:val="24"/>
                <w:lang w:eastAsia="ru-RU"/>
              </w:rPr>
              <w:t xml:space="preserve">наблюдения № 18 «Сведения о санитарном состоянии субъекта Российской Федерации», </w:t>
            </w:r>
            <w:proofErr w:type="gramStart"/>
            <w:r w:rsidRPr="00945CDE">
              <w:rPr>
                <w:rFonts w:eastAsia="Times New Roman" w:cs="Times New Roman"/>
                <w:sz w:val="24"/>
                <w:szCs w:val="24"/>
                <w:lang w:eastAsia="ru-RU"/>
              </w:rPr>
              <w:t>утвержденная</w:t>
            </w:r>
            <w:proofErr w:type="gramEnd"/>
            <w:r w:rsidRPr="00945CDE">
              <w:rPr>
                <w:rFonts w:eastAsia="Times New Roman" w:cs="Times New Roman"/>
                <w:sz w:val="24"/>
                <w:szCs w:val="24"/>
                <w:lang w:eastAsia="ru-RU"/>
              </w:rPr>
              <w:t xml:space="preserve"> приказом Росстата от 16.11.2015 № 550 «Об утверждении статистического инструментария для организации Федеральной службой по надзору в сфере защиты прав потребителей и благополучия человека федерального статистического наблюдения за санитарным состоянием субъекта Российской Федерации».</w:t>
            </w:r>
          </w:p>
        </w:tc>
        <w:tc>
          <w:tcPr>
            <w:tcW w:w="1418" w:type="dxa"/>
            <w:tcBorders>
              <w:right w:val="single" w:sz="4" w:space="0" w:color="auto"/>
            </w:tcBorders>
          </w:tcPr>
          <w:p w:rsidR="000200CC" w:rsidRPr="00945CDE" w:rsidRDefault="000200CC" w:rsidP="00A91E3E">
            <w:pPr>
              <w:widowControl w:val="0"/>
              <w:autoSpaceDE w:val="0"/>
              <w:autoSpaceDN w:val="0"/>
              <w:adjustRightInd w:val="0"/>
              <w:jc w:val="center"/>
              <w:rPr>
                <w:rFonts w:eastAsia="Times New Roman" w:cs="Times New Roman"/>
                <w:sz w:val="24"/>
                <w:szCs w:val="24"/>
                <w:lang w:eastAsia="ru-RU"/>
              </w:rPr>
            </w:pPr>
            <w:r w:rsidRPr="00945CDE">
              <w:rPr>
                <w:rFonts w:eastAsia="Times New Roman" w:cs="Times New Roman"/>
                <w:sz w:val="24"/>
                <w:szCs w:val="24"/>
                <w:lang w:eastAsia="ru-RU"/>
              </w:rPr>
              <w:t>Ежегодно</w:t>
            </w:r>
          </w:p>
        </w:tc>
      </w:tr>
      <w:tr w:rsidR="000200CC" w:rsidRPr="00945CDE" w:rsidTr="00416A73">
        <w:trPr>
          <w:trHeight w:val="1230"/>
        </w:trPr>
        <w:tc>
          <w:tcPr>
            <w:tcW w:w="426" w:type="dxa"/>
          </w:tcPr>
          <w:p w:rsidR="000200CC" w:rsidRPr="00945CDE" w:rsidRDefault="000200CC" w:rsidP="00A91E3E">
            <w:pPr>
              <w:suppressAutoHyphen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2.</w:t>
            </w:r>
          </w:p>
        </w:tc>
        <w:tc>
          <w:tcPr>
            <w:tcW w:w="3118" w:type="dxa"/>
          </w:tcPr>
          <w:p w:rsidR="000200CC" w:rsidRPr="00945CDE" w:rsidRDefault="000200CC" w:rsidP="00A91E3E">
            <w:pPr>
              <w:suppressAutoHyphens/>
              <w:autoSpaceDE w:val="0"/>
              <w:autoSpaceDN w:val="0"/>
              <w:rPr>
                <w:rFonts w:eastAsia="Times New Roman" w:cs="Times New Roman"/>
                <w:sz w:val="24"/>
                <w:szCs w:val="24"/>
                <w:lang w:eastAsia="ru-RU"/>
              </w:rPr>
            </w:pPr>
            <w:r w:rsidRPr="00945CDE">
              <w:rPr>
                <w:rFonts w:eastAsia="Times New Roman" w:cs="Times New Roman"/>
                <w:sz w:val="24"/>
                <w:szCs w:val="24"/>
                <w:lang w:eastAsia="ru-RU"/>
              </w:rPr>
              <w:t>Количество созданных и восстановленных ВЗУ, ВНС и станций водоподготовки</w:t>
            </w:r>
          </w:p>
        </w:tc>
        <w:tc>
          <w:tcPr>
            <w:tcW w:w="851" w:type="dxa"/>
          </w:tcPr>
          <w:p w:rsidR="000200CC" w:rsidRPr="00945CDE" w:rsidRDefault="000200CC" w:rsidP="00A91E3E">
            <w:pPr>
              <w:jc w:val="center"/>
              <w:rPr>
                <w:rFonts w:eastAsia="Times New Roman" w:cs="Times New Roman"/>
                <w:sz w:val="24"/>
                <w:szCs w:val="24"/>
                <w:lang w:eastAsia="ru-RU"/>
              </w:rPr>
            </w:pPr>
            <w:r w:rsidRPr="00945CDE">
              <w:rPr>
                <w:rFonts w:eastAsia="Times New Roman" w:cs="Times New Roman"/>
                <w:sz w:val="24"/>
                <w:szCs w:val="24"/>
                <w:lang w:eastAsia="ru-RU"/>
              </w:rPr>
              <w:t>ед.</w:t>
            </w:r>
          </w:p>
        </w:tc>
        <w:tc>
          <w:tcPr>
            <w:tcW w:w="6804" w:type="dxa"/>
          </w:tcPr>
          <w:p w:rsidR="000200CC" w:rsidRPr="00945CDE" w:rsidRDefault="000200CC" w:rsidP="003257F5">
            <w:pPr>
              <w:widowControl w:val="0"/>
              <w:autoSpaceDE w:val="0"/>
              <w:autoSpaceDN w:val="0"/>
              <w:adjustRightInd w:val="0"/>
              <w:rPr>
                <w:rFonts w:eastAsia="Times New Roman" w:cs="Times New Roman"/>
                <w:sz w:val="24"/>
                <w:szCs w:val="24"/>
                <w:lang w:eastAsia="ru-RU"/>
              </w:rPr>
            </w:pPr>
            <w:r w:rsidRPr="00945CDE">
              <w:rPr>
                <w:rFonts w:eastAsia="Calibri" w:cs="Times New Roman"/>
                <w:sz w:val="24"/>
                <w:szCs w:val="24"/>
                <w:lang w:eastAsia="ar-SA"/>
              </w:rPr>
              <w:t xml:space="preserve">Рассчитывается на основании данных о количестве ВЗУ, ВНС, станций очистки питьевой воды, построенных, приобретённых, смонтированных, и введенных в эксплуатацию, реконструированных, модернизированных и капитально отремонтированных на территории </w:t>
            </w:r>
            <w:r w:rsidR="00E96884">
              <w:rPr>
                <w:rFonts w:eastAsia="Times New Roman" w:cs="Times New Roman"/>
                <w:sz w:val="24"/>
                <w:szCs w:val="24"/>
                <w:lang w:eastAsia="ar-SA"/>
              </w:rPr>
              <w:t>муниципального</w:t>
            </w:r>
            <w:r w:rsidR="003257F5" w:rsidRPr="00945CDE">
              <w:rPr>
                <w:rFonts w:eastAsia="Calibri" w:cs="Times New Roman"/>
                <w:sz w:val="24"/>
                <w:szCs w:val="24"/>
                <w:lang w:eastAsia="ar-SA"/>
              </w:rPr>
              <w:t xml:space="preserve"> </w:t>
            </w:r>
            <w:r w:rsidRPr="00945CDE">
              <w:rPr>
                <w:rFonts w:eastAsia="Calibri" w:cs="Times New Roman"/>
                <w:sz w:val="24"/>
                <w:szCs w:val="24"/>
                <w:lang w:eastAsia="ar-SA"/>
              </w:rPr>
              <w:t>округа Серебряные Пруды.</w:t>
            </w:r>
          </w:p>
        </w:tc>
        <w:tc>
          <w:tcPr>
            <w:tcW w:w="2693" w:type="dxa"/>
          </w:tcPr>
          <w:p w:rsidR="000200CC" w:rsidRPr="00945CDE" w:rsidRDefault="000200CC" w:rsidP="003257F5">
            <w:pPr>
              <w:widowControl w:val="0"/>
              <w:autoSpaceDE w:val="0"/>
              <w:autoSpaceDN w:val="0"/>
              <w:adjustRightInd w:val="0"/>
              <w:rPr>
                <w:rFonts w:eastAsia="Times New Roman" w:cs="Times New Roman"/>
                <w:sz w:val="24"/>
                <w:szCs w:val="24"/>
                <w:lang w:eastAsia="ru-RU"/>
              </w:rPr>
            </w:pPr>
            <w:r w:rsidRPr="00945CDE">
              <w:rPr>
                <w:rFonts w:eastAsia="Times New Roman" w:cs="Times New Roman"/>
                <w:sz w:val="24"/>
                <w:szCs w:val="24"/>
                <w:lang w:eastAsia="ru-RU"/>
              </w:rPr>
              <w:t xml:space="preserve">Информация предоставляется </w:t>
            </w:r>
            <w:r w:rsidRPr="00945CDE">
              <w:rPr>
                <w:rFonts w:eastAsia="Calibri" w:cs="Times New Roman"/>
                <w:sz w:val="24"/>
                <w:szCs w:val="24"/>
                <w:lang w:eastAsia="ru-RU"/>
              </w:rPr>
              <w:t xml:space="preserve">Администрацией  </w:t>
            </w:r>
            <w:r w:rsidR="00E96884">
              <w:rPr>
                <w:rFonts w:eastAsia="Times New Roman" w:cs="Times New Roman"/>
                <w:sz w:val="24"/>
                <w:szCs w:val="24"/>
                <w:lang w:eastAsia="ar-SA"/>
              </w:rPr>
              <w:t>муниципального</w:t>
            </w:r>
            <w:r w:rsidR="003257F5" w:rsidRPr="00945CDE">
              <w:rPr>
                <w:rFonts w:eastAsia="Calibri" w:cs="Times New Roman"/>
                <w:sz w:val="24"/>
                <w:szCs w:val="24"/>
                <w:lang w:eastAsia="ru-RU"/>
              </w:rPr>
              <w:t xml:space="preserve"> </w:t>
            </w:r>
            <w:r w:rsidRPr="00945CDE">
              <w:rPr>
                <w:rFonts w:eastAsia="Calibri" w:cs="Times New Roman"/>
                <w:sz w:val="24"/>
                <w:szCs w:val="24"/>
                <w:lang w:eastAsia="ru-RU"/>
              </w:rPr>
              <w:t>округа Серебряные Пруды</w:t>
            </w:r>
          </w:p>
        </w:tc>
        <w:tc>
          <w:tcPr>
            <w:tcW w:w="1418" w:type="dxa"/>
            <w:tcBorders>
              <w:right w:val="single" w:sz="4" w:space="0" w:color="auto"/>
            </w:tcBorders>
          </w:tcPr>
          <w:p w:rsidR="000200CC" w:rsidRPr="00945CDE" w:rsidRDefault="000200CC" w:rsidP="00A91E3E">
            <w:pPr>
              <w:widowControl w:val="0"/>
              <w:autoSpaceDE w:val="0"/>
              <w:autoSpaceDN w:val="0"/>
              <w:adjustRightInd w:val="0"/>
              <w:jc w:val="center"/>
              <w:rPr>
                <w:rFonts w:eastAsia="Times New Roman" w:cs="Times New Roman"/>
                <w:sz w:val="24"/>
                <w:szCs w:val="24"/>
                <w:lang w:eastAsia="ru-RU"/>
              </w:rPr>
            </w:pPr>
            <w:r w:rsidRPr="00945CDE">
              <w:rPr>
                <w:rFonts w:eastAsia="Times New Roman" w:cs="Times New Roman"/>
                <w:sz w:val="24"/>
                <w:szCs w:val="24"/>
                <w:lang w:eastAsia="ru-RU"/>
              </w:rPr>
              <w:t>Ежеквартальная</w:t>
            </w:r>
          </w:p>
        </w:tc>
      </w:tr>
      <w:tr w:rsidR="000200CC" w:rsidRPr="00945CDE" w:rsidTr="00416A73">
        <w:trPr>
          <w:trHeight w:val="272"/>
        </w:trPr>
        <w:tc>
          <w:tcPr>
            <w:tcW w:w="15310" w:type="dxa"/>
            <w:gridSpan w:val="6"/>
            <w:tcBorders>
              <w:right w:val="single" w:sz="4" w:space="0" w:color="auto"/>
            </w:tcBorders>
            <w:vAlign w:val="center"/>
          </w:tcPr>
          <w:p w:rsidR="000200CC" w:rsidRPr="00945CDE" w:rsidRDefault="000200CC" w:rsidP="00A91E3E">
            <w:pPr>
              <w:widowControl w:val="0"/>
              <w:autoSpaceDE w:val="0"/>
              <w:autoSpaceDN w:val="0"/>
              <w:adjustRightInd w:val="0"/>
              <w:jc w:val="center"/>
              <w:rPr>
                <w:rFonts w:eastAsia="Times New Roman" w:cs="Times New Roman"/>
                <w:sz w:val="24"/>
                <w:szCs w:val="24"/>
                <w:lang w:eastAsia="ru-RU"/>
              </w:rPr>
            </w:pPr>
            <w:r w:rsidRPr="00945CDE">
              <w:rPr>
                <w:rFonts w:eastAsia="Times New Roman" w:cs="Times New Roman"/>
                <w:sz w:val="24"/>
                <w:szCs w:val="24"/>
                <w:lang w:eastAsia="ru-RU"/>
              </w:rPr>
              <w:t xml:space="preserve">Подпрограмма </w:t>
            </w:r>
            <w:r w:rsidRPr="00945CDE">
              <w:rPr>
                <w:rFonts w:eastAsia="Times New Roman" w:cs="Times New Roman"/>
                <w:sz w:val="24"/>
                <w:szCs w:val="24"/>
                <w:lang w:val="en-US" w:eastAsia="ru-RU"/>
              </w:rPr>
              <w:t>II</w:t>
            </w:r>
            <w:r w:rsidRPr="00945CDE">
              <w:rPr>
                <w:rFonts w:eastAsia="Times New Roman" w:cs="Times New Roman"/>
                <w:sz w:val="24"/>
                <w:szCs w:val="24"/>
                <w:lang w:eastAsia="ru-RU"/>
              </w:rPr>
              <w:t xml:space="preserve"> «</w:t>
            </w:r>
            <w:r w:rsidRPr="00945CDE">
              <w:rPr>
                <w:rFonts w:eastAsia="Times New Roman" w:cs="Times New Roman"/>
                <w:bCs/>
                <w:sz w:val="24"/>
                <w:szCs w:val="24"/>
                <w:lang w:eastAsia="ar-SA"/>
              </w:rPr>
              <w:t>Системы водоотведения</w:t>
            </w:r>
            <w:r w:rsidRPr="00945CDE">
              <w:rPr>
                <w:rFonts w:eastAsia="Times New Roman" w:cs="Times New Roman"/>
                <w:sz w:val="24"/>
                <w:szCs w:val="24"/>
                <w:lang w:eastAsia="ru-RU"/>
              </w:rPr>
              <w:t>»</w:t>
            </w:r>
          </w:p>
        </w:tc>
      </w:tr>
      <w:tr w:rsidR="000200CC" w:rsidRPr="00945CDE" w:rsidTr="00416A73">
        <w:trPr>
          <w:trHeight w:val="20"/>
        </w:trPr>
        <w:tc>
          <w:tcPr>
            <w:tcW w:w="426" w:type="dxa"/>
          </w:tcPr>
          <w:p w:rsidR="000200CC" w:rsidRPr="00945CDE" w:rsidRDefault="000200CC" w:rsidP="00A91E3E">
            <w:pPr>
              <w:suppressAutoHyphen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1.</w:t>
            </w:r>
          </w:p>
        </w:tc>
        <w:tc>
          <w:tcPr>
            <w:tcW w:w="3118" w:type="dxa"/>
          </w:tcPr>
          <w:p w:rsidR="000200CC" w:rsidRPr="00945CDE" w:rsidRDefault="000200CC" w:rsidP="00A91E3E">
            <w:pPr>
              <w:suppressAutoHyphens/>
              <w:autoSpaceDE w:val="0"/>
              <w:autoSpaceDN w:val="0"/>
              <w:rPr>
                <w:rFonts w:eastAsia="Times New Roman" w:cs="Times New Roman"/>
                <w:sz w:val="24"/>
                <w:szCs w:val="24"/>
                <w:lang w:eastAsia="ru-RU"/>
              </w:rPr>
            </w:pPr>
            <w:r w:rsidRPr="00945CDE">
              <w:rPr>
                <w:rFonts w:eastAsia="Times New Roman" w:cs="Times New Roman"/>
                <w:sz w:val="24"/>
                <w:szCs w:val="24"/>
                <w:lang w:eastAsia="ru-RU"/>
              </w:rPr>
              <w:t xml:space="preserve">Увеличение доли сточных вод, очищенных до нормативных значений, в </w:t>
            </w:r>
            <w:r w:rsidRPr="00945CDE">
              <w:rPr>
                <w:rFonts w:eastAsia="Times New Roman" w:cs="Times New Roman"/>
                <w:sz w:val="24"/>
                <w:szCs w:val="24"/>
                <w:lang w:eastAsia="ru-RU"/>
              </w:rPr>
              <w:lastRenderedPageBreak/>
              <w:t>общем объеме сточных вод, пропущенных через очистные сооружения</w:t>
            </w:r>
          </w:p>
        </w:tc>
        <w:tc>
          <w:tcPr>
            <w:tcW w:w="851" w:type="dxa"/>
          </w:tcPr>
          <w:p w:rsidR="000200CC" w:rsidRPr="00945CDE" w:rsidRDefault="000200CC" w:rsidP="00A91E3E">
            <w:pPr>
              <w:jc w:val="center"/>
              <w:rPr>
                <w:rFonts w:eastAsia="Times New Roman" w:cs="Times New Roman"/>
                <w:sz w:val="24"/>
                <w:szCs w:val="24"/>
                <w:lang w:eastAsia="ru-RU"/>
              </w:rPr>
            </w:pPr>
            <w:r w:rsidRPr="00945CDE">
              <w:rPr>
                <w:rFonts w:eastAsia="Times New Roman" w:cs="Times New Roman"/>
                <w:sz w:val="24"/>
                <w:szCs w:val="24"/>
                <w:lang w:eastAsia="ru-RU"/>
              </w:rPr>
              <w:lastRenderedPageBreak/>
              <w:t>%</w:t>
            </w:r>
          </w:p>
        </w:tc>
        <w:tc>
          <w:tcPr>
            <w:tcW w:w="6804" w:type="dxa"/>
          </w:tcPr>
          <w:p w:rsidR="000200CC" w:rsidRPr="00945CDE" w:rsidRDefault="000200CC" w:rsidP="00A91E3E">
            <w:pPr>
              <w:widowControl w:val="0"/>
              <w:autoSpaceDE w:val="0"/>
              <w:autoSpaceDN w:val="0"/>
              <w:adjustRightInd w:val="0"/>
              <w:rPr>
                <w:rFonts w:eastAsia="Calibri" w:cs="Times New Roman"/>
                <w:sz w:val="24"/>
                <w:szCs w:val="24"/>
                <w:lang w:eastAsia="ar-SA"/>
              </w:rPr>
            </w:pPr>
            <w:proofErr w:type="gramStart"/>
            <w:r w:rsidRPr="00945CDE">
              <w:rPr>
                <w:rFonts w:eastAsia="Calibri" w:cs="Times New Roman"/>
                <w:sz w:val="24"/>
                <w:szCs w:val="24"/>
                <w:lang w:eastAsia="ar-SA"/>
              </w:rPr>
              <w:t xml:space="preserve">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w:t>
            </w:r>
            <w:r w:rsidRPr="00945CDE">
              <w:rPr>
                <w:rFonts w:eastAsia="Calibri" w:cs="Times New Roman"/>
                <w:sz w:val="24"/>
                <w:szCs w:val="24"/>
                <w:lang w:eastAsia="ar-SA"/>
              </w:rPr>
              <w:lastRenderedPageBreak/>
              <w:t>очистные сооружения", предусмотренных формами федерального статистического наблюдения, умноженное на 100 процентов.</w:t>
            </w:r>
            <w:proofErr w:type="gramEnd"/>
          </w:p>
          <w:p w:rsidR="000200CC" w:rsidRPr="00945CDE" w:rsidRDefault="000200CC" w:rsidP="00A91E3E">
            <w:pPr>
              <w:widowControl w:val="0"/>
              <w:autoSpaceDE w:val="0"/>
              <w:autoSpaceDN w:val="0"/>
              <w:adjustRightInd w:val="0"/>
              <w:rPr>
                <w:rFonts w:eastAsia="Times New Roman" w:cs="Times New Roman"/>
                <w:sz w:val="24"/>
                <w:szCs w:val="24"/>
                <w:lang w:eastAsia="ru-RU"/>
              </w:rPr>
            </w:pPr>
          </w:p>
        </w:tc>
        <w:tc>
          <w:tcPr>
            <w:tcW w:w="2693" w:type="dxa"/>
          </w:tcPr>
          <w:p w:rsidR="000200CC" w:rsidRPr="00945CDE" w:rsidRDefault="000200CC" w:rsidP="00A91E3E">
            <w:pPr>
              <w:rPr>
                <w:rFonts w:eastAsia="Times New Roman" w:cs="Times New Roman"/>
                <w:sz w:val="24"/>
                <w:szCs w:val="24"/>
                <w:lang w:eastAsia="ru-RU"/>
              </w:rPr>
            </w:pPr>
            <w:r w:rsidRPr="00945CDE">
              <w:rPr>
                <w:rFonts w:eastAsia="Times New Roman" w:cs="Times New Roman"/>
                <w:sz w:val="24"/>
                <w:szCs w:val="24"/>
                <w:lang w:eastAsia="ru-RU"/>
              </w:rPr>
              <w:lastRenderedPageBreak/>
              <w:t xml:space="preserve">Государственная автоматизированная система «Управление». </w:t>
            </w:r>
            <w:r w:rsidRPr="00945CDE">
              <w:rPr>
                <w:rFonts w:eastAsia="Times New Roman" w:cs="Times New Roman"/>
                <w:sz w:val="24"/>
                <w:szCs w:val="24"/>
                <w:lang w:eastAsia="ru-RU"/>
              </w:rPr>
              <w:lastRenderedPageBreak/>
              <w:t>Годовая форма федерального статистического наблюдения N 1-канализация "Сведения о работе канализации (отдельной канализационной сети)"</w:t>
            </w:r>
          </w:p>
          <w:p w:rsidR="000200CC" w:rsidRPr="00945CDE" w:rsidRDefault="000200CC" w:rsidP="00A91E3E">
            <w:pPr>
              <w:jc w:val="center"/>
              <w:rPr>
                <w:rFonts w:eastAsia="Times New Roman" w:cs="Times New Roman"/>
                <w:sz w:val="24"/>
                <w:szCs w:val="24"/>
                <w:lang w:eastAsia="ru-RU"/>
              </w:rPr>
            </w:pPr>
          </w:p>
        </w:tc>
        <w:tc>
          <w:tcPr>
            <w:tcW w:w="1418" w:type="dxa"/>
          </w:tcPr>
          <w:p w:rsidR="000200CC" w:rsidRPr="00945CDE" w:rsidRDefault="000200CC" w:rsidP="00A91E3E">
            <w:pPr>
              <w:widowControl w:val="0"/>
              <w:autoSpaceDE w:val="0"/>
              <w:autoSpaceDN w:val="0"/>
              <w:adjustRightInd w:val="0"/>
              <w:jc w:val="center"/>
              <w:rPr>
                <w:rFonts w:eastAsia="Times New Roman" w:cs="Times New Roman"/>
                <w:sz w:val="24"/>
                <w:szCs w:val="24"/>
                <w:lang w:eastAsia="ru-RU"/>
              </w:rPr>
            </w:pPr>
            <w:r w:rsidRPr="00945CDE">
              <w:rPr>
                <w:rFonts w:eastAsia="Times New Roman" w:cs="Times New Roman"/>
                <w:sz w:val="24"/>
                <w:szCs w:val="24"/>
                <w:lang w:eastAsia="ru-RU"/>
              </w:rPr>
              <w:lastRenderedPageBreak/>
              <w:t>Ежегодно</w:t>
            </w:r>
          </w:p>
        </w:tc>
      </w:tr>
      <w:tr w:rsidR="000200CC" w:rsidRPr="00945CDE" w:rsidTr="00416A73">
        <w:trPr>
          <w:trHeight w:val="20"/>
        </w:trPr>
        <w:tc>
          <w:tcPr>
            <w:tcW w:w="426" w:type="dxa"/>
          </w:tcPr>
          <w:p w:rsidR="000200CC" w:rsidRPr="00945CDE" w:rsidRDefault="000200CC" w:rsidP="00A91E3E">
            <w:pPr>
              <w:suppressAutoHyphen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lastRenderedPageBreak/>
              <w:t>2.</w:t>
            </w:r>
          </w:p>
        </w:tc>
        <w:tc>
          <w:tcPr>
            <w:tcW w:w="3118" w:type="dxa"/>
          </w:tcPr>
          <w:p w:rsidR="000200CC" w:rsidRPr="00945CDE" w:rsidRDefault="000200CC" w:rsidP="00A91E3E">
            <w:pPr>
              <w:suppressAutoHyphens/>
              <w:autoSpaceDE w:val="0"/>
              <w:autoSpaceDN w:val="0"/>
              <w:rPr>
                <w:rFonts w:eastAsia="Times New Roman" w:cs="Times New Roman"/>
                <w:sz w:val="24"/>
                <w:szCs w:val="24"/>
                <w:lang w:eastAsia="ru-RU"/>
              </w:rPr>
            </w:pPr>
            <w:r w:rsidRPr="00945CDE">
              <w:rPr>
                <w:rFonts w:eastAsia="Times New Roman" w:cs="Times New Roman"/>
                <w:sz w:val="24"/>
                <w:szCs w:val="24"/>
                <w:lang w:eastAsia="ru-RU"/>
              </w:rPr>
              <w:t>Количество созданных и восстановленных объектов очистки сточных вод суммарной производительностью</w:t>
            </w:r>
          </w:p>
        </w:tc>
        <w:tc>
          <w:tcPr>
            <w:tcW w:w="851" w:type="dxa"/>
          </w:tcPr>
          <w:p w:rsidR="000200CC" w:rsidRPr="00945CDE" w:rsidRDefault="000200CC" w:rsidP="00A91E3E">
            <w:pPr>
              <w:jc w:val="center"/>
              <w:rPr>
                <w:rFonts w:eastAsia="Times New Roman" w:cs="Times New Roman"/>
                <w:sz w:val="24"/>
                <w:szCs w:val="24"/>
                <w:lang w:eastAsia="ru-RU"/>
              </w:rPr>
            </w:pPr>
            <w:r w:rsidRPr="00945CDE">
              <w:rPr>
                <w:rFonts w:eastAsia="Times New Roman" w:cs="Times New Roman"/>
                <w:sz w:val="24"/>
                <w:szCs w:val="24"/>
                <w:lang w:eastAsia="ru-RU"/>
              </w:rPr>
              <w:t>ед./тыс. куб. м.</w:t>
            </w:r>
          </w:p>
        </w:tc>
        <w:tc>
          <w:tcPr>
            <w:tcW w:w="6804" w:type="dxa"/>
          </w:tcPr>
          <w:p w:rsidR="000200CC" w:rsidRPr="00945CDE" w:rsidRDefault="000200CC" w:rsidP="00A91E3E">
            <w:pPr>
              <w:rPr>
                <w:rFonts w:eastAsia="Times New Roman" w:cs="Times New Roman"/>
                <w:sz w:val="24"/>
                <w:szCs w:val="24"/>
                <w:lang w:eastAsia="ru-RU"/>
              </w:rPr>
            </w:pPr>
            <w:r w:rsidRPr="00945CDE">
              <w:rPr>
                <w:rFonts w:eastAsia="Times New Roman" w:cs="Times New Roman"/>
                <w:sz w:val="24"/>
                <w:szCs w:val="24"/>
                <w:lang w:eastAsia="ru-RU"/>
              </w:rPr>
              <w:t xml:space="preserve">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w:t>
            </w:r>
            <w:r w:rsidR="00E96884">
              <w:rPr>
                <w:rFonts w:eastAsia="Times New Roman" w:cs="Times New Roman"/>
                <w:sz w:val="24"/>
                <w:szCs w:val="24"/>
                <w:lang w:eastAsia="ru-RU"/>
              </w:rPr>
              <w:t>муниципального</w:t>
            </w:r>
            <w:r w:rsidRPr="00945CDE">
              <w:rPr>
                <w:rFonts w:eastAsia="Times New Roman" w:cs="Times New Roman"/>
                <w:sz w:val="24"/>
                <w:szCs w:val="24"/>
                <w:lang w:eastAsia="ru-RU"/>
              </w:rPr>
              <w:t xml:space="preserve"> округа в текущем финансовом году.</w:t>
            </w:r>
          </w:p>
          <w:p w:rsidR="000200CC" w:rsidRPr="00945CDE" w:rsidRDefault="000200CC" w:rsidP="00A91E3E">
            <w:pPr>
              <w:rPr>
                <w:rFonts w:eastAsia="Times New Roman" w:cs="Times New Roman"/>
                <w:sz w:val="24"/>
                <w:szCs w:val="24"/>
                <w:lang w:eastAsia="ru-RU"/>
              </w:rPr>
            </w:pPr>
          </w:p>
        </w:tc>
        <w:tc>
          <w:tcPr>
            <w:tcW w:w="2693" w:type="dxa"/>
          </w:tcPr>
          <w:p w:rsidR="000200CC" w:rsidRPr="00945CDE" w:rsidRDefault="000200CC" w:rsidP="00A91E3E">
            <w:pPr>
              <w:rPr>
                <w:rFonts w:eastAsia="Times New Roman" w:cs="Times New Roman"/>
                <w:sz w:val="24"/>
                <w:szCs w:val="24"/>
                <w:lang w:eastAsia="ru-RU"/>
              </w:rPr>
            </w:pPr>
            <w:r w:rsidRPr="00945CDE">
              <w:rPr>
                <w:rFonts w:eastAsia="Times New Roman" w:cs="Times New Roman"/>
                <w:sz w:val="24"/>
                <w:szCs w:val="24"/>
                <w:lang w:eastAsia="ru-RU"/>
              </w:rPr>
              <w:t>Государственная автоматизированная система «Управление».</w:t>
            </w:r>
          </w:p>
        </w:tc>
        <w:tc>
          <w:tcPr>
            <w:tcW w:w="1418" w:type="dxa"/>
          </w:tcPr>
          <w:p w:rsidR="000200CC" w:rsidRPr="00945CDE" w:rsidRDefault="000200CC" w:rsidP="00A91E3E">
            <w:pPr>
              <w:widowControl w:val="0"/>
              <w:autoSpaceDE w:val="0"/>
              <w:autoSpaceDN w:val="0"/>
              <w:adjustRightInd w:val="0"/>
              <w:jc w:val="center"/>
              <w:rPr>
                <w:rFonts w:eastAsia="Times New Roman" w:cs="Times New Roman"/>
                <w:sz w:val="24"/>
                <w:szCs w:val="24"/>
                <w:lang w:eastAsia="ru-RU"/>
              </w:rPr>
            </w:pPr>
            <w:r w:rsidRPr="00945CDE">
              <w:rPr>
                <w:rFonts w:eastAsia="Times New Roman" w:cs="Times New Roman"/>
                <w:sz w:val="24"/>
                <w:szCs w:val="24"/>
                <w:lang w:eastAsia="ru-RU"/>
              </w:rPr>
              <w:t>Ежеквартальная</w:t>
            </w:r>
          </w:p>
        </w:tc>
      </w:tr>
      <w:tr w:rsidR="000200CC" w:rsidRPr="00945CDE" w:rsidTr="00416A73">
        <w:trPr>
          <w:trHeight w:val="387"/>
        </w:trPr>
        <w:tc>
          <w:tcPr>
            <w:tcW w:w="15310" w:type="dxa"/>
            <w:gridSpan w:val="6"/>
            <w:tcBorders>
              <w:right w:val="single" w:sz="4" w:space="0" w:color="auto"/>
            </w:tcBorders>
            <w:vAlign w:val="center"/>
          </w:tcPr>
          <w:p w:rsidR="000200CC" w:rsidRPr="00945CDE" w:rsidRDefault="000200CC" w:rsidP="00A91E3E">
            <w:pPr>
              <w:suppressAutoHyphens/>
              <w:jc w:val="center"/>
              <w:rPr>
                <w:rFonts w:eastAsia="Times New Roman" w:cs="Times New Roman"/>
                <w:kern w:val="1"/>
                <w:sz w:val="24"/>
                <w:szCs w:val="24"/>
                <w:lang w:eastAsia="hi-IN" w:bidi="hi-IN"/>
              </w:rPr>
            </w:pPr>
            <w:r w:rsidRPr="00945CDE">
              <w:rPr>
                <w:rFonts w:eastAsia="Times New Roman" w:cs="Times New Roman"/>
                <w:kern w:val="1"/>
                <w:sz w:val="24"/>
                <w:szCs w:val="24"/>
                <w:lang w:eastAsia="hi-IN" w:bidi="hi-IN"/>
              </w:rPr>
              <w:t xml:space="preserve">Подпрограмма </w:t>
            </w:r>
            <w:r w:rsidRPr="00945CDE">
              <w:rPr>
                <w:rFonts w:eastAsia="Times New Roman" w:cs="Times New Roman"/>
                <w:kern w:val="1"/>
                <w:sz w:val="24"/>
                <w:szCs w:val="24"/>
                <w:lang w:val="en-US" w:eastAsia="hi-IN" w:bidi="hi-IN"/>
              </w:rPr>
              <w:t>III</w:t>
            </w:r>
            <w:r w:rsidRPr="00945CDE">
              <w:rPr>
                <w:rFonts w:eastAsia="Times New Roman" w:cs="Times New Roman"/>
                <w:kern w:val="1"/>
                <w:sz w:val="24"/>
                <w:szCs w:val="24"/>
                <w:lang w:eastAsia="hi-IN" w:bidi="hi-IN"/>
              </w:rPr>
              <w:t xml:space="preserve"> «</w:t>
            </w:r>
            <w:r w:rsidRPr="00945CDE">
              <w:rPr>
                <w:rFonts w:eastAsia="Calibri" w:cs="Times New Roman"/>
                <w:sz w:val="24"/>
                <w:szCs w:val="24"/>
                <w:lang w:eastAsia="ar-SA"/>
              </w:rPr>
              <w:t>Объекты теплоснабжения, инженерные коммуникации</w:t>
            </w:r>
            <w:r w:rsidRPr="00945CDE">
              <w:rPr>
                <w:rFonts w:eastAsia="Times New Roman" w:cs="Times New Roman"/>
                <w:kern w:val="1"/>
                <w:sz w:val="24"/>
                <w:szCs w:val="24"/>
                <w:lang w:eastAsia="hi-IN" w:bidi="hi-IN"/>
              </w:rPr>
              <w:t>»</w:t>
            </w:r>
          </w:p>
        </w:tc>
      </w:tr>
      <w:tr w:rsidR="000200CC" w:rsidRPr="00945CDE" w:rsidTr="00416A73">
        <w:trPr>
          <w:trHeight w:val="556"/>
        </w:trPr>
        <w:tc>
          <w:tcPr>
            <w:tcW w:w="426" w:type="dxa"/>
          </w:tcPr>
          <w:p w:rsidR="000200CC" w:rsidRPr="00945CDE" w:rsidRDefault="000200CC" w:rsidP="00A91E3E">
            <w:pPr>
              <w:suppressAutoHyphen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1.</w:t>
            </w:r>
          </w:p>
        </w:tc>
        <w:tc>
          <w:tcPr>
            <w:tcW w:w="3118" w:type="dxa"/>
          </w:tcPr>
          <w:p w:rsidR="000200CC" w:rsidRPr="00945CDE" w:rsidRDefault="000200CC" w:rsidP="00A91E3E">
            <w:pPr>
              <w:suppressAutoHyphens/>
              <w:autoSpaceDE w:val="0"/>
              <w:autoSpaceDN w:val="0"/>
              <w:rPr>
                <w:rFonts w:eastAsia="Times New Roman" w:cs="Times New Roman"/>
                <w:sz w:val="24"/>
                <w:szCs w:val="24"/>
                <w:lang w:eastAsia="ru-RU"/>
              </w:rPr>
            </w:pPr>
            <w:r w:rsidRPr="00945CDE">
              <w:rPr>
                <w:rFonts w:eastAsia="Times New Roman" w:cs="Times New Roman"/>
                <w:sz w:val="24"/>
                <w:szCs w:val="24"/>
                <w:lang w:eastAsia="ru-RU"/>
              </w:rPr>
              <w:t xml:space="preserve">Количество созданных и восстановленных объектов коммунальной инфраструктуры </w:t>
            </w:r>
          </w:p>
        </w:tc>
        <w:tc>
          <w:tcPr>
            <w:tcW w:w="851" w:type="dxa"/>
          </w:tcPr>
          <w:p w:rsidR="000200CC" w:rsidRPr="00945CDE" w:rsidRDefault="000200CC" w:rsidP="00A91E3E">
            <w:pPr>
              <w:jc w:val="center"/>
              <w:rPr>
                <w:rFonts w:eastAsia="Times New Roman" w:cs="Times New Roman"/>
                <w:sz w:val="24"/>
                <w:szCs w:val="24"/>
                <w:lang w:eastAsia="ru-RU"/>
              </w:rPr>
            </w:pPr>
            <w:r w:rsidRPr="00945CDE">
              <w:rPr>
                <w:rFonts w:eastAsia="Times New Roman" w:cs="Times New Roman"/>
                <w:sz w:val="24"/>
                <w:szCs w:val="24"/>
                <w:lang w:eastAsia="ru-RU"/>
              </w:rPr>
              <w:t>ед.</w:t>
            </w:r>
          </w:p>
        </w:tc>
        <w:tc>
          <w:tcPr>
            <w:tcW w:w="6804" w:type="dxa"/>
          </w:tcPr>
          <w:p w:rsidR="000200CC" w:rsidRPr="00945CDE" w:rsidRDefault="000200CC" w:rsidP="00A91E3E">
            <w:pPr>
              <w:autoSpaceDE w:val="0"/>
              <w:autoSpaceDN w:val="0"/>
              <w:adjustRightInd w:val="0"/>
              <w:jc w:val="both"/>
              <w:rPr>
                <w:rFonts w:eastAsia="Times New Roman" w:cs="Times New Roman"/>
                <w:sz w:val="24"/>
                <w:szCs w:val="24"/>
                <w:lang w:eastAsia="ru-RU"/>
              </w:rPr>
            </w:pPr>
            <w:r w:rsidRPr="00945CDE">
              <w:rPr>
                <w:rFonts w:eastAsia="Times New Roman" w:cs="Times New Roman"/>
                <w:sz w:val="24"/>
                <w:szCs w:val="24"/>
                <w:lang w:eastAsia="ru-RU"/>
              </w:rPr>
              <w:t>Определяется на основании данных о количестве котельных и участков сетей (тепловых, водопроводных и канализационных), построенных, реконструированных и капитально отремонтированных на территории ОМСУ</w:t>
            </w:r>
          </w:p>
        </w:tc>
        <w:tc>
          <w:tcPr>
            <w:tcW w:w="2693" w:type="dxa"/>
          </w:tcPr>
          <w:p w:rsidR="000200CC" w:rsidRPr="00945CDE" w:rsidRDefault="000200CC" w:rsidP="003257F5">
            <w:pPr>
              <w:rPr>
                <w:rFonts w:eastAsia="Times New Roman" w:cs="Times New Roman"/>
                <w:sz w:val="24"/>
                <w:szCs w:val="24"/>
                <w:lang w:eastAsia="ru-RU"/>
              </w:rPr>
            </w:pPr>
            <w:r w:rsidRPr="00945CDE">
              <w:rPr>
                <w:rFonts w:eastAsia="Times New Roman" w:cs="Times New Roman"/>
                <w:sz w:val="24"/>
                <w:szCs w:val="24"/>
                <w:lang w:eastAsia="ru-RU"/>
              </w:rPr>
              <w:t xml:space="preserve">Информация предоставляется </w:t>
            </w:r>
            <w:r w:rsidRPr="00945CDE">
              <w:rPr>
                <w:rFonts w:eastAsia="Calibri" w:cs="Times New Roman"/>
                <w:sz w:val="24"/>
                <w:szCs w:val="24"/>
                <w:lang w:eastAsia="ru-RU"/>
              </w:rPr>
              <w:t xml:space="preserve">Администрацией </w:t>
            </w:r>
            <w:r w:rsidR="00E96884">
              <w:rPr>
                <w:rFonts w:eastAsia="Times New Roman" w:cs="Times New Roman"/>
                <w:sz w:val="24"/>
                <w:szCs w:val="24"/>
                <w:lang w:eastAsia="ar-SA"/>
              </w:rPr>
              <w:t>муниципального</w:t>
            </w:r>
            <w:r w:rsidR="003257F5" w:rsidRPr="00945CDE">
              <w:rPr>
                <w:rFonts w:eastAsia="Calibri" w:cs="Times New Roman"/>
                <w:sz w:val="24"/>
                <w:szCs w:val="24"/>
                <w:lang w:eastAsia="ru-RU"/>
              </w:rPr>
              <w:t xml:space="preserve"> </w:t>
            </w:r>
            <w:r w:rsidRPr="00945CDE">
              <w:rPr>
                <w:rFonts w:eastAsia="Calibri" w:cs="Times New Roman"/>
                <w:sz w:val="24"/>
                <w:szCs w:val="24"/>
                <w:lang w:eastAsia="ru-RU"/>
              </w:rPr>
              <w:t>округа Серебряные Пруды</w:t>
            </w:r>
          </w:p>
        </w:tc>
        <w:tc>
          <w:tcPr>
            <w:tcW w:w="1418" w:type="dxa"/>
          </w:tcPr>
          <w:p w:rsidR="000200CC" w:rsidRPr="00945CDE" w:rsidRDefault="000200CC" w:rsidP="00A91E3E">
            <w:pPr>
              <w:widowControl w:val="0"/>
              <w:autoSpaceDE w:val="0"/>
              <w:autoSpaceDN w:val="0"/>
              <w:adjustRightInd w:val="0"/>
              <w:jc w:val="center"/>
              <w:rPr>
                <w:rFonts w:eastAsia="Times New Roman" w:cs="Times New Roman"/>
                <w:sz w:val="24"/>
                <w:szCs w:val="24"/>
                <w:lang w:eastAsia="ru-RU"/>
              </w:rPr>
            </w:pPr>
            <w:r w:rsidRPr="00945CDE">
              <w:rPr>
                <w:rFonts w:eastAsia="Times New Roman" w:cs="Times New Roman"/>
                <w:sz w:val="24"/>
                <w:szCs w:val="24"/>
                <w:lang w:eastAsia="ru-RU"/>
              </w:rPr>
              <w:t>Ежеквартальная</w:t>
            </w:r>
          </w:p>
        </w:tc>
      </w:tr>
      <w:tr w:rsidR="000200CC" w:rsidRPr="00945CDE" w:rsidTr="00416A73">
        <w:trPr>
          <w:trHeight w:val="556"/>
        </w:trPr>
        <w:tc>
          <w:tcPr>
            <w:tcW w:w="426" w:type="dxa"/>
          </w:tcPr>
          <w:p w:rsidR="000200CC" w:rsidRPr="00945CDE" w:rsidRDefault="000200CC" w:rsidP="00A91E3E">
            <w:pPr>
              <w:suppressAutoHyphen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2.</w:t>
            </w:r>
          </w:p>
        </w:tc>
        <w:tc>
          <w:tcPr>
            <w:tcW w:w="3118" w:type="dxa"/>
          </w:tcPr>
          <w:p w:rsidR="000200CC" w:rsidRPr="00945CDE" w:rsidRDefault="000200CC" w:rsidP="00A91E3E">
            <w:pPr>
              <w:suppressAutoHyphens/>
              <w:autoSpaceDE w:val="0"/>
              <w:autoSpaceDN w:val="0"/>
              <w:rPr>
                <w:rFonts w:eastAsia="Times New Roman" w:cs="Times New Roman"/>
                <w:sz w:val="24"/>
                <w:szCs w:val="24"/>
                <w:lang w:eastAsia="ru-RU"/>
              </w:rPr>
            </w:pPr>
            <w:r w:rsidRPr="00945CDE">
              <w:rPr>
                <w:rFonts w:eastAsia="Times New Roman" w:cs="Times New Roman"/>
                <w:sz w:val="24"/>
                <w:szCs w:val="24"/>
                <w:lang w:eastAsia="ru-RU"/>
              </w:rPr>
              <w:t>Обеспечение организационно технических и экономических условий для повышения эффективности работы организаций в сфере жилищно-коммунального хозяйства</w:t>
            </w:r>
          </w:p>
        </w:tc>
        <w:tc>
          <w:tcPr>
            <w:tcW w:w="851" w:type="dxa"/>
          </w:tcPr>
          <w:p w:rsidR="000200CC" w:rsidRPr="00945CDE" w:rsidRDefault="000200CC" w:rsidP="00A91E3E">
            <w:pPr>
              <w:jc w:val="center"/>
              <w:rPr>
                <w:rFonts w:eastAsia="Times New Roman" w:cs="Times New Roman"/>
                <w:sz w:val="24"/>
                <w:szCs w:val="24"/>
                <w:lang w:eastAsia="ru-RU"/>
              </w:rPr>
            </w:pPr>
          </w:p>
        </w:tc>
        <w:tc>
          <w:tcPr>
            <w:tcW w:w="6804" w:type="dxa"/>
          </w:tcPr>
          <w:p w:rsidR="000200CC" w:rsidRPr="00945CDE" w:rsidRDefault="000200CC" w:rsidP="00A91E3E">
            <w:pPr>
              <w:autoSpaceDE w:val="0"/>
              <w:autoSpaceDN w:val="0"/>
              <w:adjustRightInd w:val="0"/>
              <w:jc w:val="both"/>
              <w:rPr>
                <w:rFonts w:eastAsia="Times New Roman" w:cs="Times New Roman"/>
                <w:sz w:val="24"/>
                <w:szCs w:val="24"/>
                <w:lang w:eastAsia="ru-RU"/>
              </w:rPr>
            </w:pPr>
            <w:r w:rsidRPr="00945CDE">
              <w:rPr>
                <w:rFonts w:eastAsia="Times New Roman" w:cs="Times New Roman"/>
                <w:sz w:val="24"/>
                <w:szCs w:val="24"/>
                <w:lang w:eastAsia="ru-RU"/>
              </w:rPr>
              <w:t>определяется по фактическому значению за один отчетный год, ед.</w:t>
            </w:r>
          </w:p>
        </w:tc>
        <w:tc>
          <w:tcPr>
            <w:tcW w:w="2693" w:type="dxa"/>
          </w:tcPr>
          <w:p w:rsidR="000200CC" w:rsidRPr="00945CDE" w:rsidRDefault="000200CC" w:rsidP="003257F5">
            <w:pPr>
              <w:rPr>
                <w:rFonts w:eastAsia="Times New Roman" w:cs="Times New Roman"/>
                <w:sz w:val="24"/>
                <w:szCs w:val="24"/>
                <w:lang w:eastAsia="ru-RU"/>
              </w:rPr>
            </w:pPr>
            <w:r w:rsidRPr="00945CDE">
              <w:rPr>
                <w:rFonts w:eastAsia="Times New Roman" w:cs="Times New Roman"/>
                <w:sz w:val="24"/>
                <w:szCs w:val="24"/>
                <w:lang w:eastAsia="ru-RU"/>
              </w:rPr>
              <w:t xml:space="preserve">Информация предоставляется Администрацией </w:t>
            </w:r>
            <w:r w:rsidR="00E96884">
              <w:rPr>
                <w:rFonts w:eastAsia="Times New Roman" w:cs="Times New Roman"/>
                <w:sz w:val="24"/>
                <w:szCs w:val="24"/>
                <w:lang w:eastAsia="ar-SA"/>
              </w:rPr>
              <w:t>муниципального</w:t>
            </w:r>
            <w:r w:rsidR="003257F5" w:rsidRPr="00945CDE">
              <w:rPr>
                <w:rFonts w:eastAsia="Times New Roman" w:cs="Times New Roman"/>
                <w:sz w:val="24"/>
                <w:szCs w:val="24"/>
                <w:lang w:eastAsia="ru-RU"/>
              </w:rPr>
              <w:t xml:space="preserve"> </w:t>
            </w:r>
            <w:r w:rsidRPr="00945CDE">
              <w:rPr>
                <w:rFonts w:eastAsia="Times New Roman" w:cs="Times New Roman"/>
                <w:sz w:val="24"/>
                <w:szCs w:val="24"/>
                <w:lang w:eastAsia="ru-RU"/>
              </w:rPr>
              <w:t>округа Серебряные Пруды</w:t>
            </w:r>
          </w:p>
        </w:tc>
        <w:tc>
          <w:tcPr>
            <w:tcW w:w="1418" w:type="dxa"/>
          </w:tcPr>
          <w:p w:rsidR="000200CC" w:rsidRPr="00945CDE" w:rsidRDefault="000200CC" w:rsidP="00A91E3E">
            <w:pPr>
              <w:widowControl w:val="0"/>
              <w:autoSpaceDE w:val="0"/>
              <w:autoSpaceDN w:val="0"/>
              <w:adjustRightInd w:val="0"/>
              <w:jc w:val="center"/>
              <w:rPr>
                <w:rFonts w:eastAsia="Times New Roman" w:cs="Times New Roman"/>
                <w:sz w:val="24"/>
                <w:szCs w:val="24"/>
                <w:lang w:eastAsia="ru-RU"/>
              </w:rPr>
            </w:pPr>
            <w:r w:rsidRPr="00945CDE">
              <w:rPr>
                <w:rFonts w:eastAsia="Times New Roman" w:cs="Times New Roman"/>
                <w:sz w:val="24"/>
                <w:szCs w:val="24"/>
                <w:lang w:eastAsia="ru-RU"/>
              </w:rPr>
              <w:t>Ежеквартальная</w:t>
            </w:r>
          </w:p>
        </w:tc>
      </w:tr>
      <w:tr w:rsidR="000200CC" w:rsidRPr="00945CDE" w:rsidTr="00416A73">
        <w:trPr>
          <w:trHeight w:val="1990"/>
        </w:trPr>
        <w:tc>
          <w:tcPr>
            <w:tcW w:w="426" w:type="dxa"/>
          </w:tcPr>
          <w:p w:rsidR="000200CC" w:rsidRPr="00945CDE" w:rsidRDefault="000200CC" w:rsidP="00A91E3E">
            <w:pPr>
              <w:suppressAutoHyphen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lastRenderedPageBreak/>
              <w:t>3.</w:t>
            </w:r>
          </w:p>
        </w:tc>
        <w:tc>
          <w:tcPr>
            <w:tcW w:w="3118" w:type="dxa"/>
          </w:tcPr>
          <w:p w:rsidR="000200CC" w:rsidRPr="00945CDE" w:rsidRDefault="000200CC" w:rsidP="00A91E3E">
            <w:pPr>
              <w:suppressAutoHyphens/>
              <w:autoSpaceDE w:val="0"/>
              <w:autoSpaceDN w:val="0"/>
              <w:rPr>
                <w:rFonts w:eastAsia="Times New Roman" w:cs="Times New Roman"/>
                <w:sz w:val="24"/>
                <w:szCs w:val="24"/>
                <w:lang w:eastAsia="ru-RU"/>
              </w:rPr>
            </w:pPr>
            <w:r w:rsidRPr="00945CDE">
              <w:rPr>
                <w:rFonts w:eastAsia="Times New Roman" w:cs="Times New Roman"/>
                <w:sz w:val="24"/>
                <w:szCs w:val="24"/>
                <w:lang w:eastAsia="ru-RU"/>
              </w:rPr>
              <w:t xml:space="preserve">Доля актуальных схем теплоснабжения, водоснабжения и водоотведения, </w:t>
            </w:r>
            <w:proofErr w:type="spellStart"/>
            <w:proofErr w:type="gramStart"/>
            <w:r w:rsidRPr="00945CDE">
              <w:rPr>
                <w:rFonts w:eastAsia="Times New Roman" w:cs="Times New Roman"/>
                <w:sz w:val="24"/>
                <w:szCs w:val="24"/>
                <w:lang w:eastAsia="ru-RU"/>
              </w:rPr>
              <w:t>прогр</w:t>
            </w:r>
            <w:proofErr w:type="spellEnd"/>
            <w:r w:rsidRPr="00945CDE">
              <w:rPr>
                <w:rFonts w:eastAsia="Times New Roman" w:cs="Times New Roman"/>
                <w:sz w:val="24"/>
                <w:szCs w:val="24"/>
                <w:lang w:eastAsia="ru-RU"/>
              </w:rPr>
              <w:t xml:space="preserve"> </w:t>
            </w:r>
            <w:proofErr w:type="spellStart"/>
            <w:r w:rsidRPr="00945CDE">
              <w:rPr>
                <w:rFonts w:eastAsia="Times New Roman" w:cs="Times New Roman"/>
                <w:sz w:val="24"/>
                <w:szCs w:val="24"/>
                <w:lang w:eastAsia="ru-RU"/>
              </w:rPr>
              <w:t>амм</w:t>
            </w:r>
            <w:proofErr w:type="spellEnd"/>
            <w:proofErr w:type="gramEnd"/>
            <w:r w:rsidRPr="00945CDE">
              <w:rPr>
                <w:rFonts w:eastAsia="Times New Roman" w:cs="Times New Roman"/>
                <w:sz w:val="24"/>
                <w:szCs w:val="24"/>
                <w:lang w:eastAsia="ru-RU"/>
              </w:rPr>
              <w:t xml:space="preserve"> комплексного развития систем коммунальной инфраструктуры</w:t>
            </w:r>
          </w:p>
        </w:tc>
        <w:tc>
          <w:tcPr>
            <w:tcW w:w="851" w:type="dxa"/>
          </w:tcPr>
          <w:p w:rsidR="000200CC" w:rsidRPr="00945CDE" w:rsidRDefault="000200CC" w:rsidP="00A91E3E">
            <w:pPr>
              <w:jc w:val="center"/>
              <w:rPr>
                <w:rFonts w:eastAsia="Times New Roman" w:cs="Times New Roman"/>
                <w:sz w:val="24"/>
                <w:szCs w:val="24"/>
                <w:lang w:eastAsia="ru-RU"/>
              </w:rPr>
            </w:pPr>
            <w:r w:rsidRPr="00945CDE">
              <w:rPr>
                <w:rFonts w:eastAsia="Times New Roman" w:cs="Times New Roman"/>
                <w:sz w:val="24"/>
                <w:szCs w:val="24"/>
                <w:lang w:eastAsia="ru-RU"/>
              </w:rPr>
              <w:t>%</w:t>
            </w:r>
          </w:p>
        </w:tc>
        <w:tc>
          <w:tcPr>
            <w:tcW w:w="6804" w:type="dxa"/>
          </w:tcPr>
          <w:p w:rsidR="000200CC" w:rsidRPr="00945CDE" w:rsidRDefault="000200CC" w:rsidP="00A91E3E">
            <w:pPr>
              <w:rPr>
                <w:rFonts w:eastAsia="Calibri" w:cs="Times New Roman"/>
                <w:sz w:val="24"/>
                <w:szCs w:val="24"/>
                <w:u w:val="single"/>
              </w:rPr>
            </w:pPr>
            <w:r w:rsidRPr="00945CDE">
              <w:rPr>
                <w:rFonts w:eastAsia="Calibri" w:cs="Times New Roman"/>
                <w:sz w:val="24"/>
                <w:szCs w:val="24"/>
                <w:lang w:eastAsia="ar-SA"/>
              </w:rPr>
              <w:t xml:space="preserve">Д =  </w:t>
            </w:r>
            <w:r w:rsidRPr="00945CDE">
              <w:rPr>
                <w:rFonts w:eastAsia="Calibri" w:cs="Times New Roman"/>
                <w:sz w:val="24"/>
                <w:szCs w:val="24"/>
                <w:u w:val="single"/>
              </w:rPr>
              <w:t>(</w:t>
            </w:r>
            <w:proofErr w:type="spellStart"/>
            <w:r w:rsidRPr="00945CDE">
              <w:rPr>
                <w:rFonts w:eastAsia="Calibri" w:cs="Times New Roman"/>
                <w:sz w:val="24"/>
                <w:szCs w:val="24"/>
                <w:u w:val="single"/>
              </w:rPr>
              <w:t>Астс+Авс</w:t>
            </w:r>
            <w:proofErr w:type="spellEnd"/>
            <w:r w:rsidRPr="00945CDE">
              <w:rPr>
                <w:rFonts w:eastAsia="Calibri" w:cs="Times New Roman"/>
                <w:sz w:val="24"/>
                <w:szCs w:val="24"/>
                <w:u w:val="single"/>
              </w:rPr>
              <w:t xml:space="preserve"> и </w:t>
            </w:r>
            <w:proofErr w:type="spellStart"/>
            <w:r w:rsidRPr="00945CDE">
              <w:rPr>
                <w:rFonts w:eastAsia="Calibri" w:cs="Times New Roman"/>
                <w:sz w:val="24"/>
                <w:szCs w:val="24"/>
                <w:u w:val="single"/>
              </w:rPr>
              <w:t>во+Апкр</w:t>
            </w:r>
            <w:proofErr w:type="spellEnd"/>
            <w:r w:rsidRPr="00945CDE">
              <w:rPr>
                <w:rFonts w:eastAsia="Calibri" w:cs="Times New Roman"/>
                <w:sz w:val="24"/>
                <w:szCs w:val="24"/>
                <w:u w:val="single"/>
              </w:rPr>
              <w:t>)*100%</w:t>
            </w:r>
          </w:p>
          <w:p w:rsidR="000200CC" w:rsidRPr="00945CDE" w:rsidRDefault="000200CC" w:rsidP="00A91E3E">
            <w:pPr>
              <w:rPr>
                <w:rFonts w:eastAsia="Calibri" w:cs="Times New Roman"/>
                <w:sz w:val="24"/>
                <w:szCs w:val="24"/>
                <w:lang w:eastAsia="ar-SA"/>
              </w:rPr>
            </w:pPr>
            <w:r w:rsidRPr="00945CDE">
              <w:rPr>
                <w:rFonts w:eastAsia="Calibri" w:cs="Times New Roman"/>
                <w:sz w:val="24"/>
                <w:szCs w:val="24"/>
              </w:rPr>
              <w:t xml:space="preserve">                                   3                               ,</w:t>
            </w:r>
            <w:r w:rsidRPr="00945CDE">
              <w:rPr>
                <w:rFonts w:eastAsia="Calibri" w:cs="Times New Roman"/>
                <w:sz w:val="24"/>
                <w:szCs w:val="24"/>
                <w:lang w:eastAsia="ar-SA"/>
              </w:rPr>
              <w:t xml:space="preserve">где </w:t>
            </w:r>
          </w:p>
          <w:p w:rsidR="000200CC" w:rsidRPr="00945CDE" w:rsidRDefault="000200CC" w:rsidP="00A91E3E">
            <w:pPr>
              <w:rPr>
                <w:rFonts w:eastAsia="Calibri" w:cs="Times New Roman"/>
                <w:sz w:val="24"/>
                <w:szCs w:val="24"/>
                <w:lang w:eastAsia="ar-SA"/>
              </w:rPr>
            </w:pPr>
            <w:r w:rsidRPr="00945CDE">
              <w:rPr>
                <w:rFonts w:eastAsia="Calibri" w:cs="Times New Roman"/>
                <w:sz w:val="24"/>
                <w:szCs w:val="24"/>
                <w:lang w:eastAsia="ar-SA"/>
              </w:rPr>
              <w:t>Д – доля актуальных документов в общем количестве документов стратегического развития инженерной инфраструктуры в муниципальном образовании, подлежащих обязательному утверждению, процентов;</w:t>
            </w:r>
          </w:p>
          <w:p w:rsidR="000200CC" w:rsidRPr="00945CDE" w:rsidRDefault="000200CC" w:rsidP="00A91E3E">
            <w:pPr>
              <w:suppressAutoHyphens/>
              <w:jc w:val="both"/>
              <w:rPr>
                <w:rFonts w:eastAsia="Calibri" w:cs="Times New Roman"/>
                <w:sz w:val="24"/>
                <w:szCs w:val="24"/>
                <w:lang w:eastAsia="ar-SA"/>
              </w:rPr>
            </w:pPr>
            <w:proofErr w:type="spellStart"/>
            <w:r w:rsidRPr="00945CDE">
              <w:rPr>
                <w:rFonts w:eastAsia="Calibri" w:cs="Times New Roman"/>
                <w:sz w:val="24"/>
                <w:szCs w:val="24"/>
                <w:lang w:eastAsia="ar-SA"/>
              </w:rPr>
              <w:t>Астс</w:t>
            </w:r>
            <w:proofErr w:type="spellEnd"/>
            <w:r w:rsidRPr="00945CDE">
              <w:rPr>
                <w:rFonts w:eastAsia="Calibri" w:cs="Times New Roman"/>
                <w:sz w:val="24"/>
                <w:szCs w:val="24"/>
                <w:lang w:eastAsia="ar-SA"/>
              </w:rPr>
              <w:t xml:space="preserve">  – актуализированная в установленный срок схема теплоснабжения;</w:t>
            </w:r>
          </w:p>
          <w:p w:rsidR="000200CC" w:rsidRPr="00945CDE" w:rsidRDefault="000200CC" w:rsidP="00A91E3E">
            <w:pPr>
              <w:suppressAutoHyphens/>
              <w:jc w:val="both"/>
              <w:rPr>
                <w:rFonts w:eastAsia="Calibri" w:cs="Times New Roman"/>
                <w:sz w:val="24"/>
                <w:szCs w:val="24"/>
                <w:lang w:eastAsia="ar-SA"/>
              </w:rPr>
            </w:pPr>
            <w:proofErr w:type="spellStart"/>
            <w:r w:rsidRPr="00945CDE">
              <w:rPr>
                <w:rFonts w:eastAsia="Calibri" w:cs="Times New Roman"/>
                <w:sz w:val="24"/>
                <w:szCs w:val="24"/>
                <w:lang w:eastAsia="ar-SA"/>
              </w:rPr>
              <w:t>Авс</w:t>
            </w:r>
            <w:proofErr w:type="spellEnd"/>
            <w:r w:rsidRPr="00945CDE">
              <w:rPr>
                <w:rFonts w:eastAsia="Calibri" w:cs="Times New Roman"/>
                <w:sz w:val="24"/>
                <w:szCs w:val="24"/>
                <w:lang w:eastAsia="ar-SA"/>
              </w:rPr>
              <w:t xml:space="preserve"> и </w:t>
            </w:r>
            <w:proofErr w:type="gramStart"/>
            <w:r w:rsidRPr="00945CDE">
              <w:rPr>
                <w:rFonts w:eastAsia="Calibri" w:cs="Times New Roman"/>
                <w:sz w:val="24"/>
                <w:szCs w:val="24"/>
                <w:lang w:eastAsia="ar-SA"/>
              </w:rPr>
              <w:t>во</w:t>
            </w:r>
            <w:proofErr w:type="gramEnd"/>
            <w:r w:rsidRPr="00945CDE">
              <w:rPr>
                <w:rFonts w:eastAsia="Calibri" w:cs="Times New Roman"/>
                <w:sz w:val="24"/>
                <w:szCs w:val="24"/>
                <w:lang w:eastAsia="ar-SA"/>
              </w:rPr>
              <w:t xml:space="preserve"> – актуализированная схема водоснабжения и водоотведения;</w:t>
            </w:r>
          </w:p>
          <w:p w:rsidR="000200CC" w:rsidRPr="00945CDE" w:rsidRDefault="000200CC" w:rsidP="00A91E3E">
            <w:pPr>
              <w:suppressAutoHyphens/>
              <w:jc w:val="both"/>
              <w:rPr>
                <w:rFonts w:eastAsia="Times New Roman" w:cs="Times New Roman"/>
                <w:sz w:val="24"/>
                <w:szCs w:val="24"/>
                <w:lang w:eastAsia="ru-RU"/>
              </w:rPr>
            </w:pPr>
            <w:proofErr w:type="spellStart"/>
            <w:r w:rsidRPr="00945CDE">
              <w:rPr>
                <w:rFonts w:eastAsia="Calibri" w:cs="Times New Roman"/>
                <w:sz w:val="24"/>
                <w:szCs w:val="24"/>
                <w:lang w:eastAsia="ar-SA"/>
              </w:rPr>
              <w:t>Апрк</w:t>
            </w:r>
            <w:proofErr w:type="spellEnd"/>
            <w:r w:rsidRPr="00945CDE">
              <w:rPr>
                <w:rFonts w:eastAsia="Calibri" w:cs="Times New Roman"/>
                <w:sz w:val="24"/>
                <w:szCs w:val="24"/>
                <w:lang w:eastAsia="ar-SA"/>
              </w:rPr>
              <w:t xml:space="preserve"> – актуализированная программа комплексного развития инженерной инфраструктуры.</w:t>
            </w:r>
          </w:p>
        </w:tc>
        <w:tc>
          <w:tcPr>
            <w:tcW w:w="2693" w:type="dxa"/>
          </w:tcPr>
          <w:p w:rsidR="000200CC" w:rsidRPr="00945CDE" w:rsidRDefault="000200CC" w:rsidP="00A91E3E">
            <w:pPr>
              <w:widowControl w:val="0"/>
              <w:jc w:val="both"/>
              <w:rPr>
                <w:rFonts w:eastAsia="Times New Roman" w:cs="Times New Roman"/>
                <w:sz w:val="24"/>
                <w:szCs w:val="24"/>
                <w:lang w:eastAsia="ru-RU"/>
              </w:rPr>
            </w:pPr>
            <w:r w:rsidRPr="00945CDE">
              <w:rPr>
                <w:rFonts w:eastAsia="SimSun" w:cs="Times New Roman"/>
                <w:bCs/>
                <w:color w:val="222222"/>
                <w:sz w:val="24"/>
                <w:szCs w:val="24"/>
                <w:lang w:eastAsia="ru-RU"/>
              </w:rPr>
              <w:t>Государственная автоматизированная система «Управление»</w:t>
            </w:r>
          </w:p>
        </w:tc>
        <w:tc>
          <w:tcPr>
            <w:tcW w:w="1418" w:type="dxa"/>
          </w:tcPr>
          <w:p w:rsidR="000200CC" w:rsidRPr="00945CDE" w:rsidRDefault="000200CC" w:rsidP="00A91E3E">
            <w:pPr>
              <w:widowControl w:val="0"/>
              <w:autoSpaceDE w:val="0"/>
              <w:autoSpaceDN w:val="0"/>
              <w:adjustRightInd w:val="0"/>
              <w:jc w:val="center"/>
              <w:rPr>
                <w:rFonts w:eastAsia="Times New Roman" w:cs="Times New Roman"/>
                <w:sz w:val="24"/>
                <w:szCs w:val="24"/>
                <w:lang w:eastAsia="ru-RU"/>
              </w:rPr>
            </w:pPr>
            <w:r w:rsidRPr="00945CDE">
              <w:rPr>
                <w:rFonts w:eastAsia="Times New Roman" w:cs="Times New Roman"/>
                <w:sz w:val="24"/>
                <w:szCs w:val="24"/>
                <w:lang w:eastAsia="ru-RU"/>
              </w:rPr>
              <w:t>Ежеквартальная</w:t>
            </w:r>
          </w:p>
        </w:tc>
      </w:tr>
      <w:tr w:rsidR="000200CC" w:rsidRPr="00945CDE" w:rsidTr="00416A73">
        <w:trPr>
          <w:trHeight w:val="79"/>
        </w:trPr>
        <w:tc>
          <w:tcPr>
            <w:tcW w:w="15310" w:type="dxa"/>
            <w:gridSpan w:val="6"/>
            <w:shd w:val="clear" w:color="auto" w:fill="auto"/>
          </w:tcPr>
          <w:p w:rsidR="000200CC" w:rsidRPr="00945CDE" w:rsidRDefault="000200CC" w:rsidP="00A91E3E">
            <w:pPr>
              <w:widowControl w:val="0"/>
              <w:autoSpaceDE w:val="0"/>
              <w:autoSpaceDN w:val="0"/>
              <w:adjustRightInd w:val="0"/>
              <w:jc w:val="center"/>
              <w:rPr>
                <w:rFonts w:eastAsia="Times New Roman" w:cs="Times New Roman"/>
                <w:sz w:val="24"/>
                <w:szCs w:val="24"/>
                <w:lang w:eastAsia="ru-RU"/>
              </w:rPr>
            </w:pPr>
            <w:r w:rsidRPr="00945CDE">
              <w:rPr>
                <w:rFonts w:eastAsia="Times New Roman" w:cs="Times New Roman"/>
                <w:kern w:val="1"/>
                <w:sz w:val="24"/>
                <w:szCs w:val="24"/>
                <w:lang w:eastAsia="hi-IN" w:bidi="hi-IN"/>
              </w:rPr>
              <w:t xml:space="preserve">Подпрограмма </w:t>
            </w:r>
            <w:r w:rsidRPr="00945CDE">
              <w:rPr>
                <w:rFonts w:eastAsia="Times New Roman" w:cs="Times New Roman"/>
                <w:kern w:val="1"/>
                <w:sz w:val="24"/>
                <w:szCs w:val="24"/>
                <w:lang w:val="en-US" w:eastAsia="hi-IN" w:bidi="hi-IN"/>
              </w:rPr>
              <w:t>V</w:t>
            </w:r>
            <w:r w:rsidRPr="00945CDE">
              <w:rPr>
                <w:rFonts w:eastAsia="Times New Roman" w:cs="Times New Roman"/>
                <w:kern w:val="1"/>
                <w:sz w:val="24"/>
                <w:szCs w:val="24"/>
                <w:lang w:eastAsia="hi-IN" w:bidi="hi-IN"/>
              </w:rPr>
              <w:t xml:space="preserve"> «</w:t>
            </w:r>
            <w:r w:rsidRPr="00945CDE">
              <w:rPr>
                <w:rFonts w:eastAsia="Calibri" w:cs="Times New Roman"/>
                <w:sz w:val="24"/>
                <w:szCs w:val="24"/>
                <w:lang w:eastAsia="ar-SA"/>
              </w:rPr>
              <w:t>Энергосбережение и повышение энергетической эффективности</w:t>
            </w:r>
            <w:r w:rsidRPr="00945CDE">
              <w:rPr>
                <w:rFonts w:eastAsia="Times New Roman" w:cs="Times New Roman"/>
                <w:kern w:val="1"/>
                <w:sz w:val="24"/>
                <w:szCs w:val="24"/>
                <w:lang w:eastAsia="hi-IN" w:bidi="hi-IN"/>
              </w:rPr>
              <w:t>»</w:t>
            </w:r>
          </w:p>
        </w:tc>
      </w:tr>
      <w:tr w:rsidR="000200CC" w:rsidRPr="00945CDE" w:rsidTr="00416A73">
        <w:trPr>
          <w:trHeight w:val="20"/>
        </w:trPr>
        <w:tc>
          <w:tcPr>
            <w:tcW w:w="426" w:type="dxa"/>
            <w:shd w:val="clear" w:color="auto" w:fill="auto"/>
          </w:tcPr>
          <w:p w:rsidR="000200CC" w:rsidRPr="00945CDE" w:rsidRDefault="000200CC" w:rsidP="00A91E3E">
            <w:pPr>
              <w:suppressAutoHyphen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1.</w:t>
            </w:r>
          </w:p>
        </w:tc>
        <w:tc>
          <w:tcPr>
            <w:tcW w:w="3118" w:type="dxa"/>
            <w:shd w:val="clear" w:color="auto" w:fill="auto"/>
          </w:tcPr>
          <w:p w:rsidR="000200CC" w:rsidRPr="00945CDE" w:rsidRDefault="000200CC" w:rsidP="00A91E3E">
            <w:pPr>
              <w:suppressAutoHyphens/>
              <w:autoSpaceDE w:val="0"/>
              <w:autoSpaceDN w:val="0"/>
              <w:rPr>
                <w:rFonts w:eastAsia="Times New Roman" w:cs="Times New Roman"/>
                <w:sz w:val="24"/>
                <w:szCs w:val="24"/>
                <w:lang w:eastAsia="ru-RU"/>
              </w:rPr>
            </w:pPr>
            <w:r w:rsidRPr="00945CDE">
              <w:rPr>
                <w:rFonts w:eastAsia="Times New Roman" w:cs="Times New Roman"/>
                <w:sz w:val="24"/>
                <w:szCs w:val="24"/>
                <w:lang w:eastAsia="ru-RU"/>
              </w:rPr>
              <w:t>Доля зданий, строений, сооружений муниципальной собственности соответствующих нормальному уровню энергетической эффективности и выше (</w:t>
            </w:r>
            <w:r w:rsidRPr="00945CDE">
              <w:rPr>
                <w:rFonts w:eastAsia="Times New Roman" w:cs="Times New Roman"/>
                <w:sz w:val="24"/>
                <w:szCs w:val="24"/>
                <w:lang w:val="en-US" w:eastAsia="ru-RU"/>
              </w:rPr>
              <w:t>A</w:t>
            </w:r>
            <w:r w:rsidRPr="00945CDE">
              <w:rPr>
                <w:rFonts w:eastAsia="Times New Roman" w:cs="Times New Roman"/>
                <w:sz w:val="24"/>
                <w:szCs w:val="24"/>
                <w:lang w:eastAsia="ru-RU"/>
              </w:rPr>
              <w:t xml:space="preserve">, </w:t>
            </w:r>
            <w:r w:rsidRPr="00945CDE">
              <w:rPr>
                <w:rFonts w:eastAsia="Times New Roman" w:cs="Times New Roman"/>
                <w:sz w:val="24"/>
                <w:szCs w:val="24"/>
                <w:lang w:val="en-US" w:eastAsia="ru-RU"/>
              </w:rPr>
              <w:t>B</w:t>
            </w:r>
            <w:r w:rsidRPr="00945CDE">
              <w:rPr>
                <w:rFonts w:eastAsia="Times New Roman" w:cs="Times New Roman"/>
                <w:sz w:val="24"/>
                <w:szCs w:val="24"/>
                <w:lang w:eastAsia="ru-RU"/>
              </w:rPr>
              <w:t xml:space="preserve">, </w:t>
            </w:r>
            <w:r w:rsidRPr="00945CDE">
              <w:rPr>
                <w:rFonts w:eastAsia="Times New Roman" w:cs="Times New Roman"/>
                <w:sz w:val="24"/>
                <w:szCs w:val="24"/>
                <w:lang w:val="en-US" w:eastAsia="ru-RU"/>
              </w:rPr>
              <w:t>C</w:t>
            </w:r>
            <w:r w:rsidRPr="00945CDE">
              <w:rPr>
                <w:rFonts w:eastAsia="Times New Roman" w:cs="Times New Roman"/>
                <w:sz w:val="24"/>
                <w:szCs w:val="24"/>
                <w:lang w:eastAsia="ru-RU"/>
              </w:rPr>
              <w:t xml:space="preserve">, </w:t>
            </w:r>
            <w:r w:rsidRPr="00945CDE">
              <w:rPr>
                <w:rFonts w:eastAsia="Times New Roman" w:cs="Times New Roman"/>
                <w:sz w:val="24"/>
                <w:szCs w:val="24"/>
                <w:lang w:val="en-US" w:eastAsia="ru-RU"/>
              </w:rPr>
              <w:t>D</w:t>
            </w:r>
            <w:r w:rsidRPr="00945CDE">
              <w:rPr>
                <w:rFonts w:eastAsia="Times New Roman" w:cs="Times New Roman"/>
                <w:sz w:val="24"/>
                <w:szCs w:val="24"/>
                <w:lang w:eastAsia="ru-RU"/>
              </w:rPr>
              <w:t>)</w:t>
            </w:r>
          </w:p>
        </w:tc>
        <w:tc>
          <w:tcPr>
            <w:tcW w:w="851" w:type="dxa"/>
            <w:shd w:val="clear" w:color="auto" w:fill="auto"/>
          </w:tcPr>
          <w:p w:rsidR="000200CC" w:rsidRPr="00945CDE" w:rsidRDefault="000200CC" w:rsidP="00A91E3E">
            <w:pPr>
              <w:suppressAutoHyphen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w:t>
            </w:r>
          </w:p>
        </w:tc>
        <w:tc>
          <w:tcPr>
            <w:tcW w:w="6804" w:type="dxa"/>
            <w:shd w:val="clear" w:color="auto" w:fill="auto"/>
          </w:tcPr>
          <w:p w:rsidR="000200CC" w:rsidRPr="00945CDE" w:rsidRDefault="000200CC" w:rsidP="00A91E3E">
            <w:pPr>
              <w:suppressAutoHyphens/>
              <w:rPr>
                <w:rFonts w:eastAsia="Calibri" w:cs="Times New Roman"/>
                <w:sz w:val="24"/>
                <w:szCs w:val="24"/>
                <w:lang w:eastAsia="ar-SA"/>
              </w:rPr>
            </w:pPr>
            <w:r w:rsidRPr="00945CDE">
              <w:rPr>
                <w:rFonts w:eastAsia="Calibri" w:cs="Times New Roman"/>
                <w:sz w:val="24"/>
                <w:szCs w:val="24"/>
                <w:lang w:eastAsia="ar-SA"/>
              </w:rPr>
              <w:t xml:space="preserve">Д = </w:t>
            </w:r>
            <w:r w:rsidRPr="00945CDE">
              <w:rPr>
                <w:rFonts w:eastAsia="Calibri" w:cs="Times New Roman"/>
                <w:sz w:val="24"/>
                <w:szCs w:val="24"/>
                <w:u w:val="single"/>
                <w:lang w:eastAsia="ar-SA"/>
              </w:rPr>
              <w:t>М*100%</w:t>
            </w:r>
          </w:p>
          <w:p w:rsidR="000200CC" w:rsidRPr="00945CDE" w:rsidRDefault="000200CC" w:rsidP="00A91E3E">
            <w:pPr>
              <w:suppressAutoHyphens/>
              <w:rPr>
                <w:rFonts w:eastAsia="Calibri" w:cs="Times New Roman"/>
                <w:sz w:val="24"/>
                <w:szCs w:val="24"/>
                <w:lang w:eastAsia="ar-SA"/>
              </w:rPr>
            </w:pPr>
            <w:r w:rsidRPr="00945CDE">
              <w:rPr>
                <w:rFonts w:eastAsia="Calibri" w:cs="Times New Roman"/>
                <w:sz w:val="24"/>
                <w:szCs w:val="24"/>
                <w:lang w:eastAsia="ar-SA"/>
              </w:rPr>
              <w:t xml:space="preserve">          К</w:t>
            </w:r>
            <w:proofErr w:type="gramStart"/>
            <w:r w:rsidRPr="00945CDE">
              <w:rPr>
                <w:rFonts w:eastAsia="Calibri" w:cs="Times New Roman"/>
                <w:sz w:val="24"/>
                <w:szCs w:val="24"/>
                <w:lang w:eastAsia="ar-SA"/>
              </w:rPr>
              <w:t xml:space="preserve">       ,</w:t>
            </w:r>
            <w:proofErr w:type="gramEnd"/>
            <w:r w:rsidRPr="00945CDE">
              <w:rPr>
                <w:rFonts w:eastAsia="Calibri" w:cs="Times New Roman"/>
                <w:sz w:val="24"/>
                <w:szCs w:val="24"/>
                <w:lang w:eastAsia="ar-SA"/>
              </w:rPr>
              <w:t xml:space="preserve">где </w:t>
            </w:r>
          </w:p>
          <w:p w:rsidR="000200CC" w:rsidRPr="00945CDE" w:rsidRDefault="000200CC" w:rsidP="00A91E3E">
            <w:pPr>
              <w:suppressAutoHyphens/>
              <w:rPr>
                <w:rFonts w:eastAsia="Calibri" w:cs="Times New Roman"/>
                <w:sz w:val="24"/>
                <w:szCs w:val="24"/>
                <w:lang w:eastAsia="ar-SA"/>
              </w:rPr>
            </w:pPr>
            <w:r w:rsidRPr="00945CDE">
              <w:rPr>
                <w:rFonts w:eastAsia="Calibri" w:cs="Times New Roman"/>
                <w:sz w:val="24"/>
                <w:szCs w:val="24"/>
                <w:lang w:eastAsia="ar-SA"/>
              </w:rPr>
              <w:t>Д – доля зданий, строений, сооружений муниципальной собственности, соответствующих нормальному уровню энергетической эффективности и выше (</w:t>
            </w:r>
            <w:r w:rsidRPr="00945CDE">
              <w:rPr>
                <w:rFonts w:eastAsia="Calibri" w:cs="Times New Roman"/>
                <w:sz w:val="24"/>
                <w:szCs w:val="24"/>
                <w:lang w:val="en-US" w:eastAsia="ar-SA"/>
              </w:rPr>
              <w:t>A</w:t>
            </w:r>
            <w:r w:rsidRPr="00945CDE">
              <w:rPr>
                <w:rFonts w:eastAsia="Calibri" w:cs="Times New Roman"/>
                <w:sz w:val="24"/>
                <w:szCs w:val="24"/>
                <w:lang w:eastAsia="ar-SA"/>
              </w:rPr>
              <w:t xml:space="preserve">, </w:t>
            </w:r>
            <w:r w:rsidRPr="00945CDE">
              <w:rPr>
                <w:rFonts w:eastAsia="Calibri" w:cs="Times New Roman"/>
                <w:sz w:val="24"/>
                <w:szCs w:val="24"/>
                <w:lang w:val="en-US" w:eastAsia="ar-SA"/>
              </w:rPr>
              <w:t>B</w:t>
            </w:r>
            <w:r w:rsidRPr="00945CDE">
              <w:rPr>
                <w:rFonts w:eastAsia="Calibri" w:cs="Times New Roman"/>
                <w:sz w:val="24"/>
                <w:szCs w:val="24"/>
                <w:lang w:eastAsia="ar-SA"/>
              </w:rPr>
              <w:t xml:space="preserve">, </w:t>
            </w:r>
            <w:r w:rsidRPr="00945CDE">
              <w:rPr>
                <w:rFonts w:eastAsia="Calibri" w:cs="Times New Roman"/>
                <w:sz w:val="24"/>
                <w:szCs w:val="24"/>
                <w:lang w:val="en-US" w:eastAsia="ar-SA"/>
              </w:rPr>
              <w:t>C</w:t>
            </w:r>
            <w:r w:rsidRPr="00945CDE">
              <w:rPr>
                <w:rFonts w:eastAsia="Calibri" w:cs="Times New Roman"/>
                <w:sz w:val="24"/>
                <w:szCs w:val="24"/>
                <w:lang w:eastAsia="ar-SA"/>
              </w:rPr>
              <w:t xml:space="preserve">, </w:t>
            </w:r>
            <w:r w:rsidRPr="00945CDE">
              <w:rPr>
                <w:rFonts w:eastAsia="Calibri" w:cs="Times New Roman"/>
                <w:sz w:val="24"/>
                <w:szCs w:val="24"/>
                <w:lang w:val="en-US" w:eastAsia="ar-SA"/>
              </w:rPr>
              <w:t>D</w:t>
            </w:r>
            <w:r w:rsidRPr="00945CDE">
              <w:rPr>
                <w:rFonts w:eastAsia="Calibri" w:cs="Times New Roman"/>
                <w:sz w:val="24"/>
                <w:szCs w:val="24"/>
                <w:lang w:eastAsia="ar-SA"/>
              </w:rPr>
              <w:t xml:space="preserve">); </w:t>
            </w:r>
          </w:p>
          <w:p w:rsidR="000200CC" w:rsidRPr="00945CDE" w:rsidRDefault="000200CC" w:rsidP="00A91E3E">
            <w:pPr>
              <w:suppressAutoHyphens/>
              <w:rPr>
                <w:rFonts w:eastAsia="Calibri" w:cs="Times New Roman"/>
                <w:sz w:val="24"/>
                <w:szCs w:val="24"/>
                <w:lang w:eastAsia="ar-SA"/>
              </w:rPr>
            </w:pPr>
            <w:r w:rsidRPr="00945CDE">
              <w:rPr>
                <w:rFonts w:eastAsia="Calibri" w:cs="Times New Roman"/>
                <w:sz w:val="24"/>
                <w:szCs w:val="24"/>
                <w:lang w:eastAsia="ar-SA"/>
              </w:rPr>
              <w:t>М – доля зданий, строений, сооружений муниципальной собственности с определенным классом энергетической (</w:t>
            </w:r>
            <w:r w:rsidRPr="00945CDE">
              <w:rPr>
                <w:rFonts w:eastAsia="Calibri" w:cs="Times New Roman"/>
                <w:sz w:val="24"/>
                <w:szCs w:val="24"/>
                <w:lang w:val="en-US" w:eastAsia="ar-SA"/>
              </w:rPr>
              <w:t>A</w:t>
            </w:r>
            <w:r w:rsidRPr="00945CDE">
              <w:rPr>
                <w:rFonts w:eastAsia="Calibri" w:cs="Times New Roman"/>
                <w:sz w:val="24"/>
                <w:szCs w:val="24"/>
                <w:lang w:eastAsia="ar-SA"/>
              </w:rPr>
              <w:t xml:space="preserve">, </w:t>
            </w:r>
            <w:r w:rsidRPr="00945CDE">
              <w:rPr>
                <w:rFonts w:eastAsia="Calibri" w:cs="Times New Roman"/>
                <w:sz w:val="24"/>
                <w:szCs w:val="24"/>
                <w:lang w:val="en-US" w:eastAsia="ar-SA"/>
              </w:rPr>
              <w:t>B</w:t>
            </w:r>
            <w:r w:rsidRPr="00945CDE">
              <w:rPr>
                <w:rFonts w:eastAsia="Calibri" w:cs="Times New Roman"/>
                <w:sz w:val="24"/>
                <w:szCs w:val="24"/>
                <w:lang w:eastAsia="ar-SA"/>
              </w:rPr>
              <w:t xml:space="preserve">, </w:t>
            </w:r>
            <w:r w:rsidRPr="00945CDE">
              <w:rPr>
                <w:rFonts w:eastAsia="Calibri" w:cs="Times New Roman"/>
                <w:sz w:val="24"/>
                <w:szCs w:val="24"/>
                <w:lang w:val="en-US" w:eastAsia="ar-SA"/>
              </w:rPr>
              <w:t>C</w:t>
            </w:r>
            <w:r w:rsidRPr="00945CDE">
              <w:rPr>
                <w:rFonts w:eastAsia="Calibri" w:cs="Times New Roman"/>
                <w:sz w:val="24"/>
                <w:szCs w:val="24"/>
                <w:lang w:eastAsia="ar-SA"/>
              </w:rPr>
              <w:t xml:space="preserve">, </w:t>
            </w:r>
            <w:r w:rsidRPr="00945CDE">
              <w:rPr>
                <w:rFonts w:eastAsia="Calibri" w:cs="Times New Roman"/>
                <w:sz w:val="24"/>
                <w:szCs w:val="24"/>
                <w:lang w:val="en-US" w:eastAsia="ar-SA"/>
              </w:rPr>
              <w:t>D</w:t>
            </w:r>
            <w:r w:rsidRPr="00945CDE">
              <w:rPr>
                <w:rFonts w:eastAsia="Calibri" w:cs="Times New Roman"/>
                <w:sz w:val="24"/>
                <w:szCs w:val="24"/>
                <w:lang w:eastAsia="ar-SA"/>
              </w:rPr>
              <w:t xml:space="preserve">); </w:t>
            </w:r>
          </w:p>
          <w:p w:rsidR="000200CC" w:rsidRPr="00945CDE" w:rsidRDefault="000200CC" w:rsidP="00A91E3E">
            <w:pPr>
              <w:suppressAutoHyphens/>
              <w:rPr>
                <w:rFonts w:eastAsia="Times New Roman" w:cs="Times New Roman"/>
                <w:sz w:val="24"/>
                <w:szCs w:val="24"/>
                <w:lang w:eastAsia="ru-RU"/>
              </w:rPr>
            </w:pPr>
            <w:proofErr w:type="gramStart"/>
            <w:r w:rsidRPr="00945CDE">
              <w:rPr>
                <w:rFonts w:eastAsia="Calibri" w:cs="Times New Roman"/>
                <w:sz w:val="24"/>
                <w:szCs w:val="24"/>
                <w:lang w:eastAsia="ar-SA"/>
              </w:rPr>
              <w:t>К</w:t>
            </w:r>
            <w:proofErr w:type="gramEnd"/>
            <w:r w:rsidRPr="00945CDE">
              <w:rPr>
                <w:rFonts w:eastAsia="Calibri" w:cs="Times New Roman"/>
                <w:sz w:val="24"/>
                <w:szCs w:val="24"/>
                <w:lang w:eastAsia="ar-SA"/>
              </w:rPr>
              <w:t xml:space="preserve"> – </w:t>
            </w:r>
            <w:proofErr w:type="gramStart"/>
            <w:r w:rsidRPr="00945CDE">
              <w:rPr>
                <w:rFonts w:eastAsia="Calibri" w:cs="Times New Roman"/>
                <w:sz w:val="24"/>
                <w:szCs w:val="24"/>
                <w:lang w:eastAsia="ar-SA"/>
              </w:rPr>
              <w:t>количество</w:t>
            </w:r>
            <w:proofErr w:type="gramEnd"/>
            <w:r w:rsidRPr="00945CDE">
              <w:rPr>
                <w:rFonts w:eastAsia="Calibri" w:cs="Times New Roman"/>
                <w:sz w:val="24"/>
                <w:szCs w:val="24"/>
                <w:lang w:eastAsia="ar-SA"/>
              </w:rPr>
              <w:t xml:space="preserve"> зданий, строений, сооружений муниципальной собственности, расположенных на территории </w:t>
            </w:r>
            <w:r w:rsidR="00E96884">
              <w:rPr>
                <w:rFonts w:eastAsia="Calibri" w:cs="Times New Roman"/>
                <w:sz w:val="24"/>
                <w:szCs w:val="24"/>
                <w:lang w:eastAsia="ar-SA"/>
              </w:rPr>
              <w:t>муниципального</w:t>
            </w:r>
            <w:r w:rsidRPr="00945CDE">
              <w:rPr>
                <w:rFonts w:eastAsia="Calibri" w:cs="Times New Roman"/>
                <w:sz w:val="24"/>
                <w:szCs w:val="24"/>
                <w:lang w:eastAsia="ar-SA"/>
              </w:rPr>
              <w:t xml:space="preserve"> округа Серебряные Пруды Московской области.</w:t>
            </w:r>
          </w:p>
        </w:tc>
        <w:tc>
          <w:tcPr>
            <w:tcW w:w="2693" w:type="dxa"/>
            <w:shd w:val="clear" w:color="auto" w:fill="auto"/>
          </w:tcPr>
          <w:p w:rsidR="000200CC" w:rsidRPr="00945CDE" w:rsidRDefault="000200CC" w:rsidP="003257F5">
            <w:pPr>
              <w:suppressAutoHyphen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 xml:space="preserve">Информация предоставляется </w:t>
            </w:r>
            <w:r w:rsidRPr="00945CDE">
              <w:rPr>
                <w:rFonts w:eastAsia="Calibri" w:cs="Times New Roman"/>
                <w:sz w:val="24"/>
                <w:szCs w:val="24"/>
                <w:lang w:eastAsia="ru-RU"/>
              </w:rPr>
              <w:t xml:space="preserve">Администрацией </w:t>
            </w:r>
            <w:r w:rsidR="00E96884">
              <w:rPr>
                <w:rFonts w:eastAsia="Times New Roman" w:cs="Times New Roman"/>
                <w:sz w:val="24"/>
                <w:szCs w:val="24"/>
                <w:lang w:eastAsia="ar-SA"/>
              </w:rPr>
              <w:t>муниципального</w:t>
            </w:r>
            <w:r w:rsidR="003257F5" w:rsidRPr="00945CDE">
              <w:rPr>
                <w:rFonts w:eastAsia="Calibri" w:cs="Times New Roman"/>
                <w:sz w:val="24"/>
                <w:szCs w:val="24"/>
                <w:lang w:eastAsia="ru-RU"/>
              </w:rPr>
              <w:t xml:space="preserve"> </w:t>
            </w:r>
            <w:r w:rsidRPr="00945CDE">
              <w:rPr>
                <w:rFonts w:eastAsia="Calibri" w:cs="Times New Roman"/>
                <w:sz w:val="24"/>
                <w:szCs w:val="24"/>
                <w:lang w:eastAsia="ru-RU"/>
              </w:rPr>
              <w:t>округа Серебряные Пруды</w:t>
            </w:r>
          </w:p>
        </w:tc>
        <w:tc>
          <w:tcPr>
            <w:tcW w:w="1418" w:type="dxa"/>
            <w:shd w:val="clear" w:color="auto" w:fill="auto"/>
          </w:tcPr>
          <w:p w:rsidR="000200CC" w:rsidRPr="00945CDE" w:rsidRDefault="000200CC" w:rsidP="00A91E3E">
            <w:pPr>
              <w:widowControl w:val="0"/>
              <w:autoSpaceDE w:val="0"/>
              <w:autoSpaceDN w:val="0"/>
              <w:adjustRightInd w:val="0"/>
              <w:jc w:val="center"/>
              <w:rPr>
                <w:rFonts w:eastAsia="Times New Roman" w:cs="Times New Roman"/>
                <w:sz w:val="24"/>
                <w:szCs w:val="24"/>
                <w:lang w:eastAsia="ru-RU"/>
              </w:rPr>
            </w:pPr>
            <w:r w:rsidRPr="00945CDE">
              <w:rPr>
                <w:rFonts w:eastAsia="Times New Roman" w:cs="Times New Roman"/>
                <w:sz w:val="24"/>
                <w:szCs w:val="24"/>
                <w:lang w:eastAsia="ru-RU"/>
              </w:rPr>
              <w:t>Ежеквартальная</w:t>
            </w:r>
          </w:p>
        </w:tc>
      </w:tr>
      <w:tr w:rsidR="000200CC" w:rsidRPr="00945CDE" w:rsidTr="00416A73">
        <w:trPr>
          <w:trHeight w:val="20"/>
        </w:trPr>
        <w:tc>
          <w:tcPr>
            <w:tcW w:w="426" w:type="dxa"/>
            <w:shd w:val="clear" w:color="auto" w:fill="auto"/>
          </w:tcPr>
          <w:p w:rsidR="000200CC" w:rsidRPr="00945CDE" w:rsidRDefault="000200CC" w:rsidP="00A91E3E">
            <w:pPr>
              <w:suppressAutoHyphen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2.</w:t>
            </w:r>
          </w:p>
        </w:tc>
        <w:tc>
          <w:tcPr>
            <w:tcW w:w="3118" w:type="dxa"/>
            <w:shd w:val="clear" w:color="auto" w:fill="auto"/>
          </w:tcPr>
          <w:p w:rsidR="000200CC" w:rsidRPr="00945CDE" w:rsidRDefault="000200CC" w:rsidP="00A91E3E">
            <w:pPr>
              <w:suppressAutoHyphens/>
              <w:autoSpaceDE w:val="0"/>
              <w:autoSpaceDN w:val="0"/>
              <w:rPr>
                <w:rFonts w:eastAsia="Times New Roman" w:cs="Times New Roman"/>
                <w:sz w:val="24"/>
                <w:szCs w:val="24"/>
                <w:lang w:eastAsia="ru-RU"/>
              </w:rPr>
            </w:pPr>
            <w:r w:rsidRPr="00945CDE">
              <w:rPr>
                <w:rFonts w:eastAsia="Times New Roman" w:cs="Times New Roman"/>
                <w:sz w:val="24"/>
                <w:szCs w:val="24"/>
                <w:lang w:eastAsia="ru-RU"/>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851" w:type="dxa"/>
            <w:shd w:val="clear" w:color="auto" w:fill="auto"/>
          </w:tcPr>
          <w:p w:rsidR="000200CC" w:rsidRPr="00945CDE" w:rsidRDefault="000200CC" w:rsidP="00A91E3E">
            <w:pPr>
              <w:jc w:val="center"/>
              <w:rPr>
                <w:rFonts w:eastAsia="Times New Roman" w:cs="Times New Roman"/>
                <w:sz w:val="24"/>
                <w:szCs w:val="24"/>
                <w:lang w:eastAsia="ru-RU"/>
              </w:rPr>
            </w:pPr>
            <w:r w:rsidRPr="00945CDE">
              <w:rPr>
                <w:rFonts w:eastAsia="Times New Roman" w:cs="Times New Roman"/>
                <w:sz w:val="24"/>
                <w:szCs w:val="24"/>
                <w:lang w:eastAsia="ru-RU"/>
              </w:rPr>
              <w:t>%</w:t>
            </w:r>
          </w:p>
        </w:tc>
        <w:tc>
          <w:tcPr>
            <w:tcW w:w="6804" w:type="dxa"/>
            <w:shd w:val="clear" w:color="auto" w:fill="auto"/>
          </w:tcPr>
          <w:p w:rsidR="000200CC" w:rsidRPr="00945CDE" w:rsidRDefault="000200CC" w:rsidP="00A91E3E">
            <w:pPr>
              <w:tabs>
                <w:tab w:val="left" w:pos="34"/>
              </w:tabs>
              <w:suppressAutoHyphens/>
              <w:rPr>
                <w:rFonts w:eastAsia="Calibri" w:cs="Times New Roman"/>
                <w:sz w:val="24"/>
                <w:szCs w:val="24"/>
                <w:lang w:eastAsia="ar-SA"/>
              </w:rPr>
            </w:pPr>
            <w:r w:rsidRPr="00945CDE">
              <w:rPr>
                <w:rFonts w:eastAsia="Calibri" w:cs="Times New Roman"/>
                <w:sz w:val="24"/>
                <w:szCs w:val="24"/>
                <w:lang w:eastAsia="ar-SA"/>
              </w:rPr>
              <w:t xml:space="preserve">Д = </w:t>
            </w:r>
            <w:r w:rsidRPr="00945CDE">
              <w:rPr>
                <w:rFonts w:eastAsia="Calibri" w:cs="Times New Roman"/>
                <w:sz w:val="24"/>
                <w:szCs w:val="24"/>
                <w:u w:val="single"/>
                <w:lang w:eastAsia="ar-SA"/>
              </w:rPr>
              <w:t>М*100%</w:t>
            </w:r>
          </w:p>
          <w:p w:rsidR="000200CC" w:rsidRPr="00945CDE" w:rsidRDefault="000200CC" w:rsidP="00A91E3E">
            <w:pPr>
              <w:tabs>
                <w:tab w:val="left" w:pos="34"/>
              </w:tabs>
              <w:suppressAutoHyphens/>
              <w:rPr>
                <w:rFonts w:eastAsia="Calibri" w:cs="Times New Roman"/>
                <w:sz w:val="24"/>
                <w:szCs w:val="24"/>
                <w:lang w:eastAsia="ar-SA"/>
              </w:rPr>
            </w:pPr>
            <w:r w:rsidRPr="00945CDE">
              <w:rPr>
                <w:rFonts w:eastAsia="Calibri" w:cs="Times New Roman"/>
                <w:sz w:val="24"/>
                <w:szCs w:val="24"/>
                <w:lang w:eastAsia="ar-SA"/>
              </w:rPr>
              <w:t xml:space="preserve">             К</w:t>
            </w:r>
            <w:proofErr w:type="gramStart"/>
            <w:r w:rsidRPr="00945CDE">
              <w:rPr>
                <w:rFonts w:eastAsia="Calibri" w:cs="Times New Roman"/>
                <w:sz w:val="24"/>
                <w:szCs w:val="24"/>
                <w:lang w:eastAsia="ar-SA"/>
              </w:rPr>
              <w:t xml:space="preserve">         ,</w:t>
            </w:r>
            <w:proofErr w:type="gramEnd"/>
            <w:r w:rsidRPr="00945CDE">
              <w:rPr>
                <w:rFonts w:eastAsia="Calibri" w:cs="Times New Roman"/>
                <w:sz w:val="24"/>
                <w:szCs w:val="24"/>
                <w:lang w:eastAsia="ar-SA"/>
              </w:rPr>
              <w:t xml:space="preserve">где </w:t>
            </w:r>
          </w:p>
          <w:p w:rsidR="000200CC" w:rsidRPr="00945CDE" w:rsidRDefault="000200CC" w:rsidP="00A91E3E">
            <w:pPr>
              <w:tabs>
                <w:tab w:val="left" w:pos="34"/>
              </w:tabs>
              <w:suppressAutoHyphens/>
              <w:rPr>
                <w:rFonts w:eastAsia="Calibri" w:cs="Times New Roman"/>
                <w:sz w:val="24"/>
                <w:szCs w:val="24"/>
                <w:lang w:eastAsia="ar-SA"/>
              </w:rPr>
            </w:pPr>
            <w:r w:rsidRPr="00945CDE">
              <w:rPr>
                <w:rFonts w:eastAsia="Calibri" w:cs="Times New Roman"/>
                <w:sz w:val="24"/>
                <w:szCs w:val="24"/>
                <w:lang w:eastAsia="ar-SA"/>
              </w:rPr>
              <w:t>Д – 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0200CC" w:rsidRPr="00945CDE" w:rsidRDefault="000200CC" w:rsidP="00A91E3E">
            <w:pPr>
              <w:tabs>
                <w:tab w:val="left" w:pos="34"/>
              </w:tabs>
              <w:suppressAutoHyphens/>
              <w:rPr>
                <w:rFonts w:eastAsia="Calibri" w:cs="Times New Roman"/>
                <w:sz w:val="24"/>
                <w:szCs w:val="24"/>
                <w:lang w:eastAsia="ar-SA"/>
              </w:rPr>
            </w:pPr>
            <w:r w:rsidRPr="00945CDE">
              <w:rPr>
                <w:rFonts w:eastAsia="Calibri" w:cs="Times New Roman"/>
                <w:sz w:val="24"/>
                <w:szCs w:val="24"/>
                <w:lang w:eastAsia="ar-SA"/>
              </w:rPr>
              <w:t>М – количество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0200CC" w:rsidRPr="00945CDE" w:rsidRDefault="000200CC" w:rsidP="003257F5">
            <w:pPr>
              <w:tabs>
                <w:tab w:val="left" w:pos="34"/>
              </w:tabs>
              <w:rPr>
                <w:rFonts w:eastAsia="Times New Roman" w:cs="Times New Roman"/>
                <w:sz w:val="24"/>
                <w:szCs w:val="24"/>
                <w:lang w:eastAsia="ru-RU"/>
              </w:rPr>
            </w:pPr>
            <w:proofErr w:type="gramStart"/>
            <w:r w:rsidRPr="00945CDE">
              <w:rPr>
                <w:rFonts w:eastAsia="Calibri" w:cs="Times New Roman"/>
                <w:sz w:val="24"/>
                <w:szCs w:val="24"/>
                <w:lang w:eastAsia="ar-SA"/>
              </w:rPr>
              <w:t>К</w:t>
            </w:r>
            <w:proofErr w:type="gramEnd"/>
            <w:r w:rsidRPr="00945CDE">
              <w:rPr>
                <w:rFonts w:eastAsia="Calibri" w:cs="Times New Roman"/>
                <w:sz w:val="24"/>
                <w:szCs w:val="24"/>
                <w:lang w:eastAsia="ar-SA"/>
              </w:rPr>
              <w:t xml:space="preserve"> – </w:t>
            </w:r>
            <w:proofErr w:type="gramStart"/>
            <w:r w:rsidRPr="00945CDE">
              <w:rPr>
                <w:rFonts w:eastAsia="Calibri" w:cs="Times New Roman"/>
                <w:sz w:val="24"/>
                <w:szCs w:val="24"/>
                <w:lang w:eastAsia="ar-SA"/>
              </w:rPr>
              <w:t>количество</w:t>
            </w:r>
            <w:proofErr w:type="gramEnd"/>
            <w:r w:rsidRPr="00945CDE">
              <w:rPr>
                <w:rFonts w:eastAsia="Calibri" w:cs="Times New Roman"/>
                <w:sz w:val="24"/>
                <w:szCs w:val="24"/>
                <w:lang w:eastAsia="ar-SA"/>
              </w:rPr>
              <w:t xml:space="preserve"> зданий, строений, сооружений органов местного самоуправления и муниципальных учреждений, расположенных на территории</w:t>
            </w:r>
            <w:r w:rsidR="003257F5" w:rsidRPr="00945CDE">
              <w:rPr>
                <w:rFonts w:eastAsia="Times New Roman" w:cs="Times New Roman"/>
                <w:sz w:val="24"/>
                <w:szCs w:val="24"/>
                <w:lang w:eastAsia="ar-SA"/>
              </w:rPr>
              <w:t xml:space="preserve"> </w:t>
            </w:r>
            <w:r w:rsidR="00E96884">
              <w:rPr>
                <w:rFonts w:eastAsia="Times New Roman" w:cs="Times New Roman"/>
                <w:sz w:val="24"/>
                <w:szCs w:val="24"/>
                <w:lang w:eastAsia="ar-SA"/>
              </w:rPr>
              <w:t>муниципального</w:t>
            </w:r>
            <w:r w:rsidRPr="00945CDE">
              <w:rPr>
                <w:rFonts w:eastAsia="Calibri" w:cs="Times New Roman"/>
                <w:sz w:val="24"/>
                <w:szCs w:val="24"/>
                <w:lang w:eastAsia="ar-SA"/>
              </w:rPr>
              <w:t xml:space="preserve"> округа Серебряные Пруды Московской области.</w:t>
            </w:r>
          </w:p>
        </w:tc>
        <w:tc>
          <w:tcPr>
            <w:tcW w:w="2693" w:type="dxa"/>
            <w:shd w:val="clear" w:color="auto" w:fill="auto"/>
          </w:tcPr>
          <w:p w:rsidR="000200CC" w:rsidRPr="00945CDE" w:rsidRDefault="000200CC" w:rsidP="003257F5">
            <w:pPr>
              <w:suppressAutoHyphen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 xml:space="preserve">Информация предоставляется </w:t>
            </w:r>
            <w:r w:rsidRPr="00945CDE">
              <w:rPr>
                <w:rFonts w:eastAsia="Calibri" w:cs="Times New Roman"/>
                <w:sz w:val="24"/>
                <w:szCs w:val="24"/>
                <w:lang w:eastAsia="ru-RU"/>
              </w:rPr>
              <w:t xml:space="preserve">Администрацией </w:t>
            </w:r>
            <w:r w:rsidR="00E96884">
              <w:rPr>
                <w:rFonts w:eastAsia="Times New Roman" w:cs="Times New Roman"/>
                <w:sz w:val="24"/>
                <w:szCs w:val="24"/>
                <w:lang w:eastAsia="ar-SA"/>
              </w:rPr>
              <w:t>муниципального</w:t>
            </w:r>
            <w:r w:rsidR="003257F5" w:rsidRPr="00945CDE">
              <w:rPr>
                <w:rFonts w:eastAsia="Calibri" w:cs="Times New Roman"/>
                <w:sz w:val="24"/>
                <w:szCs w:val="24"/>
                <w:lang w:eastAsia="ru-RU"/>
              </w:rPr>
              <w:t xml:space="preserve"> </w:t>
            </w:r>
            <w:r w:rsidRPr="00945CDE">
              <w:rPr>
                <w:rFonts w:eastAsia="Calibri" w:cs="Times New Roman"/>
                <w:sz w:val="24"/>
                <w:szCs w:val="24"/>
                <w:lang w:eastAsia="ru-RU"/>
              </w:rPr>
              <w:t>округа Серебряные Пруды</w:t>
            </w:r>
          </w:p>
        </w:tc>
        <w:tc>
          <w:tcPr>
            <w:tcW w:w="1418" w:type="dxa"/>
            <w:shd w:val="clear" w:color="auto" w:fill="auto"/>
          </w:tcPr>
          <w:p w:rsidR="000200CC" w:rsidRPr="00945CDE" w:rsidRDefault="000200CC" w:rsidP="00A91E3E">
            <w:pPr>
              <w:widowControl w:val="0"/>
              <w:autoSpaceDE w:val="0"/>
              <w:autoSpaceDN w:val="0"/>
              <w:adjustRightInd w:val="0"/>
              <w:jc w:val="center"/>
              <w:rPr>
                <w:rFonts w:eastAsia="Times New Roman" w:cs="Times New Roman"/>
                <w:sz w:val="24"/>
                <w:szCs w:val="24"/>
                <w:lang w:eastAsia="ru-RU"/>
              </w:rPr>
            </w:pPr>
            <w:r w:rsidRPr="00945CDE">
              <w:rPr>
                <w:rFonts w:eastAsia="Times New Roman" w:cs="Times New Roman"/>
                <w:sz w:val="24"/>
                <w:szCs w:val="24"/>
                <w:lang w:eastAsia="ru-RU"/>
              </w:rPr>
              <w:t>Ежеквартальная</w:t>
            </w:r>
          </w:p>
        </w:tc>
      </w:tr>
      <w:tr w:rsidR="000200CC" w:rsidRPr="00945CDE" w:rsidTr="00416A73">
        <w:trPr>
          <w:trHeight w:val="20"/>
        </w:trPr>
        <w:tc>
          <w:tcPr>
            <w:tcW w:w="426" w:type="dxa"/>
            <w:shd w:val="clear" w:color="auto" w:fill="auto"/>
          </w:tcPr>
          <w:p w:rsidR="000200CC" w:rsidRPr="00945CDE" w:rsidRDefault="000200CC" w:rsidP="00A91E3E">
            <w:pPr>
              <w:suppressAutoHyphen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lastRenderedPageBreak/>
              <w:t>3.</w:t>
            </w:r>
          </w:p>
        </w:tc>
        <w:tc>
          <w:tcPr>
            <w:tcW w:w="3118" w:type="dxa"/>
            <w:shd w:val="clear" w:color="auto" w:fill="auto"/>
          </w:tcPr>
          <w:p w:rsidR="000200CC" w:rsidRPr="00945CDE" w:rsidRDefault="000200CC" w:rsidP="00A91E3E">
            <w:pPr>
              <w:suppressAutoHyphens/>
              <w:autoSpaceDE w:val="0"/>
              <w:autoSpaceDN w:val="0"/>
              <w:rPr>
                <w:rFonts w:eastAsia="Times New Roman" w:cs="Times New Roman"/>
                <w:sz w:val="24"/>
                <w:szCs w:val="24"/>
                <w:lang w:eastAsia="ru-RU"/>
              </w:rPr>
            </w:pPr>
            <w:r w:rsidRPr="00945CDE">
              <w:rPr>
                <w:rFonts w:eastAsia="Times New Roman" w:cs="Times New Roman"/>
                <w:sz w:val="24"/>
                <w:szCs w:val="24"/>
                <w:lang w:eastAsia="ru-RU"/>
              </w:rPr>
              <w:t>Бережливый учет – оснащенность многоквартирных домов общедомовыми приборами учета</w:t>
            </w:r>
          </w:p>
        </w:tc>
        <w:tc>
          <w:tcPr>
            <w:tcW w:w="851" w:type="dxa"/>
            <w:shd w:val="clear" w:color="auto" w:fill="auto"/>
          </w:tcPr>
          <w:p w:rsidR="000200CC" w:rsidRPr="00945CDE" w:rsidRDefault="000200CC" w:rsidP="00A91E3E">
            <w:pPr>
              <w:jc w:val="center"/>
              <w:rPr>
                <w:rFonts w:eastAsia="Times New Roman" w:cs="Times New Roman"/>
                <w:sz w:val="24"/>
                <w:szCs w:val="24"/>
                <w:lang w:eastAsia="ru-RU"/>
              </w:rPr>
            </w:pPr>
            <w:r w:rsidRPr="00945CDE">
              <w:rPr>
                <w:rFonts w:eastAsia="Times New Roman" w:cs="Times New Roman"/>
                <w:sz w:val="24"/>
                <w:szCs w:val="24"/>
                <w:lang w:eastAsia="ru-RU"/>
              </w:rPr>
              <w:t>%</w:t>
            </w:r>
          </w:p>
        </w:tc>
        <w:tc>
          <w:tcPr>
            <w:tcW w:w="6804" w:type="dxa"/>
            <w:shd w:val="clear" w:color="auto" w:fill="auto"/>
          </w:tcPr>
          <w:p w:rsidR="000200CC" w:rsidRPr="00945CDE" w:rsidRDefault="000200CC" w:rsidP="00A91E3E">
            <w:pPr>
              <w:suppressAutoHyphens/>
              <w:rPr>
                <w:rFonts w:eastAsia="Calibri" w:cs="Times New Roman"/>
                <w:sz w:val="24"/>
                <w:szCs w:val="24"/>
                <w:lang w:eastAsia="ar-SA"/>
              </w:rPr>
            </w:pPr>
            <w:r w:rsidRPr="00945CDE">
              <w:rPr>
                <w:rFonts w:eastAsia="Calibri" w:cs="Times New Roman"/>
                <w:sz w:val="24"/>
                <w:szCs w:val="24"/>
                <w:lang w:eastAsia="ar-SA"/>
              </w:rPr>
              <w:t xml:space="preserve">Д = </w:t>
            </w:r>
            <w:r w:rsidRPr="00945CDE">
              <w:rPr>
                <w:rFonts w:eastAsia="Calibri" w:cs="Times New Roman"/>
                <w:sz w:val="24"/>
                <w:szCs w:val="24"/>
                <w:u w:val="single"/>
                <w:lang w:eastAsia="ar-SA"/>
              </w:rPr>
              <w:t>М*100%</w:t>
            </w:r>
          </w:p>
          <w:p w:rsidR="000200CC" w:rsidRPr="00945CDE" w:rsidRDefault="000200CC" w:rsidP="00A91E3E">
            <w:pPr>
              <w:suppressAutoHyphens/>
              <w:rPr>
                <w:rFonts w:eastAsia="Calibri" w:cs="Times New Roman"/>
                <w:sz w:val="24"/>
                <w:szCs w:val="24"/>
                <w:lang w:eastAsia="ar-SA"/>
              </w:rPr>
            </w:pPr>
            <w:r w:rsidRPr="00945CDE">
              <w:rPr>
                <w:rFonts w:eastAsia="Calibri" w:cs="Times New Roman"/>
                <w:sz w:val="24"/>
                <w:szCs w:val="24"/>
                <w:lang w:eastAsia="ar-SA"/>
              </w:rPr>
              <w:t xml:space="preserve">            К</w:t>
            </w:r>
            <w:proofErr w:type="gramStart"/>
            <w:r w:rsidRPr="00945CDE">
              <w:rPr>
                <w:rFonts w:eastAsia="Calibri" w:cs="Times New Roman"/>
                <w:sz w:val="24"/>
                <w:szCs w:val="24"/>
                <w:lang w:eastAsia="ar-SA"/>
              </w:rPr>
              <w:t xml:space="preserve">         ,</w:t>
            </w:r>
            <w:proofErr w:type="gramEnd"/>
            <w:r w:rsidRPr="00945CDE">
              <w:rPr>
                <w:rFonts w:eastAsia="Calibri" w:cs="Times New Roman"/>
                <w:sz w:val="24"/>
                <w:szCs w:val="24"/>
                <w:lang w:eastAsia="ar-SA"/>
              </w:rPr>
              <w:t xml:space="preserve">где </w:t>
            </w:r>
          </w:p>
          <w:p w:rsidR="000200CC" w:rsidRPr="00945CDE" w:rsidRDefault="000200CC" w:rsidP="00A91E3E">
            <w:pPr>
              <w:suppressAutoHyphens/>
              <w:rPr>
                <w:rFonts w:eastAsia="Calibri" w:cs="Times New Roman"/>
                <w:sz w:val="24"/>
                <w:szCs w:val="24"/>
                <w:lang w:eastAsia="ar-SA"/>
              </w:rPr>
            </w:pPr>
            <w:r w:rsidRPr="00945CDE">
              <w:rPr>
                <w:rFonts w:eastAsia="Calibri" w:cs="Times New Roman"/>
                <w:sz w:val="24"/>
                <w:szCs w:val="24"/>
                <w:lang w:eastAsia="ar-SA"/>
              </w:rPr>
              <w:t>Д – доля многоквартирных домов, оснащенных общедомовыми приборами учета потребляемых энергетических ресурсов;</w:t>
            </w:r>
          </w:p>
          <w:p w:rsidR="000200CC" w:rsidRPr="00945CDE" w:rsidRDefault="000200CC" w:rsidP="00A91E3E">
            <w:pPr>
              <w:suppressAutoHyphens/>
              <w:rPr>
                <w:rFonts w:eastAsia="Calibri" w:cs="Times New Roman"/>
                <w:sz w:val="24"/>
                <w:szCs w:val="24"/>
                <w:lang w:eastAsia="ar-SA"/>
              </w:rPr>
            </w:pPr>
            <w:r w:rsidRPr="00945CDE">
              <w:rPr>
                <w:rFonts w:eastAsia="Calibri" w:cs="Times New Roman"/>
                <w:sz w:val="24"/>
                <w:szCs w:val="24"/>
                <w:lang w:eastAsia="ar-SA"/>
              </w:rPr>
              <w:t xml:space="preserve">М – количество многоквартирных домов, оснащенных приборами учета потребляемых энергетических ресурсов; </w:t>
            </w:r>
          </w:p>
          <w:p w:rsidR="000200CC" w:rsidRPr="00945CDE" w:rsidRDefault="000200CC" w:rsidP="00A91E3E">
            <w:pPr>
              <w:suppressAutoHyphens/>
              <w:rPr>
                <w:rFonts w:eastAsia="Times New Roman" w:cs="Times New Roman"/>
                <w:sz w:val="24"/>
                <w:szCs w:val="24"/>
                <w:lang w:eastAsia="ru-RU"/>
              </w:rPr>
            </w:pPr>
            <w:proofErr w:type="gramStart"/>
            <w:r w:rsidRPr="00945CDE">
              <w:rPr>
                <w:rFonts w:eastAsia="Calibri" w:cs="Times New Roman"/>
                <w:sz w:val="24"/>
                <w:szCs w:val="24"/>
                <w:lang w:eastAsia="ar-SA"/>
              </w:rPr>
              <w:t>К</w:t>
            </w:r>
            <w:proofErr w:type="gramEnd"/>
            <w:r w:rsidRPr="00945CDE">
              <w:rPr>
                <w:rFonts w:eastAsia="Calibri" w:cs="Times New Roman"/>
                <w:sz w:val="24"/>
                <w:szCs w:val="24"/>
                <w:lang w:eastAsia="ar-SA"/>
              </w:rPr>
              <w:t xml:space="preserve"> – </w:t>
            </w:r>
            <w:proofErr w:type="gramStart"/>
            <w:r w:rsidRPr="00945CDE">
              <w:rPr>
                <w:rFonts w:eastAsia="Calibri" w:cs="Times New Roman"/>
                <w:sz w:val="24"/>
                <w:szCs w:val="24"/>
                <w:lang w:eastAsia="ar-SA"/>
              </w:rPr>
              <w:t>количество</w:t>
            </w:r>
            <w:proofErr w:type="gramEnd"/>
            <w:r w:rsidRPr="00945CDE">
              <w:rPr>
                <w:rFonts w:eastAsia="Calibri" w:cs="Times New Roman"/>
                <w:sz w:val="24"/>
                <w:szCs w:val="24"/>
                <w:lang w:eastAsia="ar-SA"/>
              </w:rPr>
              <w:t xml:space="preserve"> многоквартирных домов, расположенных на территории  </w:t>
            </w:r>
            <w:r w:rsidR="00E96884">
              <w:rPr>
                <w:rFonts w:eastAsia="Calibri" w:cs="Times New Roman"/>
                <w:sz w:val="24"/>
                <w:szCs w:val="24"/>
                <w:lang w:eastAsia="ar-SA"/>
              </w:rPr>
              <w:t>муниципального</w:t>
            </w:r>
            <w:r w:rsidRPr="00945CDE">
              <w:rPr>
                <w:rFonts w:eastAsia="Calibri" w:cs="Times New Roman"/>
                <w:sz w:val="24"/>
                <w:szCs w:val="24"/>
                <w:lang w:eastAsia="ar-SA"/>
              </w:rPr>
              <w:t xml:space="preserve"> округа</w:t>
            </w:r>
            <w:r w:rsidRPr="00945CDE">
              <w:rPr>
                <w:rFonts w:eastAsia="Calibri" w:cs="Times New Roman"/>
                <w:sz w:val="24"/>
                <w:szCs w:val="24"/>
              </w:rPr>
              <w:t xml:space="preserve"> </w:t>
            </w:r>
            <w:r w:rsidRPr="00945CDE">
              <w:rPr>
                <w:rFonts w:eastAsia="Calibri" w:cs="Times New Roman"/>
                <w:sz w:val="24"/>
                <w:szCs w:val="24"/>
                <w:lang w:eastAsia="ar-SA"/>
              </w:rPr>
              <w:t>Серебряные Пруды  Московской области.</w:t>
            </w:r>
          </w:p>
        </w:tc>
        <w:tc>
          <w:tcPr>
            <w:tcW w:w="2693" w:type="dxa"/>
            <w:shd w:val="clear" w:color="auto" w:fill="auto"/>
          </w:tcPr>
          <w:p w:rsidR="000200CC" w:rsidRPr="00945CDE" w:rsidRDefault="000200CC" w:rsidP="003257F5">
            <w:pPr>
              <w:suppressAutoHyphen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 xml:space="preserve">Информация предоставляется </w:t>
            </w:r>
            <w:r w:rsidRPr="00945CDE">
              <w:rPr>
                <w:rFonts w:eastAsia="Calibri" w:cs="Times New Roman"/>
                <w:sz w:val="24"/>
                <w:szCs w:val="24"/>
                <w:lang w:eastAsia="ru-RU"/>
              </w:rPr>
              <w:t xml:space="preserve">Администрацией </w:t>
            </w:r>
            <w:r w:rsidR="00E96884">
              <w:rPr>
                <w:rFonts w:eastAsia="Times New Roman" w:cs="Times New Roman"/>
                <w:sz w:val="24"/>
                <w:szCs w:val="24"/>
                <w:lang w:eastAsia="ar-SA"/>
              </w:rPr>
              <w:t>муниципального</w:t>
            </w:r>
            <w:r w:rsidR="003257F5" w:rsidRPr="00945CDE">
              <w:rPr>
                <w:rFonts w:eastAsia="Calibri" w:cs="Times New Roman"/>
                <w:sz w:val="24"/>
                <w:szCs w:val="24"/>
                <w:lang w:eastAsia="ru-RU"/>
              </w:rPr>
              <w:t xml:space="preserve"> </w:t>
            </w:r>
            <w:r w:rsidRPr="00945CDE">
              <w:rPr>
                <w:rFonts w:eastAsia="Calibri" w:cs="Times New Roman"/>
                <w:sz w:val="24"/>
                <w:szCs w:val="24"/>
                <w:lang w:eastAsia="ru-RU"/>
              </w:rPr>
              <w:t>округа Серебряные Пруды</w:t>
            </w:r>
          </w:p>
        </w:tc>
        <w:tc>
          <w:tcPr>
            <w:tcW w:w="1418" w:type="dxa"/>
            <w:shd w:val="clear" w:color="auto" w:fill="auto"/>
          </w:tcPr>
          <w:p w:rsidR="000200CC" w:rsidRPr="00945CDE" w:rsidRDefault="000200CC" w:rsidP="00A91E3E">
            <w:pPr>
              <w:widowControl w:val="0"/>
              <w:autoSpaceDE w:val="0"/>
              <w:autoSpaceDN w:val="0"/>
              <w:adjustRightInd w:val="0"/>
              <w:jc w:val="center"/>
              <w:rPr>
                <w:rFonts w:eastAsia="Times New Roman" w:cs="Times New Roman"/>
                <w:sz w:val="24"/>
                <w:szCs w:val="24"/>
                <w:lang w:eastAsia="ru-RU"/>
              </w:rPr>
            </w:pPr>
            <w:r w:rsidRPr="00945CDE">
              <w:rPr>
                <w:rFonts w:eastAsia="Times New Roman" w:cs="Times New Roman"/>
                <w:sz w:val="24"/>
                <w:szCs w:val="24"/>
                <w:lang w:eastAsia="ru-RU"/>
              </w:rPr>
              <w:t>Ежеквартальная</w:t>
            </w:r>
          </w:p>
        </w:tc>
      </w:tr>
      <w:tr w:rsidR="000200CC" w:rsidRPr="00945CDE" w:rsidTr="00416A73">
        <w:trPr>
          <w:trHeight w:val="20"/>
        </w:trPr>
        <w:tc>
          <w:tcPr>
            <w:tcW w:w="426" w:type="dxa"/>
            <w:shd w:val="clear" w:color="auto" w:fill="auto"/>
          </w:tcPr>
          <w:p w:rsidR="000200CC" w:rsidRPr="00945CDE" w:rsidRDefault="000200CC" w:rsidP="00A91E3E">
            <w:pPr>
              <w:suppressAutoHyphen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4.</w:t>
            </w:r>
          </w:p>
        </w:tc>
        <w:tc>
          <w:tcPr>
            <w:tcW w:w="3118" w:type="dxa"/>
            <w:shd w:val="clear" w:color="auto" w:fill="auto"/>
          </w:tcPr>
          <w:p w:rsidR="000200CC" w:rsidRPr="00945CDE" w:rsidRDefault="000200CC" w:rsidP="00A91E3E">
            <w:pPr>
              <w:suppressAutoHyphens/>
              <w:autoSpaceDE w:val="0"/>
              <w:autoSpaceDN w:val="0"/>
              <w:rPr>
                <w:rFonts w:eastAsia="Times New Roman" w:cs="Times New Roman"/>
                <w:sz w:val="24"/>
                <w:szCs w:val="24"/>
                <w:lang w:eastAsia="ru-RU"/>
              </w:rPr>
            </w:pPr>
            <w:r w:rsidRPr="00945CDE">
              <w:rPr>
                <w:rFonts w:eastAsia="Times New Roman" w:cs="Times New Roman"/>
                <w:sz w:val="24"/>
                <w:szCs w:val="24"/>
                <w:lang w:eastAsia="ru-RU"/>
              </w:rPr>
              <w:t>Доля многоквартирных домов с присвоенными классами энергоэффективности</w:t>
            </w:r>
          </w:p>
        </w:tc>
        <w:tc>
          <w:tcPr>
            <w:tcW w:w="851" w:type="dxa"/>
            <w:shd w:val="clear" w:color="auto" w:fill="auto"/>
          </w:tcPr>
          <w:p w:rsidR="000200CC" w:rsidRPr="00945CDE" w:rsidRDefault="000200CC" w:rsidP="00A91E3E">
            <w:pPr>
              <w:jc w:val="center"/>
              <w:rPr>
                <w:rFonts w:eastAsia="Times New Roman" w:cs="Times New Roman"/>
                <w:sz w:val="24"/>
                <w:szCs w:val="24"/>
                <w:lang w:eastAsia="ru-RU"/>
              </w:rPr>
            </w:pPr>
            <w:r w:rsidRPr="00945CDE">
              <w:rPr>
                <w:rFonts w:eastAsia="Times New Roman" w:cs="Times New Roman"/>
                <w:sz w:val="24"/>
                <w:szCs w:val="24"/>
                <w:lang w:eastAsia="ru-RU"/>
              </w:rPr>
              <w:t>%</w:t>
            </w:r>
          </w:p>
        </w:tc>
        <w:tc>
          <w:tcPr>
            <w:tcW w:w="6804" w:type="dxa"/>
            <w:shd w:val="clear" w:color="auto" w:fill="auto"/>
          </w:tcPr>
          <w:p w:rsidR="000200CC" w:rsidRPr="00945CDE" w:rsidRDefault="000200CC" w:rsidP="00A91E3E">
            <w:pPr>
              <w:suppressAutoHyphens/>
              <w:rPr>
                <w:rFonts w:eastAsia="Calibri" w:cs="Times New Roman"/>
                <w:sz w:val="24"/>
                <w:szCs w:val="24"/>
                <w:lang w:eastAsia="ar-SA"/>
              </w:rPr>
            </w:pPr>
            <w:r w:rsidRPr="00945CDE">
              <w:rPr>
                <w:rFonts w:eastAsia="Calibri" w:cs="Times New Roman"/>
                <w:sz w:val="24"/>
                <w:szCs w:val="24"/>
                <w:lang w:eastAsia="ar-SA"/>
              </w:rPr>
              <w:t xml:space="preserve">Д = </w:t>
            </w:r>
            <w:r w:rsidRPr="00945CDE">
              <w:rPr>
                <w:rFonts w:eastAsia="Calibri" w:cs="Times New Roman"/>
                <w:sz w:val="24"/>
                <w:szCs w:val="24"/>
                <w:u w:val="single"/>
                <w:lang w:eastAsia="ar-SA"/>
              </w:rPr>
              <w:t>М*100%</w:t>
            </w:r>
          </w:p>
          <w:p w:rsidR="000200CC" w:rsidRPr="00945CDE" w:rsidRDefault="000200CC" w:rsidP="00A91E3E">
            <w:pPr>
              <w:suppressAutoHyphens/>
              <w:rPr>
                <w:rFonts w:eastAsia="Calibri" w:cs="Times New Roman"/>
                <w:sz w:val="24"/>
                <w:szCs w:val="24"/>
                <w:lang w:eastAsia="ar-SA"/>
              </w:rPr>
            </w:pPr>
            <w:r w:rsidRPr="00945CDE">
              <w:rPr>
                <w:rFonts w:eastAsia="Calibri" w:cs="Times New Roman"/>
                <w:sz w:val="24"/>
                <w:szCs w:val="24"/>
                <w:lang w:eastAsia="ar-SA"/>
              </w:rPr>
              <w:t xml:space="preserve">              К</w:t>
            </w:r>
            <w:proofErr w:type="gramStart"/>
            <w:r w:rsidRPr="00945CDE">
              <w:rPr>
                <w:rFonts w:eastAsia="Calibri" w:cs="Times New Roman"/>
                <w:sz w:val="24"/>
                <w:szCs w:val="24"/>
                <w:lang w:eastAsia="ar-SA"/>
              </w:rPr>
              <w:t xml:space="preserve">         ,</w:t>
            </w:r>
            <w:proofErr w:type="gramEnd"/>
            <w:r w:rsidRPr="00945CDE">
              <w:rPr>
                <w:rFonts w:eastAsia="Calibri" w:cs="Times New Roman"/>
                <w:sz w:val="24"/>
                <w:szCs w:val="24"/>
                <w:lang w:eastAsia="ar-SA"/>
              </w:rPr>
              <w:t xml:space="preserve">где </w:t>
            </w:r>
          </w:p>
          <w:p w:rsidR="000200CC" w:rsidRPr="00945CDE" w:rsidRDefault="000200CC" w:rsidP="00A91E3E">
            <w:pPr>
              <w:suppressAutoHyphens/>
              <w:rPr>
                <w:rFonts w:eastAsia="Calibri" w:cs="Times New Roman"/>
                <w:sz w:val="24"/>
                <w:szCs w:val="24"/>
                <w:lang w:eastAsia="ar-SA"/>
              </w:rPr>
            </w:pPr>
            <w:r w:rsidRPr="00945CDE">
              <w:rPr>
                <w:rFonts w:eastAsia="Calibri" w:cs="Times New Roman"/>
                <w:sz w:val="24"/>
                <w:szCs w:val="24"/>
                <w:lang w:eastAsia="ar-SA"/>
              </w:rPr>
              <w:t>Д – доля многоквартирных домов с присвоенными классами энергоэффективности;</w:t>
            </w:r>
          </w:p>
          <w:p w:rsidR="000200CC" w:rsidRPr="00945CDE" w:rsidRDefault="000200CC" w:rsidP="00A91E3E">
            <w:pPr>
              <w:suppressAutoHyphens/>
              <w:rPr>
                <w:rFonts w:eastAsia="Calibri" w:cs="Times New Roman"/>
                <w:sz w:val="24"/>
                <w:szCs w:val="24"/>
                <w:lang w:eastAsia="ar-SA"/>
              </w:rPr>
            </w:pPr>
            <w:r w:rsidRPr="00945CDE">
              <w:rPr>
                <w:rFonts w:eastAsia="Calibri" w:cs="Times New Roman"/>
                <w:sz w:val="24"/>
                <w:szCs w:val="24"/>
                <w:lang w:eastAsia="ar-SA"/>
              </w:rPr>
              <w:t>М – количество многоквартирных домов с определенным классом энергетической эффективности на территории муниципальных образований;</w:t>
            </w:r>
          </w:p>
          <w:p w:rsidR="000200CC" w:rsidRPr="00945CDE" w:rsidRDefault="000200CC" w:rsidP="003257F5">
            <w:pPr>
              <w:suppressAutoHyphens/>
              <w:rPr>
                <w:rFonts w:eastAsia="Times New Roman" w:cs="Times New Roman"/>
                <w:sz w:val="24"/>
                <w:szCs w:val="24"/>
                <w:lang w:eastAsia="ru-RU"/>
              </w:rPr>
            </w:pPr>
            <w:proofErr w:type="gramStart"/>
            <w:r w:rsidRPr="00945CDE">
              <w:rPr>
                <w:rFonts w:eastAsia="Calibri" w:cs="Times New Roman"/>
                <w:sz w:val="24"/>
                <w:szCs w:val="24"/>
                <w:lang w:eastAsia="ar-SA"/>
              </w:rPr>
              <w:t>К</w:t>
            </w:r>
            <w:proofErr w:type="gramEnd"/>
            <w:r w:rsidRPr="00945CDE">
              <w:rPr>
                <w:rFonts w:eastAsia="Calibri" w:cs="Times New Roman"/>
                <w:sz w:val="24"/>
                <w:szCs w:val="24"/>
                <w:lang w:eastAsia="ar-SA"/>
              </w:rPr>
              <w:t xml:space="preserve"> – </w:t>
            </w:r>
            <w:proofErr w:type="gramStart"/>
            <w:r w:rsidRPr="00945CDE">
              <w:rPr>
                <w:rFonts w:eastAsia="Calibri" w:cs="Times New Roman"/>
                <w:sz w:val="24"/>
                <w:szCs w:val="24"/>
                <w:lang w:eastAsia="ar-SA"/>
              </w:rPr>
              <w:t>количество</w:t>
            </w:r>
            <w:proofErr w:type="gramEnd"/>
            <w:r w:rsidRPr="00945CDE">
              <w:rPr>
                <w:rFonts w:eastAsia="Calibri" w:cs="Times New Roman"/>
                <w:sz w:val="24"/>
                <w:szCs w:val="24"/>
                <w:lang w:eastAsia="ar-SA"/>
              </w:rPr>
              <w:t xml:space="preserve"> многоквартирных домов, расположенных на территории </w:t>
            </w:r>
            <w:r w:rsidR="00E96884">
              <w:rPr>
                <w:rFonts w:eastAsia="Times New Roman" w:cs="Times New Roman"/>
                <w:sz w:val="24"/>
                <w:szCs w:val="24"/>
                <w:lang w:eastAsia="ar-SA"/>
              </w:rPr>
              <w:t>муниципального</w:t>
            </w:r>
            <w:r w:rsidR="003257F5" w:rsidRPr="00945CDE">
              <w:rPr>
                <w:rFonts w:eastAsia="Calibri" w:cs="Times New Roman"/>
                <w:sz w:val="24"/>
                <w:szCs w:val="24"/>
                <w:lang w:eastAsia="ar-SA"/>
              </w:rPr>
              <w:t xml:space="preserve"> </w:t>
            </w:r>
            <w:r w:rsidRPr="00945CDE">
              <w:rPr>
                <w:rFonts w:eastAsia="Calibri" w:cs="Times New Roman"/>
                <w:sz w:val="24"/>
                <w:szCs w:val="24"/>
                <w:lang w:eastAsia="ar-SA"/>
              </w:rPr>
              <w:t>округа</w:t>
            </w:r>
            <w:r w:rsidRPr="00945CDE">
              <w:rPr>
                <w:rFonts w:eastAsia="Calibri" w:cs="Times New Roman"/>
                <w:sz w:val="24"/>
                <w:szCs w:val="24"/>
              </w:rPr>
              <w:t xml:space="preserve"> </w:t>
            </w:r>
            <w:r w:rsidRPr="00945CDE">
              <w:rPr>
                <w:rFonts w:eastAsia="Calibri" w:cs="Times New Roman"/>
                <w:sz w:val="24"/>
                <w:szCs w:val="24"/>
                <w:lang w:eastAsia="ar-SA"/>
              </w:rPr>
              <w:t>Серебряные Пруды  Московской области.</w:t>
            </w:r>
          </w:p>
        </w:tc>
        <w:tc>
          <w:tcPr>
            <w:tcW w:w="2693" w:type="dxa"/>
            <w:shd w:val="clear" w:color="auto" w:fill="auto"/>
          </w:tcPr>
          <w:p w:rsidR="000200CC" w:rsidRPr="00945CDE" w:rsidRDefault="000200CC" w:rsidP="003257F5">
            <w:pPr>
              <w:suppressAutoHyphen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 xml:space="preserve">Информация предоставляется </w:t>
            </w:r>
            <w:r w:rsidRPr="00945CDE">
              <w:rPr>
                <w:rFonts w:eastAsia="Calibri" w:cs="Times New Roman"/>
                <w:sz w:val="24"/>
                <w:szCs w:val="24"/>
                <w:lang w:eastAsia="ru-RU"/>
              </w:rPr>
              <w:t xml:space="preserve">Администрацией </w:t>
            </w:r>
            <w:r w:rsidR="00E96884">
              <w:rPr>
                <w:rFonts w:eastAsia="Times New Roman" w:cs="Times New Roman"/>
                <w:sz w:val="24"/>
                <w:szCs w:val="24"/>
                <w:lang w:eastAsia="ar-SA"/>
              </w:rPr>
              <w:t>муниципального</w:t>
            </w:r>
            <w:r w:rsidR="003257F5" w:rsidRPr="00945CDE">
              <w:rPr>
                <w:rFonts w:eastAsia="Calibri" w:cs="Times New Roman"/>
                <w:sz w:val="24"/>
                <w:szCs w:val="24"/>
                <w:lang w:eastAsia="ru-RU"/>
              </w:rPr>
              <w:t xml:space="preserve"> </w:t>
            </w:r>
            <w:r w:rsidRPr="00945CDE">
              <w:rPr>
                <w:rFonts w:eastAsia="Calibri" w:cs="Times New Roman"/>
                <w:sz w:val="24"/>
                <w:szCs w:val="24"/>
                <w:lang w:eastAsia="ru-RU"/>
              </w:rPr>
              <w:t>округа Серебряные Пруды</w:t>
            </w:r>
          </w:p>
        </w:tc>
        <w:tc>
          <w:tcPr>
            <w:tcW w:w="1418" w:type="dxa"/>
            <w:shd w:val="clear" w:color="auto" w:fill="auto"/>
          </w:tcPr>
          <w:p w:rsidR="000200CC" w:rsidRPr="00945CDE" w:rsidRDefault="000200CC" w:rsidP="00A91E3E">
            <w:pPr>
              <w:widowControl w:val="0"/>
              <w:autoSpaceDE w:val="0"/>
              <w:autoSpaceDN w:val="0"/>
              <w:adjustRightInd w:val="0"/>
              <w:jc w:val="center"/>
              <w:rPr>
                <w:rFonts w:eastAsia="Times New Roman" w:cs="Times New Roman"/>
                <w:sz w:val="24"/>
                <w:szCs w:val="24"/>
                <w:lang w:eastAsia="ru-RU"/>
              </w:rPr>
            </w:pPr>
            <w:r w:rsidRPr="00945CDE">
              <w:rPr>
                <w:rFonts w:eastAsia="Times New Roman" w:cs="Times New Roman"/>
                <w:sz w:val="24"/>
                <w:szCs w:val="24"/>
                <w:lang w:eastAsia="ru-RU"/>
              </w:rPr>
              <w:t>Ежеквартальная</w:t>
            </w:r>
          </w:p>
        </w:tc>
      </w:tr>
      <w:tr w:rsidR="000200CC" w:rsidRPr="00945CDE" w:rsidTr="00416A73">
        <w:trPr>
          <w:trHeight w:val="20"/>
        </w:trPr>
        <w:tc>
          <w:tcPr>
            <w:tcW w:w="15310" w:type="dxa"/>
            <w:gridSpan w:val="6"/>
            <w:shd w:val="clear" w:color="auto" w:fill="auto"/>
          </w:tcPr>
          <w:p w:rsidR="000200CC" w:rsidRPr="00945CDE" w:rsidRDefault="000200CC" w:rsidP="00A91E3E">
            <w:pPr>
              <w:widowControl w:val="0"/>
              <w:autoSpaceDE w:val="0"/>
              <w:autoSpaceDN w:val="0"/>
              <w:adjustRightInd w:val="0"/>
              <w:jc w:val="center"/>
              <w:rPr>
                <w:rFonts w:eastAsia="Times New Roman" w:cs="Times New Roman"/>
                <w:sz w:val="24"/>
                <w:szCs w:val="24"/>
                <w:lang w:eastAsia="ru-RU"/>
              </w:rPr>
            </w:pPr>
            <w:r w:rsidRPr="00945CDE">
              <w:rPr>
                <w:rFonts w:eastAsia="Times New Roman" w:cs="Times New Roman"/>
                <w:sz w:val="24"/>
                <w:szCs w:val="24"/>
                <w:lang w:eastAsia="ru-RU"/>
              </w:rPr>
              <w:t>Подпрограмма VI ««Развитие газификации, топливно-заправочного комплекса и электроэнергетики»</w:t>
            </w:r>
          </w:p>
        </w:tc>
      </w:tr>
      <w:tr w:rsidR="000200CC" w:rsidRPr="00945CDE" w:rsidTr="00416A73">
        <w:trPr>
          <w:trHeight w:val="20"/>
        </w:trPr>
        <w:tc>
          <w:tcPr>
            <w:tcW w:w="426" w:type="dxa"/>
            <w:shd w:val="clear" w:color="auto" w:fill="auto"/>
          </w:tcPr>
          <w:p w:rsidR="000200CC" w:rsidRPr="00945CDE" w:rsidRDefault="000200CC" w:rsidP="00A91E3E">
            <w:pPr>
              <w:suppressAutoHyphen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1.</w:t>
            </w:r>
          </w:p>
        </w:tc>
        <w:tc>
          <w:tcPr>
            <w:tcW w:w="3118" w:type="dxa"/>
            <w:shd w:val="clear" w:color="auto" w:fill="auto"/>
          </w:tcPr>
          <w:p w:rsidR="000200CC" w:rsidRPr="00945CDE" w:rsidRDefault="000200CC" w:rsidP="00A91E3E">
            <w:pPr>
              <w:suppressAutoHyphens/>
              <w:autoSpaceDE w:val="0"/>
              <w:autoSpaceDN w:val="0"/>
              <w:rPr>
                <w:rFonts w:eastAsia="Times New Roman" w:cs="Times New Roman"/>
                <w:sz w:val="24"/>
                <w:szCs w:val="24"/>
                <w:lang w:eastAsia="ru-RU"/>
              </w:rPr>
            </w:pPr>
            <w:r w:rsidRPr="00945CDE">
              <w:rPr>
                <w:rFonts w:eastAsia="Times New Roman" w:cs="Times New Roman"/>
                <w:sz w:val="24"/>
                <w:szCs w:val="24"/>
                <w:lang w:eastAsia="ru-RU"/>
              </w:rPr>
              <w:t xml:space="preserve">Обеспечение населенных пунктов </w:t>
            </w:r>
            <w:r w:rsidR="00E96884">
              <w:rPr>
                <w:rFonts w:eastAsia="Times New Roman" w:cs="Times New Roman"/>
                <w:sz w:val="24"/>
                <w:szCs w:val="24"/>
                <w:lang w:eastAsia="ru-RU"/>
              </w:rPr>
              <w:t>муниципального</w:t>
            </w:r>
            <w:r w:rsidRPr="00945CDE">
              <w:rPr>
                <w:rFonts w:eastAsia="Times New Roman" w:cs="Times New Roman"/>
                <w:sz w:val="24"/>
                <w:szCs w:val="24"/>
                <w:lang w:eastAsia="ru-RU"/>
              </w:rPr>
              <w:t xml:space="preserve"> образования источниками газификации</w:t>
            </w:r>
          </w:p>
        </w:tc>
        <w:tc>
          <w:tcPr>
            <w:tcW w:w="851" w:type="dxa"/>
            <w:shd w:val="clear" w:color="auto" w:fill="auto"/>
          </w:tcPr>
          <w:p w:rsidR="000200CC" w:rsidRPr="00945CDE" w:rsidRDefault="000200CC" w:rsidP="00A91E3E">
            <w:pPr>
              <w:jc w:val="center"/>
              <w:rPr>
                <w:rFonts w:eastAsia="Times New Roman" w:cs="Times New Roman"/>
                <w:sz w:val="24"/>
                <w:szCs w:val="24"/>
                <w:lang w:eastAsia="ru-RU"/>
              </w:rPr>
            </w:pPr>
            <w:r w:rsidRPr="00945CDE">
              <w:rPr>
                <w:rFonts w:eastAsia="Times New Roman" w:cs="Times New Roman"/>
                <w:sz w:val="24"/>
                <w:szCs w:val="24"/>
                <w:lang w:eastAsia="ru-RU"/>
              </w:rPr>
              <w:t>Ед.</w:t>
            </w:r>
          </w:p>
        </w:tc>
        <w:tc>
          <w:tcPr>
            <w:tcW w:w="6804" w:type="dxa"/>
            <w:shd w:val="clear" w:color="auto" w:fill="auto"/>
          </w:tcPr>
          <w:p w:rsidR="000200CC" w:rsidRPr="00945CDE" w:rsidRDefault="000200CC" w:rsidP="00A91E3E">
            <w:pPr>
              <w:suppressAutoHyphens/>
              <w:rPr>
                <w:rFonts w:eastAsia="Calibri" w:cs="Times New Roman"/>
                <w:sz w:val="24"/>
                <w:szCs w:val="24"/>
                <w:lang w:eastAsia="ar-SA"/>
              </w:rPr>
            </w:pPr>
            <w:r w:rsidRPr="00945CDE">
              <w:rPr>
                <w:rFonts w:eastAsia="Calibri" w:cs="Times New Roman"/>
                <w:sz w:val="24"/>
                <w:szCs w:val="24"/>
                <w:lang w:eastAsia="ar-SA"/>
              </w:rPr>
              <w:t>определяется по фактическому значению за один отчетный год, ед.</w:t>
            </w:r>
          </w:p>
        </w:tc>
        <w:tc>
          <w:tcPr>
            <w:tcW w:w="2693" w:type="dxa"/>
            <w:shd w:val="clear" w:color="auto" w:fill="auto"/>
          </w:tcPr>
          <w:p w:rsidR="000200CC" w:rsidRPr="00945CDE" w:rsidRDefault="00945CDE" w:rsidP="00A91E3E">
            <w:pPr>
              <w:suppressAutoHyphen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 xml:space="preserve">Информация предоставляется </w:t>
            </w:r>
            <w:r w:rsidRPr="00945CDE">
              <w:rPr>
                <w:rFonts w:eastAsia="Calibri" w:cs="Times New Roman"/>
                <w:sz w:val="24"/>
                <w:szCs w:val="24"/>
                <w:lang w:eastAsia="ru-RU"/>
              </w:rPr>
              <w:t xml:space="preserve">Администрацией </w:t>
            </w:r>
            <w:r w:rsidR="00E96884">
              <w:rPr>
                <w:rFonts w:eastAsia="Times New Roman" w:cs="Times New Roman"/>
                <w:sz w:val="24"/>
                <w:szCs w:val="24"/>
                <w:lang w:eastAsia="ar-SA"/>
              </w:rPr>
              <w:t>муниципального</w:t>
            </w:r>
            <w:r w:rsidRPr="00945CDE">
              <w:rPr>
                <w:rFonts w:eastAsia="Calibri" w:cs="Times New Roman"/>
                <w:sz w:val="24"/>
                <w:szCs w:val="24"/>
                <w:lang w:eastAsia="ru-RU"/>
              </w:rPr>
              <w:t xml:space="preserve"> округа Серебряные Пруды</w:t>
            </w:r>
          </w:p>
        </w:tc>
        <w:tc>
          <w:tcPr>
            <w:tcW w:w="1418" w:type="dxa"/>
            <w:shd w:val="clear" w:color="auto" w:fill="auto"/>
          </w:tcPr>
          <w:p w:rsidR="000200CC" w:rsidRPr="00945CDE" w:rsidRDefault="000200CC" w:rsidP="00A91E3E">
            <w:pPr>
              <w:widowControl w:val="0"/>
              <w:autoSpaceDE w:val="0"/>
              <w:autoSpaceDN w:val="0"/>
              <w:adjustRightInd w:val="0"/>
              <w:jc w:val="center"/>
              <w:rPr>
                <w:rFonts w:eastAsia="Times New Roman" w:cs="Times New Roman"/>
                <w:sz w:val="24"/>
                <w:szCs w:val="24"/>
                <w:lang w:eastAsia="ru-RU"/>
              </w:rPr>
            </w:pPr>
            <w:r w:rsidRPr="00945CDE">
              <w:rPr>
                <w:rFonts w:eastAsia="Times New Roman" w:cs="Times New Roman"/>
                <w:sz w:val="24"/>
                <w:szCs w:val="24"/>
                <w:lang w:eastAsia="ru-RU"/>
              </w:rPr>
              <w:t>Ежеквартальная</w:t>
            </w:r>
          </w:p>
        </w:tc>
      </w:tr>
      <w:tr w:rsidR="009F755F" w:rsidRPr="00945CDE" w:rsidTr="00913168">
        <w:trPr>
          <w:trHeight w:val="20"/>
        </w:trPr>
        <w:tc>
          <w:tcPr>
            <w:tcW w:w="15310" w:type="dxa"/>
            <w:gridSpan w:val="6"/>
            <w:shd w:val="clear" w:color="auto" w:fill="auto"/>
          </w:tcPr>
          <w:p w:rsidR="009F755F" w:rsidRPr="00945CDE" w:rsidRDefault="009F755F" w:rsidP="00A91E3E">
            <w:pPr>
              <w:widowControl w:val="0"/>
              <w:autoSpaceDE w:val="0"/>
              <w:autoSpaceDN w:val="0"/>
              <w:adjustRightInd w:val="0"/>
              <w:jc w:val="center"/>
              <w:rPr>
                <w:rFonts w:eastAsia="Times New Roman" w:cs="Times New Roman"/>
                <w:sz w:val="24"/>
                <w:szCs w:val="24"/>
                <w:lang w:eastAsia="ru-RU"/>
              </w:rPr>
            </w:pPr>
            <w:r w:rsidRPr="00945CDE">
              <w:rPr>
                <w:rFonts w:eastAsia="Times New Roman" w:cs="Times New Roman"/>
                <w:sz w:val="24"/>
                <w:szCs w:val="24"/>
                <w:lang w:eastAsia="ru-RU"/>
              </w:rPr>
              <w:t>Подпрограмма VI</w:t>
            </w:r>
            <w:r w:rsidRPr="00945CDE">
              <w:rPr>
                <w:rFonts w:eastAsia="Times New Roman" w:cs="Times New Roman"/>
                <w:sz w:val="24"/>
                <w:szCs w:val="24"/>
                <w:lang w:val="en-US" w:eastAsia="ru-RU"/>
              </w:rPr>
              <w:t>II</w:t>
            </w:r>
            <w:r w:rsidRPr="00945CDE">
              <w:rPr>
                <w:rFonts w:eastAsia="Times New Roman" w:cs="Times New Roman"/>
                <w:sz w:val="24"/>
                <w:szCs w:val="24"/>
                <w:lang w:eastAsia="ru-RU"/>
              </w:rPr>
              <w:t xml:space="preserve"> «Реализация мероприятий в сфере жилищно-коммунального хозяйства»</w:t>
            </w:r>
          </w:p>
        </w:tc>
      </w:tr>
      <w:tr w:rsidR="009F755F" w:rsidRPr="00945CDE" w:rsidTr="00416A73">
        <w:trPr>
          <w:trHeight w:val="20"/>
        </w:trPr>
        <w:tc>
          <w:tcPr>
            <w:tcW w:w="426" w:type="dxa"/>
            <w:shd w:val="clear" w:color="auto" w:fill="auto"/>
          </w:tcPr>
          <w:p w:rsidR="009F755F" w:rsidRPr="00945CDE" w:rsidRDefault="009F755F" w:rsidP="00A91E3E">
            <w:pPr>
              <w:suppressAutoHyphen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1.</w:t>
            </w:r>
          </w:p>
        </w:tc>
        <w:tc>
          <w:tcPr>
            <w:tcW w:w="3118" w:type="dxa"/>
            <w:shd w:val="clear" w:color="auto" w:fill="auto"/>
          </w:tcPr>
          <w:p w:rsidR="009F755F" w:rsidRPr="00945CDE" w:rsidRDefault="00945CDE" w:rsidP="00A91E3E">
            <w:pPr>
              <w:suppressAutoHyphens/>
              <w:autoSpaceDE w:val="0"/>
              <w:autoSpaceDN w:val="0"/>
              <w:rPr>
                <w:rFonts w:eastAsia="Times New Roman" w:cs="Times New Roman"/>
                <w:sz w:val="24"/>
                <w:szCs w:val="24"/>
                <w:lang w:eastAsia="ru-RU"/>
              </w:rPr>
            </w:pPr>
            <w:r>
              <w:rPr>
                <w:rFonts w:eastAsia="Times New Roman" w:cs="Times New Roman"/>
                <w:sz w:val="24"/>
                <w:szCs w:val="24"/>
                <w:lang w:eastAsia="ar-SA"/>
              </w:rPr>
              <w:t>О</w:t>
            </w:r>
            <w:r w:rsidRPr="00945CDE">
              <w:rPr>
                <w:rFonts w:eastAsia="Times New Roman" w:cs="Times New Roman"/>
                <w:sz w:val="24"/>
                <w:szCs w:val="24"/>
                <w:lang w:eastAsia="ar-SA"/>
              </w:rPr>
              <w:t>беспечение расходов, направленных на осуществление полномочий в сфере жилищно-коммунального хозяйства</w:t>
            </w:r>
          </w:p>
        </w:tc>
        <w:tc>
          <w:tcPr>
            <w:tcW w:w="851" w:type="dxa"/>
            <w:shd w:val="clear" w:color="auto" w:fill="auto"/>
          </w:tcPr>
          <w:p w:rsidR="009F755F" w:rsidRPr="00945CDE" w:rsidRDefault="009F755F" w:rsidP="00A91E3E">
            <w:pPr>
              <w:jc w:val="center"/>
              <w:rPr>
                <w:rFonts w:eastAsia="Times New Roman" w:cs="Times New Roman"/>
                <w:sz w:val="24"/>
                <w:szCs w:val="24"/>
                <w:lang w:eastAsia="ru-RU"/>
              </w:rPr>
            </w:pPr>
            <w:r w:rsidRPr="00945CDE">
              <w:rPr>
                <w:rFonts w:eastAsia="Times New Roman" w:cs="Times New Roman"/>
                <w:sz w:val="24"/>
                <w:szCs w:val="24"/>
                <w:lang w:eastAsia="ru-RU"/>
              </w:rPr>
              <w:t>Ед.</w:t>
            </w:r>
          </w:p>
        </w:tc>
        <w:tc>
          <w:tcPr>
            <w:tcW w:w="6804" w:type="dxa"/>
            <w:shd w:val="clear" w:color="auto" w:fill="auto"/>
          </w:tcPr>
          <w:p w:rsidR="009F755F" w:rsidRPr="00945CDE" w:rsidRDefault="00945CDE" w:rsidP="00A91E3E">
            <w:pPr>
              <w:suppressAutoHyphens/>
              <w:rPr>
                <w:rFonts w:eastAsia="Calibri" w:cs="Times New Roman"/>
                <w:sz w:val="24"/>
                <w:szCs w:val="24"/>
                <w:lang w:eastAsia="ar-SA"/>
              </w:rPr>
            </w:pPr>
            <w:r>
              <w:rPr>
                <w:rFonts w:eastAsia="Calibri" w:cs="Times New Roman"/>
                <w:sz w:val="24"/>
                <w:szCs w:val="24"/>
                <w:lang w:eastAsia="ar-SA"/>
              </w:rPr>
              <w:t>определяется по фактическим расходам за отчетный период</w:t>
            </w:r>
          </w:p>
        </w:tc>
        <w:tc>
          <w:tcPr>
            <w:tcW w:w="2693" w:type="dxa"/>
            <w:shd w:val="clear" w:color="auto" w:fill="auto"/>
          </w:tcPr>
          <w:p w:rsidR="009F755F" w:rsidRPr="00945CDE" w:rsidRDefault="00945CDE" w:rsidP="00A91E3E">
            <w:pPr>
              <w:suppressAutoHyphen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 xml:space="preserve">Информация предоставляется </w:t>
            </w:r>
            <w:r w:rsidRPr="00945CDE">
              <w:rPr>
                <w:rFonts w:eastAsia="Calibri" w:cs="Times New Roman"/>
                <w:sz w:val="24"/>
                <w:szCs w:val="24"/>
                <w:lang w:eastAsia="ru-RU"/>
              </w:rPr>
              <w:t xml:space="preserve">Администрацией </w:t>
            </w:r>
            <w:r w:rsidR="00E96884">
              <w:rPr>
                <w:rFonts w:eastAsia="Times New Roman" w:cs="Times New Roman"/>
                <w:sz w:val="24"/>
                <w:szCs w:val="24"/>
                <w:lang w:eastAsia="ar-SA"/>
              </w:rPr>
              <w:t>муниципального</w:t>
            </w:r>
            <w:r w:rsidRPr="00945CDE">
              <w:rPr>
                <w:rFonts w:eastAsia="Calibri" w:cs="Times New Roman"/>
                <w:sz w:val="24"/>
                <w:szCs w:val="24"/>
                <w:lang w:eastAsia="ru-RU"/>
              </w:rPr>
              <w:t xml:space="preserve"> округа Серебряные Пруды</w:t>
            </w:r>
          </w:p>
        </w:tc>
        <w:tc>
          <w:tcPr>
            <w:tcW w:w="1418" w:type="dxa"/>
            <w:shd w:val="clear" w:color="auto" w:fill="auto"/>
          </w:tcPr>
          <w:p w:rsidR="009F755F" w:rsidRPr="00945CDE" w:rsidRDefault="009F755F" w:rsidP="00A91E3E">
            <w:pPr>
              <w:widowControl w:val="0"/>
              <w:autoSpaceDE w:val="0"/>
              <w:autoSpaceDN w:val="0"/>
              <w:adjustRightInd w:val="0"/>
              <w:jc w:val="center"/>
              <w:rPr>
                <w:rFonts w:eastAsia="Times New Roman" w:cs="Times New Roman"/>
                <w:sz w:val="24"/>
                <w:szCs w:val="24"/>
                <w:lang w:eastAsia="ru-RU"/>
              </w:rPr>
            </w:pPr>
            <w:r w:rsidRPr="00945CDE">
              <w:rPr>
                <w:rFonts w:eastAsia="Times New Roman" w:cs="Times New Roman"/>
                <w:sz w:val="24"/>
                <w:szCs w:val="24"/>
                <w:lang w:eastAsia="ru-RU"/>
              </w:rPr>
              <w:t>Ежеквартальная</w:t>
            </w:r>
          </w:p>
        </w:tc>
      </w:tr>
    </w:tbl>
    <w:p w:rsidR="000200CC" w:rsidRPr="00945CDE" w:rsidRDefault="000200CC" w:rsidP="00A91E3E">
      <w:pPr>
        <w:contextualSpacing/>
        <w:rPr>
          <w:rFonts w:eastAsia="Calibri" w:cs="Times New Roman"/>
          <w:sz w:val="24"/>
          <w:szCs w:val="24"/>
        </w:rPr>
      </w:pPr>
    </w:p>
    <w:p w:rsidR="00945CDE" w:rsidRDefault="00945CDE" w:rsidP="00A91E3E">
      <w:pPr>
        <w:contextualSpacing/>
        <w:jc w:val="right"/>
        <w:rPr>
          <w:rFonts w:eastAsia="Calibri" w:cs="Times New Roman"/>
          <w:sz w:val="24"/>
          <w:szCs w:val="24"/>
        </w:rPr>
      </w:pPr>
    </w:p>
    <w:p w:rsidR="00945CDE" w:rsidRDefault="00945CDE" w:rsidP="00A91E3E">
      <w:pPr>
        <w:contextualSpacing/>
        <w:jc w:val="right"/>
        <w:rPr>
          <w:rFonts w:eastAsia="Calibri" w:cs="Times New Roman"/>
          <w:sz w:val="24"/>
          <w:szCs w:val="24"/>
        </w:rPr>
      </w:pPr>
    </w:p>
    <w:p w:rsidR="00945CDE" w:rsidRDefault="00945CDE" w:rsidP="00A91E3E">
      <w:pPr>
        <w:contextualSpacing/>
        <w:jc w:val="right"/>
        <w:rPr>
          <w:rFonts w:eastAsia="Calibri" w:cs="Times New Roman"/>
          <w:sz w:val="24"/>
          <w:szCs w:val="24"/>
        </w:rPr>
      </w:pPr>
    </w:p>
    <w:p w:rsidR="00945CDE" w:rsidRDefault="00945CDE" w:rsidP="00A91E3E">
      <w:pPr>
        <w:contextualSpacing/>
        <w:jc w:val="right"/>
        <w:rPr>
          <w:rFonts w:eastAsia="Calibri" w:cs="Times New Roman"/>
          <w:sz w:val="24"/>
          <w:szCs w:val="24"/>
        </w:rPr>
      </w:pPr>
    </w:p>
    <w:p w:rsidR="000200CC" w:rsidRPr="00945CDE" w:rsidRDefault="000200CC" w:rsidP="00A91E3E">
      <w:pPr>
        <w:contextualSpacing/>
        <w:jc w:val="right"/>
        <w:rPr>
          <w:rFonts w:eastAsia="Calibri" w:cs="Times New Roman"/>
          <w:sz w:val="24"/>
          <w:szCs w:val="24"/>
        </w:rPr>
      </w:pPr>
      <w:r w:rsidRPr="00945CDE">
        <w:rPr>
          <w:rFonts w:eastAsia="Calibri" w:cs="Times New Roman"/>
          <w:sz w:val="24"/>
          <w:szCs w:val="24"/>
        </w:rPr>
        <w:lastRenderedPageBreak/>
        <w:t xml:space="preserve">Приложение №1 </w:t>
      </w:r>
    </w:p>
    <w:p w:rsidR="000200CC" w:rsidRPr="00945CDE" w:rsidRDefault="000200CC" w:rsidP="00A91E3E">
      <w:pPr>
        <w:contextualSpacing/>
        <w:jc w:val="right"/>
        <w:rPr>
          <w:rFonts w:eastAsia="Calibri" w:cs="Times New Roman"/>
          <w:sz w:val="24"/>
          <w:szCs w:val="24"/>
        </w:rPr>
      </w:pPr>
      <w:r w:rsidRPr="00945CDE">
        <w:rPr>
          <w:rFonts w:eastAsia="Calibri" w:cs="Times New Roman"/>
          <w:sz w:val="24"/>
          <w:szCs w:val="24"/>
        </w:rPr>
        <w:t>к муниципальной программе</w:t>
      </w:r>
    </w:p>
    <w:p w:rsidR="000200CC" w:rsidRPr="00945CDE" w:rsidRDefault="000200CC" w:rsidP="00A91E3E">
      <w:pPr>
        <w:contextualSpacing/>
        <w:jc w:val="right"/>
        <w:rPr>
          <w:rFonts w:eastAsia="Calibri" w:cs="Times New Roman"/>
          <w:sz w:val="24"/>
          <w:szCs w:val="24"/>
        </w:rPr>
      </w:pPr>
      <w:r w:rsidRPr="00945CDE">
        <w:rPr>
          <w:rFonts w:eastAsia="Calibri" w:cs="Times New Roman"/>
          <w:sz w:val="24"/>
          <w:szCs w:val="24"/>
        </w:rPr>
        <w:t xml:space="preserve">«Развитие инженерной инфраструктуры, энергоэффективности и отрасли обращения с отходами» </w:t>
      </w:r>
    </w:p>
    <w:p w:rsidR="000200CC" w:rsidRPr="00945CDE" w:rsidRDefault="000200CC" w:rsidP="00A91E3E">
      <w:pPr>
        <w:contextualSpacing/>
        <w:jc w:val="right"/>
        <w:rPr>
          <w:rFonts w:eastAsia="Calibri" w:cs="Times New Roman"/>
          <w:sz w:val="24"/>
          <w:szCs w:val="24"/>
        </w:rPr>
      </w:pPr>
      <w:r w:rsidRPr="00945CDE">
        <w:rPr>
          <w:rFonts w:eastAsia="Calibri" w:cs="Times New Roman"/>
          <w:sz w:val="24"/>
          <w:szCs w:val="24"/>
        </w:rPr>
        <w:t xml:space="preserve">                 </w:t>
      </w:r>
      <w:r w:rsidR="00E96884">
        <w:rPr>
          <w:rFonts w:eastAsia="Calibri" w:cs="Times New Roman"/>
          <w:sz w:val="24"/>
          <w:szCs w:val="24"/>
        </w:rPr>
        <w:t>муниципального</w:t>
      </w:r>
      <w:r w:rsidRPr="00945CDE">
        <w:rPr>
          <w:rFonts w:eastAsia="Calibri" w:cs="Times New Roman"/>
          <w:sz w:val="24"/>
          <w:szCs w:val="24"/>
        </w:rPr>
        <w:t xml:space="preserve"> округа Серебряные Пруды </w:t>
      </w:r>
    </w:p>
    <w:p w:rsidR="000200CC" w:rsidRPr="00945CDE" w:rsidRDefault="000200CC" w:rsidP="00A91E3E">
      <w:pPr>
        <w:tabs>
          <w:tab w:val="left" w:pos="993"/>
        </w:tabs>
        <w:autoSpaceDE w:val="0"/>
        <w:autoSpaceDN w:val="0"/>
        <w:adjustRightInd w:val="0"/>
        <w:jc w:val="right"/>
        <w:rPr>
          <w:rFonts w:eastAsia="Calibri" w:cs="Times New Roman"/>
          <w:sz w:val="24"/>
          <w:szCs w:val="24"/>
        </w:rPr>
      </w:pPr>
      <w:r w:rsidRPr="00945CDE">
        <w:rPr>
          <w:rFonts w:eastAsia="Calibri" w:cs="Times New Roman"/>
          <w:sz w:val="24"/>
          <w:szCs w:val="24"/>
        </w:rPr>
        <w:t xml:space="preserve">     Московской области</w:t>
      </w:r>
    </w:p>
    <w:p w:rsidR="0066561C" w:rsidRPr="00945CDE" w:rsidRDefault="0066561C" w:rsidP="00A91E3E">
      <w:pPr>
        <w:tabs>
          <w:tab w:val="left" w:pos="993"/>
        </w:tabs>
        <w:autoSpaceDE w:val="0"/>
        <w:autoSpaceDN w:val="0"/>
        <w:adjustRightInd w:val="0"/>
        <w:jc w:val="right"/>
        <w:rPr>
          <w:rFonts w:eastAsia="Calibri" w:cs="Times New Roman"/>
          <w:sz w:val="24"/>
          <w:szCs w:val="24"/>
        </w:rPr>
      </w:pPr>
    </w:p>
    <w:p w:rsidR="000200CC" w:rsidRPr="00945CDE" w:rsidRDefault="000200CC" w:rsidP="00A91E3E">
      <w:pPr>
        <w:tabs>
          <w:tab w:val="left" w:pos="993"/>
        </w:tabs>
        <w:autoSpaceDE w:val="0"/>
        <w:autoSpaceDN w:val="0"/>
        <w:adjustRightInd w:val="0"/>
        <w:jc w:val="both"/>
        <w:rPr>
          <w:rFonts w:eastAsia="Calibri" w:cs="Times New Roman"/>
          <w:sz w:val="24"/>
          <w:szCs w:val="24"/>
        </w:rPr>
      </w:pPr>
      <w:r w:rsidRPr="00945CDE">
        <w:rPr>
          <w:rFonts w:eastAsia="Calibri" w:cs="Times New Roman"/>
          <w:sz w:val="24"/>
          <w:szCs w:val="24"/>
        </w:rPr>
        <w:t xml:space="preserve">Подпрограмма I «Чистая вода» муниципальной программы </w:t>
      </w:r>
      <w:r w:rsidR="00E96884">
        <w:rPr>
          <w:rFonts w:eastAsia="Times New Roman" w:cs="Times New Roman"/>
          <w:sz w:val="24"/>
          <w:szCs w:val="24"/>
          <w:lang w:eastAsia="ar-SA"/>
        </w:rPr>
        <w:t>муниципального</w:t>
      </w:r>
      <w:r w:rsidR="003257F5" w:rsidRPr="00945CDE">
        <w:rPr>
          <w:rFonts w:eastAsia="Calibri" w:cs="Times New Roman"/>
          <w:sz w:val="24"/>
          <w:szCs w:val="24"/>
        </w:rPr>
        <w:t xml:space="preserve"> </w:t>
      </w:r>
      <w:r w:rsidRPr="00945CDE">
        <w:rPr>
          <w:rFonts w:eastAsia="Calibri" w:cs="Times New Roman"/>
          <w:sz w:val="24"/>
          <w:szCs w:val="24"/>
        </w:rPr>
        <w:t xml:space="preserve">округа Серебряные Пруды Московской области «Развитие инженерной инфраструктуры, энергоэффективности и отрасли обращения с отходами» </w:t>
      </w:r>
    </w:p>
    <w:p w:rsidR="000200CC" w:rsidRPr="00945CDE" w:rsidRDefault="000200CC" w:rsidP="00A91E3E">
      <w:pPr>
        <w:tabs>
          <w:tab w:val="left" w:pos="993"/>
        </w:tabs>
        <w:autoSpaceDE w:val="0"/>
        <w:autoSpaceDN w:val="0"/>
        <w:adjustRightInd w:val="0"/>
        <w:jc w:val="both"/>
        <w:rPr>
          <w:rFonts w:eastAsia="Calibri" w:cs="Times New Roman"/>
          <w:sz w:val="24"/>
          <w:szCs w:val="24"/>
        </w:rPr>
      </w:pPr>
    </w:p>
    <w:p w:rsidR="000200CC" w:rsidRPr="00945CDE" w:rsidRDefault="000200CC" w:rsidP="00A91E3E">
      <w:pPr>
        <w:tabs>
          <w:tab w:val="left" w:pos="993"/>
        </w:tabs>
        <w:autoSpaceDE w:val="0"/>
        <w:autoSpaceDN w:val="0"/>
        <w:adjustRightInd w:val="0"/>
        <w:jc w:val="both"/>
        <w:rPr>
          <w:rFonts w:eastAsia="Calibri" w:cs="Times New Roman"/>
          <w:sz w:val="24"/>
          <w:szCs w:val="24"/>
        </w:rPr>
      </w:pPr>
      <w:r w:rsidRPr="00945CDE">
        <w:rPr>
          <w:rFonts w:eastAsia="Calibri" w:cs="Times New Roman"/>
          <w:sz w:val="24"/>
          <w:szCs w:val="24"/>
        </w:rPr>
        <w:t xml:space="preserve">Паспорт подпрограммы «Чистая вода» Муниципальной программы «Развитие инженерной инфраструктуры, энергоэффективности и отрасли обращения с отходами»  </w:t>
      </w:r>
      <w:r w:rsidR="00E96884">
        <w:rPr>
          <w:rFonts w:eastAsia="Times New Roman" w:cs="Times New Roman"/>
          <w:sz w:val="24"/>
          <w:szCs w:val="24"/>
          <w:lang w:eastAsia="ar-SA"/>
        </w:rPr>
        <w:t>муниципального</w:t>
      </w:r>
      <w:r w:rsidR="003257F5" w:rsidRPr="00945CDE">
        <w:rPr>
          <w:rFonts w:eastAsia="Calibri" w:cs="Times New Roman"/>
          <w:sz w:val="24"/>
          <w:szCs w:val="24"/>
        </w:rPr>
        <w:t xml:space="preserve"> </w:t>
      </w:r>
      <w:r w:rsidRPr="00945CDE">
        <w:rPr>
          <w:rFonts w:eastAsia="Calibri" w:cs="Times New Roman"/>
          <w:sz w:val="24"/>
          <w:szCs w:val="24"/>
        </w:rPr>
        <w:t>округа Серебряные Пруды Московской области</w:t>
      </w:r>
    </w:p>
    <w:p w:rsidR="000200CC" w:rsidRPr="00945CDE" w:rsidRDefault="000200CC" w:rsidP="00A91E3E">
      <w:pPr>
        <w:tabs>
          <w:tab w:val="left" w:pos="993"/>
        </w:tabs>
        <w:autoSpaceDE w:val="0"/>
        <w:autoSpaceDN w:val="0"/>
        <w:adjustRightInd w:val="0"/>
        <w:jc w:val="center"/>
        <w:rPr>
          <w:rFonts w:eastAsia="Calibri" w:cs="Times New Roman"/>
          <w:sz w:val="24"/>
          <w:szCs w:val="24"/>
          <w:lang w:eastAsia="ar-SA"/>
        </w:rPr>
      </w:pPr>
    </w:p>
    <w:tbl>
      <w:tblPr>
        <w:tblW w:w="5000" w:type="pct"/>
        <w:tblCellSpacing w:w="5" w:type="nil"/>
        <w:tblLayout w:type="fixed"/>
        <w:tblCellMar>
          <w:left w:w="75" w:type="dxa"/>
          <w:right w:w="75" w:type="dxa"/>
        </w:tblCellMar>
        <w:tblLook w:val="0000" w:firstRow="0" w:lastRow="0" w:firstColumn="0" w:lastColumn="0" w:noHBand="0" w:noVBand="0"/>
      </w:tblPr>
      <w:tblGrid>
        <w:gridCol w:w="5460"/>
        <w:gridCol w:w="1559"/>
        <w:gridCol w:w="1416"/>
        <w:gridCol w:w="1559"/>
        <w:gridCol w:w="1419"/>
        <w:gridCol w:w="991"/>
        <w:gridCol w:w="978"/>
        <w:gridCol w:w="1905"/>
      </w:tblGrid>
      <w:tr w:rsidR="000200CC" w:rsidRPr="00945CDE" w:rsidTr="001F5078">
        <w:trPr>
          <w:trHeight w:val="389"/>
          <w:tblCellSpacing w:w="5" w:type="nil"/>
        </w:trPr>
        <w:tc>
          <w:tcPr>
            <w:tcW w:w="1786" w:type="pct"/>
            <w:tcBorders>
              <w:top w:val="single" w:sz="4" w:space="0" w:color="auto"/>
              <w:left w:val="single" w:sz="4" w:space="0" w:color="auto"/>
              <w:bottom w:val="single" w:sz="4" w:space="0" w:color="auto"/>
              <w:right w:val="single" w:sz="4" w:space="0" w:color="auto"/>
            </w:tcBorders>
          </w:tcPr>
          <w:p w:rsidR="000200CC" w:rsidRPr="00945CDE" w:rsidRDefault="000200CC" w:rsidP="00A91E3E">
            <w:pPr>
              <w:shd w:val="clear" w:color="auto" w:fill="FFFFFF"/>
              <w:rPr>
                <w:rFonts w:eastAsia="Calibri" w:cs="Times New Roman"/>
                <w:sz w:val="24"/>
                <w:szCs w:val="24"/>
              </w:rPr>
            </w:pPr>
            <w:r w:rsidRPr="00945CDE">
              <w:rPr>
                <w:rFonts w:eastAsia="Calibri" w:cs="Times New Roman"/>
                <w:sz w:val="24"/>
                <w:szCs w:val="24"/>
              </w:rPr>
              <w:t>Муниципальный заказчик подпрограммы</w:t>
            </w:r>
          </w:p>
        </w:tc>
        <w:tc>
          <w:tcPr>
            <w:tcW w:w="3214" w:type="pct"/>
            <w:gridSpan w:val="7"/>
            <w:tcBorders>
              <w:top w:val="single" w:sz="4" w:space="0" w:color="auto"/>
              <w:left w:val="single" w:sz="4" w:space="0" w:color="auto"/>
              <w:bottom w:val="single" w:sz="4" w:space="0" w:color="auto"/>
              <w:right w:val="single" w:sz="4" w:space="0" w:color="auto"/>
            </w:tcBorders>
          </w:tcPr>
          <w:p w:rsidR="000200CC" w:rsidRPr="00945CDE" w:rsidRDefault="000200CC" w:rsidP="00A91E3E">
            <w:pPr>
              <w:shd w:val="clear" w:color="auto" w:fill="FFFFFF"/>
              <w:rPr>
                <w:rFonts w:eastAsia="Calibri" w:cs="Times New Roman"/>
                <w:sz w:val="24"/>
                <w:szCs w:val="24"/>
              </w:rPr>
            </w:pPr>
            <w:r w:rsidRPr="00945CDE">
              <w:rPr>
                <w:rFonts w:eastAsia="Calibri" w:cs="Times New Roman"/>
                <w:sz w:val="24"/>
                <w:szCs w:val="24"/>
              </w:rPr>
              <w:t>Служба координации жилищно-коммунального хозяйства управления экономики и инвестиций</w:t>
            </w:r>
          </w:p>
        </w:tc>
      </w:tr>
      <w:tr w:rsidR="000200CC" w:rsidRPr="00945CDE" w:rsidTr="002834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48"/>
          <w:tblCellSpacing w:w="5" w:type="nil"/>
        </w:trPr>
        <w:tc>
          <w:tcPr>
            <w:tcW w:w="1786" w:type="pct"/>
          </w:tcPr>
          <w:p w:rsidR="000200CC" w:rsidRPr="00945CDE" w:rsidRDefault="000200CC" w:rsidP="00A91E3E">
            <w:pPr>
              <w:shd w:val="clear" w:color="auto" w:fill="FFFFFF"/>
              <w:rPr>
                <w:rFonts w:eastAsia="Calibri" w:cs="Times New Roman"/>
                <w:sz w:val="24"/>
                <w:szCs w:val="24"/>
              </w:rPr>
            </w:pPr>
            <w:r w:rsidRPr="00945CDE">
              <w:rPr>
                <w:rFonts w:eastAsia="Calibri" w:cs="Times New Roman"/>
                <w:sz w:val="24"/>
                <w:szCs w:val="24"/>
              </w:rPr>
              <w:t xml:space="preserve">Источники финансирования подпрограммы, в </w:t>
            </w:r>
            <w:proofErr w:type="spellStart"/>
            <w:r w:rsidRPr="00945CDE">
              <w:rPr>
                <w:rFonts w:eastAsia="Calibri" w:cs="Times New Roman"/>
                <w:sz w:val="24"/>
                <w:szCs w:val="24"/>
              </w:rPr>
              <w:t>т.ч</w:t>
            </w:r>
            <w:proofErr w:type="spellEnd"/>
            <w:r w:rsidRPr="00945CDE">
              <w:rPr>
                <w:rFonts w:eastAsia="Calibri" w:cs="Times New Roman"/>
                <w:sz w:val="24"/>
                <w:szCs w:val="24"/>
              </w:rPr>
              <w:t>. по годам реализации и главным распорядителям бюджетных средств (</w:t>
            </w:r>
            <w:proofErr w:type="spellStart"/>
            <w:r w:rsidRPr="00945CDE">
              <w:rPr>
                <w:rFonts w:eastAsia="Calibri" w:cs="Times New Roman"/>
                <w:sz w:val="24"/>
                <w:szCs w:val="24"/>
              </w:rPr>
              <w:t>тыс</w:t>
            </w:r>
            <w:proofErr w:type="gramStart"/>
            <w:r w:rsidRPr="00945CDE">
              <w:rPr>
                <w:rFonts w:eastAsia="Calibri" w:cs="Times New Roman"/>
                <w:sz w:val="24"/>
                <w:szCs w:val="24"/>
              </w:rPr>
              <w:t>.р</w:t>
            </w:r>
            <w:proofErr w:type="gramEnd"/>
            <w:r w:rsidRPr="00945CDE">
              <w:rPr>
                <w:rFonts w:eastAsia="Calibri" w:cs="Times New Roman"/>
                <w:sz w:val="24"/>
                <w:szCs w:val="24"/>
              </w:rPr>
              <w:t>уб</w:t>
            </w:r>
            <w:proofErr w:type="spellEnd"/>
            <w:r w:rsidRPr="00945CDE">
              <w:rPr>
                <w:rFonts w:eastAsia="Calibri" w:cs="Times New Roman"/>
                <w:sz w:val="24"/>
                <w:szCs w:val="24"/>
              </w:rPr>
              <w:t xml:space="preserve">.): </w:t>
            </w:r>
          </w:p>
        </w:tc>
        <w:tc>
          <w:tcPr>
            <w:tcW w:w="510" w:type="pct"/>
            <w:tcBorders>
              <w:bottom w:val="single" w:sz="4" w:space="0" w:color="auto"/>
            </w:tcBorders>
            <w:vAlign w:val="center"/>
          </w:tcPr>
          <w:p w:rsidR="000200CC" w:rsidRPr="00945CDE" w:rsidRDefault="000200CC" w:rsidP="00A91E3E">
            <w:pPr>
              <w:shd w:val="clear" w:color="auto" w:fill="FFFFFF"/>
              <w:jc w:val="center"/>
              <w:rPr>
                <w:rFonts w:eastAsia="Calibri" w:cs="Times New Roman"/>
                <w:sz w:val="24"/>
                <w:szCs w:val="24"/>
              </w:rPr>
            </w:pPr>
            <w:r w:rsidRPr="00945CDE">
              <w:rPr>
                <w:rFonts w:eastAsia="Calibri" w:cs="Times New Roman"/>
                <w:sz w:val="24"/>
                <w:szCs w:val="24"/>
              </w:rPr>
              <w:t>Всего</w:t>
            </w:r>
          </w:p>
        </w:tc>
        <w:tc>
          <w:tcPr>
            <w:tcW w:w="463" w:type="pct"/>
            <w:tcBorders>
              <w:bottom w:val="single" w:sz="4" w:space="0" w:color="auto"/>
            </w:tcBorders>
            <w:vAlign w:val="center"/>
          </w:tcPr>
          <w:p w:rsidR="000200CC" w:rsidRPr="00945CDE" w:rsidRDefault="000200CC" w:rsidP="00A91E3E">
            <w:pPr>
              <w:shd w:val="clear" w:color="auto" w:fill="FFFFFF"/>
              <w:jc w:val="center"/>
              <w:rPr>
                <w:rFonts w:eastAsia="Calibri" w:cs="Times New Roman"/>
                <w:sz w:val="24"/>
                <w:szCs w:val="24"/>
              </w:rPr>
            </w:pPr>
            <w:r w:rsidRPr="00945CDE">
              <w:rPr>
                <w:rFonts w:eastAsia="Calibri" w:cs="Times New Roman"/>
                <w:sz w:val="24"/>
                <w:szCs w:val="24"/>
              </w:rPr>
              <w:t>2023 год</w:t>
            </w:r>
          </w:p>
        </w:tc>
        <w:tc>
          <w:tcPr>
            <w:tcW w:w="510" w:type="pct"/>
            <w:tcBorders>
              <w:bottom w:val="single" w:sz="4" w:space="0" w:color="auto"/>
            </w:tcBorders>
            <w:vAlign w:val="center"/>
          </w:tcPr>
          <w:p w:rsidR="000200CC" w:rsidRPr="00945CDE" w:rsidRDefault="000200CC" w:rsidP="00A91E3E">
            <w:pPr>
              <w:shd w:val="clear" w:color="auto" w:fill="FFFFFF"/>
              <w:jc w:val="center"/>
              <w:rPr>
                <w:rFonts w:eastAsia="Calibri" w:cs="Times New Roman"/>
                <w:sz w:val="24"/>
                <w:szCs w:val="24"/>
              </w:rPr>
            </w:pPr>
            <w:r w:rsidRPr="00945CDE">
              <w:rPr>
                <w:rFonts w:eastAsia="Calibri" w:cs="Times New Roman"/>
                <w:sz w:val="24"/>
                <w:szCs w:val="24"/>
              </w:rPr>
              <w:t>2024 год</w:t>
            </w:r>
          </w:p>
        </w:tc>
        <w:tc>
          <w:tcPr>
            <w:tcW w:w="464" w:type="pct"/>
            <w:tcBorders>
              <w:bottom w:val="single" w:sz="4" w:space="0" w:color="auto"/>
            </w:tcBorders>
            <w:vAlign w:val="center"/>
          </w:tcPr>
          <w:p w:rsidR="000200CC" w:rsidRPr="00945CDE" w:rsidRDefault="000200CC" w:rsidP="00A91E3E">
            <w:pPr>
              <w:shd w:val="clear" w:color="auto" w:fill="FFFFFF"/>
              <w:jc w:val="center"/>
              <w:rPr>
                <w:rFonts w:eastAsia="Calibri" w:cs="Times New Roman"/>
                <w:sz w:val="24"/>
                <w:szCs w:val="24"/>
              </w:rPr>
            </w:pPr>
            <w:r w:rsidRPr="00945CDE">
              <w:rPr>
                <w:rFonts w:eastAsia="Calibri" w:cs="Times New Roman"/>
                <w:sz w:val="24"/>
                <w:szCs w:val="24"/>
              </w:rPr>
              <w:t>2025 год</w:t>
            </w:r>
          </w:p>
        </w:tc>
        <w:tc>
          <w:tcPr>
            <w:tcW w:w="324" w:type="pct"/>
            <w:tcBorders>
              <w:bottom w:val="single" w:sz="4" w:space="0" w:color="auto"/>
            </w:tcBorders>
            <w:vAlign w:val="center"/>
          </w:tcPr>
          <w:p w:rsidR="000200CC" w:rsidRPr="00945CDE" w:rsidRDefault="000200CC" w:rsidP="00A91E3E">
            <w:pPr>
              <w:shd w:val="clear" w:color="auto" w:fill="FFFFFF"/>
              <w:jc w:val="center"/>
              <w:rPr>
                <w:rFonts w:eastAsia="Calibri" w:cs="Times New Roman"/>
                <w:sz w:val="24"/>
                <w:szCs w:val="24"/>
              </w:rPr>
            </w:pPr>
            <w:r w:rsidRPr="00945CDE">
              <w:rPr>
                <w:rFonts w:eastAsia="Calibri" w:cs="Times New Roman"/>
                <w:sz w:val="24"/>
                <w:szCs w:val="24"/>
              </w:rPr>
              <w:t>2026 год</w:t>
            </w:r>
          </w:p>
        </w:tc>
        <w:tc>
          <w:tcPr>
            <w:tcW w:w="320" w:type="pct"/>
            <w:tcBorders>
              <w:bottom w:val="single" w:sz="4" w:space="0" w:color="auto"/>
            </w:tcBorders>
            <w:vAlign w:val="center"/>
          </w:tcPr>
          <w:p w:rsidR="000200CC" w:rsidRPr="00945CDE" w:rsidRDefault="000200CC" w:rsidP="00A91E3E">
            <w:pPr>
              <w:shd w:val="clear" w:color="auto" w:fill="FFFFFF"/>
              <w:jc w:val="center"/>
              <w:rPr>
                <w:rFonts w:eastAsia="Calibri" w:cs="Times New Roman"/>
                <w:sz w:val="24"/>
                <w:szCs w:val="24"/>
              </w:rPr>
            </w:pPr>
          </w:p>
          <w:p w:rsidR="000200CC" w:rsidRPr="00945CDE" w:rsidRDefault="000200CC" w:rsidP="00A91E3E">
            <w:pPr>
              <w:shd w:val="clear" w:color="auto" w:fill="FFFFFF"/>
              <w:jc w:val="center"/>
              <w:rPr>
                <w:rFonts w:eastAsia="Calibri" w:cs="Times New Roman"/>
                <w:sz w:val="24"/>
                <w:szCs w:val="24"/>
              </w:rPr>
            </w:pPr>
          </w:p>
          <w:p w:rsidR="000200CC" w:rsidRPr="00945CDE" w:rsidRDefault="000200CC" w:rsidP="00A91E3E">
            <w:pPr>
              <w:shd w:val="clear" w:color="auto" w:fill="FFFFFF"/>
              <w:jc w:val="center"/>
              <w:rPr>
                <w:rFonts w:eastAsia="Calibri" w:cs="Times New Roman"/>
                <w:sz w:val="24"/>
                <w:szCs w:val="24"/>
              </w:rPr>
            </w:pPr>
            <w:r w:rsidRPr="00945CDE">
              <w:rPr>
                <w:rFonts w:eastAsia="Calibri" w:cs="Times New Roman"/>
                <w:sz w:val="24"/>
                <w:szCs w:val="24"/>
              </w:rPr>
              <w:t>2027 год</w:t>
            </w:r>
          </w:p>
          <w:p w:rsidR="000200CC" w:rsidRPr="00945CDE" w:rsidRDefault="000200CC" w:rsidP="00A91E3E">
            <w:pPr>
              <w:shd w:val="clear" w:color="auto" w:fill="FFFFFF"/>
              <w:jc w:val="center"/>
              <w:rPr>
                <w:rFonts w:eastAsia="Calibri" w:cs="Times New Roman"/>
                <w:sz w:val="24"/>
                <w:szCs w:val="24"/>
              </w:rPr>
            </w:pPr>
          </w:p>
          <w:p w:rsidR="000200CC" w:rsidRPr="00945CDE" w:rsidRDefault="000200CC" w:rsidP="00A91E3E">
            <w:pPr>
              <w:shd w:val="clear" w:color="auto" w:fill="FFFFFF"/>
              <w:jc w:val="center"/>
              <w:rPr>
                <w:rFonts w:eastAsia="Calibri" w:cs="Times New Roman"/>
                <w:sz w:val="24"/>
                <w:szCs w:val="24"/>
              </w:rPr>
            </w:pPr>
          </w:p>
        </w:tc>
        <w:tc>
          <w:tcPr>
            <w:tcW w:w="622" w:type="pct"/>
            <w:tcBorders>
              <w:bottom w:val="single" w:sz="4" w:space="0" w:color="auto"/>
            </w:tcBorders>
          </w:tcPr>
          <w:p w:rsidR="000200CC" w:rsidRPr="00945CDE" w:rsidRDefault="000200CC" w:rsidP="00A91E3E">
            <w:pPr>
              <w:shd w:val="clear" w:color="auto" w:fill="FFFFFF"/>
              <w:rPr>
                <w:rFonts w:eastAsia="Calibri" w:cs="Times New Roman"/>
                <w:sz w:val="24"/>
                <w:szCs w:val="24"/>
              </w:rPr>
            </w:pPr>
            <w:r w:rsidRPr="00945CDE">
              <w:rPr>
                <w:rFonts w:eastAsia="Calibri" w:cs="Times New Roman"/>
                <w:sz w:val="24"/>
                <w:szCs w:val="24"/>
              </w:rPr>
              <w:t>Наименование главного распорядителя бюджетных средств</w:t>
            </w:r>
          </w:p>
        </w:tc>
      </w:tr>
      <w:tr w:rsidR="001F5078" w:rsidRPr="00945CDE" w:rsidTr="002834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
          <w:tblCellSpacing w:w="5" w:type="nil"/>
        </w:trPr>
        <w:tc>
          <w:tcPr>
            <w:tcW w:w="1786" w:type="pct"/>
          </w:tcPr>
          <w:p w:rsidR="001F5078" w:rsidRPr="00945CDE" w:rsidRDefault="001F5078" w:rsidP="00A91E3E">
            <w:pPr>
              <w:shd w:val="clear" w:color="auto" w:fill="FFFFFF"/>
              <w:rPr>
                <w:rFonts w:eastAsia="Calibri" w:cs="Times New Roman"/>
                <w:sz w:val="24"/>
                <w:szCs w:val="24"/>
              </w:rPr>
            </w:pPr>
            <w:r w:rsidRPr="00945CDE">
              <w:rPr>
                <w:rFonts w:eastAsia="Calibri" w:cs="Times New Roman"/>
                <w:sz w:val="24"/>
                <w:szCs w:val="24"/>
              </w:rPr>
              <w:t>Всего по подпрограмме, в том числе:</w:t>
            </w:r>
          </w:p>
        </w:tc>
        <w:tc>
          <w:tcPr>
            <w:tcW w:w="510" w:type="pct"/>
            <w:tcBorders>
              <w:top w:val="single" w:sz="4" w:space="0" w:color="auto"/>
              <w:left w:val="nil"/>
              <w:bottom w:val="single" w:sz="4" w:space="0" w:color="auto"/>
              <w:right w:val="single" w:sz="4" w:space="0" w:color="auto"/>
            </w:tcBorders>
            <w:shd w:val="clear" w:color="auto" w:fill="auto"/>
            <w:vAlign w:val="bottom"/>
          </w:tcPr>
          <w:p w:rsidR="001F5078" w:rsidRPr="00945CDE" w:rsidRDefault="00C1555D" w:rsidP="001F5078">
            <w:pPr>
              <w:shd w:val="clear" w:color="auto" w:fill="FFFFFF"/>
              <w:jc w:val="center"/>
              <w:rPr>
                <w:rFonts w:eastAsia="Calibri" w:cs="Times New Roman"/>
                <w:sz w:val="24"/>
                <w:szCs w:val="24"/>
              </w:rPr>
            </w:pPr>
            <w:r w:rsidRPr="00945CDE">
              <w:rPr>
                <w:rFonts w:eastAsia="Calibri" w:cs="Times New Roman"/>
                <w:sz w:val="24"/>
                <w:szCs w:val="24"/>
              </w:rPr>
              <w:t>205 049,48</w:t>
            </w:r>
          </w:p>
        </w:tc>
        <w:tc>
          <w:tcPr>
            <w:tcW w:w="463" w:type="pct"/>
            <w:tcBorders>
              <w:top w:val="single" w:sz="4" w:space="0" w:color="auto"/>
              <w:left w:val="single" w:sz="4" w:space="0" w:color="auto"/>
              <w:bottom w:val="single" w:sz="4" w:space="0" w:color="auto"/>
              <w:right w:val="single" w:sz="4" w:space="0" w:color="auto"/>
            </w:tcBorders>
            <w:shd w:val="clear" w:color="auto" w:fill="auto"/>
            <w:vAlign w:val="bottom"/>
          </w:tcPr>
          <w:p w:rsidR="001F5078" w:rsidRPr="00945CDE" w:rsidRDefault="001F5078" w:rsidP="001F5078">
            <w:pPr>
              <w:shd w:val="clear" w:color="auto" w:fill="FFFFFF"/>
              <w:jc w:val="center"/>
              <w:rPr>
                <w:rFonts w:eastAsia="Calibri" w:cs="Times New Roman"/>
                <w:sz w:val="24"/>
                <w:szCs w:val="24"/>
              </w:rPr>
            </w:pPr>
            <w:r w:rsidRPr="00945CDE">
              <w:rPr>
                <w:rFonts w:eastAsia="Calibri" w:cs="Times New Roman"/>
                <w:sz w:val="24"/>
                <w:szCs w:val="24"/>
              </w:rPr>
              <w:t>67 855,08</w:t>
            </w:r>
          </w:p>
        </w:tc>
        <w:tc>
          <w:tcPr>
            <w:tcW w:w="510" w:type="pct"/>
            <w:tcBorders>
              <w:top w:val="single" w:sz="4" w:space="0" w:color="auto"/>
              <w:left w:val="single" w:sz="4" w:space="0" w:color="auto"/>
              <w:bottom w:val="single" w:sz="4" w:space="0" w:color="auto"/>
              <w:right w:val="single" w:sz="4" w:space="0" w:color="auto"/>
            </w:tcBorders>
            <w:shd w:val="clear" w:color="auto" w:fill="auto"/>
            <w:vAlign w:val="bottom"/>
          </w:tcPr>
          <w:p w:rsidR="001F5078" w:rsidRPr="00945CDE" w:rsidRDefault="00C1555D" w:rsidP="001F5078">
            <w:pPr>
              <w:shd w:val="clear" w:color="auto" w:fill="FFFFFF"/>
              <w:jc w:val="center"/>
              <w:rPr>
                <w:rFonts w:eastAsia="Calibri" w:cs="Times New Roman"/>
                <w:sz w:val="24"/>
                <w:szCs w:val="24"/>
              </w:rPr>
            </w:pPr>
            <w:r w:rsidRPr="00945CDE">
              <w:rPr>
                <w:rFonts w:eastAsia="Calibri" w:cs="Times New Roman"/>
                <w:sz w:val="24"/>
                <w:szCs w:val="24"/>
              </w:rPr>
              <w:t>81 948,85</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tcPr>
          <w:p w:rsidR="001F5078" w:rsidRPr="00945CDE" w:rsidRDefault="003E3DC2" w:rsidP="001F5078">
            <w:pPr>
              <w:shd w:val="clear" w:color="auto" w:fill="FFFFFF"/>
              <w:jc w:val="center"/>
              <w:rPr>
                <w:rFonts w:eastAsia="Calibri" w:cs="Times New Roman"/>
                <w:sz w:val="24"/>
                <w:szCs w:val="24"/>
              </w:rPr>
            </w:pPr>
            <w:r w:rsidRPr="00945CDE">
              <w:rPr>
                <w:rFonts w:eastAsia="Calibri" w:cs="Times New Roman"/>
                <w:sz w:val="24"/>
                <w:szCs w:val="24"/>
              </w:rPr>
              <w:t>55 245</w:t>
            </w:r>
            <w:r w:rsidR="001F5078" w:rsidRPr="00945CDE">
              <w:rPr>
                <w:rFonts w:eastAsia="Calibri" w:cs="Times New Roman"/>
                <w:sz w:val="24"/>
                <w:szCs w:val="24"/>
              </w:rPr>
              <w:t>,55</w:t>
            </w:r>
          </w:p>
        </w:tc>
        <w:tc>
          <w:tcPr>
            <w:tcW w:w="324" w:type="pct"/>
            <w:tcBorders>
              <w:top w:val="single" w:sz="4" w:space="0" w:color="auto"/>
              <w:left w:val="single" w:sz="4" w:space="0" w:color="auto"/>
              <w:bottom w:val="single" w:sz="4" w:space="0" w:color="auto"/>
              <w:right w:val="single" w:sz="4" w:space="0" w:color="auto"/>
            </w:tcBorders>
            <w:shd w:val="clear" w:color="auto" w:fill="auto"/>
            <w:vAlign w:val="bottom"/>
          </w:tcPr>
          <w:p w:rsidR="001F5078" w:rsidRPr="00945CDE" w:rsidRDefault="003E3DC2" w:rsidP="001F5078">
            <w:pPr>
              <w:shd w:val="clear" w:color="auto" w:fill="FFFFFF"/>
              <w:jc w:val="center"/>
              <w:rPr>
                <w:rFonts w:eastAsia="Calibri" w:cs="Times New Roman"/>
                <w:sz w:val="24"/>
                <w:szCs w:val="24"/>
              </w:rPr>
            </w:pPr>
            <w:r w:rsidRPr="00945CDE">
              <w:rPr>
                <w:rFonts w:eastAsia="Calibri" w:cs="Times New Roman"/>
                <w:sz w:val="24"/>
                <w:szCs w:val="24"/>
              </w:rPr>
              <w:t>0,00</w:t>
            </w:r>
          </w:p>
        </w:tc>
        <w:tc>
          <w:tcPr>
            <w:tcW w:w="320" w:type="pct"/>
            <w:tcBorders>
              <w:top w:val="single" w:sz="4" w:space="0" w:color="auto"/>
              <w:left w:val="single" w:sz="4" w:space="0" w:color="auto"/>
              <w:bottom w:val="single" w:sz="4" w:space="0" w:color="auto"/>
              <w:right w:val="single" w:sz="4" w:space="0" w:color="auto"/>
            </w:tcBorders>
            <w:shd w:val="clear" w:color="auto" w:fill="auto"/>
            <w:vAlign w:val="bottom"/>
          </w:tcPr>
          <w:p w:rsidR="001F5078" w:rsidRPr="00945CDE" w:rsidRDefault="001F5078" w:rsidP="001F5078">
            <w:pPr>
              <w:shd w:val="clear" w:color="auto" w:fill="FFFFFF"/>
              <w:jc w:val="center"/>
              <w:rPr>
                <w:rFonts w:eastAsia="Calibri" w:cs="Times New Roman"/>
                <w:sz w:val="24"/>
                <w:szCs w:val="24"/>
              </w:rPr>
            </w:pPr>
            <w:r w:rsidRPr="00945CDE">
              <w:rPr>
                <w:rFonts w:eastAsia="Calibri" w:cs="Times New Roman"/>
                <w:sz w:val="24"/>
                <w:szCs w:val="24"/>
              </w:rPr>
              <w:t>0,00</w:t>
            </w:r>
          </w:p>
        </w:tc>
        <w:tc>
          <w:tcPr>
            <w:tcW w:w="622" w:type="pct"/>
            <w:vMerge w:val="restart"/>
            <w:tcBorders>
              <w:top w:val="single" w:sz="4" w:space="0" w:color="auto"/>
              <w:left w:val="single" w:sz="4" w:space="0" w:color="auto"/>
              <w:right w:val="single" w:sz="4" w:space="0" w:color="auto"/>
            </w:tcBorders>
            <w:vAlign w:val="center"/>
          </w:tcPr>
          <w:p w:rsidR="001F5078" w:rsidRPr="00945CDE" w:rsidRDefault="001F5078" w:rsidP="003257F5">
            <w:pPr>
              <w:shd w:val="clear" w:color="auto" w:fill="FFFFFF"/>
              <w:rPr>
                <w:rFonts w:eastAsia="Calibri" w:cs="Times New Roman"/>
                <w:sz w:val="24"/>
                <w:szCs w:val="24"/>
              </w:rPr>
            </w:pPr>
            <w:r w:rsidRPr="00945CDE">
              <w:rPr>
                <w:rFonts w:eastAsia="Calibri" w:cs="Times New Roman"/>
                <w:sz w:val="24"/>
                <w:szCs w:val="24"/>
              </w:rPr>
              <w:t xml:space="preserve">Администрация </w:t>
            </w:r>
            <w:r w:rsidR="00E96884">
              <w:rPr>
                <w:rFonts w:eastAsia="Times New Roman" w:cs="Times New Roman"/>
                <w:sz w:val="24"/>
                <w:szCs w:val="24"/>
                <w:lang w:eastAsia="ar-SA"/>
              </w:rPr>
              <w:t>муниципального</w:t>
            </w:r>
            <w:r w:rsidR="003257F5" w:rsidRPr="00945CDE">
              <w:rPr>
                <w:rFonts w:eastAsia="Calibri" w:cs="Times New Roman"/>
                <w:sz w:val="24"/>
                <w:szCs w:val="24"/>
              </w:rPr>
              <w:t xml:space="preserve"> </w:t>
            </w:r>
            <w:r w:rsidRPr="00945CDE">
              <w:rPr>
                <w:rFonts w:eastAsia="Calibri" w:cs="Times New Roman"/>
                <w:sz w:val="24"/>
                <w:szCs w:val="24"/>
              </w:rPr>
              <w:t>округа Серебряные Пруды Московской области</w:t>
            </w:r>
          </w:p>
        </w:tc>
      </w:tr>
      <w:tr w:rsidR="001F5078" w:rsidRPr="00945CDE" w:rsidTr="002834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blCellSpacing w:w="5" w:type="nil"/>
        </w:trPr>
        <w:tc>
          <w:tcPr>
            <w:tcW w:w="1786" w:type="pct"/>
          </w:tcPr>
          <w:p w:rsidR="001F5078" w:rsidRPr="00945CDE" w:rsidRDefault="001F5078" w:rsidP="00A91E3E">
            <w:pPr>
              <w:shd w:val="clear" w:color="auto" w:fill="FFFFFF"/>
              <w:rPr>
                <w:rFonts w:eastAsia="Calibri" w:cs="Times New Roman"/>
                <w:sz w:val="24"/>
                <w:szCs w:val="24"/>
              </w:rPr>
            </w:pPr>
            <w:r w:rsidRPr="00945CDE">
              <w:rPr>
                <w:rFonts w:eastAsia="Calibri" w:cs="Times New Roman"/>
                <w:sz w:val="24"/>
                <w:szCs w:val="24"/>
              </w:rPr>
              <w:t xml:space="preserve">Средства бюджета Московской области </w:t>
            </w:r>
          </w:p>
        </w:tc>
        <w:tc>
          <w:tcPr>
            <w:tcW w:w="510" w:type="pct"/>
            <w:tcBorders>
              <w:top w:val="single" w:sz="4" w:space="0" w:color="auto"/>
              <w:left w:val="nil"/>
              <w:bottom w:val="single" w:sz="4" w:space="0" w:color="auto"/>
              <w:right w:val="single" w:sz="4" w:space="0" w:color="auto"/>
            </w:tcBorders>
            <w:shd w:val="clear" w:color="auto" w:fill="auto"/>
            <w:vAlign w:val="bottom"/>
          </w:tcPr>
          <w:p w:rsidR="001F5078" w:rsidRPr="00945CDE" w:rsidRDefault="001F5078" w:rsidP="001F5078">
            <w:pPr>
              <w:shd w:val="clear" w:color="auto" w:fill="FFFFFF"/>
              <w:jc w:val="center"/>
              <w:rPr>
                <w:rFonts w:eastAsia="Calibri" w:cs="Times New Roman"/>
                <w:sz w:val="24"/>
                <w:szCs w:val="24"/>
              </w:rPr>
            </w:pPr>
            <w:r w:rsidRPr="00945CDE">
              <w:rPr>
                <w:rFonts w:eastAsia="Calibri" w:cs="Times New Roman"/>
                <w:sz w:val="24"/>
                <w:szCs w:val="24"/>
              </w:rPr>
              <w:t>120 282,67</w:t>
            </w:r>
          </w:p>
        </w:tc>
        <w:tc>
          <w:tcPr>
            <w:tcW w:w="463" w:type="pct"/>
            <w:tcBorders>
              <w:top w:val="single" w:sz="4" w:space="0" w:color="auto"/>
              <w:left w:val="single" w:sz="4" w:space="0" w:color="auto"/>
              <w:bottom w:val="single" w:sz="4" w:space="0" w:color="auto"/>
              <w:right w:val="single" w:sz="4" w:space="0" w:color="auto"/>
            </w:tcBorders>
            <w:shd w:val="clear" w:color="auto" w:fill="auto"/>
            <w:vAlign w:val="bottom"/>
          </w:tcPr>
          <w:p w:rsidR="001F5078" w:rsidRPr="00945CDE" w:rsidRDefault="001F5078" w:rsidP="001F5078">
            <w:pPr>
              <w:shd w:val="clear" w:color="auto" w:fill="FFFFFF"/>
              <w:jc w:val="center"/>
              <w:rPr>
                <w:rFonts w:eastAsia="Calibri" w:cs="Times New Roman"/>
                <w:sz w:val="24"/>
                <w:szCs w:val="24"/>
              </w:rPr>
            </w:pPr>
            <w:r w:rsidRPr="00945CDE">
              <w:rPr>
                <w:rFonts w:eastAsia="Calibri" w:cs="Times New Roman"/>
                <w:sz w:val="24"/>
                <w:szCs w:val="24"/>
              </w:rPr>
              <w:t>16 851,62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bottom"/>
          </w:tcPr>
          <w:p w:rsidR="001F5078" w:rsidRPr="00945CDE" w:rsidRDefault="001F5078" w:rsidP="001F5078">
            <w:pPr>
              <w:shd w:val="clear" w:color="auto" w:fill="FFFFFF"/>
              <w:jc w:val="center"/>
              <w:rPr>
                <w:rFonts w:eastAsia="Calibri" w:cs="Times New Roman"/>
                <w:sz w:val="24"/>
                <w:szCs w:val="24"/>
              </w:rPr>
            </w:pPr>
            <w:r w:rsidRPr="00945CDE">
              <w:rPr>
                <w:rFonts w:eastAsia="Calibri" w:cs="Times New Roman"/>
                <w:sz w:val="24"/>
                <w:szCs w:val="24"/>
              </w:rPr>
              <w:t>58 868,70</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tcPr>
          <w:p w:rsidR="001F5078" w:rsidRPr="00945CDE" w:rsidRDefault="001F5078" w:rsidP="001F5078">
            <w:pPr>
              <w:shd w:val="clear" w:color="auto" w:fill="FFFFFF"/>
              <w:jc w:val="center"/>
              <w:rPr>
                <w:rFonts w:eastAsia="Calibri" w:cs="Times New Roman"/>
                <w:sz w:val="24"/>
                <w:szCs w:val="24"/>
              </w:rPr>
            </w:pPr>
            <w:r w:rsidRPr="00945CDE">
              <w:rPr>
                <w:rFonts w:eastAsia="Times New Roman" w:cs="Times New Roman"/>
                <w:color w:val="000000"/>
                <w:sz w:val="24"/>
                <w:szCs w:val="24"/>
                <w:lang w:eastAsia="ru-RU"/>
              </w:rPr>
              <w:t>44 562,35</w:t>
            </w:r>
          </w:p>
        </w:tc>
        <w:tc>
          <w:tcPr>
            <w:tcW w:w="324" w:type="pct"/>
            <w:tcBorders>
              <w:top w:val="single" w:sz="4" w:space="0" w:color="auto"/>
              <w:left w:val="single" w:sz="4" w:space="0" w:color="auto"/>
              <w:bottom w:val="single" w:sz="4" w:space="0" w:color="auto"/>
              <w:right w:val="single" w:sz="4" w:space="0" w:color="auto"/>
            </w:tcBorders>
            <w:shd w:val="clear" w:color="auto" w:fill="auto"/>
            <w:vAlign w:val="bottom"/>
          </w:tcPr>
          <w:p w:rsidR="001F5078" w:rsidRPr="00945CDE" w:rsidRDefault="001F5078" w:rsidP="001F5078">
            <w:pPr>
              <w:shd w:val="clear" w:color="auto" w:fill="FFFFFF"/>
              <w:jc w:val="center"/>
              <w:rPr>
                <w:rFonts w:eastAsia="Calibri" w:cs="Times New Roman"/>
                <w:sz w:val="24"/>
                <w:szCs w:val="24"/>
              </w:rPr>
            </w:pPr>
            <w:r w:rsidRPr="00945CDE">
              <w:rPr>
                <w:rFonts w:eastAsia="Calibri" w:cs="Times New Roman"/>
                <w:sz w:val="24"/>
                <w:szCs w:val="24"/>
              </w:rPr>
              <w:t>0,00</w:t>
            </w:r>
          </w:p>
        </w:tc>
        <w:tc>
          <w:tcPr>
            <w:tcW w:w="320" w:type="pct"/>
            <w:tcBorders>
              <w:top w:val="single" w:sz="4" w:space="0" w:color="auto"/>
              <w:left w:val="single" w:sz="4" w:space="0" w:color="auto"/>
              <w:bottom w:val="single" w:sz="4" w:space="0" w:color="auto"/>
              <w:right w:val="single" w:sz="4" w:space="0" w:color="auto"/>
            </w:tcBorders>
            <w:shd w:val="clear" w:color="auto" w:fill="auto"/>
            <w:vAlign w:val="bottom"/>
          </w:tcPr>
          <w:p w:rsidR="001F5078" w:rsidRPr="00945CDE" w:rsidRDefault="001F5078" w:rsidP="001F5078">
            <w:pPr>
              <w:shd w:val="clear" w:color="auto" w:fill="FFFFFF"/>
              <w:jc w:val="center"/>
              <w:rPr>
                <w:rFonts w:eastAsia="Calibri" w:cs="Times New Roman"/>
                <w:sz w:val="24"/>
                <w:szCs w:val="24"/>
              </w:rPr>
            </w:pPr>
            <w:r w:rsidRPr="00945CDE">
              <w:rPr>
                <w:rFonts w:eastAsia="Calibri" w:cs="Times New Roman"/>
                <w:sz w:val="24"/>
                <w:szCs w:val="24"/>
              </w:rPr>
              <w:t>0,00</w:t>
            </w:r>
          </w:p>
          <w:p w:rsidR="001F5078" w:rsidRPr="00945CDE" w:rsidRDefault="001F5078" w:rsidP="001F5078">
            <w:pPr>
              <w:shd w:val="clear" w:color="auto" w:fill="FFFFFF"/>
              <w:jc w:val="center"/>
              <w:rPr>
                <w:rFonts w:eastAsia="Calibri" w:cs="Times New Roman"/>
                <w:sz w:val="24"/>
                <w:szCs w:val="24"/>
              </w:rPr>
            </w:pPr>
          </w:p>
        </w:tc>
        <w:tc>
          <w:tcPr>
            <w:tcW w:w="622" w:type="pct"/>
            <w:vMerge/>
            <w:tcBorders>
              <w:left w:val="single" w:sz="4" w:space="0" w:color="auto"/>
              <w:right w:val="single" w:sz="4" w:space="0" w:color="auto"/>
            </w:tcBorders>
          </w:tcPr>
          <w:p w:rsidR="001F5078" w:rsidRPr="00945CDE" w:rsidRDefault="001F5078" w:rsidP="00A91E3E">
            <w:pPr>
              <w:shd w:val="clear" w:color="auto" w:fill="FFFFFF"/>
              <w:rPr>
                <w:rFonts w:eastAsia="Calibri" w:cs="Times New Roman"/>
                <w:sz w:val="24"/>
                <w:szCs w:val="24"/>
              </w:rPr>
            </w:pPr>
          </w:p>
        </w:tc>
      </w:tr>
      <w:tr w:rsidR="001F5078" w:rsidRPr="00945CDE" w:rsidTr="002834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blCellSpacing w:w="5" w:type="nil"/>
        </w:trPr>
        <w:tc>
          <w:tcPr>
            <w:tcW w:w="1786" w:type="pct"/>
          </w:tcPr>
          <w:p w:rsidR="001F5078" w:rsidRPr="00945CDE" w:rsidRDefault="001F5078" w:rsidP="00A91E3E">
            <w:pPr>
              <w:shd w:val="clear" w:color="auto" w:fill="FFFFFF"/>
              <w:rPr>
                <w:rFonts w:eastAsia="Calibri" w:cs="Times New Roman"/>
                <w:sz w:val="24"/>
                <w:szCs w:val="24"/>
              </w:rPr>
            </w:pPr>
            <w:r w:rsidRPr="00945CDE">
              <w:rPr>
                <w:rFonts w:eastAsia="Calibri" w:cs="Times New Roman"/>
                <w:sz w:val="24"/>
                <w:szCs w:val="24"/>
              </w:rPr>
              <w:t>Средства федерального бюджета</w:t>
            </w:r>
          </w:p>
        </w:tc>
        <w:tc>
          <w:tcPr>
            <w:tcW w:w="510" w:type="pct"/>
            <w:tcBorders>
              <w:top w:val="single" w:sz="4" w:space="0" w:color="auto"/>
              <w:left w:val="nil"/>
              <w:bottom w:val="single" w:sz="4" w:space="0" w:color="auto"/>
              <w:right w:val="single" w:sz="4" w:space="0" w:color="auto"/>
            </w:tcBorders>
            <w:shd w:val="clear" w:color="auto" w:fill="auto"/>
            <w:vAlign w:val="bottom"/>
          </w:tcPr>
          <w:p w:rsidR="001F5078" w:rsidRPr="00945CDE" w:rsidRDefault="001F5078" w:rsidP="001F5078">
            <w:pPr>
              <w:shd w:val="clear" w:color="auto" w:fill="FFFFFF"/>
              <w:jc w:val="center"/>
              <w:rPr>
                <w:rFonts w:eastAsia="Calibri" w:cs="Times New Roman"/>
                <w:sz w:val="24"/>
                <w:szCs w:val="24"/>
              </w:rPr>
            </w:pPr>
            <w:r w:rsidRPr="00945CDE">
              <w:rPr>
                <w:rFonts w:eastAsia="Calibri" w:cs="Times New Roman"/>
                <w:sz w:val="24"/>
                <w:szCs w:val="24"/>
              </w:rPr>
              <w:t>25 913,00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bottom"/>
          </w:tcPr>
          <w:p w:rsidR="001F5078" w:rsidRPr="00945CDE" w:rsidRDefault="001F5078" w:rsidP="001F5078">
            <w:pPr>
              <w:shd w:val="clear" w:color="auto" w:fill="FFFFFF"/>
              <w:jc w:val="center"/>
              <w:rPr>
                <w:rFonts w:eastAsia="Calibri" w:cs="Times New Roman"/>
                <w:sz w:val="24"/>
                <w:szCs w:val="24"/>
              </w:rPr>
            </w:pPr>
            <w:r w:rsidRPr="00945CDE">
              <w:rPr>
                <w:rFonts w:eastAsia="Calibri" w:cs="Times New Roman"/>
                <w:sz w:val="24"/>
                <w:szCs w:val="24"/>
              </w:rPr>
              <w:t>25 913,00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bottom"/>
          </w:tcPr>
          <w:p w:rsidR="001F5078" w:rsidRPr="00945CDE" w:rsidRDefault="001F5078" w:rsidP="001F5078">
            <w:pPr>
              <w:shd w:val="clear" w:color="auto" w:fill="FFFFFF"/>
              <w:jc w:val="center"/>
              <w:rPr>
                <w:rFonts w:eastAsia="Calibri" w:cs="Times New Roman"/>
                <w:sz w:val="24"/>
                <w:szCs w:val="24"/>
              </w:rPr>
            </w:pPr>
            <w:r w:rsidRPr="00945CDE">
              <w:rPr>
                <w:rFonts w:eastAsia="Calibri" w:cs="Times New Roman"/>
                <w:sz w:val="24"/>
                <w:szCs w:val="24"/>
              </w:rPr>
              <w:t>0,00</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tcPr>
          <w:p w:rsidR="001F5078" w:rsidRPr="00945CDE" w:rsidRDefault="001F5078" w:rsidP="001F5078">
            <w:pPr>
              <w:shd w:val="clear" w:color="auto" w:fill="FFFFFF"/>
              <w:jc w:val="center"/>
              <w:rPr>
                <w:rFonts w:eastAsia="Calibri" w:cs="Times New Roman"/>
                <w:sz w:val="24"/>
                <w:szCs w:val="24"/>
              </w:rPr>
            </w:pPr>
            <w:r w:rsidRPr="00945CDE">
              <w:rPr>
                <w:rFonts w:eastAsia="Calibri" w:cs="Times New Roman"/>
                <w:sz w:val="24"/>
                <w:szCs w:val="24"/>
              </w:rPr>
              <w:t>0,00</w:t>
            </w:r>
          </w:p>
        </w:tc>
        <w:tc>
          <w:tcPr>
            <w:tcW w:w="324" w:type="pct"/>
            <w:tcBorders>
              <w:top w:val="single" w:sz="4" w:space="0" w:color="auto"/>
              <w:left w:val="single" w:sz="4" w:space="0" w:color="auto"/>
              <w:bottom w:val="single" w:sz="4" w:space="0" w:color="auto"/>
              <w:right w:val="single" w:sz="4" w:space="0" w:color="auto"/>
            </w:tcBorders>
            <w:shd w:val="clear" w:color="auto" w:fill="auto"/>
            <w:vAlign w:val="bottom"/>
          </w:tcPr>
          <w:p w:rsidR="001F5078" w:rsidRPr="00945CDE" w:rsidRDefault="001F5078" w:rsidP="001F5078">
            <w:pPr>
              <w:shd w:val="clear" w:color="auto" w:fill="FFFFFF"/>
              <w:jc w:val="center"/>
              <w:rPr>
                <w:rFonts w:eastAsia="Calibri" w:cs="Times New Roman"/>
                <w:sz w:val="24"/>
                <w:szCs w:val="24"/>
              </w:rPr>
            </w:pPr>
            <w:r w:rsidRPr="00945CDE">
              <w:rPr>
                <w:rFonts w:eastAsia="Calibri" w:cs="Times New Roman"/>
                <w:sz w:val="24"/>
                <w:szCs w:val="24"/>
              </w:rPr>
              <w:t>0,00</w:t>
            </w:r>
          </w:p>
        </w:tc>
        <w:tc>
          <w:tcPr>
            <w:tcW w:w="320" w:type="pct"/>
            <w:tcBorders>
              <w:top w:val="single" w:sz="4" w:space="0" w:color="auto"/>
              <w:left w:val="single" w:sz="4" w:space="0" w:color="auto"/>
              <w:bottom w:val="single" w:sz="4" w:space="0" w:color="auto"/>
              <w:right w:val="single" w:sz="4" w:space="0" w:color="auto"/>
            </w:tcBorders>
            <w:shd w:val="clear" w:color="auto" w:fill="auto"/>
            <w:vAlign w:val="bottom"/>
          </w:tcPr>
          <w:p w:rsidR="001F5078" w:rsidRPr="00945CDE" w:rsidRDefault="001F5078" w:rsidP="001F5078">
            <w:pPr>
              <w:shd w:val="clear" w:color="auto" w:fill="FFFFFF"/>
              <w:jc w:val="center"/>
              <w:rPr>
                <w:rFonts w:eastAsia="Calibri" w:cs="Times New Roman"/>
                <w:sz w:val="24"/>
                <w:szCs w:val="24"/>
              </w:rPr>
            </w:pPr>
            <w:r w:rsidRPr="00945CDE">
              <w:rPr>
                <w:rFonts w:eastAsia="Calibri" w:cs="Times New Roman"/>
                <w:sz w:val="24"/>
                <w:szCs w:val="24"/>
              </w:rPr>
              <w:t>0,00</w:t>
            </w:r>
          </w:p>
          <w:p w:rsidR="001F5078" w:rsidRPr="00945CDE" w:rsidRDefault="001F5078" w:rsidP="001F5078">
            <w:pPr>
              <w:shd w:val="clear" w:color="auto" w:fill="FFFFFF"/>
              <w:jc w:val="center"/>
              <w:rPr>
                <w:rFonts w:eastAsia="Calibri" w:cs="Times New Roman"/>
                <w:sz w:val="24"/>
                <w:szCs w:val="24"/>
              </w:rPr>
            </w:pPr>
          </w:p>
        </w:tc>
        <w:tc>
          <w:tcPr>
            <w:tcW w:w="622" w:type="pct"/>
            <w:vMerge/>
            <w:tcBorders>
              <w:left w:val="single" w:sz="4" w:space="0" w:color="auto"/>
              <w:right w:val="single" w:sz="4" w:space="0" w:color="auto"/>
            </w:tcBorders>
          </w:tcPr>
          <w:p w:rsidR="001F5078" w:rsidRPr="00945CDE" w:rsidRDefault="001F5078" w:rsidP="00A91E3E">
            <w:pPr>
              <w:shd w:val="clear" w:color="auto" w:fill="FFFFFF"/>
              <w:rPr>
                <w:rFonts w:eastAsia="Calibri" w:cs="Times New Roman"/>
                <w:sz w:val="24"/>
                <w:szCs w:val="24"/>
              </w:rPr>
            </w:pPr>
          </w:p>
        </w:tc>
      </w:tr>
      <w:tr w:rsidR="001F5078" w:rsidRPr="00945CDE" w:rsidTr="002834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5"/>
          <w:tblCellSpacing w:w="5" w:type="nil"/>
        </w:trPr>
        <w:tc>
          <w:tcPr>
            <w:tcW w:w="1786" w:type="pct"/>
          </w:tcPr>
          <w:p w:rsidR="001F5078" w:rsidRPr="00945CDE" w:rsidRDefault="001F5078" w:rsidP="003257F5">
            <w:pPr>
              <w:shd w:val="clear" w:color="auto" w:fill="FFFFFF"/>
              <w:rPr>
                <w:rFonts w:eastAsia="Calibri" w:cs="Times New Roman"/>
                <w:sz w:val="24"/>
                <w:szCs w:val="24"/>
              </w:rPr>
            </w:pPr>
            <w:r w:rsidRPr="00945CDE">
              <w:rPr>
                <w:rFonts w:eastAsia="Calibri" w:cs="Times New Roman"/>
                <w:sz w:val="24"/>
                <w:szCs w:val="24"/>
              </w:rPr>
              <w:t xml:space="preserve">Средства бюджета </w:t>
            </w:r>
            <w:r w:rsidR="00E96884">
              <w:rPr>
                <w:rFonts w:eastAsia="Times New Roman" w:cs="Times New Roman"/>
                <w:sz w:val="24"/>
                <w:szCs w:val="24"/>
                <w:lang w:eastAsia="ar-SA"/>
              </w:rPr>
              <w:t>муниципального</w:t>
            </w:r>
            <w:r w:rsidR="003257F5" w:rsidRPr="00945CDE">
              <w:rPr>
                <w:rFonts w:eastAsia="Calibri" w:cs="Times New Roman"/>
                <w:sz w:val="24"/>
                <w:szCs w:val="24"/>
              </w:rPr>
              <w:t xml:space="preserve"> </w:t>
            </w:r>
            <w:r w:rsidRPr="00945CDE">
              <w:rPr>
                <w:rFonts w:eastAsia="Calibri" w:cs="Times New Roman"/>
                <w:sz w:val="24"/>
                <w:szCs w:val="24"/>
              </w:rPr>
              <w:t>округа</w:t>
            </w:r>
          </w:p>
        </w:tc>
        <w:tc>
          <w:tcPr>
            <w:tcW w:w="510" w:type="pct"/>
            <w:tcBorders>
              <w:top w:val="single" w:sz="4" w:space="0" w:color="auto"/>
              <w:left w:val="nil"/>
              <w:bottom w:val="single" w:sz="4" w:space="0" w:color="auto"/>
              <w:right w:val="single" w:sz="4" w:space="0" w:color="auto"/>
            </w:tcBorders>
            <w:shd w:val="clear" w:color="auto" w:fill="auto"/>
            <w:vAlign w:val="bottom"/>
          </w:tcPr>
          <w:p w:rsidR="001F5078" w:rsidRPr="00945CDE" w:rsidRDefault="00C1555D" w:rsidP="001F5078">
            <w:pPr>
              <w:shd w:val="clear" w:color="auto" w:fill="FFFFFF"/>
              <w:jc w:val="center"/>
              <w:rPr>
                <w:rFonts w:eastAsia="Calibri" w:cs="Times New Roman"/>
                <w:sz w:val="24"/>
                <w:szCs w:val="24"/>
              </w:rPr>
            </w:pPr>
            <w:r w:rsidRPr="00945CDE">
              <w:rPr>
                <w:rFonts w:eastAsia="Calibri" w:cs="Times New Roman"/>
                <w:sz w:val="24"/>
                <w:szCs w:val="24"/>
              </w:rPr>
              <w:t>58 853,81</w:t>
            </w:r>
          </w:p>
        </w:tc>
        <w:tc>
          <w:tcPr>
            <w:tcW w:w="463" w:type="pct"/>
            <w:tcBorders>
              <w:top w:val="single" w:sz="4" w:space="0" w:color="auto"/>
              <w:left w:val="single" w:sz="4" w:space="0" w:color="auto"/>
              <w:bottom w:val="single" w:sz="4" w:space="0" w:color="auto"/>
              <w:right w:val="single" w:sz="4" w:space="0" w:color="auto"/>
            </w:tcBorders>
            <w:shd w:val="clear" w:color="auto" w:fill="auto"/>
            <w:vAlign w:val="bottom"/>
          </w:tcPr>
          <w:p w:rsidR="001F5078" w:rsidRPr="00945CDE" w:rsidRDefault="001F5078" w:rsidP="001F5078">
            <w:pPr>
              <w:shd w:val="clear" w:color="auto" w:fill="FFFFFF"/>
              <w:jc w:val="center"/>
              <w:rPr>
                <w:rFonts w:eastAsia="Calibri" w:cs="Times New Roman"/>
                <w:sz w:val="24"/>
                <w:szCs w:val="24"/>
              </w:rPr>
            </w:pPr>
            <w:r w:rsidRPr="00945CDE">
              <w:rPr>
                <w:rFonts w:eastAsia="Calibri" w:cs="Times New Roman"/>
                <w:sz w:val="24"/>
                <w:szCs w:val="24"/>
              </w:rPr>
              <w:t>25 090,46</w:t>
            </w:r>
          </w:p>
        </w:tc>
        <w:tc>
          <w:tcPr>
            <w:tcW w:w="510" w:type="pct"/>
            <w:tcBorders>
              <w:top w:val="single" w:sz="4" w:space="0" w:color="auto"/>
              <w:left w:val="single" w:sz="4" w:space="0" w:color="auto"/>
              <w:bottom w:val="single" w:sz="4" w:space="0" w:color="auto"/>
              <w:right w:val="single" w:sz="4" w:space="0" w:color="auto"/>
            </w:tcBorders>
            <w:shd w:val="clear" w:color="auto" w:fill="auto"/>
            <w:vAlign w:val="bottom"/>
          </w:tcPr>
          <w:p w:rsidR="001F5078" w:rsidRPr="00945CDE" w:rsidRDefault="001F5078" w:rsidP="001F5078">
            <w:pPr>
              <w:shd w:val="clear" w:color="auto" w:fill="FFFFFF"/>
              <w:jc w:val="center"/>
              <w:rPr>
                <w:rFonts w:eastAsia="Calibri" w:cs="Times New Roman"/>
                <w:sz w:val="24"/>
                <w:szCs w:val="24"/>
              </w:rPr>
            </w:pPr>
          </w:p>
          <w:p w:rsidR="001F5078" w:rsidRPr="00945CDE" w:rsidRDefault="001F5078" w:rsidP="001F5078">
            <w:pPr>
              <w:shd w:val="clear" w:color="auto" w:fill="FFFFFF"/>
              <w:jc w:val="center"/>
              <w:rPr>
                <w:rFonts w:eastAsia="Calibri" w:cs="Times New Roman"/>
                <w:sz w:val="24"/>
                <w:szCs w:val="24"/>
              </w:rPr>
            </w:pPr>
          </w:p>
          <w:p w:rsidR="001F5078" w:rsidRPr="00945CDE" w:rsidRDefault="00C1555D" w:rsidP="001F5078">
            <w:pPr>
              <w:shd w:val="clear" w:color="auto" w:fill="FFFFFF"/>
              <w:jc w:val="center"/>
              <w:rPr>
                <w:rFonts w:eastAsia="Calibri" w:cs="Times New Roman"/>
                <w:sz w:val="24"/>
                <w:szCs w:val="24"/>
              </w:rPr>
            </w:pPr>
            <w:r w:rsidRPr="00945CDE">
              <w:rPr>
                <w:rFonts w:eastAsia="Calibri" w:cs="Times New Roman"/>
                <w:sz w:val="24"/>
                <w:szCs w:val="24"/>
              </w:rPr>
              <w:t>23 080,15</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tcPr>
          <w:p w:rsidR="001F5078" w:rsidRPr="00945CDE" w:rsidRDefault="001F5078" w:rsidP="001F5078">
            <w:pPr>
              <w:shd w:val="clear" w:color="auto" w:fill="FFFFFF"/>
              <w:jc w:val="center"/>
              <w:rPr>
                <w:rFonts w:eastAsia="Calibri" w:cs="Times New Roman"/>
                <w:sz w:val="24"/>
                <w:szCs w:val="24"/>
              </w:rPr>
            </w:pPr>
          </w:p>
          <w:p w:rsidR="001F5078" w:rsidRPr="00945CDE" w:rsidRDefault="001F5078" w:rsidP="001F5078">
            <w:pPr>
              <w:shd w:val="clear" w:color="auto" w:fill="FFFFFF"/>
              <w:jc w:val="center"/>
              <w:rPr>
                <w:rFonts w:eastAsia="Calibri" w:cs="Times New Roman"/>
                <w:sz w:val="24"/>
                <w:szCs w:val="24"/>
              </w:rPr>
            </w:pPr>
          </w:p>
          <w:p w:rsidR="001F5078" w:rsidRPr="00945CDE" w:rsidRDefault="003E3DC2" w:rsidP="001F5078">
            <w:pPr>
              <w:shd w:val="clear" w:color="auto" w:fill="FFFFFF"/>
              <w:jc w:val="center"/>
              <w:rPr>
                <w:rFonts w:eastAsia="Calibri" w:cs="Times New Roman"/>
                <w:sz w:val="24"/>
                <w:szCs w:val="24"/>
              </w:rPr>
            </w:pPr>
            <w:r w:rsidRPr="00945CDE">
              <w:rPr>
                <w:rFonts w:eastAsia="Calibri" w:cs="Times New Roman"/>
                <w:sz w:val="24"/>
                <w:szCs w:val="24"/>
              </w:rPr>
              <w:t>10 683</w:t>
            </w:r>
            <w:r w:rsidR="001F5078" w:rsidRPr="00945CDE">
              <w:rPr>
                <w:rFonts w:eastAsia="Calibri" w:cs="Times New Roman"/>
                <w:sz w:val="24"/>
                <w:szCs w:val="24"/>
              </w:rPr>
              <w:t>,20</w:t>
            </w:r>
          </w:p>
        </w:tc>
        <w:tc>
          <w:tcPr>
            <w:tcW w:w="324" w:type="pct"/>
            <w:tcBorders>
              <w:top w:val="single" w:sz="4" w:space="0" w:color="auto"/>
              <w:left w:val="single" w:sz="4" w:space="0" w:color="auto"/>
              <w:bottom w:val="single" w:sz="4" w:space="0" w:color="auto"/>
              <w:right w:val="single" w:sz="4" w:space="0" w:color="auto"/>
            </w:tcBorders>
            <w:shd w:val="clear" w:color="auto" w:fill="auto"/>
            <w:vAlign w:val="bottom"/>
          </w:tcPr>
          <w:p w:rsidR="001F5078" w:rsidRPr="00945CDE" w:rsidRDefault="003E3DC2" w:rsidP="001F5078">
            <w:pPr>
              <w:shd w:val="clear" w:color="auto" w:fill="FFFFFF"/>
              <w:jc w:val="center"/>
              <w:rPr>
                <w:rFonts w:eastAsia="Calibri" w:cs="Times New Roman"/>
                <w:sz w:val="24"/>
                <w:szCs w:val="24"/>
              </w:rPr>
            </w:pPr>
            <w:r w:rsidRPr="00945CDE">
              <w:rPr>
                <w:rFonts w:eastAsia="Calibri" w:cs="Times New Roman"/>
                <w:sz w:val="24"/>
                <w:szCs w:val="24"/>
              </w:rPr>
              <w:t>0,00</w:t>
            </w:r>
          </w:p>
        </w:tc>
        <w:tc>
          <w:tcPr>
            <w:tcW w:w="320" w:type="pct"/>
            <w:tcBorders>
              <w:top w:val="single" w:sz="4" w:space="0" w:color="auto"/>
              <w:left w:val="single" w:sz="4" w:space="0" w:color="auto"/>
              <w:bottom w:val="single" w:sz="4" w:space="0" w:color="auto"/>
              <w:right w:val="single" w:sz="4" w:space="0" w:color="auto"/>
            </w:tcBorders>
            <w:shd w:val="clear" w:color="auto" w:fill="auto"/>
            <w:vAlign w:val="bottom"/>
          </w:tcPr>
          <w:p w:rsidR="001F5078" w:rsidRPr="00945CDE" w:rsidRDefault="001F5078" w:rsidP="001F5078">
            <w:pPr>
              <w:shd w:val="clear" w:color="auto" w:fill="FFFFFF"/>
              <w:jc w:val="center"/>
              <w:rPr>
                <w:rFonts w:eastAsia="Calibri" w:cs="Times New Roman"/>
                <w:sz w:val="24"/>
                <w:szCs w:val="24"/>
              </w:rPr>
            </w:pPr>
          </w:p>
          <w:p w:rsidR="001F5078" w:rsidRPr="00945CDE" w:rsidRDefault="001F5078" w:rsidP="001F5078">
            <w:pPr>
              <w:shd w:val="clear" w:color="auto" w:fill="FFFFFF"/>
              <w:jc w:val="center"/>
              <w:rPr>
                <w:rFonts w:eastAsia="Calibri" w:cs="Times New Roman"/>
                <w:sz w:val="24"/>
                <w:szCs w:val="24"/>
              </w:rPr>
            </w:pPr>
          </w:p>
          <w:p w:rsidR="001F5078" w:rsidRPr="00945CDE" w:rsidRDefault="001F5078" w:rsidP="001F5078">
            <w:pPr>
              <w:shd w:val="clear" w:color="auto" w:fill="FFFFFF"/>
              <w:jc w:val="center"/>
              <w:rPr>
                <w:rFonts w:eastAsia="Calibri" w:cs="Times New Roman"/>
                <w:sz w:val="24"/>
                <w:szCs w:val="24"/>
              </w:rPr>
            </w:pPr>
            <w:r w:rsidRPr="00945CDE">
              <w:rPr>
                <w:rFonts w:eastAsia="Calibri" w:cs="Times New Roman"/>
                <w:sz w:val="24"/>
                <w:szCs w:val="24"/>
              </w:rPr>
              <w:t>0,00</w:t>
            </w:r>
          </w:p>
        </w:tc>
        <w:tc>
          <w:tcPr>
            <w:tcW w:w="622" w:type="pct"/>
            <w:vMerge/>
            <w:tcBorders>
              <w:left w:val="single" w:sz="4" w:space="0" w:color="auto"/>
              <w:right w:val="single" w:sz="4" w:space="0" w:color="auto"/>
            </w:tcBorders>
          </w:tcPr>
          <w:p w:rsidR="001F5078" w:rsidRPr="00945CDE" w:rsidRDefault="001F5078" w:rsidP="00A91E3E">
            <w:pPr>
              <w:shd w:val="clear" w:color="auto" w:fill="FFFFFF"/>
              <w:rPr>
                <w:rFonts w:eastAsia="Calibri" w:cs="Times New Roman"/>
                <w:sz w:val="24"/>
                <w:szCs w:val="24"/>
              </w:rPr>
            </w:pPr>
          </w:p>
        </w:tc>
      </w:tr>
      <w:tr w:rsidR="001F5078" w:rsidRPr="00945CDE" w:rsidTr="002834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
          <w:tblCellSpacing w:w="5" w:type="nil"/>
        </w:trPr>
        <w:tc>
          <w:tcPr>
            <w:tcW w:w="1786" w:type="pct"/>
          </w:tcPr>
          <w:p w:rsidR="001F5078" w:rsidRPr="00945CDE" w:rsidRDefault="001F5078" w:rsidP="00A91E3E">
            <w:pPr>
              <w:shd w:val="clear" w:color="auto" w:fill="FFFFFF"/>
              <w:rPr>
                <w:rFonts w:eastAsia="Calibri" w:cs="Times New Roman"/>
                <w:sz w:val="24"/>
                <w:szCs w:val="24"/>
              </w:rPr>
            </w:pPr>
            <w:r w:rsidRPr="00945CDE">
              <w:rPr>
                <w:rFonts w:eastAsia="Calibri" w:cs="Times New Roman"/>
                <w:sz w:val="24"/>
                <w:szCs w:val="24"/>
              </w:rPr>
              <w:t>Внебюджетные источники</w:t>
            </w:r>
          </w:p>
        </w:tc>
        <w:tc>
          <w:tcPr>
            <w:tcW w:w="510" w:type="pct"/>
            <w:tcBorders>
              <w:top w:val="single" w:sz="4" w:space="0" w:color="auto"/>
              <w:left w:val="nil"/>
              <w:bottom w:val="single" w:sz="4" w:space="0" w:color="auto"/>
              <w:right w:val="single" w:sz="4" w:space="0" w:color="auto"/>
            </w:tcBorders>
            <w:shd w:val="clear" w:color="auto" w:fill="auto"/>
            <w:vAlign w:val="bottom"/>
          </w:tcPr>
          <w:p w:rsidR="001F5078" w:rsidRPr="00945CDE" w:rsidRDefault="001F5078" w:rsidP="001F5078">
            <w:pPr>
              <w:shd w:val="clear" w:color="auto" w:fill="FFFFFF"/>
              <w:jc w:val="center"/>
              <w:rPr>
                <w:rFonts w:eastAsia="Calibri" w:cs="Times New Roman"/>
                <w:sz w:val="24"/>
                <w:szCs w:val="24"/>
              </w:rPr>
            </w:pPr>
            <w:r w:rsidRPr="00945CDE">
              <w:rPr>
                <w:rFonts w:eastAsia="Calibri" w:cs="Times New Roman"/>
                <w:sz w:val="24"/>
                <w:szCs w:val="24"/>
              </w:rPr>
              <w:t>0,00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bottom"/>
          </w:tcPr>
          <w:p w:rsidR="001F5078" w:rsidRPr="00945CDE" w:rsidRDefault="001F5078" w:rsidP="001F5078">
            <w:pPr>
              <w:shd w:val="clear" w:color="auto" w:fill="FFFFFF"/>
              <w:jc w:val="center"/>
              <w:rPr>
                <w:rFonts w:eastAsia="Calibri" w:cs="Times New Roman"/>
                <w:sz w:val="24"/>
                <w:szCs w:val="24"/>
              </w:rPr>
            </w:pPr>
            <w:r w:rsidRPr="00945CDE">
              <w:rPr>
                <w:rFonts w:eastAsia="Calibri" w:cs="Times New Roman"/>
                <w:sz w:val="24"/>
                <w:szCs w:val="24"/>
              </w:rPr>
              <w:t>0,00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bottom"/>
          </w:tcPr>
          <w:p w:rsidR="001F5078" w:rsidRPr="00945CDE" w:rsidRDefault="001F5078" w:rsidP="001F5078">
            <w:pPr>
              <w:shd w:val="clear" w:color="auto" w:fill="FFFFFF"/>
              <w:jc w:val="center"/>
              <w:rPr>
                <w:rFonts w:eastAsia="Calibri" w:cs="Times New Roman"/>
                <w:sz w:val="24"/>
                <w:szCs w:val="24"/>
              </w:rPr>
            </w:pPr>
          </w:p>
          <w:p w:rsidR="001F5078" w:rsidRPr="00945CDE" w:rsidRDefault="001F5078" w:rsidP="001F5078">
            <w:pPr>
              <w:shd w:val="clear" w:color="auto" w:fill="FFFFFF"/>
              <w:jc w:val="center"/>
              <w:rPr>
                <w:rFonts w:eastAsia="Calibri" w:cs="Times New Roman"/>
                <w:sz w:val="24"/>
                <w:szCs w:val="24"/>
              </w:rPr>
            </w:pPr>
            <w:r w:rsidRPr="00945CDE">
              <w:rPr>
                <w:rFonts w:eastAsia="Calibri" w:cs="Times New Roman"/>
                <w:sz w:val="24"/>
                <w:szCs w:val="24"/>
              </w:rPr>
              <w:t>0,00</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tcPr>
          <w:p w:rsidR="001F5078" w:rsidRPr="00945CDE" w:rsidRDefault="001F5078" w:rsidP="001F5078">
            <w:pPr>
              <w:shd w:val="clear" w:color="auto" w:fill="FFFFFF"/>
              <w:jc w:val="center"/>
              <w:rPr>
                <w:rFonts w:eastAsia="Calibri" w:cs="Times New Roman"/>
                <w:sz w:val="24"/>
                <w:szCs w:val="24"/>
              </w:rPr>
            </w:pPr>
          </w:p>
          <w:p w:rsidR="001F5078" w:rsidRPr="00945CDE" w:rsidRDefault="001F5078" w:rsidP="001F5078">
            <w:pPr>
              <w:shd w:val="clear" w:color="auto" w:fill="FFFFFF"/>
              <w:jc w:val="center"/>
              <w:rPr>
                <w:rFonts w:eastAsia="Calibri" w:cs="Times New Roman"/>
                <w:sz w:val="24"/>
                <w:szCs w:val="24"/>
              </w:rPr>
            </w:pPr>
          </w:p>
          <w:p w:rsidR="001F5078" w:rsidRPr="00945CDE" w:rsidRDefault="001F5078" w:rsidP="001F5078">
            <w:pPr>
              <w:shd w:val="clear" w:color="auto" w:fill="FFFFFF"/>
              <w:jc w:val="center"/>
              <w:rPr>
                <w:rFonts w:eastAsia="Calibri" w:cs="Times New Roman"/>
                <w:sz w:val="24"/>
                <w:szCs w:val="24"/>
              </w:rPr>
            </w:pPr>
            <w:r w:rsidRPr="00945CDE">
              <w:rPr>
                <w:rFonts w:eastAsia="Calibri" w:cs="Times New Roman"/>
                <w:sz w:val="24"/>
                <w:szCs w:val="24"/>
              </w:rPr>
              <w:t>0,00</w:t>
            </w:r>
          </w:p>
        </w:tc>
        <w:tc>
          <w:tcPr>
            <w:tcW w:w="324" w:type="pct"/>
            <w:tcBorders>
              <w:top w:val="single" w:sz="4" w:space="0" w:color="auto"/>
              <w:left w:val="single" w:sz="4" w:space="0" w:color="auto"/>
              <w:bottom w:val="single" w:sz="4" w:space="0" w:color="auto"/>
              <w:right w:val="single" w:sz="4" w:space="0" w:color="auto"/>
            </w:tcBorders>
            <w:shd w:val="clear" w:color="auto" w:fill="auto"/>
            <w:vAlign w:val="bottom"/>
          </w:tcPr>
          <w:p w:rsidR="001F5078" w:rsidRPr="00945CDE" w:rsidRDefault="001F5078" w:rsidP="001F5078">
            <w:pPr>
              <w:shd w:val="clear" w:color="auto" w:fill="FFFFFF"/>
              <w:jc w:val="center"/>
              <w:rPr>
                <w:rFonts w:eastAsia="Calibri" w:cs="Times New Roman"/>
                <w:sz w:val="24"/>
                <w:szCs w:val="24"/>
              </w:rPr>
            </w:pPr>
          </w:p>
          <w:p w:rsidR="001F5078" w:rsidRPr="00945CDE" w:rsidRDefault="001F5078" w:rsidP="001F5078">
            <w:pPr>
              <w:shd w:val="clear" w:color="auto" w:fill="FFFFFF"/>
              <w:jc w:val="center"/>
              <w:rPr>
                <w:rFonts w:eastAsia="Calibri" w:cs="Times New Roman"/>
                <w:sz w:val="24"/>
                <w:szCs w:val="24"/>
              </w:rPr>
            </w:pPr>
          </w:p>
          <w:p w:rsidR="001F5078" w:rsidRPr="00945CDE" w:rsidRDefault="001F5078" w:rsidP="001F5078">
            <w:pPr>
              <w:shd w:val="clear" w:color="auto" w:fill="FFFFFF"/>
              <w:jc w:val="center"/>
              <w:rPr>
                <w:rFonts w:eastAsia="Calibri" w:cs="Times New Roman"/>
                <w:sz w:val="24"/>
                <w:szCs w:val="24"/>
              </w:rPr>
            </w:pPr>
            <w:r w:rsidRPr="00945CDE">
              <w:rPr>
                <w:rFonts w:eastAsia="Calibri" w:cs="Times New Roman"/>
                <w:sz w:val="24"/>
                <w:szCs w:val="24"/>
              </w:rPr>
              <w:t>0,00</w:t>
            </w:r>
          </w:p>
        </w:tc>
        <w:tc>
          <w:tcPr>
            <w:tcW w:w="320" w:type="pct"/>
            <w:tcBorders>
              <w:top w:val="single" w:sz="4" w:space="0" w:color="auto"/>
              <w:left w:val="single" w:sz="4" w:space="0" w:color="auto"/>
              <w:bottom w:val="single" w:sz="4" w:space="0" w:color="auto"/>
              <w:right w:val="single" w:sz="4" w:space="0" w:color="auto"/>
            </w:tcBorders>
            <w:shd w:val="clear" w:color="auto" w:fill="auto"/>
            <w:vAlign w:val="bottom"/>
          </w:tcPr>
          <w:p w:rsidR="001F5078" w:rsidRPr="00945CDE" w:rsidRDefault="001F5078" w:rsidP="001F5078">
            <w:pPr>
              <w:shd w:val="clear" w:color="auto" w:fill="FFFFFF"/>
              <w:jc w:val="center"/>
              <w:rPr>
                <w:rFonts w:eastAsia="Calibri" w:cs="Times New Roman"/>
                <w:sz w:val="24"/>
                <w:szCs w:val="24"/>
              </w:rPr>
            </w:pPr>
          </w:p>
          <w:p w:rsidR="001F5078" w:rsidRPr="00945CDE" w:rsidRDefault="001F5078" w:rsidP="001F5078">
            <w:pPr>
              <w:shd w:val="clear" w:color="auto" w:fill="FFFFFF"/>
              <w:jc w:val="center"/>
              <w:rPr>
                <w:rFonts w:eastAsia="Calibri" w:cs="Times New Roman"/>
                <w:sz w:val="24"/>
                <w:szCs w:val="24"/>
              </w:rPr>
            </w:pPr>
          </w:p>
          <w:p w:rsidR="001F5078" w:rsidRPr="00945CDE" w:rsidRDefault="001F5078" w:rsidP="001F5078">
            <w:pPr>
              <w:shd w:val="clear" w:color="auto" w:fill="FFFFFF"/>
              <w:jc w:val="center"/>
              <w:rPr>
                <w:rFonts w:eastAsia="Calibri" w:cs="Times New Roman"/>
                <w:sz w:val="24"/>
                <w:szCs w:val="24"/>
              </w:rPr>
            </w:pPr>
            <w:r w:rsidRPr="00945CDE">
              <w:rPr>
                <w:rFonts w:eastAsia="Calibri" w:cs="Times New Roman"/>
                <w:sz w:val="24"/>
                <w:szCs w:val="24"/>
              </w:rPr>
              <w:t>0,00</w:t>
            </w:r>
          </w:p>
        </w:tc>
        <w:tc>
          <w:tcPr>
            <w:tcW w:w="622" w:type="pct"/>
            <w:vMerge/>
            <w:tcBorders>
              <w:left w:val="single" w:sz="4" w:space="0" w:color="auto"/>
              <w:bottom w:val="single" w:sz="4" w:space="0" w:color="auto"/>
              <w:right w:val="single" w:sz="4" w:space="0" w:color="auto"/>
            </w:tcBorders>
          </w:tcPr>
          <w:p w:rsidR="001F5078" w:rsidRPr="00945CDE" w:rsidRDefault="001F5078" w:rsidP="00A91E3E">
            <w:pPr>
              <w:shd w:val="clear" w:color="auto" w:fill="FFFFFF"/>
              <w:rPr>
                <w:rFonts w:eastAsia="Calibri" w:cs="Times New Roman"/>
                <w:sz w:val="24"/>
                <w:szCs w:val="24"/>
              </w:rPr>
            </w:pPr>
          </w:p>
        </w:tc>
      </w:tr>
    </w:tbl>
    <w:p w:rsidR="000200CC" w:rsidRPr="00945CDE" w:rsidRDefault="000200CC" w:rsidP="00A91E3E">
      <w:pPr>
        <w:widowControl w:val="0"/>
        <w:autoSpaceDE w:val="0"/>
        <w:autoSpaceDN w:val="0"/>
        <w:adjustRightInd w:val="0"/>
        <w:jc w:val="both"/>
        <w:rPr>
          <w:rFonts w:eastAsiaTheme="minorEastAsia" w:cs="Times New Roman"/>
          <w:sz w:val="24"/>
          <w:szCs w:val="24"/>
          <w:lang w:eastAsia="ru-RU"/>
        </w:rPr>
      </w:pPr>
    </w:p>
    <w:p w:rsidR="000200CC" w:rsidRPr="00945CDE" w:rsidRDefault="000200CC" w:rsidP="00A91E3E">
      <w:pPr>
        <w:widowControl w:val="0"/>
        <w:autoSpaceDE w:val="0"/>
        <w:autoSpaceDN w:val="0"/>
        <w:adjustRightInd w:val="0"/>
        <w:jc w:val="both"/>
        <w:rPr>
          <w:rFonts w:eastAsiaTheme="minorEastAsia" w:cs="Times New Roman"/>
          <w:sz w:val="24"/>
          <w:szCs w:val="24"/>
          <w:lang w:eastAsia="ru-RU"/>
        </w:rPr>
      </w:pPr>
      <w:r w:rsidRPr="00945CDE">
        <w:rPr>
          <w:rFonts w:eastAsiaTheme="minorEastAsia" w:cs="Times New Roman"/>
          <w:sz w:val="24"/>
          <w:szCs w:val="24"/>
          <w:lang w:eastAsia="ru-RU"/>
        </w:rPr>
        <w:t>Перечень мероприятий подпрограммы I «Чистая вода»</w:t>
      </w:r>
    </w:p>
    <w:p w:rsidR="000200CC" w:rsidRPr="00945CDE" w:rsidRDefault="000200CC" w:rsidP="00A91E3E">
      <w:pPr>
        <w:rPr>
          <w:rFonts w:cs="Times New Roman"/>
          <w:sz w:val="24"/>
          <w:szCs w:val="24"/>
        </w:rPr>
      </w:pPr>
    </w:p>
    <w:tbl>
      <w:tblPr>
        <w:tblW w:w="1572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1551"/>
        <w:gridCol w:w="6"/>
        <w:gridCol w:w="841"/>
        <w:gridCol w:w="1327"/>
        <w:gridCol w:w="9"/>
        <w:gridCol w:w="12"/>
        <w:gridCol w:w="1203"/>
        <w:gridCol w:w="1080"/>
        <w:gridCol w:w="1188"/>
        <w:gridCol w:w="864"/>
        <w:gridCol w:w="13"/>
        <w:gridCol w:w="12"/>
        <w:gridCol w:w="25"/>
        <w:gridCol w:w="25"/>
        <w:gridCol w:w="25"/>
        <w:gridCol w:w="113"/>
        <w:gridCol w:w="451"/>
        <w:gridCol w:w="25"/>
        <w:gridCol w:w="63"/>
        <w:gridCol w:w="87"/>
        <w:gridCol w:w="6"/>
        <w:gridCol w:w="8"/>
        <w:gridCol w:w="450"/>
        <w:gridCol w:w="50"/>
        <w:gridCol w:w="13"/>
        <w:gridCol w:w="38"/>
        <w:gridCol w:w="8"/>
        <w:gridCol w:w="8"/>
        <w:gridCol w:w="33"/>
        <w:gridCol w:w="489"/>
        <w:gridCol w:w="37"/>
        <w:gridCol w:w="8"/>
        <w:gridCol w:w="67"/>
        <w:gridCol w:w="71"/>
        <w:gridCol w:w="582"/>
        <w:gridCol w:w="981"/>
        <w:gridCol w:w="1004"/>
        <w:gridCol w:w="236"/>
        <w:gridCol w:w="295"/>
        <w:gridCol w:w="415"/>
        <w:gridCol w:w="1278"/>
        <w:gridCol w:w="47"/>
      </w:tblGrid>
      <w:tr w:rsidR="000200CC" w:rsidRPr="00945CDE" w:rsidTr="00B74743">
        <w:trPr>
          <w:gridAfter w:val="1"/>
          <w:wAfter w:w="47" w:type="dxa"/>
          <w:trHeight w:val="630"/>
        </w:trPr>
        <w:tc>
          <w:tcPr>
            <w:tcW w:w="677" w:type="dxa"/>
            <w:vMerge w:val="restart"/>
            <w:shd w:val="clear" w:color="auto" w:fill="auto"/>
            <w:vAlign w:val="center"/>
            <w:hideMark/>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 xml:space="preserve">№ </w:t>
            </w:r>
            <w:proofErr w:type="gramStart"/>
            <w:r w:rsidRPr="00945CDE">
              <w:rPr>
                <w:rFonts w:eastAsia="Times New Roman" w:cs="Times New Roman"/>
                <w:color w:val="000000"/>
                <w:sz w:val="24"/>
                <w:szCs w:val="24"/>
                <w:lang w:eastAsia="ru-RU"/>
              </w:rPr>
              <w:t>п</w:t>
            </w:r>
            <w:proofErr w:type="gramEnd"/>
            <w:r w:rsidRPr="00945CDE">
              <w:rPr>
                <w:rFonts w:eastAsia="Times New Roman" w:cs="Times New Roman"/>
                <w:color w:val="000000"/>
                <w:sz w:val="24"/>
                <w:szCs w:val="24"/>
                <w:lang w:eastAsia="ru-RU"/>
              </w:rPr>
              <w:t>/п</w:t>
            </w:r>
          </w:p>
        </w:tc>
        <w:tc>
          <w:tcPr>
            <w:tcW w:w="1557" w:type="dxa"/>
            <w:gridSpan w:val="2"/>
            <w:vMerge w:val="restart"/>
            <w:shd w:val="clear" w:color="auto" w:fill="auto"/>
            <w:vAlign w:val="center"/>
            <w:hideMark/>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Мероприятие подпрограммы</w:t>
            </w:r>
          </w:p>
        </w:tc>
        <w:tc>
          <w:tcPr>
            <w:tcW w:w="841" w:type="dxa"/>
            <w:vMerge w:val="restart"/>
            <w:shd w:val="clear" w:color="auto" w:fill="auto"/>
            <w:vAlign w:val="center"/>
            <w:hideMark/>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Срок исполнения мероприятия</w:t>
            </w:r>
          </w:p>
        </w:tc>
        <w:tc>
          <w:tcPr>
            <w:tcW w:w="1327" w:type="dxa"/>
            <w:vMerge w:val="restart"/>
            <w:shd w:val="clear" w:color="auto" w:fill="auto"/>
            <w:vAlign w:val="center"/>
            <w:hideMark/>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Источники финансирования</w:t>
            </w:r>
          </w:p>
        </w:tc>
        <w:tc>
          <w:tcPr>
            <w:tcW w:w="1224" w:type="dxa"/>
            <w:gridSpan w:val="3"/>
            <w:vMerge w:val="restart"/>
            <w:shd w:val="clear" w:color="auto" w:fill="auto"/>
            <w:vAlign w:val="center"/>
            <w:hideMark/>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Всего (тыс. руб.)</w:t>
            </w:r>
          </w:p>
        </w:tc>
        <w:tc>
          <w:tcPr>
            <w:tcW w:w="7824" w:type="dxa"/>
            <w:gridSpan w:val="30"/>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Объем финансирования по годам (</w:t>
            </w:r>
            <w:proofErr w:type="spellStart"/>
            <w:r w:rsidRPr="00945CDE">
              <w:rPr>
                <w:rFonts w:eastAsia="Times New Roman" w:cs="Times New Roman"/>
                <w:color w:val="000000"/>
                <w:sz w:val="24"/>
                <w:szCs w:val="24"/>
                <w:lang w:eastAsia="ru-RU"/>
              </w:rPr>
              <w:t>тыс</w:t>
            </w:r>
            <w:proofErr w:type="gramStart"/>
            <w:r w:rsidRPr="00945CDE">
              <w:rPr>
                <w:rFonts w:eastAsia="Times New Roman" w:cs="Times New Roman"/>
                <w:color w:val="000000"/>
                <w:sz w:val="24"/>
                <w:szCs w:val="24"/>
                <w:lang w:eastAsia="ru-RU"/>
              </w:rPr>
              <w:t>.р</w:t>
            </w:r>
            <w:proofErr w:type="gramEnd"/>
            <w:r w:rsidRPr="00945CDE">
              <w:rPr>
                <w:rFonts w:eastAsia="Times New Roman" w:cs="Times New Roman"/>
                <w:color w:val="000000"/>
                <w:sz w:val="24"/>
                <w:szCs w:val="24"/>
                <w:lang w:eastAsia="ru-RU"/>
              </w:rPr>
              <w:t>уб</w:t>
            </w:r>
            <w:proofErr w:type="spellEnd"/>
            <w:r w:rsidRPr="00945CDE">
              <w:rPr>
                <w:rFonts w:eastAsia="Times New Roman" w:cs="Times New Roman"/>
                <w:color w:val="000000"/>
                <w:sz w:val="24"/>
                <w:szCs w:val="24"/>
                <w:lang w:eastAsia="ru-RU"/>
              </w:rPr>
              <w:t>.)</w:t>
            </w:r>
          </w:p>
        </w:tc>
        <w:tc>
          <w:tcPr>
            <w:tcW w:w="2224" w:type="dxa"/>
            <w:gridSpan w:val="4"/>
            <w:shd w:val="clear" w:color="auto" w:fill="auto"/>
            <w:vAlign w:val="center"/>
            <w:hideMark/>
          </w:tcPr>
          <w:p w:rsidR="000200CC" w:rsidRPr="00945CDE" w:rsidRDefault="000200CC" w:rsidP="00A91E3E">
            <w:pPr>
              <w:jc w:val="center"/>
              <w:rPr>
                <w:rFonts w:eastAsia="Times New Roman" w:cs="Times New Roman"/>
                <w:color w:val="000000"/>
                <w:sz w:val="24"/>
                <w:szCs w:val="24"/>
                <w:lang w:eastAsia="ru-RU"/>
              </w:rPr>
            </w:pPr>
            <w:proofErr w:type="gramStart"/>
            <w:r w:rsidRPr="00945CDE">
              <w:rPr>
                <w:rFonts w:eastAsia="Times New Roman" w:cs="Times New Roman"/>
                <w:color w:val="000000"/>
                <w:sz w:val="24"/>
                <w:szCs w:val="24"/>
                <w:lang w:eastAsia="ru-RU"/>
              </w:rPr>
              <w:t>Ответственный</w:t>
            </w:r>
            <w:proofErr w:type="gramEnd"/>
            <w:r w:rsidRPr="00945CDE">
              <w:rPr>
                <w:rFonts w:eastAsia="Times New Roman" w:cs="Times New Roman"/>
                <w:color w:val="000000"/>
                <w:sz w:val="24"/>
                <w:szCs w:val="24"/>
                <w:lang w:eastAsia="ru-RU"/>
              </w:rPr>
              <w:t xml:space="preserve"> за выполнение мероприятия </w:t>
            </w:r>
          </w:p>
        </w:tc>
      </w:tr>
      <w:tr w:rsidR="000200CC" w:rsidRPr="00945CDE" w:rsidTr="00B74743">
        <w:trPr>
          <w:gridAfter w:val="1"/>
          <w:wAfter w:w="47" w:type="dxa"/>
          <w:trHeight w:val="225"/>
        </w:trPr>
        <w:tc>
          <w:tcPr>
            <w:tcW w:w="677" w:type="dxa"/>
            <w:vMerge/>
            <w:shd w:val="clear" w:color="auto" w:fill="auto"/>
            <w:vAlign w:val="center"/>
            <w:hideMark/>
          </w:tcPr>
          <w:p w:rsidR="000200CC" w:rsidRPr="00945CDE" w:rsidRDefault="000200CC" w:rsidP="00A91E3E">
            <w:pPr>
              <w:rPr>
                <w:rFonts w:eastAsia="Times New Roman" w:cs="Times New Roman"/>
                <w:color w:val="000000"/>
                <w:sz w:val="24"/>
                <w:szCs w:val="24"/>
                <w:lang w:eastAsia="ru-RU"/>
              </w:rPr>
            </w:pPr>
          </w:p>
        </w:tc>
        <w:tc>
          <w:tcPr>
            <w:tcW w:w="1557" w:type="dxa"/>
            <w:gridSpan w:val="2"/>
            <w:vMerge/>
            <w:shd w:val="clear" w:color="auto" w:fill="auto"/>
            <w:vAlign w:val="center"/>
            <w:hideMark/>
          </w:tcPr>
          <w:p w:rsidR="000200CC" w:rsidRPr="00945CDE" w:rsidRDefault="000200CC" w:rsidP="00A91E3E">
            <w:pPr>
              <w:rPr>
                <w:rFonts w:eastAsia="Times New Roman" w:cs="Times New Roman"/>
                <w:color w:val="000000"/>
                <w:sz w:val="24"/>
                <w:szCs w:val="24"/>
                <w:lang w:eastAsia="ru-RU"/>
              </w:rPr>
            </w:pPr>
          </w:p>
        </w:tc>
        <w:tc>
          <w:tcPr>
            <w:tcW w:w="841" w:type="dxa"/>
            <w:vMerge/>
            <w:shd w:val="clear" w:color="auto" w:fill="auto"/>
            <w:vAlign w:val="center"/>
            <w:hideMark/>
          </w:tcPr>
          <w:p w:rsidR="000200CC" w:rsidRPr="00945CDE" w:rsidRDefault="000200CC" w:rsidP="00A91E3E">
            <w:pPr>
              <w:rPr>
                <w:rFonts w:eastAsia="Times New Roman" w:cs="Times New Roman"/>
                <w:color w:val="000000"/>
                <w:sz w:val="24"/>
                <w:szCs w:val="24"/>
                <w:lang w:eastAsia="ru-RU"/>
              </w:rPr>
            </w:pPr>
          </w:p>
        </w:tc>
        <w:tc>
          <w:tcPr>
            <w:tcW w:w="1327" w:type="dxa"/>
            <w:vMerge/>
            <w:shd w:val="clear" w:color="auto" w:fill="auto"/>
            <w:vAlign w:val="center"/>
            <w:hideMark/>
          </w:tcPr>
          <w:p w:rsidR="000200CC" w:rsidRPr="00945CDE" w:rsidRDefault="000200CC" w:rsidP="00A91E3E">
            <w:pPr>
              <w:rPr>
                <w:rFonts w:eastAsia="Times New Roman" w:cs="Times New Roman"/>
                <w:color w:val="000000"/>
                <w:sz w:val="24"/>
                <w:szCs w:val="24"/>
                <w:lang w:eastAsia="ru-RU"/>
              </w:rPr>
            </w:pPr>
          </w:p>
        </w:tc>
        <w:tc>
          <w:tcPr>
            <w:tcW w:w="1224" w:type="dxa"/>
            <w:gridSpan w:val="3"/>
            <w:vMerge/>
            <w:shd w:val="clear" w:color="auto" w:fill="auto"/>
            <w:vAlign w:val="center"/>
            <w:hideMark/>
          </w:tcPr>
          <w:p w:rsidR="000200CC" w:rsidRPr="00945CDE" w:rsidRDefault="000200CC" w:rsidP="00A91E3E">
            <w:pPr>
              <w:rPr>
                <w:rFonts w:eastAsia="Times New Roman" w:cs="Times New Roman"/>
                <w:color w:val="000000"/>
                <w:sz w:val="24"/>
                <w:szCs w:val="24"/>
                <w:lang w:eastAsia="ru-RU"/>
              </w:rPr>
            </w:pPr>
          </w:p>
        </w:tc>
        <w:tc>
          <w:tcPr>
            <w:tcW w:w="1080" w:type="dxa"/>
            <w:shd w:val="clear" w:color="auto" w:fill="auto"/>
            <w:vAlign w:val="center"/>
            <w:hideMark/>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2023 год</w:t>
            </w:r>
          </w:p>
        </w:tc>
        <w:tc>
          <w:tcPr>
            <w:tcW w:w="1188" w:type="dxa"/>
          </w:tcPr>
          <w:p w:rsidR="000200CC" w:rsidRPr="00945CDE" w:rsidRDefault="000200CC" w:rsidP="00A91E3E">
            <w:pPr>
              <w:jc w:val="center"/>
              <w:rPr>
                <w:rFonts w:eastAsia="Times New Roman" w:cs="Times New Roman"/>
                <w:color w:val="000000"/>
                <w:sz w:val="24"/>
                <w:szCs w:val="24"/>
                <w:lang w:eastAsia="ru-RU"/>
              </w:rPr>
            </w:pPr>
          </w:p>
          <w:p w:rsidR="00E25612"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2024</w:t>
            </w:r>
          </w:p>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 год</w:t>
            </w:r>
          </w:p>
        </w:tc>
        <w:tc>
          <w:tcPr>
            <w:tcW w:w="3571" w:type="dxa"/>
            <w:gridSpan w:val="26"/>
            <w:shd w:val="clear" w:color="auto" w:fill="auto"/>
            <w:vAlign w:val="center"/>
            <w:hideMark/>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2025 год</w:t>
            </w:r>
          </w:p>
        </w:tc>
        <w:tc>
          <w:tcPr>
            <w:tcW w:w="981" w:type="dxa"/>
            <w:shd w:val="clear" w:color="auto" w:fill="auto"/>
            <w:vAlign w:val="center"/>
            <w:hideMark/>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2026 год</w:t>
            </w:r>
          </w:p>
        </w:tc>
        <w:tc>
          <w:tcPr>
            <w:tcW w:w="1004" w:type="dxa"/>
            <w:shd w:val="clear" w:color="auto" w:fill="auto"/>
            <w:vAlign w:val="center"/>
            <w:hideMark/>
          </w:tcPr>
          <w:p w:rsidR="000200CC" w:rsidRPr="00945CDE" w:rsidRDefault="000200CC" w:rsidP="00A91E3E">
            <w:pPr>
              <w:jc w:val="center"/>
              <w:rPr>
                <w:rFonts w:eastAsia="Times New Roman" w:cs="Times New Roman"/>
                <w:color w:val="000000"/>
                <w:sz w:val="24"/>
                <w:szCs w:val="24"/>
                <w:lang w:eastAsia="ru-RU"/>
              </w:rPr>
            </w:pPr>
          </w:p>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2027 год</w:t>
            </w:r>
          </w:p>
          <w:p w:rsidR="000200CC" w:rsidRPr="00945CDE" w:rsidRDefault="000200CC" w:rsidP="00A91E3E">
            <w:pPr>
              <w:jc w:val="center"/>
              <w:rPr>
                <w:rFonts w:eastAsia="Times New Roman" w:cs="Times New Roman"/>
                <w:color w:val="000000"/>
                <w:sz w:val="24"/>
                <w:szCs w:val="24"/>
                <w:lang w:eastAsia="ru-RU"/>
              </w:rPr>
            </w:pPr>
          </w:p>
        </w:tc>
        <w:tc>
          <w:tcPr>
            <w:tcW w:w="2224" w:type="dxa"/>
            <w:gridSpan w:val="4"/>
            <w:shd w:val="clear" w:color="auto" w:fill="auto"/>
            <w:vAlign w:val="center"/>
            <w:hideMark/>
          </w:tcPr>
          <w:p w:rsidR="000200CC" w:rsidRPr="00945CDE" w:rsidRDefault="000200CC" w:rsidP="00A91E3E">
            <w:pPr>
              <w:rPr>
                <w:rFonts w:eastAsia="Times New Roman" w:cs="Times New Roman"/>
                <w:color w:val="000000"/>
                <w:sz w:val="24"/>
                <w:szCs w:val="24"/>
                <w:lang w:eastAsia="ru-RU"/>
              </w:rPr>
            </w:pPr>
          </w:p>
        </w:tc>
      </w:tr>
      <w:tr w:rsidR="000200CC" w:rsidRPr="00945CDE" w:rsidTr="00B74743">
        <w:trPr>
          <w:gridAfter w:val="1"/>
          <w:wAfter w:w="47" w:type="dxa"/>
          <w:trHeight w:val="225"/>
        </w:trPr>
        <w:tc>
          <w:tcPr>
            <w:tcW w:w="677" w:type="dxa"/>
            <w:shd w:val="clear" w:color="auto" w:fill="auto"/>
            <w:noWrap/>
            <w:vAlign w:val="center"/>
            <w:hideMark/>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w:t>
            </w:r>
          </w:p>
        </w:tc>
        <w:tc>
          <w:tcPr>
            <w:tcW w:w="1557" w:type="dxa"/>
            <w:gridSpan w:val="2"/>
            <w:shd w:val="clear" w:color="auto" w:fill="auto"/>
            <w:noWrap/>
            <w:vAlign w:val="center"/>
            <w:hideMark/>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w:t>
            </w:r>
          </w:p>
        </w:tc>
        <w:tc>
          <w:tcPr>
            <w:tcW w:w="841" w:type="dxa"/>
            <w:shd w:val="clear" w:color="auto" w:fill="auto"/>
            <w:noWrap/>
            <w:vAlign w:val="center"/>
            <w:hideMark/>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3</w:t>
            </w:r>
          </w:p>
        </w:tc>
        <w:tc>
          <w:tcPr>
            <w:tcW w:w="1327" w:type="dxa"/>
            <w:shd w:val="clear" w:color="auto" w:fill="auto"/>
            <w:noWrap/>
            <w:vAlign w:val="center"/>
            <w:hideMark/>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4</w:t>
            </w:r>
          </w:p>
        </w:tc>
        <w:tc>
          <w:tcPr>
            <w:tcW w:w="1224" w:type="dxa"/>
            <w:gridSpan w:val="3"/>
            <w:shd w:val="clear" w:color="auto" w:fill="auto"/>
            <w:noWrap/>
            <w:vAlign w:val="center"/>
            <w:hideMark/>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5</w:t>
            </w:r>
          </w:p>
        </w:tc>
        <w:tc>
          <w:tcPr>
            <w:tcW w:w="1080" w:type="dxa"/>
            <w:shd w:val="clear" w:color="auto" w:fill="auto"/>
            <w:noWrap/>
            <w:vAlign w:val="center"/>
            <w:hideMark/>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6</w:t>
            </w:r>
          </w:p>
        </w:tc>
        <w:tc>
          <w:tcPr>
            <w:tcW w:w="1188" w:type="dxa"/>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7</w:t>
            </w:r>
          </w:p>
        </w:tc>
        <w:tc>
          <w:tcPr>
            <w:tcW w:w="3571" w:type="dxa"/>
            <w:gridSpan w:val="26"/>
            <w:shd w:val="clear" w:color="auto" w:fill="auto"/>
            <w:noWrap/>
            <w:vAlign w:val="center"/>
            <w:hideMark/>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8</w:t>
            </w:r>
          </w:p>
        </w:tc>
        <w:tc>
          <w:tcPr>
            <w:tcW w:w="981" w:type="dxa"/>
            <w:shd w:val="clear" w:color="auto" w:fill="auto"/>
            <w:noWrap/>
            <w:vAlign w:val="center"/>
            <w:hideMark/>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9</w:t>
            </w:r>
          </w:p>
        </w:tc>
        <w:tc>
          <w:tcPr>
            <w:tcW w:w="1004" w:type="dxa"/>
            <w:shd w:val="clear" w:color="auto" w:fill="auto"/>
            <w:noWrap/>
            <w:vAlign w:val="center"/>
            <w:hideMark/>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10</w:t>
            </w:r>
          </w:p>
        </w:tc>
        <w:tc>
          <w:tcPr>
            <w:tcW w:w="2224" w:type="dxa"/>
            <w:gridSpan w:val="4"/>
            <w:shd w:val="clear" w:color="auto" w:fill="auto"/>
            <w:noWrap/>
            <w:vAlign w:val="center"/>
            <w:hideMark/>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11</w:t>
            </w:r>
          </w:p>
        </w:tc>
      </w:tr>
      <w:tr w:rsidR="000200CC" w:rsidRPr="00945CDE" w:rsidTr="00B74743">
        <w:trPr>
          <w:gridAfter w:val="1"/>
          <w:wAfter w:w="47" w:type="dxa"/>
          <w:trHeight w:val="225"/>
        </w:trPr>
        <w:tc>
          <w:tcPr>
            <w:tcW w:w="677" w:type="dxa"/>
            <w:vMerge w:val="restart"/>
            <w:shd w:val="clear" w:color="auto" w:fill="auto"/>
            <w:noWrap/>
            <w:hideMark/>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w:t>
            </w:r>
          </w:p>
        </w:tc>
        <w:tc>
          <w:tcPr>
            <w:tcW w:w="1557" w:type="dxa"/>
            <w:gridSpan w:val="2"/>
            <w:vMerge w:val="restart"/>
            <w:shd w:val="clear" w:color="auto" w:fill="auto"/>
            <w:hideMark/>
          </w:tcPr>
          <w:p w:rsidR="000200CC" w:rsidRPr="00945CDE" w:rsidRDefault="000200CC"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Основное мероприятие F5 ‒ Федеральный проект «Чистая вода»</w:t>
            </w:r>
          </w:p>
        </w:tc>
        <w:tc>
          <w:tcPr>
            <w:tcW w:w="841" w:type="dxa"/>
            <w:vMerge w:val="restart"/>
            <w:shd w:val="clear" w:color="auto" w:fill="auto"/>
            <w:noWrap/>
            <w:hideMark/>
          </w:tcPr>
          <w:p w:rsidR="000200CC" w:rsidRPr="00945CDE" w:rsidRDefault="00067845" w:rsidP="00A91E3E">
            <w:pPr>
              <w:jc w:val="center"/>
              <w:rPr>
                <w:rFonts w:eastAsia="Times New Roman" w:cs="Times New Roman"/>
                <w:color w:val="000000"/>
                <w:sz w:val="24"/>
                <w:szCs w:val="24"/>
                <w:lang w:eastAsia="ru-RU"/>
              </w:rPr>
            </w:pPr>
            <w:r>
              <w:rPr>
                <w:rFonts w:cs="Times New Roman"/>
                <w:sz w:val="24"/>
                <w:szCs w:val="24"/>
              </w:rPr>
              <w:t>2023-2027</w:t>
            </w:r>
          </w:p>
        </w:tc>
        <w:tc>
          <w:tcPr>
            <w:tcW w:w="1327" w:type="dxa"/>
            <w:shd w:val="clear" w:color="auto" w:fill="auto"/>
            <w:noWrap/>
            <w:hideMark/>
          </w:tcPr>
          <w:p w:rsidR="000200CC" w:rsidRPr="00945CDE" w:rsidRDefault="000200CC"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w:t>
            </w:r>
          </w:p>
        </w:tc>
        <w:tc>
          <w:tcPr>
            <w:tcW w:w="1224" w:type="dxa"/>
            <w:gridSpan w:val="3"/>
            <w:shd w:val="clear" w:color="auto" w:fill="auto"/>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46 433,99</w:t>
            </w:r>
          </w:p>
        </w:tc>
        <w:tc>
          <w:tcPr>
            <w:tcW w:w="1080" w:type="dxa"/>
            <w:shd w:val="clear" w:color="auto" w:fill="auto"/>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46 433,99</w:t>
            </w:r>
          </w:p>
        </w:tc>
        <w:tc>
          <w:tcPr>
            <w:tcW w:w="1188" w:type="dxa"/>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571" w:type="dxa"/>
            <w:gridSpan w:val="26"/>
            <w:shd w:val="clear" w:color="auto" w:fill="auto"/>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81" w:type="dxa"/>
            <w:shd w:val="clear" w:color="auto" w:fill="auto"/>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04" w:type="dxa"/>
            <w:shd w:val="clear" w:color="auto" w:fill="auto"/>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0200CC" w:rsidRPr="00945CDE" w:rsidRDefault="000200CC" w:rsidP="00A91E3E">
            <w:pPr>
              <w:jc w:val="center"/>
              <w:rPr>
                <w:rFonts w:eastAsia="Times New Roman" w:cs="Times New Roman"/>
                <w:color w:val="000000"/>
                <w:sz w:val="24"/>
                <w:szCs w:val="24"/>
                <w:lang w:eastAsia="ru-RU"/>
              </w:rPr>
            </w:pPr>
          </w:p>
        </w:tc>
        <w:tc>
          <w:tcPr>
            <w:tcW w:w="2224" w:type="dxa"/>
            <w:gridSpan w:val="4"/>
            <w:vMerge w:val="restart"/>
            <w:shd w:val="clear" w:color="auto" w:fill="auto"/>
            <w:noWrap/>
            <w:hideMark/>
          </w:tcPr>
          <w:p w:rsidR="000200CC" w:rsidRPr="00945CDE" w:rsidRDefault="000200CC"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Служба координации жилищно-коммунального хозяйства управления экономики и инвестиций </w:t>
            </w:r>
          </w:p>
        </w:tc>
      </w:tr>
      <w:tr w:rsidR="000200CC" w:rsidRPr="00945CDE" w:rsidTr="00B74743">
        <w:trPr>
          <w:gridAfter w:val="1"/>
          <w:wAfter w:w="47" w:type="dxa"/>
          <w:trHeight w:val="450"/>
        </w:trPr>
        <w:tc>
          <w:tcPr>
            <w:tcW w:w="677" w:type="dxa"/>
            <w:vMerge/>
            <w:shd w:val="clear" w:color="auto" w:fill="auto"/>
            <w:vAlign w:val="center"/>
            <w:hideMark/>
          </w:tcPr>
          <w:p w:rsidR="000200CC" w:rsidRPr="00945CDE" w:rsidRDefault="000200CC" w:rsidP="00A91E3E">
            <w:pPr>
              <w:rPr>
                <w:rFonts w:eastAsia="Times New Roman" w:cs="Times New Roman"/>
                <w:color w:val="000000"/>
                <w:sz w:val="24"/>
                <w:szCs w:val="24"/>
                <w:lang w:eastAsia="ru-RU"/>
              </w:rPr>
            </w:pPr>
          </w:p>
        </w:tc>
        <w:tc>
          <w:tcPr>
            <w:tcW w:w="1557" w:type="dxa"/>
            <w:gridSpan w:val="2"/>
            <w:vMerge/>
            <w:shd w:val="clear" w:color="auto" w:fill="auto"/>
            <w:vAlign w:val="center"/>
            <w:hideMark/>
          </w:tcPr>
          <w:p w:rsidR="000200CC" w:rsidRPr="00945CDE" w:rsidRDefault="000200CC" w:rsidP="00A91E3E">
            <w:pPr>
              <w:rPr>
                <w:rFonts w:eastAsia="Times New Roman" w:cs="Times New Roman"/>
                <w:color w:val="000000"/>
                <w:sz w:val="24"/>
                <w:szCs w:val="24"/>
                <w:lang w:eastAsia="ru-RU"/>
              </w:rPr>
            </w:pPr>
          </w:p>
        </w:tc>
        <w:tc>
          <w:tcPr>
            <w:tcW w:w="841" w:type="dxa"/>
            <w:vMerge/>
            <w:shd w:val="clear" w:color="auto" w:fill="auto"/>
            <w:vAlign w:val="center"/>
            <w:hideMark/>
          </w:tcPr>
          <w:p w:rsidR="000200CC" w:rsidRPr="00945CDE" w:rsidRDefault="000200CC" w:rsidP="00A91E3E">
            <w:pPr>
              <w:rPr>
                <w:rFonts w:eastAsia="Times New Roman" w:cs="Times New Roman"/>
                <w:color w:val="000000"/>
                <w:sz w:val="24"/>
                <w:szCs w:val="24"/>
                <w:lang w:eastAsia="ru-RU"/>
              </w:rPr>
            </w:pPr>
          </w:p>
        </w:tc>
        <w:tc>
          <w:tcPr>
            <w:tcW w:w="1327" w:type="dxa"/>
            <w:shd w:val="clear" w:color="auto" w:fill="auto"/>
            <w:hideMark/>
          </w:tcPr>
          <w:p w:rsidR="000200CC" w:rsidRPr="00945CDE" w:rsidRDefault="000200CC"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бюджета Московской области</w:t>
            </w:r>
          </w:p>
        </w:tc>
        <w:tc>
          <w:tcPr>
            <w:tcW w:w="1224" w:type="dxa"/>
            <w:gridSpan w:val="3"/>
            <w:shd w:val="clear" w:color="auto" w:fill="auto"/>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16 851,62</w:t>
            </w:r>
          </w:p>
        </w:tc>
        <w:tc>
          <w:tcPr>
            <w:tcW w:w="1080" w:type="dxa"/>
            <w:shd w:val="clear" w:color="auto" w:fill="auto"/>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16 851,62</w:t>
            </w:r>
          </w:p>
        </w:tc>
        <w:tc>
          <w:tcPr>
            <w:tcW w:w="1188" w:type="dxa"/>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571" w:type="dxa"/>
            <w:gridSpan w:val="26"/>
            <w:shd w:val="clear" w:color="auto" w:fill="auto"/>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81" w:type="dxa"/>
            <w:shd w:val="clear" w:color="auto" w:fill="auto"/>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04" w:type="dxa"/>
            <w:shd w:val="clear" w:color="auto" w:fill="auto"/>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0200CC" w:rsidRPr="00945CDE" w:rsidRDefault="000200CC" w:rsidP="00A91E3E">
            <w:pPr>
              <w:jc w:val="center"/>
              <w:rPr>
                <w:rFonts w:eastAsia="Times New Roman" w:cs="Times New Roman"/>
                <w:color w:val="000000"/>
                <w:sz w:val="24"/>
                <w:szCs w:val="24"/>
                <w:lang w:eastAsia="ru-RU"/>
              </w:rPr>
            </w:pPr>
          </w:p>
        </w:tc>
        <w:tc>
          <w:tcPr>
            <w:tcW w:w="2224" w:type="dxa"/>
            <w:gridSpan w:val="4"/>
            <w:vMerge/>
            <w:shd w:val="clear" w:color="auto" w:fill="auto"/>
            <w:vAlign w:val="center"/>
            <w:hideMark/>
          </w:tcPr>
          <w:p w:rsidR="000200CC" w:rsidRPr="00945CDE" w:rsidRDefault="000200CC" w:rsidP="00A91E3E">
            <w:pPr>
              <w:rPr>
                <w:rFonts w:eastAsia="Times New Roman" w:cs="Times New Roman"/>
                <w:color w:val="000000"/>
                <w:sz w:val="24"/>
                <w:szCs w:val="24"/>
                <w:lang w:eastAsia="ru-RU"/>
              </w:rPr>
            </w:pPr>
          </w:p>
        </w:tc>
      </w:tr>
      <w:tr w:rsidR="000200CC" w:rsidRPr="00945CDE" w:rsidTr="00B74743">
        <w:trPr>
          <w:gridAfter w:val="1"/>
          <w:wAfter w:w="47" w:type="dxa"/>
          <w:trHeight w:val="450"/>
        </w:trPr>
        <w:tc>
          <w:tcPr>
            <w:tcW w:w="677" w:type="dxa"/>
            <w:vMerge/>
            <w:shd w:val="clear" w:color="auto" w:fill="auto"/>
            <w:vAlign w:val="center"/>
            <w:hideMark/>
          </w:tcPr>
          <w:p w:rsidR="000200CC" w:rsidRPr="00945CDE" w:rsidRDefault="000200CC" w:rsidP="00A91E3E">
            <w:pPr>
              <w:rPr>
                <w:rFonts w:eastAsia="Times New Roman" w:cs="Times New Roman"/>
                <w:color w:val="000000"/>
                <w:sz w:val="24"/>
                <w:szCs w:val="24"/>
                <w:lang w:eastAsia="ru-RU"/>
              </w:rPr>
            </w:pPr>
          </w:p>
        </w:tc>
        <w:tc>
          <w:tcPr>
            <w:tcW w:w="1557" w:type="dxa"/>
            <w:gridSpan w:val="2"/>
            <w:vMerge/>
            <w:shd w:val="clear" w:color="auto" w:fill="auto"/>
            <w:vAlign w:val="center"/>
            <w:hideMark/>
          </w:tcPr>
          <w:p w:rsidR="000200CC" w:rsidRPr="00945CDE" w:rsidRDefault="000200CC" w:rsidP="00A91E3E">
            <w:pPr>
              <w:rPr>
                <w:rFonts w:eastAsia="Times New Roman" w:cs="Times New Roman"/>
                <w:color w:val="000000"/>
                <w:sz w:val="24"/>
                <w:szCs w:val="24"/>
                <w:lang w:eastAsia="ru-RU"/>
              </w:rPr>
            </w:pPr>
          </w:p>
        </w:tc>
        <w:tc>
          <w:tcPr>
            <w:tcW w:w="841" w:type="dxa"/>
            <w:vMerge/>
            <w:shd w:val="clear" w:color="auto" w:fill="auto"/>
            <w:vAlign w:val="center"/>
            <w:hideMark/>
          </w:tcPr>
          <w:p w:rsidR="000200CC" w:rsidRPr="00945CDE" w:rsidRDefault="000200CC" w:rsidP="00A91E3E">
            <w:pPr>
              <w:rPr>
                <w:rFonts w:eastAsia="Times New Roman" w:cs="Times New Roman"/>
                <w:color w:val="000000"/>
                <w:sz w:val="24"/>
                <w:szCs w:val="24"/>
                <w:lang w:eastAsia="ru-RU"/>
              </w:rPr>
            </w:pPr>
          </w:p>
        </w:tc>
        <w:tc>
          <w:tcPr>
            <w:tcW w:w="1327" w:type="dxa"/>
            <w:shd w:val="clear" w:color="auto" w:fill="auto"/>
            <w:hideMark/>
          </w:tcPr>
          <w:p w:rsidR="000200CC" w:rsidRPr="00945CDE" w:rsidRDefault="000200CC"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федерального бюджета</w:t>
            </w:r>
          </w:p>
        </w:tc>
        <w:tc>
          <w:tcPr>
            <w:tcW w:w="1224" w:type="dxa"/>
            <w:gridSpan w:val="3"/>
            <w:shd w:val="clear" w:color="auto" w:fill="auto"/>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25 913,00</w:t>
            </w:r>
          </w:p>
        </w:tc>
        <w:tc>
          <w:tcPr>
            <w:tcW w:w="1080" w:type="dxa"/>
            <w:shd w:val="clear" w:color="auto" w:fill="auto"/>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25 913,00</w:t>
            </w:r>
          </w:p>
        </w:tc>
        <w:tc>
          <w:tcPr>
            <w:tcW w:w="1188" w:type="dxa"/>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571" w:type="dxa"/>
            <w:gridSpan w:val="26"/>
            <w:shd w:val="clear" w:color="auto" w:fill="auto"/>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81" w:type="dxa"/>
            <w:shd w:val="clear" w:color="auto" w:fill="auto"/>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04" w:type="dxa"/>
            <w:shd w:val="clear" w:color="auto" w:fill="auto"/>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0200CC" w:rsidRPr="00945CDE" w:rsidRDefault="000200CC" w:rsidP="00A91E3E">
            <w:pPr>
              <w:jc w:val="center"/>
              <w:rPr>
                <w:rFonts w:eastAsia="Times New Roman" w:cs="Times New Roman"/>
                <w:color w:val="000000"/>
                <w:sz w:val="24"/>
                <w:szCs w:val="24"/>
                <w:lang w:eastAsia="ru-RU"/>
              </w:rPr>
            </w:pPr>
          </w:p>
        </w:tc>
        <w:tc>
          <w:tcPr>
            <w:tcW w:w="2224" w:type="dxa"/>
            <w:gridSpan w:val="4"/>
            <w:vMerge/>
            <w:shd w:val="clear" w:color="auto" w:fill="auto"/>
            <w:vAlign w:val="center"/>
            <w:hideMark/>
          </w:tcPr>
          <w:p w:rsidR="000200CC" w:rsidRPr="00945CDE" w:rsidRDefault="000200CC" w:rsidP="00A91E3E">
            <w:pPr>
              <w:rPr>
                <w:rFonts w:eastAsia="Times New Roman" w:cs="Times New Roman"/>
                <w:color w:val="000000"/>
                <w:sz w:val="24"/>
                <w:szCs w:val="24"/>
                <w:lang w:eastAsia="ru-RU"/>
              </w:rPr>
            </w:pPr>
          </w:p>
        </w:tc>
      </w:tr>
      <w:tr w:rsidR="000200CC" w:rsidRPr="00945CDE" w:rsidTr="00B74743">
        <w:trPr>
          <w:gridAfter w:val="1"/>
          <w:wAfter w:w="47" w:type="dxa"/>
          <w:trHeight w:val="900"/>
        </w:trPr>
        <w:tc>
          <w:tcPr>
            <w:tcW w:w="677" w:type="dxa"/>
            <w:vMerge/>
            <w:shd w:val="clear" w:color="auto" w:fill="auto"/>
            <w:vAlign w:val="center"/>
            <w:hideMark/>
          </w:tcPr>
          <w:p w:rsidR="000200CC" w:rsidRPr="00945CDE" w:rsidRDefault="000200CC" w:rsidP="00A91E3E">
            <w:pPr>
              <w:rPr>
                <w:rFonts w:eastAsia="Times New Roman" w:cs="Times New Roman"/>
                <w:color w:val="000000"/>
                <w:sz w:val="24"/>
                <w:szCs w:val="24"/>
                <w:lang w:eastAsia="ru-RU"/>
              </w:rPr>
            </w:pPr>
          </w:p>
        </w:tc>
        <w:tc>
          <w:tcPr>
            <w:tcW w:w="1557" w:type="dxa"/>
            <w:gridSpan w:val="2"/>
            <w:vMerge/>
            <w:shd w:val="clear" w:color="auto" w:fill="auto"/>
            <w:vAlign w:val="center"/>
            <w:hideMark/>
          </w:tcPr>
          <w:p w:rsidR="000200CC" w:rsidRPr="00945CDE" w:rsidRDefault="000200CC" w:rsidP="00A91E3E">
            <w:pPr>
              <w:rPr>
                <w:rFonts w:eastAsia="Times New Roman" w:cs="Times New Roman"/>
                <w:color w:val="000000"/>
                <w:sz w:val="24"/>
                <w:szCs w:val="24"/>
                <w:lang w:eastAsia="ru-RU"/>
              </w:rPr>
            </w:pPr>
          </w:p>
        </w:tc>
        <w:tc>
          <w:tcPr>
            <w:tcW w:w="841" w:type="dxa"/>
            <w:vMerge/>
            <w:shd w:val="clear" w:color="auto" w:fill="auto"/>
            <w:vAlign w:val="center"/>
            <w:hideMark/>
          </w:tcPr>
          <w:p w:rsidR="000200CC" w:rsidRPr="00945CDE" w:rsidRDefault="000200CC" w:rsidP="00A91E3E">
            <w:pPr>
              <w:rPr>
                <w:rFonts w:eastAsia="Times New Roman" w:cs="Times New Roman"/>
                <w:color w:val="000000"/>
                <w:sz w:val="24"/>
                <w:szCs w:val="24"/>
                <w:lang w:eastAsia="ru-RU"/>
              </w:rPr>
            </w:pPr>
          </w:p>
        </w:tc>
        <w:tc>
          <w:tcPr>
            <w:tcW w:w="1327" w:type="dxa"/>
            <w:shd w:val="clear" w:color="auto" w:fill="auto"/>
            <w:hideMark/>
          </w:tcPr>
          <w:p w:rsidR="000200CC" w:rsidRPr="00945CDE" w:rsidRDefault="003257F5"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w:t>
            </w:r>
            <w:r w:rsidR="00E96884">
              <w:rPr>
                <w:rFonts w:eastAsia="Times New Roman" w:cs="Times New Roman"/>
                <w:sz w:val="24"/>
                <w:szCs w:val="24"/>
                <w:lang w:eastAsia="ar-SA"/>
              </w:rPr>
              <w:t>муниципального</w:t>
            </w:r>
            <w:r w:rsidR="000200CC" w:rsidRPr="00945CDE">
              <w:rPr>
                <w:rFonts w:eastAsia="Times New Roman" w:cs="Times New Roman"/>
                <w:color w:val="000000"/>
                <w:sz w:val="24"/>
                <w:szCs w:val="24"/>
                <w:lang w:eastAsia="ru-RU"/>
              </w:rPr>
              <w:t xml:space="preserve"> округа</w:t>
            </w:r>
          </w:p>
        </w:tc>
        <w:tc>
          <w:tcPr>
            <w:tcW w:w="1224" w:type="dxa"/>
            <w:gridSpan w:val="3"/>
            <w:shd w:val="clear" w:color="auto" w:fill="auto"/>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3 669,37</w:t>
            </w:r>
          </w:p>
        </w:tc>
        <w:tc>
          <w:tcPr>
            <w:tcW w:w="1080" w:type="dxa"/>
            <w:shd w:val="clear" w:color="auto" w:fill="auto"/>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3 669,37</w:t>
            </w:r>
          </w:p>
        </w:tc>
        <w:tc>
          <w:tcPr>
            <w:tcW w:w="1188" w:type="dxa"/>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571" w:type="dxa"/>
            <w:gridSpan w:val="26"/>
            <w:shd w:val="clear" w:color="auto" w:fill="auto"/>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81" w:type="dxa"/>
            <w:shd w:val="clear" w:color="auto" w:fill="auto"/>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04" w:type="dxa"/>
            <w:shd w:val="clear" w:color="auto" w:fill="auto"/>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0200CC" w:rsidRPr="00945CDE" w:rsidRDefault="000200CC" w:rsidP="00A91E3E">
            <w:pPr>
              <w:jc w:val="center"/>
              <w:rPr>
                <w:rFonts w:eastAsia="Times New Roman" w:cs="Times New Roman"/>
                <w:color w:val="000000"/>
                <w:sz w:val="24"/>
                <w:szCs w:val="24"/>
                <w:lang w:eastAsia="ru-RU"/>
              </w:rPr>
            </w:pPr>
          </w:p>
        </w:tc>
        <w:tc>
          <w:tcPr>
            <w:tcW w:w="2224" w:type="dxa"/>
            <w:gridSpan w:val="4"/>
            <w:vMerge/>
            <w:shd w:val="clear" w:color="auto" w:fill="auto"/>
            <w:vAlign w:val="center"/>
            <w:hideMark/>
          </w:tcPr>
          <w:p w:rsidR="000200CC" w:rsidRPr="00945CDE" w:rsidRDefault="000200CC" w:rsidP="00A91E3E">
            <w:pPr>
              <w:rPr>
                <w:rFonts w:eastAsia="Times New Roman" w:cs="Times New Roman"/>
                <w:color w:val="000000"/>
                <w:sz w:val="24"/>
                <w:szCs w:val="24"/>
                <w:lang w:eastAsia="ru-RU"/>
              </w:rPr>
            </w:pPr>
          </w:p>
        </w:tc>
      </w:tr>
      <w:tr w:rsidR="000200CC" w:rsidRPr="00945CDE" w:rsidTr="00B74743">
        <w:trPr>
          <w:gridAfter w:val="1"/>
          <w:wAfter w:w="47" w:type="dxa"/>
          <w:trHeight w:val="390"/>
        </w:trPr>
        <w:tc>
          <w:tcPr>
            <w:tcW w:w="677" w:type="dxa"/>
            <w:vMerge w:val="restart"/>
            <w:shd w:val="clear" w:color="auto" w:fill="auto"/>
            <w:noWrap/>
            <w:hideMark/>
          </w:tcPr>
          <w:p w:rsidR="000200CC" w:rsidRPr="00945CDE" w:rsidRDefault="000200CC" w:rsidP="00A91E3E">
            <w:pPr>
              <w:jc w:val="center"/>
              <w:rPr>
                <w:rFonts w:eastAsia="Times New Roman" w:cs="Times New Roman"/>
                <w:sz w:val="24"/>
                <w:szCs w:val="24"/>
                <w:lang w:eastAsia="ru-RU"/>
              </w:rPr>
            </w:pPr>
            <w:r w:rsidRPr="00945CDE">
              <w:rPr>
                <w:rFonts w:eastAsia="Times New Roman" w:cs="Times New Roman"/>
                <w:sz w:val="24"/>
                <w:szCs w:val="24"/>
                <w:lang w:eastAsia="ru-RU"/>
              </w:rPr>
              <w:t>1.1</w:t>
            </w:r>
          </w:p>
        </w:tc>
        <w:tc>
          <w:tcPr>
            <w:tcW w:w="1557" w:type="dxa"/>
            <w:gridSpan w:val="2"/>
            <w:vMerge w:val="restart"/>
            <w:shd w:val="clear" w:color="auto" w:fill="auto"/>
            <w:hideMark/>
          </w:tcPr>
          <w:p w:rsidR="000200CC" w:rsidRPr="00945CDE" w:rsidRDefault="000200CC" w:rsidP="00A91E3E">
            <w:pPr>
              <w:rPr>
                <w:rFonts w:eastAsia="Times New Roman" w:cs="Times New Roman"/>
                <w:sz w:val="24"/>
                <w:szCs w:val="24"/>
                <w:lang w:eastAsia="ru-RU"/>
              </w:rPr>
            </w:pPr>
            <w:r w:rsidRPr="00945CDE">
              <w:rPr>
                <w:rFonts w:eastAsia="Times New Roman" w:cs="Times New Roman"/>
                <w:sz w:val="24"/>
                <w:szCs w:val="24"/>
                <w:lang w:eastAsia="ru-RU"/>
              </w:rPr>
              <w:t xml:space="preserve">Мероприятие F5.01 ‒  Строительство и реконструкция (модернизация) объектов питьевого водоснабжения  </w:t>
            </w:r>
          </w:p>
        </w:tc>
        <w:tc>
          <w:tcPr>
            <w:tcW w:w="841" w:type="dxa"/>
            <w:vMerge w:val="restart"/>
            <w:shd w:val="clear" w:color="auto" w:fill="auto"/>
            <w:hideMark/>
          </w:tcPr>
          <w:p w:rsidR="000200CC" w:rsidRPr="00945CDE" w:rsidRDefault="00067845" w:rsidP="00A91E3E">
            <w:pPr>
              <w:jc w:val="center"/>
              <w:rPr>
                <w:rFonts w:eastAsia="Times New Roman" w:cs="Times New Roman"/>
                <w:sz w:val="24"/>
                <w:szCs w:val="24"/>
                <w:lang w:eastAsia="ru-RU"/>
              </w:rPr>
            </w:pPr>
            <w:r>
              <w:rPr>
                <w:rFonts w:cs="Times New Roman"/>
                <w:sz w:val="24"/>
                <w:szCs w:val="24"/>
              </w:rPr>
              <w:t>2023-2027</w:t>
            </w:r>
          </w:p>
        </w:tc>
        <w:tc>
          <w:tcPr>
            <w:tcW w:w="1327" w:type="dxa"/>
            <w:shd w:val="clear" w:color="auto" w:fill="auto"/>
            <w:hideMark/>
          </w:tcPr>
          <w:p w:rsidR="000200CC" w:rsidRPr="00945CDE" w:rsidRDefault="000200CC" w:rsidP="00A91E3E">
            <w:pPr>
              <w:rPr>
                <w:rFonts w:eastAsia="Times New Roman" w:cs="Times New Roman"/>
                <w:sz w:val="24"/>
                <w:szCs w:val="24"/>
                <w:lang w:eastAsia="ru-RU"/>
              </w:rPr>
            </w:pPr>
            <w:r w:rsidRPr="00945CDE">
              <w:rPr>
                <w:rFonts w:eastAsia="Times New Roman" w:cs="Times New Roman"/>
                <w:sz w:val="24"/>
                <w:szCs w:val="24"/>
                <w:lang w:eastAsia="ru-RU"/>
              </w:rPr>
              <w:t>Итого</w:t>
            </w:r>
          </w:p>
        </w:tc>
        <w:tc>
          <w:tcPr>
            <w:tcW w:w="1224" w:type="dxa"/>
            <w:gridSpan w:val="3"/>
            <w:shd w:val="clear" w:color="auto" w:fill="auto"/>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46 433,99</w:t>
            </w:r>
          </w:p>
        </w:tc>
        <w:tc>
          <w:tcPr>
            <w:tcW w:w="1080" w:type="dxa"/>
            <w:shd w:val="clear" w:color="auto" w:fill="auto"/>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46 433,99</w:t>
            </w:r>
          </w:p>
        </w:tc>
        <w:tc>
          <w:tcPr>
            <w:tcW w:w="1188" w:type="dxa"/>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571" w:type="dxa"/>
            <w:gridSpan w:val="26"/>
            <w:shd w:val="clear" w:color="auto" w:fill="auto"/>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81" w:type="dxa"/>
            <w:shd w:val="clear" w:color="auto" w:fill="auto"/>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04" w:type="dxa"/>
            <w:shd w:val="clear" w:color="auto" w:fill="auto"/>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0200CC" w:rsidRPr="00945CDE" w:rsidRDefault="000200CC" w:rsidP="00A91E3E">
            <w:pPr>
              <w:jc w:val="center"/>
              <w:rPr>
                <w:rFonts w:eastAsia="Times New Roman" w:cs="Times New Roman"/>
                <w:color w:val="000000"/>
                <w:sz w:val="24"/>
                <w:szCs w:val="24"/>
                <w:lang w:eastAsia="ru-RU"/>
              </w:rPr>
            </w:pPr>
          </w:p>
        </w:tc>
        <w:tc>
          <w:tcPr>
            <w:tcW w:w="2224" w:type="dxa"/>
            <w:gridSpan w:val="4"/>
            <w:vMerge w:val="restart"/>
            <w:shd w:val="clear" w:color="auto" w:fill="auto"/>
            <w:hideMark/>
          </w:tcPr>
          <w:p w:rsidR="000200CC" w:rsidRPr="00945CDE" w:rsidRDefault="000200CC" w:rsidP="00A91E3E">
            <w:pPr>
              <w:rPr>
                <w:rFonts w:eastAsia="Times New Roman" w:cs="Times New Roman"/>
                <w:sz w:val="24"/>
                <w:szCs w:val="24"/>
                <w:lang w:eastAsia="ru-RU"/>
              </w:rPr>
            </w:pPr>
            <w:r w:rsidRPr="00945CDE">
              <w:rPr>
                <w:rFonts w:eastAsia="Times New Roman" w:cs="Times New Roman"/>
                <w:sz w:val="24"/>
                <w:szCs w:val="24"/>
                <w:lang w:eastAsia="ru-RU"/>
              </w:rPr>
              <w:t>Служба координации жилищно-коммунального хозяйства управления экономики и инвестиций</w:t>
            </w:r>
          </w:p>
        </w:tc>
      </w:tr>
      <w:tr w:rsidR="000200CC" w:rsidRPr="00945CDE" w:rsidTr="00B74743">
        <w:trPr>
          <w:gridAfter w:val="1"/>
          <w:wAfter w:w="47" w:type="dxa"/>
          <w:trHeight w:val="450"/>
        </w:trPr>
        <w:tc>
          <w:tcPr>
            <w:tcW w:w="677" w:type="dxa"/>
            <w:vMerge/>
            <w:shd w:val="clear" w:color="auto" w:fill="auto"/>
            <w:vAlign w:val="center"/>
            <w:hideMark/>
          </w:tcPr>
          <w:p w:rsidR="000200CC" w:rsidRPr="00945CDE" w:rsidRDefault="000200CC" w:rsidP="00A91E3E">
            <w:pPr>
              <w:rPr>
                <w:rFonts w:eastAsia="Times New Roman" w:cs="Times New Roman"/>
                <w:sz w:val="24"/>
                <w:szCs w:val="24"/>
                <w:lang w:eastAsia="ru-RU"/>
              </w:rPr>
            </w:pPr>
          </w:p>
        </w:tc>
        <w:tc>
          <w:tcPr>
            <w:tcW w:w="1557" w:type="dxa"/>
            <w:gridSpan w:val="2"/>
            <w:vMerge/>
            <w:shd w:val="clear" w:color="auto" w:fill="auto"/>
            <w:vAlign w:val="center"/>
            <w:hideMark/>
          </w:tcPr>
          <w:p w:rsidR="000200CC" w:rsidRPr="00945CDE" w:rsidRDefault="000200CC" w:rsidP="00A91E3E">
            <w:pPr>
              <w:rPr>
                <w:rFonts w:eastAsia="Times New Roman" w:cs="Times New Roman"/>
                <w:sz w:val="24"/>
                <w:szCs w:val="24"/>
                <w:lang w:eastAsia="ru-RU"/>
              </w:rPr>
            </w:pPr>
          </w:p>
        </w:tc>
        <w:tc>
          <w:tcPr>
            <w:tcW w:w="841" w:type="dxa"/>
            <w:vMerge/>
            <w:shd w:val="clear" w:color="auto" w:fill="auto"/>
            <w:vAlign w:val="center"/>
            <w:hideMark/>
          </w:tcPr>
          <w:p w:rsidR="000200CC" w:rsidRPr="00945CDE" w:rsidRDefault="000200CC" w:rsidP="00A91E3E">
            <w:pPr>
              <w:rPr>
                <w:rFonts w:eastAsia="Times New Roman" w:cs="Times New Roman"/>
                <w:sz w:val="24"/>
                <w:szCs w:val="24"/>
                <w:lang w:eastAsia="ru-RU"/>
              </w:rPr>
            </w:pPr>
          </w:p>
        </w:tc>
        <w:tc>
          <w:tcPr>
            <w:tcW w:w="1327" w:type="dxa"/>
            <w:shd w:val="clear" w:color="auto" w:fill="auto"/>
            <w:hideMark/>
          </w:tcPr>
          <w:p w:rsidR="000200CC" w:rsidRPr="00945CDE" w:rsidRDefault="000200CC" w:rsidP="00A91E3E">
            <w:pPr>
              <w:rPr>
                <w:rFonts w:eastAsia="Times New Roman" w:cs="Times New Roman"/>
                <w:sz w:val="24"/>
                <w:szCs w:val="24"/>
                <w:lang w:eastAsia="ru-RU"/>
              </w:rPr>
            </w:pPr>
            <w:r w:rsidRPr="00945CDE">
              <w:rPr>
                <w:rFonts w:eastAsia="Times New Roman" w:cs="Times New Roman"/>
                <w:sz w:val="24"/>
                <w:szCs w:val="24"/>
                <w:lang w:eastAsia="ru-RU"/>
              </w:rPr>
              <w:t>Средства бюджета Московской области</w:t>
            </w:r>
          </w:p>
        </w:tc>
        <w:tc>
          <w:tcPr>
            <w:tcW w:w="1224" w:type="dxa"/>
            <w:gridSpan w:val="3"/>
            <w:shd w:val="clear" w:color="auto" w:fill="auto"/>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16 851,62</w:t>
            </w:r>
          </w:p>
        </w:tc>
        <w:tc>
          <w:tcPr>
            <w:tcW w:w="1080" w:type="dxa"/>
            <w:shd w:val="clear" w:color="auto" w:fill="auto"/>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16 851,62</w:t>
            </w:r>
          </w:p>
        </w:tc>
        <w:tc>
          <w:tcPr>
            <w:tcW w:w="1188" w:type="dxa"/>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571" w:type="dxa"/>
            <w:gridSpan w:val="26"/>
            <w:shd w:val="clear" w:color="auto" w:fill="auto"/>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81" w:type="dxa"/>
            <w:shd w:val="clear" w:color="auto" w:fill="auto"/>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04" w:type="dxa"/>
            <w:shd w:val="clear" w:color="auto" w:fill="auto"/>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0200CC" w:rsidRPr="00945CDE" w:rsidRDefault="000200CC" w:rsidP="00A91E3E">
            <w:pPr>
              <w:tabs>
                <w:tab w:val="left" w:pos="265"/>
                <w:tab w:val="center" w:pos="530"/>
              </w:tabs>
              <w:rPr>
                <w:rFonts w:eastAsia="Times New Roman" w:cs="Times New Roman"/>
                <w:color w:val="000000"/>
                <w:sz w:val="24"/>
                <w:szCs w:val="24"/>
                <w:lang w:eastAsia="ru-RU"/>
              </w:rPr>
            </w:pPr>
            <w:r w:rsidRPr="00945CDE">
              <w:rPr>
                <w:rFonts w:eastAsia="Times New Roman" w:cs="Times New Roman"/>
                <w:color w:val="000000"/>
                <w:sz w:val="24"/>
                <w:szCs w:val="24"/>
                <w:lang w:eastAsia="ru-RU"/>
              </w:rPr>
              <w:tab/>
            </w:r>
            <w:r w:rsidRPr="00945CDE">
              <w:rPr>
                <w:rFonts w:eastAsia="Times New Roman" w:cs="Times New Roman"/>
                <w:color w:val="000000"/>
                <w:sz w:val="24"/>
                <w:szCs w:val="24"/>
                <w:lang w:eastAsia="ru-RU"/>
              </w:rPr>
              <w:tab/>
            </w:r>
          </w:p>
        </w:tc>
        <w:tc>
          <w:tcPr>
            <w:tcW w:w="2224" w:type="dxa"/>
            <w:gridSpan w:val="4"/>
            <w:vMerge/>
            <w:shd w:val="clear" w:color="auto" w:fill="auto"/>
            <w:vAlign w:val="center"/>
            <w:hideMark/>
          </w:tcPr>
          <w:p w:rsidR="000200CC" w:rsidRPr="00945CDE" w:rsidRDefault="000200CC" w:rsidP="00A91E3E">
            <w:pPr>
              <w:rPr>
                <w:rFonts w:eastAsia="Times New Roman" w:cs="Times New Roman"/>
                <w:sz w:val="24"/>
                <w:szCs w:val="24"/>
                <w:lang w:eastAsia="ru-RU"/>
              </w:rPr>
            </w:pPr>
          </w:p>
        </w:tc>
      </w:tr>
      <w:tr w:rsidR="000200CC" w:rsidRPr="00945CDE" w:rsidTr="00B74743">
        <w:trPr>
          <w:gridAfter w:val="1"/>
          <w:wAfter w:w="47" w:type="dxa"/>
          <w:trHeight w:val="675"/>
        </w:trPr>
        <w:tc>
          <w:tcPr>
            <w:tcW w:w="677" w:type="dxa"/>
            <w:vMerge/>
            <w:shd w:val="clear" w:color="auto" w:fill="auto"/>
            <w:vAlign w:val="center"/>
            <w:hideMark/>
          </w:tcPr>
          <w:p w:rsidR="000200CC" w:rsidRPr="00945CDE" w:rsidRDefault="000200CC" w:rsidP="00A91E3E">
            <w:pPr>
              <w:rPr>
                <w:rFonts w:eastAsia="Times New Roman" w:cs="Times New Roman"/>
                <w:sz w:val="24"/>
                <w:szCs w:val="24"/>
                <w:lang w:eastAsia="ru-RU"/>
              </w:rPr>
            </w:pPr>
          </w:p>
        </w:tc>
        <w:tc>
          <w:tcPr>
            <w:tcW w:w="1557" w:type="dxa"/>
            <w:gridSpan w:val="2"/>
            <w:vMerge/>
            <w:shd w:val="clear" w:color="auto" w:fill="auto"/>
            <w:vAlign w:val="center"/>
            <w:hideMark/>
          </w:tcPr>
          <w:p w:rsidR="000200CC" w:rsidRPr="00945CDE" w:rsidRDefault="000200CC" w:rsidP="00A91E3E">
            <w:pPr>
              <w:rPr>
                <w:rFonts w:eastAsia="Times New Roman" w:cs="Times New Roman"/>
                <w:sz w:val="24"/>
                <w:szCs w:val="24"/>
                <w:lang w:eastAsia="ru-RU"/>
              </w:rPr>
            </w:pPr>
          </w:p>
        </w:tc>
        <w:tc>
          <w:tcPr>
            <w:tcW w:w="841" w:type="dxa"/>
            <w:vMerge/>
            <w:shd w:val="clear" w:color="auto" w:fill="auto"/>
            <w:vAlign w:val="center"/>
            <w:hideMark/>
          </w:tcPr>
          <w:p w:rsidR="000200CC" w:rsidRPr="00945CDE" w:rsidRDefault="000200CC" w:rsidP="00A91E3E">
            <w:pPr>
              <w:rPr>
                <w:rFonts w:eastAsia="Times New Roman" w:cs="Times New Roman"/>
                <w:sz w:val="24"/>
                <w:szCs w:val="24"/>
                <w:lang w:eastAsia="ru-RU"/>
              </w:rPr>
            </w:pPr>
          </w:p>
        </w:tc>
        <w:tc>
          <w:tcPr>
            <w:tcW w:w="1327" w:type="dxa"/>
            <w:shd w:val="clear" w:color="auto" w:fill="auto"/>
            <w:hideMark/>
          </w:tcPr>
          <w:p w:rsidR="000200CC" w:rsidRPr="00945CDE" w:rsidRDefault="000200CC" w:rsidP="00A91E3E">
            <w:pPr>
              <w:rPr>
                <w:rFonts w:eastAsia="Times New Roman" w:cs="Times New Roman"/>
                <w:sz w:val="24"/>
                <w:szCs w:val="24"/>
                <w:lang w:eastAsia="ru-RU"/>
              </w:rPr>
            </w:pPr>
            <w:r w:rsidRPr="00945CDE">
              <w:rPr>
                <w:rFonts w:eastAsia="Times New Roman" w:cs="Times New Roman"/>
                <w:sz w:val="24"/>
                <w:szCs w:val="24"/>
                <w:lang w:eastAsia="ru-RU"/>
              </w:rPr>
              <w:t>Средства федерального бюджета</w:t>
            </w:r>
          </w:p>
        </w:tc>
        <w:tc>
          <w:tcPr>
            <w:tcW w:w="1224" w:type="dxa"/>
            <w:gridSpan w:val="3"/>
            <w:shd w:val="clear" w:color="auto" w:fill="auto"/>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25 913,00</w:t>
            </w:r>
          </w:p>
        </w:tc>
        <w:tc>
          <w:tcPr>
            <w:tcW w:w="1080" w:type="dxa"/>
            <w:shd w:val="clear" w:color="auto" w:fill="auto"/>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25 913,00</w:t>
            </w:r>
          </w:p>
        </w:tc>
        <w:tc>
          <w:tcPr>
            <w:tcW w:w="1188" w:type="dxa"/>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571" w:type="dxa"/>
            <w:gridSpan w:val="26"/>
            <w:shd w:val="clear" w:color="auto" w:fill="auto"/>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81" w:type="dxa"/>
            <w:shd w:val="clear" w:color="auto" w:fill="auto"/>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04" w:type="dxa"/>
            <w:shd w:val="clear" w:color="auto" w:fill="auto"/>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0200CC" w:rsidRPr="00945CDE" w:rsidRDefault="000200CC" w:rsidP="00A91E3E">
            <w:pPr>
              <w:jc w:val="center"/>
              <w:rPr>
                <w:rFonts w:eastAsia="Times New Roman" w:cs="Times New Roman"/>
                <w:color w:val="000000"/>
                <w:sz w:val="24"/>
                <w:szCs w:val="24"/>
                <w:lang w:eastAsia="ru-RU"/>
              </w:rPr>
            </w:pPr>
          </w:p>
        </w:tc>
        <w:tc>
          <w:tcPr>
            <w:tcW w:w="2224" w:type="dxa"/>
            <w:gridSpan w:val="4"/>
            <w:vMerge/>
            <w:shd w:val="clear" w:color="auto" w:fill="auto"/>
            <w:vAlign w:val="center"/>
            <w:hideMark/>
          </w:tcPr>
          <w:p w:rsidR="000200CC" w:rsidRPr="00945CDE" w:rsidRDefault="000200CC" w:rsidP="00A91E3E">
            <w:pPr>
              <w:rPr>
                <w:rFonts w:eastAsia="Times New Roman" w:cs="Times New Roman"/>
                <w:sz w:val="24"/>
                <w:szCs w:val="24"/>
                <w:lang w:eastAsia="ru-RU"/>
              </w:rPr>
            </w:pPr>
          </w:p>
        </w:tc>
      </w:tr>
      <w:tr w:rsidR="000200CC" w:rsidRPr="00945CDE" w:rsidTr="00B74743">
        <w:trPr>
          <w:gridAfter w:val="1"/>
          <w:wAfter w:w="47" w:type="dxa"/>
          <w:trHeight w:val="900"/>
        </w:trPr>
        <w:tc>
          <w:tcPr>
            <w:tcW w:w="677" w:type="dxa"/>
            <w:vMerge/>
            <w:shd w:val="clear" w:color="auto" w:fill="auto"/>
            <w:vAlign w:val="center"/>
            <w:hideMark/>
          </w:tcPr>
          <w:p w:rsidR="000200CC" w:rsidRPr="00945CDE" w:rsidRDefault="000200CC" w:rsidP="00A91E3E">
            <w:pPr>
              <w:rPr>
                <w:rFonts w:eastAsia="Times New Roman" w:cs="Times New Roman"/>
                <w:sz w:val="24"/>
                <w:szCs w:val="24"/>
                <w:lang w:eastAsia="ru-RU"/>
              </w:rPr>
            </w:pPr>
          </w:p>
        </w:tc>
        <w:tc>
          <w:tcPr>
            <w:tcW w:w="1557" w:type="dxa"/>
            <w:gridSpan w:val="2"/>
            <w:vMerge/>
            <w:shd w:val="clear" w:color="auto" w:fill="auto"/>
            <w:vAlign w:val="center"/>
            <w:hideMark/>
          </w:tcPr>
          <w:p w:rsidR="000200CC" w:rsidRPr="00945CDE" w:rsidRDefault="000200CC" w:rsidP="00A91E3E">
            <w:pPr>
              <w:rPr>
                <w:rFonts w:eastAsia="Times New Roman" w:cs="Times New Roman"/>
                <w:sz w:val="24"/>
                <w:szCs w:val="24"/>
                <w:lang w:eastAsia="ru-RU"/>
              </w:rPr>
            </w:pPr>
          </w:p>
        </w:tc>
        <w:tc>
          <w:tcPr>
            <w:tcW w:w="841" w:type="dxa"/>
            <w:vMerge/>
            <w:shd w:val="clear" w:color="auto" w:fill="auto"/>
            <w:vAlign w:val="center"/>
            <w:hideMark/>
          </w:tcPr>
          <w:p w:rsidR="000200CC" w:rsidRPr="00945CDE" w:rsidRDefault="000200CC" w:rsidP="00A91E3E">
            <w:pPr>
              <w:rPr>
                <w:rFonts w:eastAsia="Times New Roman" w:cs="Times New Roman"/>
                <w:sz w:val="24"/>
                <w:szCs w:val="24"/>
                <w:lang w:eastAsia="ru-RU"/>
              </w:rPr>
            </w:pPr>
          </w:p>
        </w:tc>
        <w:tc>
          <w:tcPr>
            <w:tcW w:w="1327" w:type="dxa"/>
            <w:shd w:val="clear" w:color="auto" w:fill="auto"/>
            <w:hideMark/>
          </w:tcPr>
          <w:p w:rsidR="000200CC" w:rsidRPr="00945CDE" w:rsidRDefault="003257F5" w:rsidP="00A91E3E">
            <w:pPr>
              <w:rPr>
                <w:rFonts w:eastAsia="Times New Roman" w:cs="Times New Roman"/>
                <w:sz w:val="24"/>
                <w:szCs w:val="24"/>
                <w:lang w:eastAsia="ru-RU"/>
              </w:rPr>
            </w:pPr>
            <w:r w:rsidRPr="00945CDE">
              <w:rPr>
                <w:rFonts w:eastAsia="Times New Roman" w:cs="Times New Roman"/>
                <w:color w:val="000000"/>
                <w:sz w:val="24"/>
                <w:szCs w:val="24"/>
                <w:lang w:eastAsia="ru-RU"/>
              </w:rPr>
              <w:t xml:space="preserve">Средства бюджета </w:t>
            </w:r>
            <w:r w:rsidR="00E96884">
              <w:rPr>
                <w:rFonts w:eastAsia="Times New Roman" w:cs="Times New Roman"/>
                <w:sz w:val="24"/>
                <w:szCs w:val="24"/>
                <w:lang w:eastAsia="ar-SA"/>
              </w:rPr>
              <w:t>муниципального</w:t>
            </w:r>
            <w:r w:rsidR="000200CC" w:rsidRPr="00945CDE">
              <w:rPr>
                <w:rFonts w:eastAsia="Times New Roman" w:cs="Times New Roman"/>
                <w:color w:val="000000"/>
                <w:sz w:val="24"/>
                <w:szCs w:val="24"/>
                <w:lang w:eastAsia="ru-RU"/>
              </w:rPr>
              <w:t xml:space="preserve"> округа</w:t>
            </w:r>
          </w:p>
        </w:tc>
        <w:tc>
          <w:tcPr>
            <w:tcW w:w="1224" w:type="dxa"/>
            <w:gridSpan w:val="3"/>
            <w:shd w:val="clear" w:color="auto" w:fill="auto"/>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3 669,37</w:t>
            </w:r>
          </w:p>
        </w:tc>
        <w:tc>
          <w:tcPr>
            <w:tcW w:w="1080" w:type="dxa"/>
            <w:shd w:val="clear" w:color="auto" w:fill="auto"/>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3 669,37</w:t>
            </w:r>
          </w:p>
        </w:tc>
        <w:tc>
          <w:tcPr>
            <w:tcW w:w="1188" w:type="dxa"/>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571" w:type="dxa"/>
            <w:gridSpan w:val="26"/>
            <w:shd w:val="clear" w:color="auto" w:fill="auto"/>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81" w:type="dxa"/>
            <w:shd w:val="clear" w:color="auto" w:fill="auto"/>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04" w:type="dxa"/>
            <w:shd w:val="clear" w:color="auto" w:fill="auto"/>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0200CC" w:rsidRPr="00945CDE" w:rsidRDefault="000200CC" w:rsidP="00A91E3E">
            <w:pPr>
              <w:jc w:val="center"/>
              <w:rPr>
                <w:rFonts w:eastAsia="Times New Roman" w:cs="Times New Roman"/>
                <w:color w:val="000000"/>
                <w:sz w:val="24"/>
                <w:szCs w:val="24"/>
                <w:lang w:eastAsia="ru-RU"/>
              </w:rPr>
            </w:pPr>
          </w:p>
        </w:tc>
        <w:tc>
          <w:tcPr>
            <w:tcW w:w="2224" w:type="dxa"/>
            <w:gridSpan w:val="4"/>
            <w:vMerge/>
            <w:shd w:val="clear" w:color="auto" w:fill="auto"/>
            <w:vAlign w:val="center"/>
            <w:hideMark/>
          </w:tcPr>
          <w:p w:rsidR="000200CC" w:rsidRPr="00945CDE" w:rsidRDefault="000200CC" w:rsidP="00A91E3E">
            <w:pPr>
              <w:rPr>
                <w:rFonts w:eastAsia="Times New Roman" w:cs="Times New Roman"/>
                <w:sz w:val="24"/>
                <w:szCs w:val="24"/>
                <w:lang w:eastAsia="ru-RU"/>
              </w:rPr>
            </w:pPr>
          </w:p>
        </w:tc>
      </w:tr>
      <w:tr w:rsidR="000200CC" w:rsidRPr="00945CDE" w:rsidTr="00B74743">
        <w:trPr>
          <w:gridAfter w:val="1"/>
          <w:wAfter w:w="47" w:type="dxa"/>
          <w:trHeight w:val="900"/>
        </w:trPr>
        <w:tc>
          <w:tcPr>
            <w:tcW w:w="677" w:type="dxa"/>
            <w:vMerge/>
            <w:shd w:val="clear" w:color="auto" w:fill="auto"/>
            <w:vAlign w:val="center"/>
          </w:tcPr>
          <w:p w:rsidR="000200CC" w:rsidRPr="00945CDE" w:rsidRDefault="000200CC" w:rsidP="00A91E3E">
            <w:pPr>
              <w:rPr>
                <w:rFonts w:eastAsia="Times New Roman" w:cs="Times New Roman"/>
                <w:sz w:val="24"/>
                <w:szCs w:val="24"/>
                <w:lang w:eastAsia="ru-RU"/>
              </w:rPr>
            </w:pPr>
          </w:p>
        </w:tc>
        <w:tc>
          <w:tcPr>
            <w:tcW w:w="1557" w:type="dxa"/>
            <w:gridSpan w:val="2"/>
            <w:vMerge/>
            <w:shd w:val="clear" w:color="auto" w:fill="auto"/>
            <w:vAlign w:val="center"/>
          </w:tcPr>
          <w:p w:rsidR="000200CC" w:rsidRPr="00945CDE" w:rsidRDefault="000200CC" w:rsidP="00A91E3E">
            <w:pPr>
              <w:rPr>
                <w:rFonts w:eastAsia="Times New Roman" w:cs="Times New Roman"/>
                <w:sz w:val="24"/>
                <w:szCs w:val="24"/>
                <w:lang w:eastAsia="ru-RU"/>
              </w:rPr>
            </w:pPr>
          </w:p>
        </w:tc>
        <w:tc>
          <w:tcPr>
            <w:tcW w:w="841" w:type="dxa"/>
            <w:shd w:val="clear" w:color="auto" w:fill="auto"/>
            <w:vAlign w:val="center"/>
          </w:tcPr>
          <w:p w:rsidR="000200CC" w:rsidRPr="00945CDE" w:rsidRDefault="000200CC" w:rsidP="00A91E3E">
            <w:pPr>
              <w:rPr>
                <w:rFonts w:eastAsia="Times New Roman" w:cs="Times New Roman"/>
                <w:sz w:val="24"/>
                <w:szCs w:val="24"/>
                <w:lang w:eastAsia="ru-RU"/>
              </w:rPr>
            </w:pPr>
          </w:p>
        </w:tc>
        <w:tc>
          <w:tcPr>
            <w:tcW w:w="1327" w:type="dxa"/>
            <w:shd w:val="clear" w:color="auto" w:fill="auto"/>
          </w:tcPr>
          <w:p w:rsidR="000200CC" w:rsidRPr="00945CDE" w:rsidRDefault="000200CC"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Внебюджетные средства</w:t>
            </w:r>
          </w:p>
        </w:tc>
        <w:tc>
          <w:tcPr>
            <w:tcW w:w="1224" w:type="dxa"/>
            <w:gridSpan w:val="3"/>
            <w:shd w:val="clear" w:color="auto" w:fill="auto"/>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80" w:type="dxa"/>
            <w:shd w:val="clear" w:color="auto" w:fill="auto"/>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88" w:type="dxa"/>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571" w:type="dxa"/>
            <w:gridSpan w:val="26"/>
            <w:shd w:val="clear" w:color="auto" w:fill="auto"/>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81" w:type="dxa"/>
            <w:shd w:val="clear" w:color="auto" w:fill="auto"/>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04" w:type="dxa"/>
            <w:shd w:val="clear" w:color="auto" w:fill="auto"/>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0200CC" w:rsidRPr="00945CDE" w:rsidRDefault="000200CC" w:rsidP="00A91E3E">
            <w:pPr>
              <w:jc w:val="center"/>
              <w:rPr>
                <w:rFonts w:eastAsia="Times New Roman" w:cs="Times New Roman"/>
                <w:color w:val="000000"/>
                <w:sz w:val="24"/>
                <w:szCs w:val="24"/>
                <w:lang w:eastAsia="ru-RU"/>
              </w:rPr>
            </w:pPr>
          </w:p>
        </w:tc>
        <w:tc>
          <w:tcPr>
            <w:tcW w:w="2224" w:type="dxa"/>
            <w:gridSpan w:val="4"/>
            <w:shd w:val="clear" w:color="auto" w:fill="auto"/>
            <w:vAlign w:val="center"/>
          </w:tcPr>
          <w:p w:rsidR="000200CC" w:rsidRPr="00945CDE" w:rsidRDefault="000200CC" w:rsidP="00A91E3E">
            <w:pPr>
              <w:rPr>
                <w:rFonts w:eastAsia="Times New Roman" w:cs="Times New Roman"/>
                <w:sz w:val="24"/>
                <w:szCs w:val="24"/>
                <w:lang w:eastAsia="ru-RU"/>
              </w:rPr>
            </w:pPr>
          </w:p>
        </w:tc>
      </w:tr>
      <w:tr w:rsidR="00B74743" w:rsidRPr="00945CDE" w:rsidTr="00B74743">
        <w:trPr>
          <w:gridAfter w:val="1"/>
          <w:wAfter w:w="47" w:type="dxa"/>
          <w:trHeight w:val="693"/>
        </w:trPr>
        <w:tc>
          <w:tcPr>
            <w:tcW w:w="677" w:type="dxa"/>
            <w:vMerge/>
            <w:shd w:val="clear" w:color="auto" w:fill="auto"/>
            <w:vAlign w:val="center"/>
            <w:hideMark/>
          </w:tcPr>
          <w:p w:rsidR="00B74743" w:rsidRPr="00945CDE" w:rsidRDefault="00B74743" w:rsidP="00A91E3E">
            <w:pPr>
              <w:rPr>
                <w:rFonts w:eastAsia="Times New Roman" w:cs="Times New Roman"/>
                <w:sz w:val="24"/>
                <w:szCs w:val="24"/>
                <w:lang w:eastAsia="ru-RU"/>
              </w:rPr>
            </w:pPr>
          </w:p>
        </w:tc>
        <w:tc>
          <w:tcPr>
            <w:tcW w:w="1557" w:type="dxa"/>
            <w:gridSpan w:val="2"/>
            <w:vMerge w:val="restart"/>
            <w:shd w:val="clear" w:color="auto" w:fill="auto"/>
            <w:hideMark/>
          </w:tcPr>
          <w:p w:rsidR="00B74743" w:rsidRPr="00945CDE" w:rsidRDefault="00B74743" w:rsidP="00A91E3E">
            <w:pPr>
              <w:rPr>
                <w:rFonts w:eastAsia="Times New Roman" w:cs="Times New Roman"/>
                <w:sz w:val="24"/>
                <w:szCs w:val="24"/>
                <w:lang w:eastAsia="ru-RU"/>
              </w:rPr>
            </w:pPr>
            <w:r w:rsidRPr="00945CDE">
              <w:rPr>
                <w:rFonts w:eastAsia="Times New Roman" w:cs="Times New Roman"/>
                <w:sz w:val="24"/>
                <w:szCs w:val="24"/>
                <w:lang w:eastAsia="ru-RU"/>
              </w:rPr>
              <w:t xml:space="preserve">Количество созданных и восстановленных ВЗУ, ВНС, станций водоподготовки, сетей (участков сетей) ед.               </w:t>
            </w:r>
          </w:p>
        </w:tc>
        <w:tc>
          <w:tcPr>
            <w:tcW w:w="841" w:type="dxa"/>
            <w:vMerge w:val="restart"/>
            <w:shd w:val="clear" w:color="auto" w:fill="auto"/>
            <w:hideMark/>
          </w:tcPr>
          <w:p w:rsidR="00B74743" w:rsidRPr="00945CDE" w:rsidRDefault="00B74743" w:rsidP="00A91E3E">
            <w:pPr>
              <w:jc w:val="center"/>
              <w:rPr>
                <w:rFonts w:eastAsia="Times New Roman" w:cs="Times New Roman"/>
                <w:sz w:val="24"/>
                <w:szCs w:val="24"/>
                <w:lang w:eastAsia="ru-RU"/>
              </w:rPr>
            </w:pPr>
            <w:r w:rsidRPr="00945CDE">
              <w:rPr>
                <w:rFonts w:eastAsia="Times New Roman" w:cs="Times New Roman"/>
                <w:sz w:val="24"/>
                <w:szCs w:val="24"/>
                <w:lang w:eastAsia="ru-RU"/>
              </w:rPr>
              <w:t>Х</w:t>
            </w:r>
          </w:p>
        </w:tc>
        <w:tc>
          <w:tcPr>
            <w:tcW w:w="1327" w:type="dxa"/>
            <w:vMerge w:val="restart"/>
            <w:shd w:val="clear" w:color="auto" w:fill="auto"/>
            <w:hideMark/>
          </w:tcPr>
          <w:p w:rsidR="00B74743" w:rsidRPr="00945CDE" w:rsidRDefault="00B74743" w:rsidP="00A91E3E">
            <w:pPr>
              <w:jc w:val="center"/>
              <w:rPr>
                <w:rFonts w:eastAsia="Times New Roman" w:cs="Times New Roman"/>
                <w:sz w:val="24"/>
                <w:szCs w:val="24"/>
                <w:lang w:eastAsia="ru-RU"/>
              </w:rPr>
            </w:pPr>
            <w:r w:rsidRPr="00945CDE">
              <w:rPr>
                <w:rFonts w:eastAsia="Times New Roman" w:cs="Times New Roman"/>
                <w:sz w:val="24"/>
                <w:szCs w:val="24"/>
                <w:lang w:eastAsia="ru-RU"/>
              </w:rPr>
              <w:t>Х</w:t>
            </w:r>
          </w:p>
        </w:tc>
        <w:tc>
          <w:tcPr>
            <w:tcW w:w="1224" w:type="dxa"/>
            <w:gridSpan w:val="3"/>
            <w:vMerge w:val="restart"/>
            <w:shd w:val="clear" w:color="auto" w:fill="auto"/>
            <w:hideMark/>
          </w:tcPr>
          <w:p w:rsidR="00B74743" w:rsidRPr="00945CDE" w:rsidRDefault="00B74743" w:rsidP="00A91E3E">
            <w:pPr>
              <w:jc w:val="center"/>
              <w:rPr>
                <w:rFonts w:eastAsia="Times New Roman" w:cs="Times New Roman"/>
                <w:sz w:val="24"/>
                <w:szCs w:val="24"/>
                <w:lang w:eastAsia="ru-RU"/>
              </w:rPr>
            </w:pPr>
            <w:r w:rsidRPr="00945CDE">
              <w:rPr>
                <w:rFonts w:eastAsia="Times New Roman" w:cs="Times New Roman"/>
                <w:sz w:val="24"/>
                <w:szCs w:val="24"/>
                <w:lang w:eastAsia="ru-RU"/>
              </w:rPr>
              <w:t>Всего</w:t>
            </w:r>
          </w:p>
        </w:tc>
        <w:tc>
          <w:tcPr>
            <w:tcW w:w="1080" w:type="dxa"/>
            <w:vMerge w:val="restart"/>
            <w:shd w:val="clear" w:color="auto" w:fill="auto"/>
            <w:hideMark/>
          </w:tcPr>
          <w:p w:rsidR="00B74743" w:rsidRPr="00945CDE" w:rsidRDefault="00B74743" w:rsidP="00A91E3E">
            <w:pPr>
              <w:jc w:val="center"/>
              <w:rPr>
                <w:rFonts w:eastAsia="Times New Roman" w:cs="Times New Roman"/>
                <w:sz w:val="24"/>
                <w:szCs w:val="24"/>
                <w:lang w:eastAsia="ru-RU"/>
              </w:rPr>
            </w:pPr>
            <w:r w:rsidRPr="00945CDE">
              <w:rPr>
                <w:rFonts w:eastAsia="Times New Roman" w:cs="Times New Roman"/>
                <w:sz w:val="24"/>
                <w:szCs w:val="24"/>
                <w:lang w:eastAsia="ru-RU"/>
              </w:rPr>
              <w:t>Итого</w:t>
            </w:r>
            <w:r w:rsidRPr="00945CDE">
              <w:rPr>
                <w:rFonts w:eastAsia="Times New Roman" w:cs="Times New Roman"/>
                <w:sz w:val="24"/>
                <w:szCs w:val="24"/>
                <w:lang w:eastAsia="ru-RU"/>
              </w:rPr>
              <w:br/>
              <w:t>2023 год</w:t>
            </w:r>
          </w:p>
          <w:p w:rsidR="00B74743" w:rsidRPr="00945CDE" w:rsidRDefault="00B74743" w:rsidP="00A91E3E">
            <w:pPr>
              <w:rPr>
                <w:rFonts w:eastAsia="Times New Roman" w:cs="Times New Roman"/>
                <w:sz w:val="24"/>
                <w:szCs w:val="24"/>
                <w:lang w:eastAsia="ru-RU"/>
              </w:rPr>
            </w:pPr>
          </w:p>
        </w:tc>
        <w:tc>
          <w:tcPr>
            <w:tcW w:w="1188" w:type="dxa"/>
            <w:vMerge w:val="restart"/>
          </w:tcPr>
          <w:p w:rsidR="00B74743" w:rsidRPr="00945CDE" w:rsidRDefault="00B74743" w:rsidP="00A91E3E">
            <w:pPr>
              <w:jc w:val="center"/>
              <w:rPr>
                <w:rFonts w:eastAsia="Times New Roman" w:cs="Times New Roman"/>
                <w:sz w:val="24"/>
                <w:szCs w:val="24"/>
                <w:lang w:eastAsia="ru-RU"/>
              </w:rPr>
            </w:pPr>
            <w:r w:rsidRPr="00945CDE">
              <w:rPr>
                <w:rFonts w:eastAsia="Times New Roman" w:cs="Times New Roman"/>
                <w:sz w:val="24"/>
                <w:szCs w:val="24"/>
                <w:lang w:eastAsia="ru-RU"/>
              </w:rPr>
              <w:t>Итого 2024 год</w:t>
            </w:r>
          </w:p>
          <w:p w:rsidR="00B74743" w:rsidRPr="00945CDE" w:rsidRDefault="00B74743" w:rsidP="00E25612">
            <w:pPr>
              <w:rPr>
                <w:rFonts w:eastAsia="Times New Roman" w:cs="Times New Roman"/>
                <w:sz w:val="24"/>
                <w:szCs w:val="24"/>
                <w:lang w:eastAsia="ru-RU"/>
              </w:rPr>
            </w:pPr>
          </w:p>
          <w:p w:rsidR="00B74743" w:rsidRPr="00945CDE" w:rsidRDefault="00B74743" w:rsidP="00A91E3E">
            <w:pPr>
              <w:rPr>
                <w:rFonts w:eastAsia="Times New Roman" w:cs="Times New Roman"/>
                <w:sz w:val="24"/>
                <w:szCs w:val="24"/>
                <w:lang w:eastAsia="ru-RU"/>
              </w:rPr>
            </w:pPr>
          </w:p>
        </w:tc>
        <w:tc>
          <w:tcPr>
            <w:tcW w:w="877" w:type="dxa"/>
            <w:gridSpan w:val="2"/>
            <w:vMerge w:val="restart"/>
            <w:shd w:val="clear" w:color="auto" w:fill="auto"/>
            <w:hideMark/>
          </w:tcPr>
          <w:p w:rsidR="00B74743" w:rsidRPr="00945CDE" w:rsidRDefault="00B74743" w:rsidP="00E25612">
            <w:pPr>
              <w:jc w:val="center"/>
              <w:rPr>
                <w:rFonts w:eastAsia="Times New Roman" w:cs="Times New Roman"/>
                <w:sz w:val="24"/>
                <w:szCs w:val="24"/>
                <w:lang w:eastAsia="ru-RU"/>
              </w:rPr>
            </w:pPr>
            <w:r w:rsidRPr="00945CDE">
              <w:rPr>
                <w:rFonts w:eastAsia="Times New Roman" w:cs="Times New Roman"/>
                <w:sz w:val="24"/>
                <w:szCs w:val="24"/>
                <w:lang w:eastAsia="ru-RU"/>
              </w:rPr>
              <w:t>Итого</w:t>
            </w:r>
          </w:p>
          <w:p w:rsidR="00B74743" w:rsidRPr="00945CDE" w:rsidRDefault="00B74743" w:rsidP="00E25612">
            <w:pPr>
              <w:jc w:val="center"/>
              <w:rPr>
                <w:rFonts w:eastAsia="Times New Roman" w:cs="Times New Roman"/>
                <w:sz w:val="24"/>
                <w:szCs w:val="24"/>
                <w:lang w:eastAsia="ru-RU"/>
              </w:rPr>
            </w:pPr>
            <w:r w:rsidRPr="00945CDE">
              <w:rPr>
                <w:rFonts w:eastAsia="Times New Roman" w:cs="Times New Roman"/>
                <w:sz w:val="24"/>
                <w:szCs w:val="24"/>
                <w:lang w:eastAsia="ru-RU"/>
              </w:rPr>
              <w:t>2025 год</w:t>
            </w:r>
          </w:p>
        </w:tc>
        <w:tc>
          <w:tcPr>
            <w:tcW w:w="2694" w:type="dxa"/>
            <w:gridSpan w:val="24"/>
            <w:shd w:val="clear" w:color="auto" w:fill="auto"/>
          </w:tcPr>
          <w:p w:rsidR="00B74743" w:rsidRPr="00945CDE" w:rsidRDefault="00B74743" w:rsidP="00913168">
            <w:pPr>
              <w:jc w:val="center"/>
              <w:rPr>
                <w:rFonts w:eastAsia="Times New Roman" w:cs="Times New Roman"/>
                <w:color w:val="000000"/>
                <w:sz w:val="24"/>
                <w:szCs w:val="24"/>
                <w:lang w:eastAsia="ru-RU"/>
              </w:rPr>
            </w:pPr>
            <w:r w:rsidRPr="00945CDE">
              <w:rPr>
                <w:rFonts w:eastAsia="Times New Roman" w:cs="Times New Roman"/>
                <w:sz w:val="24"/>
                <w:szCs w:val="24"/>
                <w:lang w:eastAsia="ru-RU"/>
              </w:rPr>
              <w:t>в том числе по кварталам:</w:t>
            </w:r>
          </w:p>
          <w:p w:rsidR="00B74743" w:rsidRPr="00945CDE" w:rsidRDefault="00B74743" w:rsidP="00913168">
            <w:pPr>
              <w:jc w:val="center"/>
              <w:rPr>
                <w:rFonts w:eastAsia="Times New Roman" w:cs="Times New Roman"/>
                <w:sz w:val="24"/>
                <w:szCs w:val="24"/>
                <w:lang w:eastAsia="ru-RU"/>
              </w:rPr>
            </w:pPr>
          </w:p>
        </w:tc>
        <w:tc>
          <w:tcPr>
            <w:tcW w:w="981" w:type="dxa"/>
            <w:vMerge w:val="restart"/>
            <w:shd w:val="clear" w:color="auto" w:fill="auto"/>
            <w:hideMark/>
          </w:tcPr>
          <w:p w:rsidR="00B74743" w:rsidRPr="00945CDE" w:rsidRDefault="00B74743" w:rsidP="00A91E3E">
            <w:pPr>
              <w:jc w:val="center"/>
              <w:rPr>
                <w:rFonts w:eastAsia="Times New Roman" w:cs="Times New Roman"/>
                <w:sz w:val="24"/>
                <w:szCs w:val="24"/>
                <w:lang w:eastAsia="ru-RU"/>
              </w:rPr>
            </w:pPr>
            <w:r w:rsidRPr="00945CDE">
              <w:rPr>
                <w:rFonts w:eastAsia="Times New Roman" w:cs="Times New Roman"/>
                <w:sz w:val="24"/>
                <w:szCs w:val="24"/>
                <w:lang w:eastAsia="ru-RU"/>
              </w:rPr>
              <w:t>2026 год</w:t>
            </w:r>
          </w:p>
        </w:tc>
        <w:tc>
          <w:tcPr>
            <w:tcW w:w="1004" w:type="dxa"/>
            <w:vMerge w:val="restart"/>
            <w:shd w:val="clear" w:color="auto" w:fill="auto"/>
            <w:hideMark/>
          </w:tcPr>
          <w:p w:rsidR="00B74743" w:rsidRPr="00945CDE" w:rsidRDefault="00B74743" w:rsidP="00A91E3E">
            <w:pPr>
              <w:jc w:val="center"/>
              <w:rPr>
                <w:rFonts w:eastAsia="Times New Roman" w:cs="Times New Roman"/>
                <w:sz w:val="24"/>
                <w:szCs w:val="24"/>
                <w:lang w:eastAsia="ru-RU"/>
              </w:rPr>
            </w:pPr>
            <w:r w:rsidRPr="00945CDE">
              <w:rPr>
                <w:rFonts w:eastAsia="Times New Roman" w:cs="Times New Roman"/>
                <w:sz w:val="24"/>
                <w:szCs w:val="24"/>
                <w:lang w:eastAsia="ru-RU"/>
              </w:rPr>
              <w:t>2027 год</w:t>
            </w:r>
          </w:p>
          <w:p w:rsidR="00B74743" w:rsidRPr="00945CDE" w:rsidRDefault="00B74743" w:rsidP="00A91E3E">
            <w:pPr>
              <w:jc w:val="center"/>
              <w:rPr>
                <w:rFonts w:eastAsia="Times New Roman" w:cs="Times New Roman"/>
                <w:sz w:val="24"/>
                <w:szCs w:val="24"/>
                <w:lang w:eastAsia="ru-RU"/>
              </w:rPr>
            </w:pPr>
          </w:p>
        </w:tc>
        <w:tc>
          <w:tcPr>
            <w:tcW w:w="2224" w:type="dxa"/>
            <w:gridSpan w:val="4"/>
            <w:vMerge w:val="restart"/>
            <w:shd w:val="clear" w:color="auto" w:fill="auto"/>
            <w:hideMark/>
          </w:tcPr>
          <w:p w:rsidR="00B74743" w:rsidRPr="00945CDE" w:rsidRDefault="00B74743" w:rsidP="00A91E3E">
            <w:pPr>
              <w:jc w:val="center"/>
              <w:rPr>
                <w:rFonts w:eastAsia="Times New Roman" w:cs="Times New Roman"/>
                <w:sz w:val="24"/>
                <w:szCs w:val="24"/>
                <w:lang w:eastAsia="ru-RU"/>
              </w:rPr>
            </w:pPr>
            <w:r w:rsidRPr="00945CDE">
              <w:rPr>
                <w:rFonts w:eastAsia="Times New Roman" w:cs="Times New Roman"/>
                <w:sz w:val="24"/>
                <w:szCs w:val="24"/>
                <w:lang w:eastAsia="ru-RU"/>
              </w:rPr>
              <w:t>Х</w:t>
            </w:r>
          </w:p>
        </w:tc>
      </w:tr>
      <w:tr w:rsidR="00B74743" w:rsidRPr="00945CDE" w:rsidTr="00B74743">
        <w:trPr>
          <w:gridAfter w:val="1"/>
          <w:wAfter w:w="47" w:type="dxa"/>
          <w:trHeight w:val="1690"/>
        </w:trPr>
        <w:tc>
          <w:tcPr>
            <w:tcW w:w="677" w:type="dxa"/>
            <w:vMerge/>
            <w:shd w:val="clear" w:color="auto" w:fill="auto"/>
            <w:vAlign w:val="center"/>
          </w:tcPr>
          <w:p w:rsidR="00B74743" w:rsidRPr="00945CDE" w:rsidRDefault="00B74743" w:rsidP="00A91E3E">
            <w:pPr>
              <w:rPr>
                <w:rFonts w:eastAsia="Times New Roman" w:cs="Times New Roman"/>
                <w:sz w:val="24"/>
                <w:szCs w:val="24"/>
                <w:lang w:eastAsia="ru-RU"/>
              </w:rPr>
            </w:pPr>
          </w:p>
        </w:tc>
        <w:tc>
          <w:tcPr>
            <w:tcW w:w="1557" w:type="dxa"/>
            <w:gridSpan w:val="2"/>
            <w:vMerge/>
            <w:shd w:val="clear" w:color="auto" w:fill="auto"/>
          </w:tcPr>
          <w:p w:rsidR="00B74743" w:rsidRPr="00945CDE" w:rsidRDefault="00B74743" w:rsidP="00A91E3E">
            <w:pPr>
              <w:rPr>
                <w:rFonts w:eastAsia="Times New Roman" w:cs="Times New Roman"/>
                <w:sz w:val="24"/>
                <w:szCs w:val="24"/>
                <w:lang w:eastAsia="ru-RU"/>
              </w:rPr>
            </w:pPr>
          </w:p>
        </w:tc>
        <w:tc>
          <w:tcPr>
            <w:tcW w:w="841" w:type="dxa"/>
            <w:vMerge/>
            <w:shd w:val="clear" w:color="auto" w:fill="auto"/>
          </w:tcPr>
          <w:p w:rsidR="00B74743" w:rsidRPr="00945CDE" w:rsidRDefault="00B74743" w:rsidP="00A91E3E">
            <w:pPr>
              <w:jc w:val="center"/>
              <w:rPr>
                <w:rFonts w:eastAsia="Times New Roman" w:cs="Times New Roman"/>
                <w:sz w:val="24"/>
                <w:szCs w:val="24"/>
                <w:lang w:eastAsia="ru-RU"/>
              </w:rPr>
            </w:pPr>
          </w:p>
        </w:tc>
        <w:tc>
          <w:tcPr>
            <w:tcW w:w="1327" w:type="dxa"/>
            <w:vMerge/>
            <w:shd w:val="clear" w:color="auto" w:fill="auto"/>
          </w:tcPr>
          <w:p w:rsidR="00B74743" w:rsidRPr="00945CDE" w:rsidRDefault="00B74743" w:rsidP="00A91E3E">
            <w:pPr>
              <w:jc w:val="center"/>
              <w:rPr>
                <w:rFonts w:eastAsia="Times New Roman" w:cs="Times New Roman"/>
                <w:sz w:val="24"/>
                <w:szCs w:val="24"/>
                <w:lang w:eastAsia="ru-RU"/>
              </w:rPr>
            </w:pPr>
          </w:p>
        </w:tc>
        <w:tc>
          <w:tcPr>
            <w:tcW w:w="1224" w:type="dxa"/>
            <w:gridSpan w:val="3"/>
            <w:vMerge/>
            <w:shd w:val="clear" w:color="auto" w:fill="auto"/>
          </w:tcPr>
          <w:p w:rsidR="00B74743" w:rsidRPr="00945CDE" w:rsidRDefault="00B74743" w:rsidP="00A91E3E">
            <w:pPr>
              <w:jc w:val="center"/>
              <w:rPr>
                <w:rFonts w:eastAsia="Times New Roman" w:cs="Times New Roman"/>
                <w:sz w:val="24"/>
                <w:szCs w:val="24"/>
                <w:lang w:eastAsia="ru-RU"/>
              </w:rPr>
            </w:pPr>
          </w:p>
        </w:tc>
        <w:tc>
          <w:tcPr>
            <w:tcW w:w="1080" w:type="dxa"/>
            <w:vMerge/>
            <w:shd w:val="clear" w:color="auto" w:fill="auto"/>
          </w:tcPr>
          <w:p w:rsidR="00B74743" w:rsidRPr="00945CDE" w:rsidRDefault="00B74743" w:rsidP="00A91E3E">
            <w:pPr>
              <w:jc w:val="center"/>
              <w:rPr>
                <w:rFonts w:eastAsia="Times New Roman" w:cs="Times New Roman"/>
                <w:sz w:val="24"/>
                <w:szCs w:val="24"/>
                <w:lang w:eastAsia="ru-RU"/>
              </w:rPr>
            </w:pPr>
          </w:p>
        </w:tc>
        <w:tc>
          <w:tcPr>
            <w:tcW w:w="1188" w:type="dxa"/>
            <w:vMerge/>
          </w:tcPr>
          <w:p w:rsidR="00B74743" w:rsidRPr="00945CDE" w:rsidRDefault="00B74743" w:rsidP="00A91E3E">
            <w:pPr>
              <w:jc w:val="center"/>
              <w:rPr>
                <w:rFonts w:eastAsia="Times New Roman" w:cs="Times New Roman"/>
                <w:sz w:val="24"/>
                <w:szCs w:val="24"/>
                <w:lang w:eastAsia="ru-RU"/>
              </w:rPr>
            </w:pPr>
          </w:p>
        </w:tc>
        <w:tc>
          <w:tcPr>
            <w:tcW w:w="877" w:type="dxa"/>
            <w:gridSpan w:val="2"/>
            <w:vMerge/>
            <w:shd w:val="clear" w:color="auto" w:fill="auto"/>
          </w:tcPr>
          <w:p w:rsidR="00B74743" w:rsidRPr="00945CDE" w:rsidRDefault="00B74743" w:rsidP="00E25612">
            <w:pPr>
              <w:jc w:val="center"/>
              <w:rPr>
                <w:rFonts w:eastAsia="Times New Roman" w:cs="Times New Roman"/>
                <w:sz w:val="24"/>
                <w:szCs w:val="24"/>
                <w:lang w:eastAsia="ru-RU"/>
              </w:rPr>
            </w:pPr>
          </w:p>
        </w:tc>
        <w:tc>
          <w:tcPr>
            <w:tcW w:w="739" w:type="dxa"/>
            <w:gridSpan w:val="8"/>
            <w:shd w:val="clear" w:color="auto" w:fill="auto"/>
          </w:tcPr>
          <w:p w:rsidR="00B74743" w:rsidRPr="00945CDE" w:rsidRDefault="00B74743" w:rsidP="0091316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 квартал</w:t>
            </w:r>
          </w:p>
        </w:tc>
        <w:tc>
          <w:tcPr>
            <w:tcW w:w="614" w:type="dxa"/>
            <w:gridSpan w:val="6"/>
            <w:shd w:val="clear" w:color="auto" w:fill="auto"/>
          </w:tcPr>
          <w:p w:rsidR="00B74743" w:rsidRPr="00945CDE" w:rsidRDefault="00B74743" w:rsidP="0091316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 полугодие</w:t>
            </w:r>
          </w:p>
        </w:tc>
        <w:tc>
          <w:tcPr>
            <w:tcW w:w="576" w:type="dxa"/>
            <w:gridSpan w:val="5"/>
            <w:shd w:val="clear" w:color="auto" w:fill="auto"/>
          </w:tcPr>
          <w:p w:rsidR="00B74743" w:rsidRPr="00945CDE" w:rsidRDefault="00B74743" w:rsidP="0091316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9 месяцев</w:t>
            </w:r>
          </w:p>
        </w:tc>
        <w:tc>
          <w:tcPr>
            <w:tcW w:w="765" w:type="dxa"/>
            <w:gridSpan w:val="5"/>
            <w:shd w:val="clear" w:color="auto" w:fill="auto"/>
          </w:tcPr>
          <w:p w:rsidR="00B74743" w:rsidRPr="00945CDE" w:rsidRDefault="00B74743" w:rsidP="0091316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12</w:t>
            </w:r>
          </w:p>
          <w:p w:rsidR="00B74743" w:rsidRPr="00945CDE" w:rsidRDefault="00B74743" w:rsidP="0091316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месяцев</w:t>
            </w:r>
          </w:p>
        </w:tc>
        <w:tc>
          <w:tcPr>
            <w:tcW w:w="981" w:type="dxa"/>
            <w:vMerge/>
            <w:shd w:val="clear" w:color="auto" w:fill="auto"/>
          </w:tcPr>
          <w:p w:rsidR="00B74743" w:rsidRPr="00945CDE" w:rsidRDefault="00B74743" w:rsidP="00A91E3E">
            <w:pPr>
              <w:jc w:val="center"/>
              <w:rPr>
                <w:rFonts w:eastAsia="Times New Roman" w:cs="Times New Roman"/>
                <w:sz w:val="24"/>
                <w:szCs w:val="24"/>
                <w:lang w:eastAsia="ru-RU"/>
              </w:rPr>
            </w:pPr>
          </w:p>
        </w:tc>
        <w:tc>
          <w:tcPr>
            <w:tcW w:w="1004" w:type="dxa"/>
            <w:vMerge/>
            <w:shd w:val="clear" w:color="auto" w:fill="auto"/>
          </w:tcPr>
          <w:p w:rsidR="00B74743" w:rsidRPr="00945CDE" w:rsidRDefault="00B74743" w:rsidP="00A91E3E">
            <w:pPr>
              <w:jc w:val="center"/>
              <w:rPr>
                <w:rFonts w:eastAsia="Times New Roman" w:cs="Times New Roman"/>
                <w:sz w:val="24"/>
                <w:szCs w:val="24"/>
                <w:lang w:eastAsia="ru-RU"/>
              </w:rPr>
            </w:pPr>
          </w:p>
        </w:tc>
        <w:tc>
          <w:tcPr>
            <w:tcW w:w="2224" w:type="dxa"/>
            <w:gridSpan w:val="4"/>
            <w:vMerge/>
            <w:shd w:val="clear" w:color="auto" w:fill="auto"/>
          </w:tcPr>
          <w:p w:rsidR="00B74743" w:rsidRPr="00945CDE" w:rsidRDefault="00B74743" w:rsidP="00A91E3E">
            <w:pPr>
              <w:jc w:val="center"/>
              <w:rPr>
                <w:rFonts w:eastAsia="Times New Roman" w:cs="Times New Roman"/>
                <w:sz w:val="24"/>
                <w:szCs w:val="24"/>
                <w:lang w:eastAsia="ru-RU"/>
              </w:rPr>
            </w:pPr>
          </w:p>
        </w:tc>
      </w:tr>
      <w:tr w:rsidR="00B74743" w:rsidRPr="00945CDE" w:rsidTr="00B74743">
        <w:trPr>
          <w:gridAfter w:val="1"/>
          <w:wAfter w:w="47" w:type="dxa"/>
          <w:trHeight w:val="284"/>
        </w:trPr>
        <w:tc>
          <w:tcPr>
            <w:tcW w:w="677" w:type="dxa"/>
            <w:vMerge/>
            <w:shd w:val="clear" w:color="auto" w:fill="auto"/>
            <w:vAlign w:val="center"/>
            <w:hideMark/>
          </w:tcPr>
          <w:p w:rsidR="00B74743" w:rsidRPr="00945CDE" w:rsidRDefault="00B74743" w:rsidP="00A91E3E">
            <w:pPr>
              <w:rPr>
                <w:rFonts w:eastAsia="Times New Roman" w:cs="Times New Roman"/>
                <w:sz w:val="24"/>
                <w:szCs w:val="24"/>
                <w:lang w:eastAsia="ru-RU"/>
              </w:rPr>
            </w:pPr>
          </w:p>
        </w:tc>
        <w:tc>
          <w:tcPr>
            <w:tcW w:w="1557" w:type="dxa"/>
            <w:gridSpan w:val="2"/>
            <w:vMerge/>
            <w:shd w:val="clear" w:color="auto" w:fill="auto"/>
            <w:vAlign w:val="center"/>
            <w:hideMark/>
          </w:tcPr>
          <w:p w:rsidR="00B74743" w:rsidRPr="00945CDE" w:rsidRDefault="00B74743" w:rsidP="00A91E3E">
            <w:pPr>
              <w:rPr>
                <w:rFonts w:eastAsia="Times New Roman" w:cs="Times New Roman"/>
                <w:sz w:val="24"/>
                <w:szCs w:val="24"/>
                <w:lang w:eastAsia="ru-RU"/>
              </w:rPr>
            </w:pPr>
          </w:p>
        </w:tc>
        <w:tc>
          <w:tcPr>
            <w:tcW w:w="841" w:type="dxa"/>
            <w:vMerge/>
            <w:shd w:val="clear" w:color="auto" w:fill="auto"/>
            <w:vAlign w:val="center"/>
            <w:hideMark/>
          </w:tcPr>
          <w:p w:rsidR="00B74743" w:rsidRPr="00945CDE" w:rsidRDefault="00B74743" w:rsidP="00A91E3E">
            <w:pPr>
              <w:rPr>
                <w:rFonts w:eastAsia="Times New Roman" w:cs="Times New Roman"/>
                <w:sz w:val="24"/>
                <w:szCs w:val="24"/>
                <w:lang w:eastAsia="ru-RU"/>
              </w:rPr>
            </w:pPr>
          </w:p>
        </w:tc>
        <w:tc>
          <w:tcPr>
            <w:tcW w:w="1327" w:type="dxa"/>
            <w:vMerge/>
            <w:shd w:val="clear" w:color="auto" w:fill="auto"/>
            <w:vAlign w:val="center"/>
            <w:hideMark/>
          </w:tcPr>
          <w:p w:rsidR="00B74743" w:rsidRPr="00945CDE" w:rsidRDefault="00B74743" w:rsidP="00A91E3E">
            <w:pPr>
              <w:rPr>
                <w:rFonts w:eastAsia="Times New Roman" w:cs="Times New Roman"/>
                <w:sz w:val="24"/>
                <w:szCs w:val="24"/>
                <w:lang w:eastAsia="ru-RU"/>
              </w:rPr>
            </w:pPr>
          </w:p>
        </w:tc>
        <w:tc>
          <w:tcPr>
            <w:tcW w:w="1224" w:type="dxa"/>
            <w:gridSpan w:val="3"/>
            <w:shd w:val="clear" w:color="auto" w:fill="auto"/>
          </w:tcPr>
          <w:p w:rsidR="00B74743" w:rsidRPr="00945CDE" w:rsidRDefault="00B74743" w:rsidP="00A91E3E">
            <w:pPr>
              <w:jc w:val="center"/>
              <w:rPr>
                <w:rFonts w:eastAsia="Times New Roman" w:cs="Times New Roman"/>
                <w:sz w:val="24"/>
                <w:szCs w:val="24"/>
                <w:lang w:eastAsia="ru-RU"/>
              </w:rPr>
            </w:pPr>
            <w:r w:rsidRPr="00945CDE">
              <w:rPr>
                <w:rFonts w:eastAsia="Times New Roman" w:cs="Times New Roman"/>
                <w:sz w:val="24"/>
                <w:szCs w:val="24"/>
                <w:lang w:eastAsia="ru-RU"/>
              </w:rPr>
              <w:t>1</w:t>
            </w:r>
          </w:p>
        </w:tc>
        <w:tc>
          <w:tcPr>
            <w:tcW w:w="1080" w:type="dxa"/>
            <w:shd w:val="clear" w:color="auto" w:fill="auto"/>
          </w:tcPr>
          <w:p w:rsidR="00B74743" w:rsidRPr="00945CDE" w:rsidRDefault="00B74743" w:rsidP="00A91E3E">
            <w:pPr>
              <w:rPr>
                <w:rFonts w:eastAsia="Times New Roman" w:cs="Times New Roman"/>
                <w:sz w:val="24"/>
                <w:szCs w:val="24"/>
                <w:lang w:eastAsia="ru-RU"/>
              </w:rPr>
            </w:pPr>
            <w:r w:rsidRPr="00945CDE">
              <w:rPr>
                <w:rFonts w:eastAsia="Times New Roman" w:cs="Times New Roman"/>
                <w:sz w:val="24"/>
                <w:szCs w:val="24"/>
                <w:lang w:eastAsia="ru-RU"/>
              </w:rPr>
              <w:t>1</w:t>
            </w:r>
          </w:p>
        </w:tc>
        <w:tc>
          <w:tcPr>
            <w:tcW w:w="1188" w:type="dxa"/>
          </w:tcPr>
          <w:p w:rsidR="00B74743" w:rsidRPr="00945CDE" w:rsidRDefault="00B74743" w:rsidP="00E25612">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877" w:type="dxa"/>
            <w:gridSpan w:val="2"/>
            <w:shd w:val="clear" w:color="auto" w:fill="auto"/>
          </w:tcPr>
          <w:p w:rsidR="00B74743" w:rsidRPr="00945CDE" w:rsidRDefault="00B74743" w:rsidP="00E25612">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739" w:type="dxa"/>
            <w:gridSpan w:val="8"/>
            <w:shd w:val="clear" w:color="auto" w:fill="auto"/>
          </w:tcPr>
          <w:p w:rsidR="00B74743" w:rsidRPr="00945CDE" w:rsidRDefault="00B74743" w:rsidP="00913168">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614" w:type="dxa"/>
            <w:gridSpan w:val="6"/>
            <w:shd w:val="clear" w:color="auto" w:fill="auto"/>
          </w:tcPr>
          <w:p w:rsidR="00B74743" w:rsidRPr="00945CDE" w:rsidRDefault="00B74743" w:rsidP="00913168">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576" w:type="dxa"/>
            <w:gridSpan w:val="5"/>
            <w:shd w:val="clear" w:color="auto" w:fill="auto"/>
          </w:tcPr>
          <w:p w:rsidR="00B74743" w:rsidRPr="00945CDE" w:rsidRDefault="00B74743" w:rsidP="00913168">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765" w:type="dxa"/>
            <w:gridSpan w:val="5"/>
            <w:shd w:val="clear" w:color="auto" w:fill="auto"/>
          </w:tcPr>
          <w:p w:rsidR="00B74743" w:rsidRPr="00945CDE" w:rsidRDefault="00B74743" w:rsidP="00913168">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981" w:type="dxa"/>
            <w:shd w:val="clear" w:color="auto" w:fill="auto"/>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04" w:type="dxa"/>
            <w:shd w:val="clear" w:color="auto" w:fill="auto"/>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B74743" w:rsidRPr="00945CDE" w:rsidRDefault="00B74743" w:rsidP="00A91E3E">
            <w:pPr>
              <w:jc w:val="center"/>
              <w:rPr>
                <w:rFonts w:eastAsia="Times New Roman" w:cs="Times New Roman"/>
                <w:color w:val="000000"/>
                <w:sz w:val="24"/>
                <w:szCs w:val="24"/>
                <w:lang w:eastAsia="ru-RU"/>
              </w:rPr>
            </w:pPr>
          </w:p>
        </w:tc>
        <w:tc>
          <w:tcPr>
            <w:tcW w:w="2224" w:type="dxa"/>
            <w:gridSpan w:val="4"/>
            <w:shd w:val="clear" w:color="auto" w:fill="auto"/>
            <w:hideMark/>
          </w:tcPr>
          <w:p w:rsidR="00B74743" w:rsidRPr="00945CDE" w:rsidRDefault="00B74743" w:rsidP="00A91E3E">
            <w:pPr>
              <w:jc w:val="center"/>
              <w:rPr>
                <w:rFonts w:eastAsia="Times New Roman" w:cs="Times New Roman"/>
                <w:sz w:val="24"/>
                <w:szCs w:val="24"/>
                <w:lang w:eastAsia="ru-RU"/>
              </w:rPr>
            </w:pPr>
            <w:r w:rsidRPr="00945CDE">
              <w:rPr>
                <w:rFonts w:eastAsia="Times New Roman" w:cs="Times New Roman"/>
                <w:sz w:val="24"/>
                <w:szCs w:val="24"/>
                <w:lang w:eastAsia="ru-RU"/>
              </w:rPr>
              <w:t>Х</w:t>
            </w:r>
          </w:p>
        </w:tc>
      </w:tr>
      <w:tr w:rsidR="00B74743" w:rsidRPr="00945CDE" w:rsidTr="00B74743">
        <w:trPr>
          <w:gridAfter w:val="1"/>
          <w:wAfter w:w="47" w:type="dxa"/>
          <w:trHeight w:val="390"/>
        </w:trPr>
        <w:tc>
          <w:tcPr>
            <w:tcW w:w="677" w:type="dxa"/>
            <w:vMerge w:val="restart"/>
            <w:shd w:val="clear" w:color="auto" w:fill="auto"/>
            <w:noWrap/>
            <w:hideMark/>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w:t>
            </w:r>
          </w:p>
        </w:tc>
        <w:tc>
          <w:tcPr>
            <w:tcW w:w="1557" w:type="dxa"/>
            <w:gridSpan w:val="2"/>
            <w:vMerge w:val="restart"/>
            <w:shd w:val="clear" w:color="auto" w:fill="auto"/>
            <w:hideMark/>
          </w:tcPr>
          <w:p w:rsidR="00B74743" w:rsidRPr="00945CDE" w:rsidRDefault="00B74743"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Основное мероприятие 02 – Строительство, реконструкция, капитальный ремонт, приобретение, монтаж и ввод в эксплуатацию объектов водоснабжения на </w:t>
            </w:r>
            <w:r w:rsidRPr="00945CDE">
              <w:rPr>
                <w:rFonts w:eastAsia="Times New Roman" w:cs="Times New Roman"/>
                <w:color w:val="000000"/>
                <w:sz w:val="24"/>
                <w:szCs w:val="24"/>
                <w:lang w:eastAsia="ru-RU"/>
              </w:rPr>
              <w:lastRenderedPageBreak/>
              <w:t>территории муниципальных образований Московской области</w:t>
            </w:r>
          </w:p>
        </w:tc>
        <w:tc>
          <w:tcPr>
            <w:tcW w:w="841" w:type="dxa"/>
            <w:vMerge w:val="restart"/>
            <w:shd w:val="clear" w:color="auto" w:fill="auto"/>
            <w:noWrap/>
            <w:hideMark/>
          </w:tcPr>
          <w:p w:rsidR="00B74743" w:rsidRPr="00945CDE" w:rsidRDefault="00B74743" w:rsidP="00A91E3E">
            <w:pPr>
              <w:jc w:val="center"/>
              <w:rPr>
                <w:rFonts w:eastAsia="Times New Roman" w:cs="Times New Roman"/>
                <w:color w:val="000000"/>
                <w:sz w:val="24"/>
                <w:szCs w:val="24"/>
                <w:lang w:eastAsia="ru-RU"/>
              </w:rPr>
            </w:pPr>
            <w:r w:rsidRPr="00945CDE">
              <w:rPr>
                <w:rFonts w:cs="Times New Roman"/>
                <w:sz w:val="24"/>
                <w:szCs w:val="24"/>
              </w:rPr>
              <w:lastRenderedPageBreak/>
              <w:t>2023-2027</w:t>
            </w:r>
          </w:p>
        </w:tc>
        <w:tc>
          <w:tcPr>
            <w:tcW w:w="1327" w:type="dxa"/>
            <w:shd w:val="clear" w:color="auto" w:fill="auto"/>
            <w:noWrap/>
            <w:hideMark/>
          </w:tcPr>
          <w:p w:rsidR="00B74743" w:rsidRPr="00945CDE" w:rsidRDefault="00B74743"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w:t>
            </w:r>
          </w:p>
        </w:tc>
        <w:tc>
          <w:tcPr>
            <w:tcW w:w="1224" w:type="dxa"/>
            <w:gridSpan w:val="3"/>
            <w:shd w:val="clear" w:color="auto" w:fill="auto"/>
          </w:tcPr>
          <w:p w:rsidR="00B74743" w:rsidRPr="00945CDE" w:rsidRDefault="00B74743"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158 615,49</w:t>
            </w:r>
          </w:p>
        </w:tc>
        <w:tc>
          <w:tcPr>
            <w:tcW w:w="1080" w:type="dxa"/>
            <w:shd w:val="clear" w:color="auto" w:fill="auto"/>
          </w:tcPr>
          <w:p w:rsidR="00B74743" w:rsidRPr="00945CDE" w:rsidRDefault="00B74743"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21 421,09</w:t>
            </w:r>
          </w:p>
        </w:tc>
        <w:tc>
          <w:tcPr>
            <w:tcW w:w="1188" w:type="dxa"/>
          </w:tcPr>
          <w:p w:rsidR="00B74743" w:rsidRPr="00945CDE" w:rsidRDefault="00B74743"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81 948,85</w:t>
            </w:r>
          </w:p>
          <w:p w:rsidR="00B74743" w:rsidRPr="00945CDE" w:rsidRDefault="00B74743" w:rsidP="001F5078">
            <w:pPr>
              <w:jc w:val="center"/>
              <w:rPr>
                <w:rFonts w:eastAsia="Times New Roman" w:cs="Times New Roman"/>
                <w:color w:val="000000"/>
                <w:sz w:val="24"/>
                <w:szCs w:val="24"/>
                <w:lang w:eastAsia="ru-RU"/>
              </w:rPr>
            </w:pPr>
          </w:p>
        </w:tc>
        <w:tc>
          <w:tcPr>
            <w:tcW w:w="3571" w:type="dxa"/>
            <w:gridSpan w:val="26"/>
            <w:shd w:val="clear" w:color="auto" w:fill="auto"/>
          </w:tcPr>
          <w:p w:rsidR="00B74743" w:rsidRPr="00945CDE" w:rsidRDefault="00B74743"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55 245,55</w:t>
            </w:r>
          </w:p>
        </w:tc>
        <w:tc>
          <w:tcPr>
            <w:tcW w:w="981" w:type="dxa"/>
            <w:shd w:val="clear" w:color="auto" w:fill="auto"/>
          </w:tcPr>
          <w:p w:rsidR="00B74743" w:rsidRPr="00945CDE" w:rsidRDefault="00B74743" w:rsidP="0028346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B74743" w:rsidRPr="00945CDE" w:rsidRDefault="00B74743" w:rsidP="001F5078">
            <w:pPr>
              <w:jc w:val="center"/>
              <w:rPr>
                <w:rFonts w:eastAsia="Times New Roman" w:cs="Times New Roman"/>
                <w:color w:val="000000"/>
                <w:sz w:val="24"/>
                <w:szCs w:val="24"/>
                <w:lang w:eastAsia="ru-RU"/>
              </w:rPr>
            </w:pPr>
          </w:p>
        </w:tc>
        <w:tc>
          <w:tcPr>
            <w:tcW w:w="1004" w:type="dxa"/>
            <w:shd w:val="clear" w:color="auto" w:fill="auto"/>
          </w:tcPr>
          <w:p w:rsidR="00B74743" w:rsidRPr="00945CDE" w:rsidRDefault="00B74743"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B74743" w:rsidRPr="00945CDE" w:rsidRDefault="00B74743" w:rsidP="001F5078">
            <w:pPr>
              <w:jc w:val="center"/>
              <w:rPr>
                <w:rFonts w:eastAsia="Times New Roman" w:cs="Times New Roman"/>
                <w:color w:val="000000"/>
                <w:sz w:val="24"/>
                <w:szCs w:val="24"/>
                <w:lang w:eastAsia="ru-RU"/>
              </w:rPr>
            </w:pPr>
          </w:p>
        </w:tc>
        <w:tc>
          <w:tcPr>
            <w:tcW w:w="2224" w:type="dxa"/>
            <w:gridSpan w:val="4"/>
            <w:vMerge w:val="restart"/>
            <w:shd w:val="clear" w:color="auto" w:fill="auto"/>
            <w:noWrap/>
            <w:hideMark/>
          </w:tcPr>
          <w:p w:rsidR="00B74743" w:rsidRPr="00945CDE" w:rsidRDefault="00B74743"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Служба координации жилищно-коммунального хозяйства управления экономики и инвестиций </w:t>
            </w:r>
          </w:p>
        </w:tc>
      </w:tr>
      <w:tr w:rsidR="00B74743" w:rsidRPr="00945CDE" w:rsidTr="00B74743">
        <w:trPr>
          <w:gridAfter w:val="1"/>
          <w:wAfter w:w="47" w:type="dxa"/>
          <w:trHeight w:val="450"/>
        </w:trPr>
        <w:tc>
          <w:tcPr>
            <w:tcW w:w="677" w:type="dxa"/>
            <w:vMerge/>
            <w:shd w:val="clear" w:color="auto" w:fill="auto"/>
            <w:vAlign w:val="center"/>
            <w:hideMark/>
          </w:tcPr>
          <w:p w:rsidR="00B74743" w:rsidRPr="00945CDE" w:rsidRDefault="00B74743" w:rsidP="00A91E3E">
            <w:pPr>
              <w:rPr>
                <w:rFonts w:eastAsia="Times New Roman" w:cs="Times New Roman"/>
                <w:color w:val="000000"/>
                <w:sz w:val="24"/>
                <w:szCs w:val="24"/>
                <w:lang w:eastAsia="ru-RU"/>
              </w:rPr>
            </w:pPr>
          </w:p>
        </w:tc>
        <w:tc>
          <w:tcPr>
            <w:tcW w:w="1557" w:type="dxa"/>
            <w:gridSpan w:val="2"/>
            <w:vMerge/>
            <w:shd w:val="clear" w:color="auto" w:fill="auto"/>
            <w:vAlign w:val="center"/>
            <w:hideMark/>
          </w:tcPr>
          <w:p w:rsidR="00B74743" w:rsidRPr="00945CDE" w:rsidRDefault="00B74743" w:rsidP="00A91E3E">
            <w:pPr>
              <w:rPr>
                <w:rFonts w:eastAsia="Times New Roman" w:cs="Times New Roman"/>
                <w:color w:val="000000"/>
                <w:sz w:val="24"/>
                <w:szCs w:val="24"/>
                <w:lang w:eastAsia="ru-RU"/>
              </w:rPr>
            </w:pPr>
          </w:p>
        </w:tc>
        <w:tc>
          <w:tcPr>
            <w:tcW w:w="841" w:type="dxa"/>
            <w:vMerge/>
            <w:shd w:val="clear" w:color="auto" w:fill="auto"/>
            <w:vAlign w:val="center"/>
            <w:hideMark/>
          </w:tcPr>
          <w:p w:rsidR="00B74743" w:rsidRPr="00945CDE" w:rsidRDefault="00B74743" w:rsidP="00A91E3E">
            <w:pPr>
              <w:rPr>
                <w:rFonts w:eastAsia="Times New Roman" w:cs="Times New Roman"/>
                <w:color w:val="000000"/>
                <w:sz w:val="24"/>
                <w:szCs w:val="24"/>
                <w:lang w:eastAsia="ru-RU"/>
              </w:rPr>
            </w:pPr>
          </w:p>
        </w:tc>
        <w:tc>
          <w:tcPr>
            <w:tcW w:w="1327" w:type="dxa"/>
            <w:shd w:val="clear" w:color="auto" w:fill="auto"/>
            <w:hideMark/>
          </w:tcPr>
          <w:p w:rsidR="00B74743" w:rsidRPr="00945CDE" w:rsidRDefault="00B74743"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бюджета Московской области</w:t>
            </w:r>
          </w:p>
        </w:tc>
        <w:tc>
          <w:tcPr>
            <w:tcW w:w="1224" w:type="dxa"/>
            <w:gridSpan w:val="3"/>
            <w:shd w:val="clear" w:color="auto" w:fill="auto"/>
          </w:tcPr>
          <w:p w:rsidR="00B74743" w:rsidRPr="00945CDE" w:rsidRDefault="00B74743"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103 431,05</w:t>
            </w:r>
          </w:p>
        </w:tc>
        <w:tc>
          <w:tcPr>
            <w:tcW w:w="1080" w:type="dxa"/>
            <w:shd w:val="clear" w:color="auto" w:fill="auto"/>
          </w:tcPr>
          <w:p w:rsidR="00B74743" w:rsidRPr="00945CDE" w:rsidRDefault="00B74743"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88" w:type="dxa"/>
          </w:tcPr>
          <w:p w:rsidR="00B74743" w:rsidRPr="00945CDE" w:rsidRDefault="00B74743"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58 868,70</w:t>
            </w:r>
          </w:p>
          <w:p w:rsidR="00B74743" w:rsidRPr="00945CDE" w:rsidRDefault="00B74743" w:rsidP="001F5078">
            <w:pPr>
              <w:jc w:val="center"/>
              <w:rPr>
                <w:rFonts w:eastAsia="Times New Roman" w:cs="Times New Roman"/>
                <w:color w:val="000000"/>
                <w:sz w:val="24"/>
                <w:szCs w:val="24"/>
                <w:lang w:eastAsia="ru-RU"/>
              </w:rPr>
            </w:pPr>
          </w:p>
        </w:tc>
        <w:tc>
          <w:tcPr>
            <w:tcW w:w="3571" w:type="dxa"/>
            <w:gridSpan w:val="26"/>
            <w:shd w:val="clear" w:color="auto" w:fill="auto"/>
          </w:tcPr>
          <w:p w:rsidR="00B74743" w:rsidRPr="00945CDE" w:rsidRDefault="00B74743"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44 562,35</w:t>
            </w:r>
          </w:p>
        </w:tc>
        <w:tc>
          <w:tcPr>
            <w:tcW w:w="981" w:type="dxa"/>
            <w:shd w:val="clear" w:color="auto" w:fill="auto"/>
          </w:tcPr>
          <w:p w:rsidR="00B74743" w:rsidRPr="00945CDE" w:rsidRDefault="00B74743"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B74743" w:rsidRPr="00945CDE" w:rsidRDefault="00B74743" w:rsidP="001F5078">
            <w:pPr>
              <w:jc w:val="center"/>
              <w:rPr>
                <w:rFonts w:eastAsia="Times New Roman" w:cs="Times New Roman"/>
                <w:color w:val="000000"/>
                <w:sz w:val="24"/>
                <w:szCs w:val="24"/>
                <w:lang w:eastAsia="ru-RU"/>
              </w:rPr>
            </w:pPr>
          </w:p>
        </w:tc>
        <w:tc>
          <w:tcPr>
            <w:tcW w:w="1004" w:type="dxa"/>
            <w:shd w:val="clear" w:color="auto" w:fill="auto"/>
          </w:tcPr>
          <w:p w:rsidR="00B74743" w:rsidRPr="00945CDE" w:rsidRDefault="00B74743"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B74743" w:rsidRPr="00945CDE" w:rsidRDefault="00B74743" w:rsidP="001F5078">
            <w:pPr>
              <w:jc w:val="center"/>
              <w:rPr>
                <w:rFonts w:eastAsia="Times New Roman" w:cs="Times New Roman"/>
                <w:color w:val="000000"/>
                <w:sz w:val="24"/>
                <w:szCs w:val="24"/>
                <w:lang w:eastAsia="ru-RU"/>
              </w:rPr>
            </w:pPr>
          </w:p>
        </w:tc>
        <w:tc>
          <w:tcPr>
            <w:tcW w:w="2224" w:type="dxa"/>
            <w:gridSpan w:val="4"/>
            <w:vMerge/>
            <w:shd w:val="clear" w:color="auto" w:fill="auto"/>
            <w:vAlign w:val="center"/>
            <w:hideMark/>
          </w:tcPr>
          <w:p w:rsidR="00B74743" w:rsidRPr="00945CDE" w:rsidRDefault="00B74743" w:rsidP="00A91E3E">
            <w:pPr>
              <w:rPr>
                <w:rFonts w:eastAsia="Times New Roman" w:cs="Times New Roman"/>
                <w:color w:val="000000"/>
                <w:sz w:val="24"/>
                <w:szCs w:val="24"/>
                <w:lang w:eastAsia="ru-RU"/>
              </w:rPr>
            </w:pPr>
          </w:p>
        </w:tc>
      </w:tr>
      <w:tr w:rsidR="00B74743" w:rsidRPr="00945CDE" w:rsidTr="00B74743">
        <w:trPr>
          <w:gridAfter w:val="1"/>
          <w:wAfter w:w="47" w:type="dxa"/>
          <w:trHeight w:val="450"/>
        </w:trPr>
        <w:tc>
          <w:tcPr>
            <w:tcW w:w="677" w:type="dxa"/>
            <w:vMerge/>
            <w:shd w:val="clear" w:color="auto" w:fill="auto"/>
            <w:vAlign w:val="center"/>
            <w:hideMark/>
          </w:tcPr>
          <w:p w:rsidR="00B74743" w:rsidRPr="00945CDE" w:rsidRDefault="00B74743" w:rsidP="00A91E3E">
            <w:pPr>
              <w:rPr>
                <w:rFonts w:eastAsia="Times New Roman" w:cs="Times New Roman"/>
                <w:color w:val="000000"/>
                <w:sz w:val="24"/>
                <w:szCs w:val="24"/>
                <w:lang w:eastAsia="ru-RU"/>
              </w:rPr>
            </w:pPr>
          </w:p>
        </w:tc>
        <w:tc>
          <w:tcPr>
            <w:tcW w:w="1557" w:type="dxa"/>
            <w:gridSpan w:val="2"/>
            <w:vMerge/>
            <w:shd w:val="clear" w:color="auto" w:fill="auto"/>
            <w:vAlign w:val="center"/>
            <w:hideMark/>
          </w:tcPr>
          <w:p w:rsidR="00B74743" w:rsidRPr="00945CDE" w:rsidRDefault="00B74743" w:rsidP="00A91E3E">
            <w:pPr>
              <w:rPr>
                <w:rFonts w:eastAsia="Times New Roman" w:cs="Times New Roman"/>
                <w:color w:val="000000"/>
                <w:sz w:val="24"/>
                <w:szCs w:val="24"/>
                <w:lang w:eastAsia="ru-RU"/>
              </w:rPr>
            </w:pPr>
          </w:p>
        </w:tc>
        <w:tc>
          <w:tcPr>
            <w:tcW w:w="841" w:type="dxa"/>
            <w:vMerge/>
            <w:shd w:val="clear" w:color="auto" w:fill="auto"/>
            <w:vAlign w:val="center"/>
            <w:hideMark/>
          </w:tcPr>
          <w:p w:rsidR="00B74743" w:rsidRPr="00945CDE" w:rsidRDefault="00B74743" w:rsidP="00A91E3E">
            <w:pPr>
              <w:rPr>
                <w:rFonts w:eastAsia="Times New Roman" w:cs="Times New Roman"/>
                <w:color w:val="000000"/>
                <w:sz w:val="24"/>
                <w:szCs w:val="24"/>
                <w:lang w:eastAsia="ru-RU"/>
              </w:rPr>
            </w:pPr>
          </w:p>
        </w:tc>
        <w:tc>
          <w:tcPr>
            <w:tcW w:w="1327" w:type="dxa"/>
            <w:shd w:val="clear" w:color="auto" w:fill="auto"/>
            <w:hideMark/>
          </w:tcPr>
          <w:p w:rsidR="00B74743" w:rsidRPr="00945CDE" w:rsidRDefault="00B74743"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w:t>
            </w:r>
          </w:p>
          <w:p w:rsidR="00B74743" w:rsidRPr="00945CDE" w:rsidRDefault="00B74743"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федерального бюджета </w:t>
            </w:r>
          </w:p>
        </w:tc>
        <w:tc>
          <w:tcPr>
            <w:tcW w:w="1224" w:type="dxa"/>
            <w:gridSpan w:val="3"/>
            <w:shd w:val="clear" w:color="auto" w:fill="auto"/>
          </w:tcPr>
          <w:p w:rsidR="00B74743" w:rsidRPr="00945CDE" w:rsidRDefault="00B74743"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80" w:type="dxa"/>
            <w:shd w:val="clear" w:color="auto" w:fill="auto"/>
          </w:tcPr>
          <w:p w:rsidR="00B74743" w:rsidRPr="00945CDE" w:rsidRDefault="00B74743"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88" w:type="dxa"/>
          </w:tcPr>
          <w:p w:rsidR="00B74743" w:rsidRPr="00945CDE" w:rsidRDefault="00B74743"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B74743" w:rsidRPr="00945CDE" w:rsidRDefault="00B74743" w:rsidP="001F5078">
            <w:pPr>
              <w:jc w:val="center"/>
              <w:rPr>
                <w:rFonts w:eastAsia="Times New Roman" w:cs="Times New Roman"/>
                <w:color w:val="000000"/>
                <w:sz w:val="24"/>
                <w:szCs w:val="24"/>
                <w:lang w:eastAsia="ru-RU"/>
              </w:rPr>
            </w:pPr>
          </w:p>
        </w:tc>
        <w:tc>
          <w:tcPr>
            <w:tcW w:w="3571" w:type="dxa"/>
            <w:gridSpan w:val="26"/>
            <w:shd w:val="clear" w:color="auto" w:fill="auto"/>
          </w:tcPr>
          <w:p w:rsidR="00B74743" w:rsidRPr="00945CDE" w:rsidRDefault="00B74743"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81" w:type="dxa"/>
            <w:shd w:val="clear" w:color="auto" w:fill="auto"/>
          </w:tcPr>
          <w:p w:rsidR="00B74743" w:rsidRPr="00945CDE" w:rsidRDefault="00B74743" w:rsidP="001F5078">
            <w:pPr>
              <w:jc w:val="center"/>
              <w:rPr>
                <w:rFonts w:eastAsia="Times New Roman" w:cs="Times New Roman"/>
                <w:color w:val="000000"/>
                <w:sz w:val="24"/>
                <w:szCs w:val="24"/>
                <w:lang w:eastAsia="ru-RU"/>
              </w:rPr>
            </w:pPr>
          </w:p>
        </w:tc>
        <w:tc>
          <w:tcPr>
            <w:tcW w:w="1004" w:type="dxa"/>
            <w:shd w:val="clear" w:color="auto" w:fill="auto"/>
          </w:tcPr>
          <w:p w:rsidR="00B74743" w:rsidRPr="00945CDE" w:rsidRDefault="00B74743"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B74743" w:rsidRPr="00945CDE" w:rsidRDefault="00B74743" w:rsidP="001F5078">
            <w:pPr>
              <w:jc w:val="center"/>
              <w:rPr>
                <w:rFonts w:eastAsia="Times New Roman" w:cs="Times New Roman"/>
                <w:color w:val="000000"/>
                <w:sz w:val="24"/>
                <w:szCs w:val="24"/>
                <w:lang w:eastAsia="ru-RU"/>
              </w:rPr>
            </w:pPr>
          </w:p>
        </w:tc>
        <w:tc>
          <w:tcPr>
            <w:tcW w:w="2224" w:type="dxa"/>
            <w:gridSpan w:val="4"/>
            <w:vMerge/>
            <w:shd w:val="clear" w:color="auto" w:fill="auto"/>
            <w:vAlign w:val="center"/>
            <w:hideMark/>
          </w:tcPr>
          <w:p w:rsidR="00B74743" w:rsidRPr="00945CDE" w:rsidRDefault="00B74743" w:rsidP="00A91E3E">
            <w:pPr>
              <w:rPr>
                <w:rFonts w:eastAsia="Times New Roman" w:cs="Times New Roman"/>
                <w:color w:val="000000"/>
                <w:sz w:val="24"/>
                <w:szCs w:val="24"/>
                <w:lang w:eastAsia="ru-RU"/>
              </w:rPr>
            </w:pPr>
          </w:p>
        </w:tc>
      </w:tr>
      <w:tr w:rsidR="00B74743" w:rsidRPr="00945CDE" w:rsidTr="00B74743">
        <w:trPr>
          <w:gridAfter w:val="1"/>
          <w:wAfter w:w="47" w:type="dxa"/>
          <w:trHeight w:val="900"/>
        </w:trPr>
        <w:tc>
          <w:tcPr>
            <w:tcW w:w="677" w:type="dxa"/>
            <w:vMerge/>
            <w:shd w:val="clear" w:color="auto" w:fill="auto"/>
            <w:vAlign w:val="center"/>
            <w:hideMark/>
          </w:tcPr>
          <w:p w:rsidR="00B74743" w:rsidRPr="00945CDE" w:rsidRDefault="00B74743" w:rsidP="00A91E3E">
            <w:pPr>
              <w:rPr>
                <w:rFonts w:eastAsia="Times New Roman" w:cs="Times New Roman"/>
                <w:color w:val="000000"/>
                <w:sz w:val="24"/>
                <w:szCs w:val="24"/>
                <w:lang w:eastAsia="ru-RU"/>
              </w:rPr>
            </w:pPr>
          </w:p>
        </w:tc>
        <w:tc>
          <w:tcPr>
            <w:tcW w:w="1557" w:type="dxa"/>
            <w:gridSpan w:val="2"/>
            <w:vMerge/>
            <w:shd w:val="clear" w:color="auto" w:fill="auto"/>
            <w:vAlign w:val="center"/>
            <w:hideMark/>
          </w:tcPr>
          <w:p w:rsidR="00B74743" w:rsidRPr="00945CDE" w:rsidRDefault="00B74743" w:rsidP="00A91E3E">
            <w:pPr>
              <w:rPr>
                <w:rFonts w:eastAsia="Times New Roman" w:cs="Times New Roman"/>
                <w:color w:val="000000"/>
                <w:sz w:val="24"/>
                <w:szCs w:val="24"/>
                <w:lang w:eastAsia="ru-RU"/>
              </w:rPr>
            </w:pPr>
          </w:p>
        </w:tc>
        <w:tc>
          <w:tcPr>
            <w:tcW w:w="841" w:type="dxa"/>
            <w:vMerge/>
            <w:shd w:val="clear" w:color="auto" w:fill="auto"/>
            <w:vAlign w:val="center"/>
            <w:hideMark/>
          </w:tcPr>
          <w:p w:rsidR="00B74743" w:rsidRPr="00945CDE" w:rsidRDefault="00B74743" w:rsidP="00A91E3E">
            <w:pPr>
              <w:rPr>
                <w:rFonts w:eastAsia="Times New Roman" w:cs="Times New Roman"/>
                <w:color w:val="000000"/>
                <w:sz w:val="24"/>
                <w:szCs w:val="24"/>
                <w:lang w:eastAsia="ru-RU"/>
              </w:rPr>
            </w:pPr>
          </w:p>
        </w:tc>
        <w:tc>
          <w:tcPr>
            <w:tcW w:w="1327" w:type="dxa"/>
            <w:shd w:val="clear" w:color="auto" w:fill="auto"/>
            <w:hideMark/>
          </w:tcPr>
          <w:p w:rsidR="00B74743" w:rsidRPr="00945CDE" w:rsidRDefault="00B74743" w:rsidP="003257F5">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w:t>
            </w:r>
            <w:r w:rsidR="00E96884">
              <w:rPr>
                <w:rFonts w:eastAsia="Times New Roman" w:cs="Times New Roman"/>
                <w:sz w:val="24"/>
                <w:szCs w:val="24"/>
                <w:lang w:eastAsia="ar-SA"/>
              </w:rPr>
              <w:t>муниципального</w:t>
            </w:r>
            <w:r w:rsidRPr="00945CDE">
              <w:rPr>
                <w:rFonts w:eastAsia="Times New Roman" w:cs="Times New Roman"/>
                <w:color w:val="000000"/>
                <w:sz w:val="24"/>
                <w:szCs w:val="24"/>
                <w:lang w:eastAsia="ru-RU"/>
              </w:rPr>
              <w:t xml:space="preserve"> округа</w:t>
            </w:r>
          </w:p>
        </w:tc>
        <w:tc>
          <w:tcPr>
            <w:tcW w:w="1224" w:type="dxa"/>
            <w:gridSpan w:val="3"/>
            <w:shd w:val="clear" w:color="auto" w:fill="auto"/>
          </w:tcPr>
          <w:p w:rsidR="00B74743" w:rsidRPr="00945CDE" w:rsidRDefault="00B74743"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55 184,44</w:t>
            </w:r>
          </w:p>
        </w:tc>
        <w:tc>
          <w:tcPr>
            <w:tcW w:w="1080" w:type="dxa"/>
            <w:shd w:val="clear" w:color="auto" w:fill="auto"/>
          </w:tcPr>
          <w:p w:rsidR="00B74743" w:rsidRPr="00945CDE" w:rsidRDefault="00B74743"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21 421,09</w:t>
            </w:r>
          </w:p>
        </w:tc>
        <w:tc>
          <w:tcPr>
            <w:tcW w:w="1188" w:type="dxa"/>
          </w:tcPr>
          <w:p w:rsidR="00B74743" w:rsidRPr="00945CDE" w:rsidRDefault="00B74743"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23 080,15</w:t>
            </w:r>
          </w:p>
          <w:p w:rsidR="00B74743" w:rsidRPr="00945CDE" w:rsidRDefault="00B74743" w:rsidP="001F5078">
            <w:pPr>
              <w:jc w:val="center"/>
              <w:rPr>
                <w:rFonts w:eastAsia="Times New Roman" w:cs="Times New Roman"/>
                <w:color w:val="000000"/>
                <w:sz w:val="24"/>
                <w:szCs w:val="24"/>
                <w:lang w:eastAsia="ru-RU"/>
              </w:rPr>
            </w:pPr>
          </w:p>
        </w:tc>
        <w:tc>
          <w:tcPr>
            <w:tcW w:w="3571" w:type="dxa"/>
            <w:gridSpan w:val="26"/>
            <w:shd w:val="clear" w:color="auto" w:fill="auto"/>
          </w:tcPr>
          <w:p w:rsidR="00B74743" w:rsidRPr="00945CDE" w:rsidRDefault="00B74743"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10 683, 20</w:t>
            </w:r>
          </w:p>
        </w:tc>
        <w:tc>
          <w:tcPr>
            <w:tcW w:w="981" w:type="dxa"/>
            <w:shd w:val="clear" w:color="auto" w:fill="auto"/>
          </w:tcPr>
          <w:p w:rsidR="00B74743" w:rsidRPr="00945CDE" w:rsidRDefault="00B74743" w:rsidP="0028346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B74743" w:rsidRPr="00945CDE" w:rsidRDefault="00B74743" w:rsidP="001F5078">
            <w:pPr>
              <w:jc w:val="center"/>
              <w:rPr>
                <w:rFonts w:eastAsia="Times New Roman" w:cs="Times New Roman"/>
                <w:color w:val="000000"/>
                <w:sz w:val="24"/>
                <w:szCs w:val="24"/>
                <w:lang w:eastAsia="ru-RU"/>
              </w:rPr>
            </w:pPr>
          </w:p>
        </w:tc>
        <w:tc>
          <w:tcPr>
            <w:tcW w:w="1004" w:type="dxa"/>
            <w:shd w:val="clear" w:color="auto" w:fill="auto"/>
          </w:tcPr>
          <w:p w:rsidR="00B74743" w:rsidRPr="00945CDE" w:rsidRDefault="00B74743"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B74743" w:rsidRPr="00945CDE" w:rsidRDefault="00B74743" w:rsidP="001F5078">
            <w:pPr>
              <w:jc w:val="center"/>
              <w:rPr>
                <w:rFonts w:eastAsia="Times New Roman" w:cs="Times New Roman"/>
                <w:color w:val="000000"/>
                <w:sz w:val="24"/>
                <w:szCs w:val="24"/>
                <w:lang w:eastAsia="ru-RU"/>
              </w:rPr>
            </w:pPr>
          </w:p>
        </w:tc>
        <w:tc>
          <w:tcPr>
            <w:tcW w:w="2224" w:type="dxa"/>
            <w:gridSpan w:val="4"/>
            <w:vMerge/>
            <w:shd w:val="clear" w:color="auto" w:fill="auto"/>
            <w:vAlign w:val="center"/>
            <w:hideMark/>
          </w:tcPr>
          <w:p w:rsidR="00B74743" w:rsidRPr="00945CDE" w:rsidRDefault="00B74743" w:rsidP="00A91E3E">
            <w:pPr>
              <w:rPr>
                <w:rFonts w:eastAsia="Times New Roman" w:cs="Times New Roman"/>
                <w:color w:val="000000"/>
                <w:sz w:val="24"/>
                <w:szCs w:val="24"/>
                <w:lang w:eastAsia="ru-RU"/>
              </w:rPr>
            </w:pPr>
          </w:p>
        </w:tc>
      </w:tr>
      <w:tr w:rsidR="00B74743" w:rsidRPr="00945CDE" w:rsidTr="00B74743">
        <w:trPr>
          <w:gridAfter w:val="1"/>
          <w:wAfter w:w="47" w:type="dxa"/>
          <w:trHeight w:val="450"/>
        </w:trPr>
        <w:tc>
          <w:tcPr>
            <w:tcW w:w="677" w:type="dxa"/>
            <w:vMerge/>
            <w:shd w:val="clear" w:color="auto" w:fill="auto"/>
            <w:vAlign w:val="center"/>
            <w:hideMark/>
          </w:tcPr>
          <w:p w:rsidR="00B74743" w:rsidRPr="00945CDE" w:rsidRDefault="00B74743" w:rsidP="00A91E3E">
            <w:pPr>
              <w:rPr>
                <w:rFonts w:eastAsia="Times New Roman" w:cs="Times New Roman"/>
                <w:color w:val="000000"/>
                <w:sz w:val="24"/>
                <w:szCs w:val="24"/>
                <w:lang w:eastAsia="ru-RU"/>
              </w:rPr>
            </w:pPr>
          </w:p>
        </w:tc>
        <w:tc>
          <w:tcPr>
            <w:tcW w:w="1557" w:type="dxa"/>
            <w:gridSpan w:val="2"/>
            <w:vMerge/>
            <w:shd w:val="clear" w:color="auto" w:fill="auto"/>
            <w:vAlign w:val="center"/>
            <w:hideMark/>
          </w:tcPr>
          <w:p w:rsidR="00B74743" w:rsidRPr="00945CDE" w:rsidRDefault="00B74743" w:rsidP="00A91E3E">
            <w:pPr>
              <w:rPr>
                <w:rFonts w:eastAsia="Times New Roman" w:cs="Times New Roman"/>
                <w:color w:val="000000"/>
                <w:sz w:val="24"/>
                <w:szCs w:val="24"/>
                <w:lang w:eastAsia="ru-RU"/>
              </w:rPr>
            </w:pPr>
          </w:p>
        </w:tc>
        <w:tc>
          <w:tcPr>
            <w:tcW w:w="841" w:type="dxa"/>
            <w:vMerge/>
            <w:shd w:val="clear" w:color="auto" w:fill="auto"/>
            <w:vAlign w:val="center"/>
            <w:hideMark/>
          </w:tcPr>
          <w:p w:rsidR="00B74743" w:rsidRPr="00945CDE" w:rsidRDefault="00B74743" w:rsidP="00A91E3E">
            <w:pPr>
              <w:rPr>
                <w:rFonts w:eastAsia="Times New Roman" w:cs="Times New Roman"/>
                <w:color w:val="000000"/>
                <w:sz w:val="24"/>
                <w:szCs w:val="24"/>
                <w:lang w:eastAsia="ru-RU"/>
              </w:rPr>
            </w:pPr>
          </w:p>
        </w:tc>
        <w:tc>
          <w:tcPr>
            <w:tcW w:w="1327" w:type="dxa"/>
            <w:shd w:val="clear" w:color="auto" w:fill="auto"/>
            <w:hideMark/>
          </w:tcPr>
          <w:p w:rsidR="00B74743" w:rsidRPr="00945CDE" w:rsidRDefault="00B74743"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Внебюджетные средства</w:t>
            </w:r>
          </w:p>
        </w:tc>
        <w:tc>
          <w:tcPr>
            <w:tcW w:w="1224" w:type="dxa"/>
            <w:gridSpan w:val="3"/>
            <w:shd w:val="clear" w:color="auto" w:fill="auto"/>
          </w:tcPr>
          <w:p w:rsidR="00B74743" w:rsidRPr="00945CDE" w:rsidRDefault="00B74743"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80" w:type="dxa"/>
            <w:shd w:val="clear" w:color="auto" w:fill="auto"/>
          </w:tcPr>
          <w:p w:rsidR="00B74743" w:rsidRPr="00945CDE" w:rsidRDefault="00B74743"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88" w:type="dxa"/>
          </w:tcPr>
          <w:p w:rsidR="00B74743" w:rsidRPr="00945CDE" w:rsidRDefault="00B74743"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B74743" w:rsidRPr="00945CDE" w:rsidRDefault="00B74743" w:rsidP="001F5078">
            <w:pPr>
              <w:jc w:val="center"/>
              <w:rPr>
                <w:rFonts w:eastAsia="Times New Roman" w:cs="Times New Roman"/>
                <w:color w:val="000000"/>
                <w:sz w:val="24"/>
                <w:szCs w:val="24"/>
                <w:lang w:eastAsia="ru-RU"/>
              </w:rPr>
            </w:pPr>
          </w:p>
        </w:tc>
        <w:tc>
          <w:tcPr>
            <w:tcW w:w="3571" w:type="dxa"/>
            <w:gridSpan w:val="26"/>
            <w:shd w:val="clear" w:color="auto" w:fill="auto"/>
          </w:tcPr>
          <w:p w:rsidR="00B74743" w:rsidRPr="00945CDE" w:rsidRDefault="00B74743"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81" w:type="dxa"/>
            <w:shd w:val="clear" w:color="auto" w:fill="auto"/>
          </w:tcPr>
          <w:p w:rsidR="00B74743" w:rsidRPr="00945CDE" w:rsidRDefault="00B74743"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B74743" w:rsidRPr="00945CDE" w:rsidRDefault="00B74743" w:rsidP="001F5078">
            <w:pPr>
              <w:jc w:val="center"/>
              <w:rPr>
                <w:rFonts w:eastAsia="Times New Roman" w:cs="Times New Roman"/>
                <w:color w:val="000000"/>
                <w:sz w:val="24"/>
                <w:szCs w:val="24"/>
                <w:lang w:eastAsia="ru-RU"/>
              </w:rPr>
            </w:pPr>
          </w:p>
        </w:tc>
        <w:tc>
          <w:tcPr>
            <w:tcW w:w="1004" w:type="dxa"/>
            <w:shd w:val="clear" w:color="auto" w:fill="auto"/>
          </w:tcPr>
          <w:p w:rsidR="00B74743" w:rsidRPr="00945CDE" w:rsidRDefault="00B74743"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B74743" w:rsidRPr="00945CDE" w:rsidRDefault="00B74743" w:rsidP="001F5078">
            <w:pPr>
              <w:jc w:val="center"/>
              <w:rPr>
                <w:rFonts w:eastAsia="Times New Roman" w:cs="Times New Roman"/>
                <w:color w:val="000000"/>
                <w:sz w:val="24"/>
                <w:szCs w:val="24"/>
                <w:lang w:eastAsia="ru-RU"/>
              </w:rPr>
            </w:pPr>
          </w:p>
        </w:tc>
        <w:tc>
          <w:tcPr>
            <w:tcW w:w="2224" w:type="dxa"/>
            <w:gridSpan w:val="4"/>
            <w:vMerge/>
            <w:shd w:val="clear" w:color="auto" w:fill="auto"/>
            <w:vAlign w:val="center"/>
            <w:hideMark/>
          </w:tcPr>
          <w:p w:rsidR="00B74743" w:rsidRPr="00945CDE" w:rsidRDefault="00B74743" w:rsidP="00A91E3E">
            <w:pPr>
              <w:rPr>
                <w:rFonts w:eastAsia="Times New Roman" w:cs="Times New Roman"/>
                <w:color w:val="000000"/>
                <w:sz w:val="24"/>
                <w:szCs w:val="24"/>
                <w:lang w:eastAsia="ru-RU"/>
              </w:rPr>
            </w:pPr>
          </w:p>
        </w:tc>
      </w:tr>
      <w:tr w:rsidR="005604BD" w:rsidRPr="00945CDE" w:rsidTr="00B74743">
        <w:trPr>
          <w:gridAfter w:val="1"/>
          <w:wAfter w:w="47" w:type="dxa"/>
          <w:trHeight w:val="480"/>
        </w:trPr>
        <w:tc>
          <w:tcPr>
            <w:tcW w:w="677" w:type="dxa"/>
            <w:vMerge w:val="restart"/>
            <w:shd w:val="clear" w:color="auto" w:fill="auto"/>
            <w:noWrap/>
            <w:hideMark/>
          </w:tcPr>
          <w:p w:rsidR="005604BD" w:rsidRPr="00945CDE" w:rsidRDefault="005604BD"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2.1</w:t>
            </w:r>
          </w:p>
        </w:tc>
        <w:tc>
          <w:tcPr>
            <w:tcW w:w="1557" w:type="dxa"/>
            <w:gridSpan w:val="2"/>
            <w:vMerge w:val="restart"/>
            <w:shd w:val="clear" w:color="auto" w:fill="auto"/>
            <w:hideMark/>
          </w:tcPr>
          <w:p w:rsidR="005604BD" w:rsidRPr="00945CDE" w:rsidRDefault="005604BD"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Мероприятие 02.01 ‒   Строительство и реконструкция объектов водоснабжения муниципальной собственности</w:t>
            </w:r>
          </w:p>
        </w:tc>
        <w:tc>
          <w:tcPr>
            <w:tcW w:w="841" w:type="dxa"/>
            <w:vMerge w:val="restart"/>
            <w:shd w:val="clear" w:color="auto" w:fill="auto"/>
            <w:hideMark/>
          </w:tcPr>
          <w:p w:rsidR="005604BD" w:rsidRPr="00945CDE" w:rsidRDefault="005604BD" w:rsidP="00A91E3E">
            <w:pPr>
              <w:jc w:val="center"/>
              <w:rPr>
                <w:rFonts w:eastAsia="Times New Roman" w:cs="Times New Roman"/>
                <w:color w:val="000000"/>
                <w:sz w:val="24"/>
                <w:szCs w:val="24"/>
                <w:lang w:eastAsia="ru-RU"/>
              </w:rPr>
            </w:pPr>
            <w:r w:rsidRPr="00945CDE">
              <w:rPr>
                <w:rFonts w:cs="Times New Roman"/>
                <w:sz w:val="24"/>
                <w:szCs w:val="24"/>
              </w:rPr>
              <w:t>2023-2027</w:t>
            </w:r>
          </w:p>
        </w:tc>
        <w:tc>
          <w:tcPr>
            <w:tcW w:w="1327" w:type="dxa"/>
            <w:shd w:val="clear" w:color="auto" w:fill="auto"/>
            <w:hideMark/>
          </w:tcPr>
          <w:p w:rsidR="005604BD" w:rsidRPr="00945CDE" w:rsidRDefault="005604BD"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w:t>
            </w:r>
          </w:p>
        </w:tc>
        <w:tc>
          <w:tcPr>
            <w:tcW w:w="1224" w:type="dxa"/>
            <w:gridSpan w:val="3"/>
            <w:shd w:val="clear" w:color="auto" w:fill="auto"/>
          </w:tcPr>
          <w:p w:rsidR="005604BD" w:rsidRPr="00945CDE" w:rsidRDefault="005604BD"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131 670,72</w:t>
            </w:r>
          </w:p>
        </w:tc>
        <w:tc>
          <w:tcPr>
            <w:tcW w:w="1080" w:type="dxa"/>
            <w:shd w:val="clear" w:color="auto" w:fill="auto"/>
          </w:tcPr>
          <w:p w:rsidR="005604BD" w:rsidRPr="00945CDE" w:rsidRDefault="005604BD"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6 580,00</w:t>
            </w:r>
          </w:p>
        </w:tc>
        <w:tc>
          <w:tcPr>
            <w:tcW w:w="1188" w:type="dxa"/>
          </w:tcPr>
          <w:p w:rsidR="005604BD" w:rsidRPr="00945CDE" w:rsidRDefault="005604BD"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74 245,17</w:t>
            </w:r>
          </w:p>
          <w:p w:rsidR="005604BD" w:rsidRPr="00945CDE" w:rsidRDefault="005604BD" w:rsidP="001F5078">
            <w:pPr>
              <w:jc w:val="center"/>
              <w:rPr>
                <w:rFonts w:eastAsia="Times New Roman" w:cs="Times New Roman"/>
                <w:color w:val="000000"/>
                <w:sz w:val="24"/>
                <w:szCs w:val="24"/>
                <w:lang w:eastAsia="ru-RU"/>
              </w:rPr>
            </w:pPr>
          </w:p>
        </w:tc>
        <w:tc>
          <w:tcPr>
            <w:tcW w:w="3571" w:type="dxa"/>
            <w:gridSpan w:val="26"/>
            <w:shd w:val="clear" w:color="auto" w:fill="auto"/>
          </w:tcPr>
          <w:p w:rsidR="005604BD" w:rsidRPr="00945CDE" w:rsidRDefault="005604BD"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50 845,55</w:t>
            </w:r>
          </w:p>
        </w:tc>
        <w:tc>
          <w:tcPr>
            <w:tcW w:w="981" w:type="dxa"/>
            <w:shd w:val="clear" w:color="auto" w:fill="auto"/>
          </w:tcPr>
          <w:p w:rsidR="005604BD" w:rsidRPr="00945CDE" w:rsidRDefault="005604BD"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04" w:type="dxa"/>
            <w:shd w:val="clear" w:color="auto" w:fill="auto"/>
          </w:tcPr>
          <w:p w:rsidR="005604BD" w:rsidRPr="00945CDE" w:rsidRDefault="005604BD"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5604BD" w:rsidRPr="00945CDE" w:rsidRDefault="005604BD" w:rsidP="001F5078">
            <w:pPr>
              <w:jc w:val="center"/>
              <w:rPr>
                <w:rFonts w:eastAsia="Times New Roman" w:cs="Times New Roman"/>
                <w:color w:val="000000"/>
                <w:sz w:val="24"/>
                <w:szCs w:val="24"/>
                <w:lang w:eastAsia="ru-RU"/>
              </w:rPr>
            </w:pPr>
          </w:p>
        </w:tc>
        <w:tc>
          <w:tcPr>
            <w:tcW w:w="2224" w:type="dxa"/>
            <w:gridSpan w:val="4"/>
            <w:vMerge w:val="restart"/>
            <w:shd w:val="clear" w:color="auto" w:fill="auto"/>
            <w:hideMark/>
          </w:tcPr>
          <w:p w:rsidR="005604BD" w:rsidRPr="00945CDE" w:rsidRDefault="005604BD"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Служба координации жилищно-коммунального хозяйства управления экономики и инвестиций</w:t>
            </w:r>
          </w:p>
        </w:tc>
      </w:tr>
      <w:tr w:rsidR="005604BD" w:rsidRPr="00945CDE" w:rsidTr="00B74743">
        <w:trPr>
          <w:gridAfter w:val="1"/>
          <w:wAfter w:w="47" w:type="dxa"/>
          <w:trHeight w:val="540"/>
        </w:trPr>
        <w:tc>
          <w:tcPr>
            <w:tcW w:w="677" w:type="dxa"/>
            <w:vMerge/>
            <w:shd w:val="clear" w:color="auto" w:fill="auto"/>
            <w:vAlign w:val="center"/>
            <w:hideMark/>
          </w:tcPr>
          <w:p w:rsidR="005604BD" w:rsidRPr="00945CDE" w:rsidRDefault="005604BD" w:rsidP="00A91E3E">
            <w:pPr>
              <w:rPr>
                <w:rFonts w:eastAsia="Times New Roman" w:cs="Times New Roman"/>
                <w:color w:val="000000"/>
                <w:sz w:val="24"/>
                <w:szCs w:val="24"/>
                <w:lang w:eastAsia="ru-RU"/>
              </w:rPr>
            </w:pPr>
          </w:p>
        </w:tc>
        <w:tc>
          <w:tcPr>
            <w:tcW w:w="1557" w:type="dxa"/>
            <w:gridSpan w:val="2"/>
            <w:vMerge/>
            <w:shd w:val="clear" w:color="auto" w:fill="auto"/>
            <w:vAlign w:val="center"/>
            <w:hideMark/>
          </w:tcPr>
          <w:p w:rsidR="005604BD" w:rsidRPr="00945CDE" w:rsidRDefault="005604BD" w:rsidP="00A91E3E">
            <w:pPr>
              <w:rPr>
                <w:rFonts w:eastAsia="Times New Roman" w:cs="Times New Roman"/>
                <w:color w:val="000000"/>
                <w:sz w:val="24"/>
                <w:szCs w:val="24"/>
                <w:lang w:eastAsia="ru-RU"/>
              </w:rPr>
            </w:pPr>
          </w:p>
        </w:tc>
        <w:tc>
          <w:tcPr>
            <w:tcW w:w="841" w:type="dxa"/>
            <w:vMerge/>
            <w:shd w:val="clear" w:color="auto" w:fill="auto"/>
            <w:vAlign w:val="center"/>
            <w:hideMark/>
          </w:tcPr>
          <w:p w:rsidR="005604BD" w:rsidRPr="00945CDE" w:rsidRDefault="005604BD" w:rsidP="00A91E3E">
            <w:pPr>
              <w:rPr>
                <w:rFonts w:eastAsia="Times New Roman" w:cs="Times New Roman"/>
                <w:color w:val="000000"/>
                <w:sz w:val="24"/>
                <w:szCs w:val="24"/>
                <w:lang w:eastAsia="ru-RU"/>
              </w:rPr>
            </w:pPr>
          </w:p>
        </w:tc>
        <w:tc>
          <w:tcPr>
            <w:tcW w:w="1327" w:type="dxa"/>
            <w:shd w:val="clear" w:color="auto" w:fill="auto"/>
            <w:hideMark/>
          </w:tcPr>
          <w:p w:rsidR="005604BD" w:rsidRPr="00945CDE" w:rsidRDefault="005604BD"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бюджета Московской области</w:t>
            </w:r>
          </w:p>
        </w:tc>
        <w:tc>
          <w:tcPr>
            <w:tcW w:w="1224" w:type="dxa"/>
            <w:gridSpan w:val="3"/>
            <w:shd w:val="clear" w:color="auto" w:fill="auto"/>
          </w:tcPr>
          <w:p w:rsidR="005604BD" w:rsidRPr="00945CDE" w:rsidRDefault="005604BD"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103 431,05</w:t>
            </w:r>
          </w:p>
        </w:tc>
        <w:tc>
          <w:tcPr>
            <w:tcW w:w="1080" w:type="dxa"/>
            <w:shd w:val="clear" w:color="auto" w:fill="auto"/>
          </w:tcPr>
          <w:p w:rsidR="005604BD" w:rsidRPr="00945CDE" w:rsidRDefault="005604BD"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88" w:type="dxa"/>
          </w:tcPr>
          <w:p w:rsidR="005604BD" w:rsidRPr="00945CDE" w:rsidRDefault="005604BD"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58 868,70</w:t>
            </w:r>
          </w:p>
          <w:p w:rsidR="005604BD" w:rsidRPr="00945CDE" w:rsidRDefault="005604BD" w:rsidP="001F5078">
            <w:pPr>
              <w:jc w:val="center"/>
              <w:rPr>
                <w:rFonts w:eastAsia="Times New Roman" w:cs="Times New Roman"/>
                <w:color w:val="000000"/>
                <w:sz w:val="24"/>
                <w:szCs w:val="24"/>
                <w:lang w:eastAsia="ru-RU"/>
              </w:rPr>
            </w:pPr>
          </w:p>
        </w:tc>
        <w:tc>
          <w:tcPr>
            <w:tcW w:w="3571" w:type="dxa"/>
            <w:gridSpan w:val="26"/>
            <w:shd w:val="clear" w:color="auto" w:fill="auto"/>
          </w:tcPr>
          <w:p w:rsidR="005604BD" w:rsidRPr="00945CDE" w:rsidRDefault="005604BD"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44 562,35</w:t>
            </w:r>
          </w:p>
        </w:tc>
        <w:tc>
          <w:tcPr>
            <w:tcW w:w="981" w:type="dxa"/>
            <w:shd w:val="clear" w:color="auto" w:fill="auto"/>
          </w:tcPr>
          <w:p w:rsidR="005604BD" w:rsidRPr="00945CDE" w:rsidRDefault="005604BD"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04" w:type="dxa"/>
            <w:shd w:val="clear" w:color="auto" w:fill="auto"/>
          </w:tcPr>
          <w:p w:rsidR="005604BD" w:rsidRPr="00945CDE" w:rsidRDefault="005604BD"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5604BD" w:rsidRPr="00945CDE" w:rsidRDefault="005604BD" w:rsidP="001F5078">
            <w:pPr>
              <w:jc w:val="center"/>
              <w:rPr>
                <w:rFonts w:eastAsia="Times New Roman" w:cs="Times New Roman"/>
                <w:color w:val="000000"/>
                <w:sz w:val="24"/>
                <w:szCs w:val="24"/>
                <w:lang w:eastAsia="ru-RU"/>
              </w:rPr>
            </w:pPr>
          </w:p>
        </w:tc>
        <w:tc>
          <w:tcPr>
            <w:tcW w:w="2224" w:type="dxa"/>
            <w:gridSpan w:val="4"/>
            <w:vMerge/>
            <w:shd w:val="clear" w:color="auto" w:fill="auto"/>
            <w:vAlign w:val="center"/>
            <w:hideMark/>
          </w:tcPr>
          <w:p w:rsidR="005604BD" w:rsidRPr="00945CDE" w:rsidRDefault="005604BD" w:rsidP="00A91E3E">
            <w:pPr>
              <w:rPr>
                <w:rFonts w:eastAsia="Times New Roman" w:cs="Times New Roman"/>
                <w:color w:val="000000"/>
                <w:sz w:val="24"/>
                <w:szCs w:val="24"/>
                <w:lang w:eastAsia="ru-RU"/>
              </w:rPr>
            </w:pPr>
          </w:p>
        </w:tc>
      </w:tr>
      <w:tr w:rsidR="005604BD" w:rsidRPr="00945CDE" w:rsidTr="00B74743">
        <w:trPr>
          <w:gridAfter w:val="1"/>
          <w:wAfter w:w="47" w:type="dxa"/>
          <w:trHeight w:val="540"/>
        </w:trPr>
        <w:tc>
          <w:tcPr>
            <w:tcW w:w="677" w:type="dxa"/>
            <w:vMerge/>
            <w:shd w:val="clear" w:color="auto" w:fill="auto"/>
            <w:vAlign w:val="center"/>
          </w:tcPr>
          <w:p w:rsidR="005604BD" w:rsidRPr="00945CDE" w:rsidRDefault="005604BD" w:rsidP="00A91E3E">
            <w:pPr>
              <w:rPr>
                <w:rFonts w:eastAsia="Times New Roman" w:cs="Times New Roman"/>
                <w:color w:val="000000"/>
                <w:sz w:val="24"/>
                <w:szCs w:val="24"/>
                <w:lang w:eastAsia="ru-RU"/>
              </w:rPr>
            </w:pPr>
          </w:p>
        </w:tc>
        <w:tc>
          <w:tcPr>
            <w:tcW w:w="1557" w:type="dxa"/>
            <w:gridSpan w:val="2"/>
            <w:vMerge/>
            <w:shd w:val="clear" w:color="auto" w:fill="auto"/>
            <w:vAlign w:val="center"/>
          </w:tcPr>
          <w:p w:rsidR="005604BD" w:rsidRPr="00945CDE" w:rsidRDefault="005604BD" w:rsidP="00A91E3E">
            <w:pPr>
              <w:rPr>
                <w:rFonts w:eastAsia="Times New Roman" w:cs="Times New Roman"/>
                <w:color w:val="000000"/>
                <w:sz w:val="24"/>
                <w:szCs w:val="24"/>
                <w:lang w:eastAsia="ru-RU"/>
              </w:rPr>
            </w:pPr>
          </w:p>
        </w:tc>
        <w:tc>
          <w:tcPr>
            <w:tcW w:w="841" w:type="dxa"/>
            <w:vMerge/>
            <w:shd w:val="clear" w:color="auto" w:fill="auto"/>
            <w:vAlign w:val="center"/>
          </w:tcPr>
          <w:p w:rsidR="005604BD" w:rsidRPr="00945CDE" w:rsidRDefault="005604BD" w:rsidP="00A91E3E">
            <w:pPr>
              <w:rPr>
                <w:rFonts w:eastAsia="Times New Roman" w:cs="Times New Roman"/>
                <w:color w:val="000000"/>
                <w:sz w:val="24"/>
                <w:szCs w:val="24"/>
                <w:lang w:eastAsia="ru-RU"/>
              </w:rPr>
            </w:pPr>
          </w:p>
        </w:tc>
        <w:tc>
          <w:tcPr>
            <w:tcW w:w="1327" w:type="dxa"/>
            <w:shd w:val="clear" w:color="auto" w:fill="auto"/>
          </w:tcPr>
          <w:p w:rsidR="005604BD" w:rsidRPr="00945CDE" w:rsidRDefault="005604BD"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w:t>
            </w:r>
          </w:p>
          <w:p w:rsidR="005604BD" w:rsidRPr="00945CDE" w:rsidRDefault="005604BD"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федерального бюджета</w:t>
            </w:r>
          </w:p>
        </w:tc>
        <w:tc>
          <w:tcPr>
            <w:tcW w:w="1224" w:type="dxa"/>
            <w:gridSpan w:val="3"/>
            <w:shd w:val="clear" w:color="auto" w:fill="auto"/>
          </w:tcPr>
          <w:p w:rsidR="005604BD" w:rsidRPr="00945CDE" w:rsidRDefault="005604BD"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80" w:type="dxa"/>
            <w:shd w:val="clear" w:color="auto" w:fill="auto"/>
          </w:tcPr>
          <w:p w:rsidR="005604BD" w:rsidRPr="00945CDE" w:rsidRDefault="005604BD"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88" w:type="dxa"/>
          </w:tcPr>
          <w:p w:rsidR="005604BD" w:rsidRPr="00945CDE" w:rsidRDefault="005604BD"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5604BD" w:rsidRPr="00945CDE" w:rsidRDefault="005604BD" w:rsidP="001F5078">
            <w:pPr>
              <w:jc w:val="center"/>
              <w:rPr>
                <w:rFonts w:eastAsia="Times New Roman" w:cs="Times New Roman"/>
                <w:color w:val="000000"/>
                <w:sz w:val="24"/>
                <w:szCs w:val="24"/>
                <w:lang w:eastAsia="ru-RU"/>
              </w:rPr>
            </w:pPr>
          </w:p>
        </w:tc>
        <w:tc>
          <w:tcPr>
            <w:tcW w:w="3571" w:type="dxa"/>
            <w:gridSpan w:val="26"/>
            <w:shd w:val="clear" w:color="auto" w:fill="auto"/>
          </w:tcPr>
          <w:p w:rsidR="005604BD" w:rsidRPr="00945CDE" w:rsidRDefault="005604BD"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81" w:type="dxa"/>
            <w:shd w:val="clear" w:color="auto" w:fill="auto"/>
          </w:tcPr>
          <w:p w:rsidR="005604BD" w:rsidRPr="00945CDE" w:rsidRDefault="005604BD" w:rsidP="001F5078">
            <w:pPr>
              <w:jc w:val="center"/>
              <w:rPr>
                <w:rFonts w:eastAsia="Times New Roman" w:cs="Times New Roman"/>
                <w:color w:val="000000"/>
                <w:sz w:val="24"/>
                <w:szCs w:val="24"/>
                <w:lang w:eastAsia="ru-RU"/>
              </w:rPr>
            </w:pPr>
          </w:p>
        </w:tc>
        <w:tc>
          <w:tcPr>
            <w:tcW w:w="1004" w:type="dxa"/>
            <w:shd w:val="clear" w:color="auto" w:fill="auto"/>
          </w:tcPr>
          <w:p w:rsidR="005604BD" w:rsidRPr="00945CDE" w:rsidRDefault="005604BD"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5604BD" w:rsidRPr="00945CDE" w:rsidRDefault="005604BD" w:rsidP="001F5078">
            <w:pPr>
              <w:jc w:val="center"/>
              <w:rPr>
                <w:rFonts w:eastAsia="Times New Roman" w:cs="Times New Roman"/>
                <w:color w:val="000000"/>
                <w:sz w:val="24"/>
                <w:szCs w:val="24"/>
                <w:lang w:eastAsia="ru-RU"/>
              </w:rPr>
            </w:pPr>
          </w:p>
        </w:tc>
        <w:tc>
          <w:tcPr>
            <w:tcW w:w="2224" w:type="dxa"/>
            <w:gridSpan w:val="4"/>
            <w:shd w:val="clear" w:color="auto" w:fill="auto"/>
            <w:vAlign w:val="center"/>
          </w:tcPr>
          <w:p w:rsidR="005604BD" w:rsidRPr="00945CDE" w:rsidRDefault="005604BD" w:rsidP="00A91E3E">
            <w:pPr>
              <w:rPr>
                <w:rFonts w:eastAsia="Times New Roman" w:cs="Times New Roman"/>
                <w:color w:val="000000"/>
                <w:sz w:val="24"/>
                <w:szCs w:val="24"/>
                <w:lang w:eastAsia="ru-RU"/>
              </w:rPr>
            </w:pPr>
          </w:p>
        </w:tc>
      </w:tr>
      <w:tr w:rsidR="005604BD" w:rsidRPr="00945CDE" w:rsidTr="00B74743">
        <w:trPr>
          <w:gridAfter w:val="1"/>
          <w:wAfter w:w="47" w:type="dxa"/>
          <w:trHeight w:val="1095"/>
        </w:trPr>
        <w:tc>
          <w:tcPr>
            <w:tcW w:w="677" w:type="dxa"/>
            <w:vMerge/>
            <w:shd w:val="clear" w:color="auto" w:fill="auto"/>
            <w:vAlign w:val="center"/>
            <w:hideMark/>
          </w:tcPr>
          <w:p w:rsidR="005604BD" w:rsidRPr="00945CDE" w:rsidRDefault="005604BD" w:rsidP="00A91E3E">
            <w:pPr>
              <w:rPr>
                <w:rFonts w:eastAsia="Times New Roman" w:cs="Times New Roman"/>
                <w:color w:val="000000"/>
                <w:sz w:val="24"/>
                <w:szCs w:val="24"/>
                <w:lang w:eastAsia="ru-RU"/>
              </w:rPr>
            </w:pPr>
          </w:p>
        </w:tc>
        <w:tc>
          <w:tcPr>
            <w:tcW w:w="1557" w:type="dxa"/>
            <w:gridSpan w:val="2"/>
            <w:vMerge/>
            <w:shd w:val="clear" w:color="auto" w:fill="auto"/>
            <w:vAlign w:val="center"/>
            <w:hideMark/>
          </w:tcPr>
          <w:p w:rsidR="005604BD" w:rsidRPr="00945CDE" w:rsidRDefault="005604BD" w:rsidP="00A91E3E">
            <w:pPr>
              <w:rPr>
                <w:rFonts w:eastAsia="Times New Roman" w:cs="Times New Roman"/>
                <w:color w:val="000000"/>
                <w:sz w:val="24"/>
                <w:szCs w:val="24"/>
                <w:lang w:eastAsia="ru-RU"/>
              </w:rPr>
            </w:pPr>
          </w:p>
        </w:tc>
        <w:tc>
          <w:tcPr>
            <w:tcW w:w="841" w:type="dxa"/>
            <w:vMerge/>
            <w:shd w:val="clear" w:color="auto" w:fill="auto"/>
            <w:vAlign w:val="center"/>
            <w:hideMark/>
          </w:tcPr>
          <w:p w:rsidR="005604BD" w:rsidRPr="00945CDE" w:rsidRDefault="005604BD" w:rsidP="00A91E3E">
            <w:pPr>
              <w:rPr>
                <w:rFonts w:eastAsia="Times New Roman" w:cs="Times New Roman"/>
                <w:color w:val="000000"/>
                <w:sz w:val="24"/>
                <w:szCs w:val="24"/>
                <w:lang w:eastAsia="ru-RU"/>
              </w:rPr>
            </w:pPr>
          </w:p>
        </w:tc>
        <w:tc>
          <w:tcPr>
            <w:tcW w:w="1327" w:type="dxa"/>
            <w:shd w:val="clear" w:color="auto" w:fill="auto"/>
            <w:hideMark/>
          </w:tcPr>
          <w:p w:rsidR="005604BD" w:rsidRPr="00945CDE" w:rsidRDefault="005604BD"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w:t>
            </w:r>
            <w:r w:rsidR="00E96884">
              <w:rPr>
                <w:rFonts w:eastAsia="Times New Roman" w:cs="Times New Roman"/>
                <w:sz w:val="24"/>
                <w:szCs w:val="24"/>
                <w:lang w:eastAsia="ar-SA"/>
              </w:rPr>
              <w:t>муниципального</w:t>
            </w:r>
            <w:r w:rsidRPr="00945CDE">
              <w:rPr>
                <w:rFonts w:eastAsia="Times New Roman" w:cs="Times New Roman"/>
                <w:color w:val="000000"/>
                <w:sz w:val="24"/>
                <w:szCs w:val="24"/>
                <w:lang w:eastAsia="ru-RU"/>
              </w:rPr>
              <w:t xml:space="preserve"> округа</w:t>
            </w:r>
          </w:p>
        </w:tc>
        <w:tc>
          <w:tcPr>
            <w:tcW w:w="1224" w:type="dxa"/>
            <w:gridSpan w:val="3"/>
            <w:shd w:val="clear" w:color="auto" w:fill="auto"/>
          </w:tcPr>
          <w:p w:rsidR="005604BD" w:rsidRPr="00945CDE" w:rsidRDefault="005604BD"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28 239,67</w:t>
            </w:r>
          </w:p>
        </w:tc>
        <w:tc>
          <w:tcPr>
            <w:tcW w:w="1080" w:type="dxa"/>
            <w:shd w:val="clear" w:color="auto" w:fill="auto"/>
          </w:tcPr>
          <w:p w:rsidR="005604BD" w:rsidRPr="00945CDE" w:rsidRDefault="005604BD"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6 580,00</w:t>
            </w:r>
          </w:p>
        </w:tc>
        <w:tc>
          <w:tcPr>
            <w:tcW w:w="1188" w:type="dxa"/>
          </w:tcPr>
          <w:p w:rsidR="005604BD" w:rsidRPr="00945CDE" w:rsidRDefault="005604BD"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15 376,47</w:t>
            </w:r>
          </w:p>
          <w:p w:rsidR="005604BD" w:rsidRPr="00945CDE" w:rsidRDefault="005604BD" w:rsidP="001F5078">
            <w:pPr>
              <w:jc w:val="center"/>
              <w:rPr>
                <w:rFonts w:eastAsia="Times New Roman" w:cs="Times New Roman"/>
                <w:color w:val="000000"/>
                <w:sz w:val="24"/>
                <w:szCs w:val="24"/>
                <w:lang w:eastAsia="ru-RU"/>
              </w:rPr>
            </w:pPr>
          </w:p>
        </w:tc>
        <w:tc>
          <w:tcPr>
            <w:tcW w:w="3571" w:type="dxa"/>
            <w:gridSpan w:val="26"/>
            <w:shd w:val="clear" w:color="auto" w:fill="auto"/>
          </w:tcPr>
          <w:p w:rsidR="005604BD" w:rsidRPr="00945CDE" w:rsidRDefault="005604BD"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6 283,20</w:t>
            </w:r>
          </w:p>
        </w:tc>
        <w:tc>
          <w:tcPr>
            <w:tcW w:w="981" w:type="dxa"/>
            <w:shd w:val="clear" w:color="auto" w:fill="auto"/>
          </w:tcPr>
          <w:p w:rsidR="005604BD" w:rsidRPr="00945CDE" w:rsidRDefault="005604BD"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04" w:type="dxa"/>
            <w:shd w:val="clear" w:color="auto" w:fill="auto"/>
          </w:tcPr>
          <w:p w:rsidR="005604BD" w:rsidRPr="00945CDE" w:rsidRDefault="005604BD"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5604BD" w:rsidRPr="00945CDE" w:rsidRDefault="005604BD" w:rsidP="001F5078">
            <w:pPr>
              <w:jc w:val="center"/>
              <w:rPr>
                <w:rFonts w:eastAsia="Times New Roman" w:cs="Times New Roman"/>
                <w:color w:val="000000"/>
                <w:sz w:val="24"/>
                <w:szCs w:val="24"/>
                <w:lang w:eastAsia="ru-RU"/>
              </w:rPr>
            </w:pPr>
          </w:p>
        </w:tc>
        <w:tc>
          <w:tcPr>
            <w:tcW w:w="2224" w:type="dxa"/>
            <w:gridSpan w:val="4"/>
            <w:shd w:val="clear" w:color="auto" w:fill="auto"/>
            <w:vAlign w:val="center"/>
            <w:hideMark/>
          </w:tcPr>
          <w:p w:rsidR="005604BD" w:rsidRPr="00945CDE" w:rsidRDefault="005604BD" w:rsidP="00A91E3E">
            <w:pPr>
              <w:rPr>
                <w:rFonts w:eastAsia="Times New Roman" w:cs="Times New Roman"/>
                <w:color w:val="000000"/>
                <w:sz w:val="24"/>
                <w:szCs w:val="24"/>
                <w:lang w:eastAsia="ru-RU"/>
              </w:rPr>
            </w:pPr>
          </w:p>
        </w:tc>
      </w:tr>
      <w:tr w:rsidR="005604BD" w:rsidRPr="00945CDE" w:rsidTr="00B74743">
        <w:trPr>
          <w:gridAfter w:val="1"/>
          <w:wAfter w:w="47" w:type="dxa"/>
          <w:trHeight w:val="1095"/>
        </w:trPr>
        <w:tc>
          <w:tcPr>
            <w:tcW w:w="677" w:type="dxa"/>
            <w:vMerge/>
            <w:shd w:val="clear" w:color="auto" w:fill="auto"/>
            <w:vAlign w:val="center"/>
          </w:tcPr>
          <w:p w:rsidR="005604BD" w:rsidRPr="00945CDE" w:rsidRDefault="005604BD" w:rsidP="00A91E3E">
            <w:pPr>
              <w:rPr>
                <w:rFonts w:eastAsia="Times New Roman" w:cs="Times New Roman"/>
                <w:color w:val="000000"/>
                <w:sz w:val="24"/>
                <w:szCs w:val="24"/>
                <w:lang w:eastAsia="ru-RU"/>
              </w:rPr>
            </w:pPr>
          </w:p>
        </w:tc>
        <w:tc>
          <w:tcPr>
            <w:tcW w:w="1557" w:type="dxa"/>
            <w:gridSpan w:val="2"/>
            <w:vMerge/>
            <w:shd w:val="clear" w:color="auto" w:fill="auto"/>
            <w:vAlign w:val="center"/>
          </w:tcPr>
          <w:p w:rsidR="005604BD" w:rsidRPr="00945CDE" w:rsidRDefault="005604BD" w:rsidP="00A91E3E">
            <w:pPr>
              <w:rPr>
                <w:rFonts w:eastAsia="Times New Roman" w:cs="Times New Roman"/>
                <w:color w:val="000000"/>
                <w:sz w:val="24"/>
                <w:szCs w:val="24"/>
                <w:lang w:eastAsia="ru-RU"/>
              </w:rPr>
            </w:pPr>
          </w:p>
        </w:tc>
        <w:tc>
          <w:tcPr>
            <w:tcW w:w="841" w:type="dxa"/>
            <w:vMerge/>
            <w:shd w:val="clear" w:color="auto" w:fill="auto"/>
            <w:vAlign w:val="center"/>
          </w:tcPr>
          <w:p w:rsidR="005604BD" w:rsidRPr="00945CDE" w:rsidRDefault="005604BD" w:rsidP="00A91E3E">
            <w:pPr>
              <w:rPr>
                <w:rFonts w:eastAsia="Times New Roman" w:cs="Times New Roman"/>
                <w:color w:val="000000"/>
                <w:sz w:val="24"/>
                <w:szCs w:val="24"/>
                <w:lang w:eastAsia="ru-RU"/>
              </w:rPr>
            </w:pPr>
          </w:p>
        </w:tc>
        <w:tc>
          <w:tcPr>
            <w:tcW w:w="1327" w:type="dxa"/>
            <w:shd w:val="clear" w:color="auto" w:fill="auto"/>
          </w:tcPr>
          <w:p w:rsidR="005604BD" w:rsidRPr="00945CDE" w:rsidRDefault="005604BD"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Внебюджетные средства</w:t>
            </w:r>
          </w:p>
        </w:tc>
        <w:tc>
          <w:tcPr>
            <w:tcW w:w="1224" w:type="dxa"/>
            <w:gridSpan w:val="3"/>
            <w:shd w:val="clear" w:color="auto" w:fill="auto"/>
          </w:tcPr>
          <w:p w:rsidR="005604BD" w:rsidRPr="00945CDE" w:rsidRDefault="005604BD"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80" w:type="dxa"/>
            <w:shd w:val="clear" w:color="auto" w:fill="auto"/>
          </w:tcPr>
          <w:p w:rsidR="005604BD" w:rsidRPr="00945CDE" w:rsidRDefault="005604BD"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88" w:type="dxa"/>
          </w:tcPr>
          <w:p w:rsidR="005604BD" w:rsidRPr="00945CDE" w:rsidRDefault="005604BD"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5604BD" w:rsidRPr="00945CDE" w:rsidRDefault="005604BD" w:rsidP="001F5078">
            <w:pPr>
              <w:jc w:val="center"/>
              <w:rPr>
                <w:rFonts w:eastAsia="Times New Roman" w:cs="Times New Roman"/>
                <w:color w:val="000000"/>
                <w:sz w:val="24"/>
                <w:szCs w:val="24"/>
                <w:lang w:eastAsia="ru-RU"/>
              </w:rPr>
            </w:pPr>
          </w:p>
        </w:tc>
        <w:tc>
          <w:tcPr>
            <w:tcW w:w="3571" w:type="dxa"/>
            <w:gridSpan w:val="26"/>
            <w:shd w:val="clear" w:color="auto" w:fill="auto"/>
          </w:tcPr>
          <w:p w:rsidR="005604BD" w:rsidRPr="00945CDE" w:rsidRDefault="005604BD"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81" w:type="dxa"/>
            <w:shd w:val="clear" w:color="auto" w:fill="auto"/>
          </w:tcPr>
          <w:p w:rsidR="005604BD" w:rsidRPr="00945CDE" w:rsidRDefault="005604BD"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5604BD" w:rsidRPr="00945CDE" w:rsidRDefault="005604BD" w:rsidP="001F5078">
            <w:pPr>
              <w:jc w:val="center"/>
              <w:rPr>
                <w:rFonts w:eastAsia="Times New Roman" w:cs="Times New Roman"/>
                <w:color w:val="000000"/>
                <w:sz w:val="24"/>
                <w:szCs w:val="24"/>
                <w:lang w:eastAsia="ru-RU"/>
              </w:rPr>
            </w:pPr>
          </w:p>
        </w:tc>
        <w:tc>
          <w:tcPr>
            <w:tcW w:w="1004" w:type="dxa"/>
            <w:shd w:val="clear" w:color="auto" w:fill="auto"/>
          </w:tcPr>
          <w:p w:rsidR="005604BD" w:rsidRPr="00945CDE" w:rsidRDefault="005604BD"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5604BD" w:rsidRPr="00945CDE" w:rsidRDefault="005604BD" w:rsidP="001F5078">
            <w:pPr>
              <w:jc w:val="center"/>
              <w:rPr>
                <w:rFonts w:eastAsia="Times New Roman" w:cs="Times New Roman"/>
                <w:color w:val="000000"/>
                <w:sz w:val="24"/>
                <w:szCs w:val="24"/>
                <w:lang w:eastAsia="ru-RU"/>
              </w:rPr>
            </w:pPr>
          </w:p>
        </w:tc>
        <w:tc>
          <w:tcPr>
            <w:tcW w:w="2224" w:type="dxa"/>
            <w:gridSpan w:val="4"/>
            <w:shd w:val="clear" w:color="auto" w:fill="auto"/>
            <w:vAlign w:val="center"/>
          </w:tcPr>
          <w:p w:rsidR="005604BD" w:rsidRPr="00945CDE" w:rsidRDefault="005604BD" w:rsidP="00A91E3E">
            <w:pPr>
              <w:rPr>
                <w:rFonts w:eastAsia="Times New Roman" w:cs="Times New Roman"/>
                <w:color w:val="000000"/>
                <w:sz w:val="24"/>
                <w:szCs w:val="24"/>
                <w:lang w:eastAsia="ru-RU"/>
              </w:rPr>
            </w:pPr>
          </w:p>
        </w:tc>
      </w:tr>
      <w:tr w:rsidR="00B74743" w:rsidRPr="00945CDE" w:rsidTr="00B74743">
        <w:trPr>
          <w:gridAfter w:val="1"/>
          <w:wAfter w:w="47" w:type="dxa"/>
          <w:trHeight w:val="777"/>
        </w:trPr>
        <w:tc>
          <w:tcPr>
            <w:tcW w:w="677" w:type="dxa"/>
            <w:vMerge/>
            <w:shd w:val="clear" w:color="auto" w:fill="auto"/>
            <w:vAlign w:val="center"/>
            <w:hideMark/>
          </w:tcPr>
          <w:p w:rsidR="00B74743" w:rsidRPr="00945CDE" w:rsidRDefault="00B74743" w:rsidP="00A91E3E">
            <w:pPr>
              <w:rPr>
                <w:rFonts w:eastAsia="Times New Roman" w:cs="Times New Roman"/>
                <w:color w:val="000000"/>
                <w:sz w:val="24"/>
                <w:szCs w:val="24"/>
                <w:lang w:eastAsia="ru-RU"/>
              </w:rPr>
            </w:pPr>
          </w:p>
        </w:tc>
        <w:tc>
          <w:tcPr>
            <w:tcW w:w="1557" w:type="dxa"/>
            <w:gridSpan w:val="2"/>
            <w:vMerge w:val="restart"/>
            <w:shd w:val="clear" w:color="auto" w:fill="auto"/>
            <w:hideMark/>
          </w:tcPr>
          <w:p w:rsidR="00B74743" w:rsidRPr="00945CDE" w:rsidRDefault="00B74743"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Количество построенных и </w:t>
            </w:r>
            <w:r w:rsidRPr="00945CDE">
              <w:rPr>
                <w:rFonts w:eastAsia="Times New Roman" w:cs="Times New Roman"/>
                <w:color w:val="000000"/>
                <w:sz w:val="24"/>
                <w:szCs w:val="24"/>
                <w:lang w:eastAsia="ru-RU"/>
              </w:rPr>
              <w:lastRenderedPageBreak/>
              <w:t xml:space="preserve">реконструируемых объектов водоснабжения, в </w:t>
            </w:r>
            <w:proofErr w:type="spellStart"/>
            <w:r w:rsidRPr="00945CDE">
              <w:rPr>
                <w:rFonts w:eastAsia="Times New Roman" w:cs="Times New Roman"/>
                <w:color w:val="000000"/>
                <w:sz w:val="24"/>
                <w:szCs w:val="24"/>
                <w:lang w:eastAsia="ru-RU"/>
              </w:rPr>
              <w:t>т.ч</w:t>
            </w:r>
            <w:proofErr w:type="spellEnd"/>
            <w:r w:rsidRPr="00945CDE">
              <w:rPr>
                <w:rFonts w:eastAsia="Times New Roman" w:cs="Times New Roman"/>
                <w:color w:val="000000"/>
                <w:sz w:val="24"/>
                <w:szCs w:val="24"/>
                <w:lang w:eastAsia="ru-RU"/>
              </w:rPr>
              <w:t>. разработка проектных и изыскательных работ, ед.</w:t>
            </w:r>
          </w:p>
        </w:tc>
        <w:tc>
          <w:tcPr>
            <w:tcW w:w="841" w:type="dxa"/>
            <w:vMerge w:val="restart"/>
            <w:shd w:val="clear" w:color="auto" w:fill="auto"/>
            <w:hideMark/>
          </w:tcPr>
          <w:p w:rsidR="00B74743" w:rsidRPr="00945CDE" w:rsidRDefault="00B74743" w:rsidP="00A91E3E">
            <w:pPr>
              <w:jc w:val="center"/>
              <w:rPr>
                <w:rFonts w:eastAsia="Times New Roman" w:cs="Times New Roman"/>
                <w:sz w:val="24"/>
                <w:szCs w:val="24"/>
                <w:lang w:eastAsia="ru-RU"/>
              </w:rPr>
            </w:pPr>
            <w:r w:rsidRPr="00945CDE">
              <w:rPr>
                <w:rFonts w:eastAsia="Times New Roman" w:cs="Times New Roman"/>
                <w:sz w:val="24"/>
                <w:szCs w:val="24"/>
                <w:lang w:eastAsia="ru-RU"/>
              </w:rPr>
              <w:lastRenderedPageBreak/>
              <w:t>Х</w:t>
            </w:r>
          </w:p>
        </w:tc>
        <w:tc>
          <w:tcPr>
            <w:tcW w:w="1327" w:type="dxa"/>
            <w:vMerge w:val="restart"/>
            <w:shd w:val="clear" w:color="auto" w:fill="auto"/>
            <w:hideMark/>
          </w:tcPr>
          <w:p w:rsidR="00B74743" w:rsidRPr="00945CDE" w:rsidRDefault="00B74743" w:rsidP="00A91E3E">
            <w:pPr>
              <w:jc w:val="center"/>
              <w:rPr>
                <w:rFonts w:eastAsia="Times New Roman" w:cs="Times New Roman"/>
                <w:sz w:val="24"/>
                <w:szCs w:val="24"/>
                <w:lang w:eastAsia="ru-RU"/>
              </w:rPr>
            </w:pPr>
            <w:r w:rsidRPr="00945CDE">
              <w:rPr>
                <w:rFonts w:eastAsia="Times New Roman" w:cs="Times New Roman"/>
                <w:sz w:val="24"/>
                <w:szCs w:val="24"/>
                <w:lang w:eastAsia="ru-RU"/>
              </w:rPr>
              <w:t>Х</w:t>
            </w:r>
          </w:p>
        </w:tc>
        <w:tc>
          <w:tcPr>
            <w:tcW w:w="1224" w:type="dxa"/>
            <w:gridSpan w:val="3"/>
            <w:vMerge w:val="restart"/>
            <w:shd w:val="clear" w:color="auto" w:fill="auto"/>
            <w:hideMark/>
          </w:tcPr>
          <w:p w:rsidR="00B74743" w:rsidRPr="00945CDE" w:rsidRDefault="00B74743" w:rsidP="00A91E3E">
            <w:pPr>
              <w:jc w:val="center"/>
              <w:rPr>
                <w:rFonts w:eastAsia="Times New Roman" w:cs="Times New Roman"/>
                <w:sz w:val="24"/>
                <w:szCs w:val="24"/>
                <w:lang w:eastAsia="ru-RU"/>
              </w:rPr>
            </w:pPr>
            <w:r w:rsidRPr="00945CDE">
              <w:rPr>
                <w:rFonts w:eastAsia="Times New Roman" w:cs="Times New Roman"/>
                <w:sz w:val="24"/>
                <w:szCs w:val="24"/>
                <w:lang w:eastAsia="ru-RU"/>
              </w:rPr>
              <w:t>Всего</w:t>
            </w:r>
          </w:p>
        </w:tc>
        <w:tc>
          <w:tcPr>
            <w:tcW w:w="1080" w:type="dxa"/>
            <w:vMerge w:val="restart"/>
            <w:shd w:val="clear" w:color="auto" w:fill="auto"/>
            <w:hideMark/>
          </w:tcPr>
          <w:p w:rsidR="00B74743" w:rsidRPr="00945CDE" w:rsidRDefault="00B74743" w:rsidP="00E25612">
            <w:pPr>
              <w:jc w:val="center"/>
              <w:rPr>
                <w:rFonts w:eastAsia="Times New Roman" w:cs="Times New Roman"/>
                <w:sz w:val="24"/>
                <w:szCs w:val="24"/>
                <w:lang w:eastAsia="ru-RU"/>
              </w:rPr>
            </w:pPr>
            <w:r w:rsidRPr="00945CDE">
              <w:rPr>
                <w:rFonts w:eastAsia="Times New Roman" w:cs="Times New Roman"/>
                <w:sz w:val="24"/>
                <w:szCs w:val="24"/>
                <w:lang w:eastAsia="ru-RU"/>
              </w:rPr>
              <w:t>Итого</w:t>
            </w:r>
          </w:p>
          <w:p w:rsidR="00B74743" w:rsidRPr="00945CDE" w:rsidRDefault="00B74743" w:rsidP="00A91E3E">
            <w:pPr>
              <w:jc w:val="center"/>
              <w:rPr>
                <w:rFonts w:eastAsia="Times New Roman" w:cs="Times New Roman"/>
                <w:sz w:val="24"/>
                <w:szCs w:val="24"/>
                <w:lang w:eastAsia="ru-RU"/>
              </w:rPr>
            </w:pPr>
            <w:r w:rsidRPr="00945CDE">
              <w:rPr>
                <w:rFonts w:eastAsia="Times New Roman" w:cs="Times New Roman"/>
                <w:sz w:val="24"/>
                <w:szCs w:val="24"/>
                <w:lang w:val="en-US" w:eastAsia="ru-RU"/>
              </w:rPr>
              <w:t xml:space="preserve">2023 </w:t>
            </w:r>
            <w:r w:rsidRPr="00945CDE">
              <w:rPr>
                <w:rFonts w:eastAsia="Times New Roman" w:cs="Times New Roman"/>
                <w:sz w:val="24"/>
                <w:szCs w:val="24"/>
                <w:lang w:eastAsia="ru-RU"/>
              </w:rPr>
              <w:t>год</w:t>
            </w:r>
          </w:p>
        </w:tc>
        <w:tc>
          <w:tcPr>
            <w:tcW w:w="1188" w:type="dxa"/>
            <w:vMerge w:val="restart"/>
            <w:shd w:val="clear" w:color="auto" w:fill="auto"/>
            <w:hideMark/>
          </w:tcPr>
          <w:p w:rsidR="00B74743" w:rsidRPr="00945CDE" w:rsidRDefault="00B74743" w:rsidP="00A91E3E">
            <w:pPr>
              <w:jc w:val="center"/>
              <w:rPr>
                <w:rFonts w:eastAsia="Times New Roman" w:cs="Times New Roman"/>
                <w:sz w:val="24"/>
                <w:szCs w:val="24"/>
                <w:lang w:eastAsia="ru-RU"/>
              </w:rPr>
            </w:pPr>
            <w:r w:rsidRPr="00945CDE">
              <w:rPr>
                <w:rFonts w:eastAsia="Times New Roman" w:cs="Times New Roman"/>
                <w:sz w:val="24"/>
                <w:szCs w:val="24"/>
                <w:lang w:eastAsia="ru-RU"/>
              </w:rPr>
              <w:t>Итого</w:t>
            </w:r>
          </w:p>
          <w:p w:rsidR="00B74743" w:rsidRPr="00945CDE" w:rsidRDefault="00B74743" w:rsidP="00E25612">
            <w:pPr>
              <w:jc w:val="center"/>
              <w:rPr>
                <w:rFonts w:eastAsia="Times New Roman" w:cs="Times New Roman"/>
                <w:sz w:val="24"/>
                <w:szCs w:val="24"/>
                <w:lang w:eastAsia="ru-RU"/>
              </w:rPr>
            </w:pPr>
            <w:r w:rsidRPr="00945CDE">
              <w:rPr>
                <w:rFonts w:eastAsia="Times New Roman" w:cs="Times New Roman"/>
                <w:sz w:val="24"/>
                <w:szCs w:val="24"/>
                <w:lang w:eastAsia="ru-RU"/>
              </w:rPr>
              <w:t>2024</w:t>
            </w:r>
          </w:p>
          <w:p w:rsidR="00B74743" w:rsidRPr="00945CDE" w:rsidRDefault="00B74743" w:rsidP="00E25612">
            <w:pPr>
              <w:jc w:val="center"/>
              <w:rPr>
                <w:rFonts w:eastAsia="Times New Roman" w:cs="Times New Roman"/>
                <w:sz w:val="24"/>
                <w:szCs w:val="24"/>
                <w:lang w:eastAsia="ru-RU"/>
              </w:rPr>
            </w:pPr>
            <w:r w:rsidRPr="00945CDE">
              <w:rPr>
                <w:rFonts w:eastAsia="Times New Roman" w:cs="Times New Roman"/>
                <w:sz w:val="24"/>
                <w:szCs w:val="24"/>
                <w:lang w:eastAsia="ru-RU"/>
              </w:rPr>
              <w:t>год</w:t>
            </w:r>
          </w:p>
        </w:tc>
        <w:tc>
          <w:tcPr>
            <w:tcW w:w="889" w:type="dxa"/>
            <w:gridSpan w:val="3"/>
            <w:vMerge w:val="restart"/>
            <w:shd w:val="clear" w:color="auto" w:fill="auto"/>
            <w:hideMark/>
          </w:tcPr>
          <w:p w:rsidR="00B74743" w:rsidRPr="00945CDE" w:rsidRDefault="00B74743" w:rsidP="00E25612">
            <w:pPr>
              <w:jc w:val="center"/>
              <w:rPr>
                <w:rFonts w:eastAsia="Times New Roman" w:cs="Times New Roman"/>
                <w:sz w:val="24"/>
                <w:szCs w:val="24"/>
                <w:lang w:eastAsia="ru-RU"/>
              </w:rPr>
            </w:pPr>
            <w:r w:rsidRPr="00945CDE">
              <w:rPr>
                <w:rFonts w:eastAsia="Times New Roman" w:cs="Times New Roman"/>
                <w:sz w:val="24"/>
                <w:szCs w:val="24"/>
                <w:lang w:eastAsia="ru-RU"/>
              </w:rPr>
              <w:t>Итого</w:t>
            </w:r>
          </w:p>
          <w:p w:rsidR="00B74743" w:rsidRPr="00945CDE" w:rsidRDefault="00B74743" w:rsidP="00E25612">
            <w:pPr>
              <w:jc w:val="center"/>
              <w:rPr>
                <w:rFonts w:eastAsia="Times New Roman" w:cs="Times New Roman"/>
                <w:sz w:val="24"/>
                <w:szCs w:val="24"/>
                <w:lang w:eastAsia="ru-RU"/>
              </w:rPr>
            </w:pPr>
            <w:r w:rsidRPr="00945CDE">
              <w:rPr>
                <w:rFonts w:eastAsia="Times New Roman" w:cs="Times New Roman"/>
                <w:sz w:val="24"/>
                <w:szCs w:val="24"/>
                <w:lang w:eastAsia="ru-RU"/>
              </w:rPr>
              <w:t>2025 год</w:t>
            </w:r>
          </w:p>
          <w:p w:rsidR="00B74743" w:rsidRPr="00945CDE" w:rsidRDefault="00B74743" w:rsidP="00E25612">
            <w:pPr>
              <w:jc w:val="center"/>
              <w:rPr>
                <w:rFonts w:eastAsia="Times New Roman" w:cs="Times New Roman"/>
                <w:sz w:val="24"/>
                <w:szCs w:val="24"/>
                <w:lang w:eastAsia="ru-RU"/>
              </w:rPr>
            </w:pPr>
          </w:p>
        </w:tc>
        <w:tc>
          <w:tcPr>
            <w:tcW w:w="2682" w:type="dxa"/>
            <w:gridSpan w:val="23"/>
            <w:shd w:val="clear" w:color="auto" w:fill="auto"/>
          </w:tcPr>
          <w:p w:rsidR="00B74743" w:rsidRPr="00945CDE" w:rsidRDefault="00B74743" w:rsidP="00B74743">
            <w:pPr>
              <w:jc w:val="center"/>
              <w:rPr>
                <w:rFonts w:eastAsia="Times New Roman" w:cs="Times New Roman"/>
                <w:color w:val="000000"/>
                <w:sz w:val="24"/>
                <w:szCs w:val="24"/>
                <w:lang w:eastAsia="ru-RU"/>
              </w:rPr>
            </w:pPr>
            <w:r w:rsidRPr="00945CDE">
              <w:rPr>
                <w:rFonts w:eastAsia="Times New Roman" w:cs="Times New Roman"/>
                <w:sz w:val="24"/>
                <w:szCs w:val="24"/>
                <w:lang w:eastAsia="ru-RU"/>
              </w:rPr>
              <w:lastRenderedPageBreak/>
              <w:t>в том числе по кварталам:</w:t>
            </w:r>
          </w:p>
          <w:p w:rsidR="00B74743" w:rsidRPr="00945CDE" w:rsidRDefault="00B74743" w:rsidP="00A91E3E">
            <w:pPr>
              <w:jc w:val="center"/>
              <w:rPr>
                <w:rFonts w:eastAsia="Times New Roman" w:cs="Times New Roman"/>
                <w:sz w:val="24"/>
                <w:szCs w:val="24"/>
                <w:lang w:eastAsia="ru-RU"/>
              </w:rPr>
            </w:pPr>
          </w:p>
        </w:tc>
        <w:tc>
          <w:tcPr>
            <w:tcW w:w="981" w:type="dxa"/>
            <w:vMerge w:val="restart"/>
            <w:shd w:val="clear" w:color="auto" w:fill="auto"/>
            <w:hideMark/>
          </w:tcPr>
          <w:p w:rsidR="00B74743" w:rsidRPr="00945CDE" w:rsidRDefault="00B74743" w:rsidP="00A91E3E">
            <w:pPr>
              <w:jc w:val="center"/>
              <w:rPr>
                <w:rFonts w:eastAsia="Times New Roman" w:cs="Times New Roman"/>
                <w:sz w:val="24"/>
                <w:szCs w:val="24"/>
                <w:lang w:eastAsia="ru-RU"/>
              </w:rPr>
            </w:pPr>
            <w:r w:rsidRPr="00945CDE">
              <w:rPr>
                <w:rFonts w:eastAsia="Times New Roman" w:cs="Times New Roman"/>
                <w:sz w:val="24"/>
                <w:szCs w:val="24"/>
                <w:lang w:eastAsia="ru-RU"/>
              </w:rPr>
              <w:t>2026 год</w:t>
            </w:r>
          </w:p>
        </w:tc>
        <w:tc>
          <w:tcPr>
            <w:tcW w:w="1004" w:type="dxa"/>
            <w:vMerge w:val="restart"/>
            <w:shd w:val="clear" w:color="auto" w:fill="auto"/>
            <w:hideMark/>
          </w:tcPr>
          <w:p w:rsidR="00B74743" w:rsidRPr="00945CDE" w:rsidRDefault="00B74743" w:rsidP="00A91E3E">
            <w:pPr>
              <w:jc w:val="center"/>
              <w:rPr>
                <w:rFonts w:eastAsia="Times New Roman" w:cs="Times New Roman"/>
                <w:sz w:val="24"/>
                <w:szCs w:val="24"/>
                <w:lang w:eastAsia="ru-RU"/>
              </w:rPr>
            </w:pPr>
            <w:r w:rsidRPr="00945CDE">
              <w:rPr>
                <w:rFonts w:eastAsia="Times New Roman" w:cs="Times New Roman"/>
                <w:sz w:val="24"/>
                <w:szCs w:val="24"/>
                <w:lang w:eastAsia="ru-RU"/>
              </w:rPr>
              <w:t>2027 год</w:t>
            </w:r>
          </w:p>
          <w:p w:rsidR="00B74743" w:rsidRPr="00945CDE" w:rsidRDefault="00B74743" w:rsidP="00A91E3E">
            <w:pPr>
              <w:jc w:val="center"/>
              <w:rPr>
                <w:rFonts w:eastAsia="Times New Roman" w:cs="Times New Roman"/>
                <w:sz w:val="24"/>
                <w:szCs w:val="24"/>
                <w:lang w:eastAsia="ru-RU"/>
              </w:rPr>
            </w:pPr>
          </w:p>
        </w:tc>
        <w:tc>
          <w:tcPr>
            <w:tcW w:w="2224" w:type="dxa"/>
            <w:gridSpan w:val="4"/>
            <w:vMerge w:val="restart"/>
            <w:shd w:val="clear" w:color="auto" w:fill="auto"/>
            <w:hideMark/>
          </w:tcPr>
          <w:p w:rsidR="00B74743" w:rsidRPr="00945CDE" w:rsidRDefault="00B74743" w:rsidP="00A91E3E">
            <w:pPr>
              <w:jc w:val="center"/>
              <w:rPr>
                <w:rFonts w:eastAsia="Times New Roman" w:cs="Times New Roman"/>
                <w:sz w:val="24"/>
                <w:szCs w:val="24"/>
                <w:lang w:eastAsia="ru-RU"/>
              </w:rPr>
            </w:pPr>
            <w:r w:rsidRPr="00945CDE">
              <w:rPr>
                <w:rFonts w:eastAsia="Times New Roman" w:cs="Times New Roman"/>
                <w:sz w:val="24"/>
                <w:szCs w:val="24"/>
                <w:lang w:eastAsia="ru-RU"/>
              </w:rPr>
              <w:t>Х</w:t>
            </w:r>
          </w:p>
        </w:tc>
      </w:tr>
      <w:tr w:rsidR="00B74743" w:rsidRPr="00945CDE" w:rsidTr="00814527">
        <w:trPr>
          <w:gridAfter w:val="1"/>
          <w:wAfter w:w="47" w:type="dxa"/>
          <w:trHeight w:val="2279"/>
        </w:trPr>
        <w:tc>
          <w:tcPr>
            <w:tcW w:w="677" w:type="dxa"/>
            <w:vMerge/>
            <w:shd w:val="clear" w:color="auto" w:fill="auto"/>
            <w:vAlign w:val="center"/>
          </w:tcPr>
          <w:p w:rsidR="00B74743" w:rsidRPr="00945CDE" w:rsidRDefault="00B74743" w:rsidP="00A91E3E">
            <w:pPr>
              <w:rPr>
                <w:rFonts w:eastAsia="Times New Roman" w:cs="Times New Roman"/>
                <w:color w:val="000000"/>
                <w:sz w:val="24"/>
                <w:szCs w:val="24"/>
                <w:lang w:eastAsia="ru-RU"/>
              </w:rPr>
            </w:pPr>
          </w:p>
        </w:tc>
        <w:tc>
          <w:tcPr>
            <w:tcW w:w="1557" w:type="dxa"/>
            <w:gridSpan w:val="2"/>
            <w:vMerge/>
            <w:shd w:val="clear" w:color="auto" w:fill="auto"/>
          </w:tcPr>
          <w:p w:rsidR="00B74743" w:rsidRPr="00945CDE" w:rsidRDefault="00B74743" w:rsidP="00A91E3E">
            <w:pPr>
              <w:rPr>
                <w:rFonts w:eastAsia="Times New Roman" w:cs="Times New Roman"/>
                <w:color w:val="000000"/>
                <w:sz w:val="24"/>
                <w:szCs w:val="24"/>
                <w:lang w:eastAsia="ru-RU"/>
              </w:rPr>
            </w:pPr>
          </w:p>
        </w:tc>
        <w:tc>
          <w:tcPr>
            <w:tcW w:w="841" w:type="dxa"/>
            <w:vMerge/>
            <w:shd w:val="clear" w:color="auto" w:fill="auto"/>
          </w:tcPr>
          <w:p w:rsidR="00B74743" w:rsidRPr="00945CDE" w:rsidRDefault="00B74743" w:rsidP="00A91E3E">
            <w:pPr>
              <w:jc w:val="center"/>
              <w:rPr>
                <w:rFonts w:eastAsia="Times New Roman" w:cs="Times New Roman"/>
                <w:sz w:val="24"/>
                <w:szCs w:val="24"/>
                <w:lang w:eastAsia="ru-RU"/>
              </w:rPr>
            </w:pPr>
          </w:p>
        </w:tc>
        <w:tc>
          <w:tcPr>
            <w:tcW w:w="1327" w:type="dxa"/>
            <w:vMerge/>
            <w:shd w:val="clear" w:color="auto" w:fill="auto"/>
          </w:tcPr>
          <w:p w:rsidR="00B74743" w:rsidRPr="00945CDE" w:rsidRDefault="00B74743" w:rsidP="00A91E3E">
            <w:pPr>
              <w:jc w:val="center"/>
              <w:rPr>
                <w:rFonts w:eastAsia="Times New Roman" w:cs="Times New Roman"/>
                <w:sz w:val="24"/>
                <w:szCs w:val="24"/>
                <w:lang w:eastAsia="ru-RU"/>
              </w:rPr>
            </w:pPr>
          </w:p>
        </w:tc>
        <w:tc>
          <w:tcPr>
            <w:tcW w:w="1224" w:type="dxa"/>
            <w:gridSpan w:val="3"/>
            <w:vMerge/>
            <w:shd w:val="clear" w:color="auto" w:fill="auto"/>
          </w:tcPr>
          <w:p w:rsidR="00B74743" w:rsidRPr="00945CDE" w:rsidRDefault="00B74743" w:rsidP="00A91E3E">
            <w:pPr>
              <w:jc w:val="center"/>
              <w:rPr>
                <w:rFonts w:eastAsia="Times New Roman" w:cs="Times New Roman"/>
                <w:sz w:val="24"/>
                <w:szCs w:val="24"/>
                <w:lang w:eastAsia="ru-RU"/>
              </w:rPr>
            </w:pPr>
          </w:p>
        </w:tc>
        <w:tc>
          <w:tcPr>
            <w:tcW w:w="1080" w:type="dxa"/>
            <w:vMerge/>
            <w:shd w:val="clear" w:color="auto" w:fill="auto"/>
          </w:tcPr>
          <w:p w:rsidR="00B74743" w:rsidRPr="00945CDE" w:rsidRDefault="00B74743" w:rsidP="00E25612">
            <w:pPr>
              <w:jc w:val="center"/>
              <w:rPr>
                <w:rFonts w:eastAsia="Times New Roman" w:cs="Times New Roman"/>
                <w:sz w:val="24"/>
                <w:szCs w:val="24"/>
                <w:lang w:eastAsia="ru-RU"/>
              </w:rPr>
            </w:pPr>
          </w:p>
        </w:tc>
        <w:tc>
          <w:tcPr>
            <w:tcW w:w="1188" w:type="dxa"/>
            <w:vMerge/>
            <w:shd w:val="clear" w:color="auto" w:fill="auto"/>
          </w:tcPr>
          <w:p w:rsidR="00B74743" w:rsidRPr="00945CDE" w:rsidRDefault="00B74743" w:rsidP="00A91E3E">
            <w:pPr>
              <w:jc w:val="center"/>
              <w:rPr>
                <w:rFonts w:eastAsia="Times New Roman" w:cs="Times New Roman"/>
                <w:sz w:val="24"/>
                <w:szCs w:val="24"/>
                <w:lang w:eastAsia="ru-RU"/>
              </w:rPr>
            </w:pPr>
          </w:p>
        </w:tc>
        <w:tc>
          <w:tcPr>
            <w:tcW w:w="889" w:type="dxa"/>
            <w:gridSpan w:val="3"/>
            <w:vMerge/>
            <w:shd w:val="clear" w:color="auto" w:fill="auto"/>
          </w:tcPr>
          <w:p w:rsidR="00B74743" w:rsidRPr="00945CDE" w:rsidRDefault="00B74743" w:rsidP="00E25612">
            <w:pPr>
              <w:jc w:val="center"/>
              <w:rPr>
                <w:rFonts w:eastAsia="Times New Roman" w:cs="Times New Roman"/>
                <w:sz w:val="24"/>
                <w:szCs w:val="24"/>
                <w:lang w:eastAsia="ru-RU"/>
              </w:rPr>
            </w:pPr>
          </w:p>
        </w:tc>
        <w:tc>
          <w:tcPr>
            <w:tcW w:w="664" w:type="dxa"/>
            <w:gridSpan w:val="6"/>
            <w:shd w:val="clear" w:color="auto" w:fill="auto"/>
          </w:tcPr>
          <w:p w:rsidR="00B74743" w:rsidRPr="00945CDE" w:rsidRDefault="00B74743" w:rsidP="0091316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 квартал</w:t>
            </w:r>
          </w:p>
        </w:tc>
        <w:tc>
          <w:tcPr>
            <w:tcW w:w="715" w:type="dxa"/>
            <w:gridSpan w:val="8"/>
            <w:shd w:val="clear" w:color="auto" w:fill="auto"/>
          </w:tcPr>
          <w:p w:rsidR="00B74743" w:rsidRPr="00945CDE" w:rsidRDefault="00B74743" w:rsidP="0091316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 полугодие</w:t>
            </w:r>
          </w:p>
        </w:tc>
        <w:tc>
          <w:tcPr>
            <w:tcW w:w="583" w:type="dxa"/>
            <w:gridSpan w:val="6"/>
            <w:shd w:val="clear" w:color="auto" w:fill="auto"/>
          </w:tcPr>
          <w:p w:rsidR="00B74743" w:rsidRPr="00945CDE" w:rsidRDefault="00B74743" w:rsidP="0091316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9 месяцев</w:t>
            </w:r>
          </w:p>
        </w:tc>
        <w:tc>
          <w:tcPr>
            <w:tcW w:w="720" w:type="dxa"/>
            <w:gridSpan w:val="3"/>
            <w:shd w:val="clear" w:color="auto" w:fill="auto"/>
          </w:tcPr>
          <w:p w:rsidR="00B74743" w:rsidRPr="00945CDE" w:rsidRDefault="00B74743" w:rsidP="0091316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12</w:t>
            </w:r>
          </w:p>
          <w:p w:rsidR="00B74743" w:rsidRPr="00945CDE" w:rsidRDefault="00B74743" w:rsidP="0091316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месяцев</w:t>
            </w:r>
          </w:p>
        </w:tc>
        <w:tc>
          <w:tcPr>
            <w:tcW w:w="981" w:type="dxa"/>
            <w:vMerge/>
            <w:shd w:val="clear" w:color="auto" w:fill="auto"/>
          </w:tcPr>
          <w:p w:rsidR="00B74743" w:rsidRPr="00945CDE" w:rsidRDefault="00B74743" w:rsidP="00A91E3E">
            <w:pPr>
              <w:jc w:val="center"/>
              <w:rPr>
                <w:rFonts w:eastAsia="Times New Roman" w:cs="Times New Roman"/>
                <w:sz w:val="24"/>
                <w:szCs w:val="24"/>
                <w:lang w:eastAsia="ru-RU"/>
              </w:rPr>
            </w:pPr>
          </w:p>
        </w:tc>
        <w:tc>
          <w:tcPr>
            <w:tcW w:w="1004" w:type="dxa"/>
            <w:vMerge/>
            <w:shd w:val="clear" w:color="auto" w:fill="auto"/>
          </w:tcPr>
          <w:p w:rsidR="00B74743" w:rsidRPr="00945CDE" w:rsidRDefault="00B74743" w:rsidP="00A91E3E">
            <w:pPr>
              <w:jc w:val="center"/>
              <w:rPr>
                <w:rFonts w:eastAsia="Times New Roman" w:cs="Times New Roman"/>
                <w:sz w:val="24"/>
                <w:szCs w:val="24"/>
                <w:lang w:eastAsia="ru-RU"/>
              </w:rPr>
            </w:pPr>
          </w:p>
        </w:tc>
        <w:tc>
          <w:tcPr>
            <w:tcW w:w="2224" w:type="dxa"/>
            <w:gridSpan w:val="4"/>
            <w:vMerge/>
            <w:shd w:val="clear" w:color="auto" w:fill="auto"/>
          </w:tcPr>
          <w:p w:rsidR="00B74743" w:rsidRPr="00945CDE" w:rsidRDefault="00B74743" w:rsidP="00A91E3E">
            <w:pPr>
              <w:jc w:val="center"/>
              <w:rPr>
                <w:rFonts w:eastAsia="Times New Roman" w:cs="Times New Roman"/>
                <w:sz w:val="24"/>
                <w:szCs w:val="24"/>
                <w:lang w:eastAsia="ru-RU"/>
              </w:rPr>
            </w:pPr>
          </w:p>
        </w:tc>
      </w:tr>
      <w:tr w:rsidR="00B74743" w:rsidRPr="00945CDE" w:rsidTr="00814527">
        <w:trPr>
          <w:gridAfter w:val="1"/>
          <w:wAfter w:w="47" w:type="dxa"/>
          <w:trHeight w:val="221"/>
        </w:trPr>
        <w:tc>
          <w:tcPr>
            <w:tcW w:w="677" w:type="dxa"/>
            <w:vMerge/>
            <w:shd w:val="clear" w:color="auto" w:fill="auto"/>
            <w:vAlign w:val="center"/>
            <w:hideMark/>
          </w:tcPr>
          <w:p w:rsidR="00B74743" w:rsidRPr="00945CDE" w:rsidRDefault="00B74743" w:rsidP="00A91E3E">
            <w:pPr>
              <w:rPr>
                <w:rFonts w:eastAsia="Times New Roman" w:cs="Times New Roman"/>
                <w:color w:val="000000"/>
                <w:sz w:val="24"/>
                <w:szCs w:val="24"/>
                <w:lang w:eastAsia="ru-RU"/>
              </w:rPr>
            </w:pPr>
          </w:p>
        </w:tc>
        <w:tc>
          <w:tcPr>
            <w:tcW w:w="1557" w:type="dxa"/>
            <w:gridSpan w:val="2"/>
            <w:vMerge/>
            <w:shd w:val="clear" w:color="auto" w:fill="auto"/>
            <w:vAlign w:val="center"/>
            <w:hideMark/>
          </w:tcPr>
          <w:p w:rsidR="00B74743" w:rsidRPr="00945CDE" w:rsidRDefault="00B74743" w:rsidP="00A91E3E">
            <w:pPr>
              <w:rPr>
                <w:rFonts w:eastAsia="Times New Roman" w:cs="Times New Roman"/>
                <w:color w:val="000000"/>
                <w:sz w:val="24"/>
                <w:szCs w:val="24"/>
                <w:lang w:eastAsia="ru-RU"/>
              </w:rPr>
            </w:pPr>
          </w:p>
        </w:tc>
        <w:tc>
          <w:tcPr>
            <w:tcW w:w="841" w:type="dxa"/>
            <w:vMerge/>
            <w:shd w:val="clear" w:color="auto" w:fill="auto"/>
            <w:vAlign w:val="center"/>
            <w:hideMark/>
          </w:tcPr>
          <w:p w:rsidR="00B74743" w:rsidRPr="00945CDE" w:rsidRDefault="00B74743" w:rsidP="00A91E3E">
            <w:pPr>
              <w:rPr>
                <w:rFonts w:eastAsia="Times New Roman" w:cs="Times New Roman"/>
                <w:sz w:val="24"/>
                <w:szCs w:val="24"/>
                <w:lang w:eastAsia="ru-RU"/>
              </w:rPr>
            </w:pPr>
          </w:p>
        </w:tc>
        <w:tc>
          <w:tcPr>
            <w:tcW w:w="1327" w:type="dxa"/>
            <w:vMerge/>
            <w:shd w:val="clear" w:color="auto" w:fill="auto"/>
            <w:vAlign w:val="center"/>
            <w:hideMark/>
          </w:tcPr>
          <w:p w:rsidR="00B74743" w:rsidRPr="00945CDE" w:rsidRDefault="00B74743" w:rsidP="00A91E3E">
            <w:pPr>
              <w:rPr>
                <w:rFonts w:eastAsia="Times New Roman" w:cs="Times New Roman"/>
                <w:sz w:val="24"/>
                <w:szCs w:val="24"/>
                <w:lang w:eastAsia="ru-RU"/>
              </w:rPr>
            </w:pPr>
          </w:p>
        </w:tc>
        <w:tc>
          <w:tcPr>
            <w:tcW w:w="1224" w:type="dxa"/>
            <w:gridSpan w:val="3"/>
            <w:shd w:val="clear" w:color="auto" w:fill="auto"/>
          </w:tcPr>
          <w:p w:rsidR="00B74743" w:rsidRPr="00945CDE" w:rsidRDefault="00B74743" w:rsidP="00A91E3E">
            <w:pPr>
              <w:jc w:val="center"/>
              <w:rPr>
                <w:rFonts w:eastAsia="Times New Roman" w:cs="Times New Roman"/>
                <w:sz w:val="24"/>
                <w:szCs w:val="24"/>
                <w:lang w:eastAsia="ru-RU"/>
              </w:rPr>
            </w:pPr>
            <w:r w:rsidRPr="00945CDE">
              <w:rPr>
                <w:rFonts w:eastAsia="Times New Roman" w:cs="Times New Roman"/>
                <w:sz w:val="24"/>
                <w:szCs w:val="24"/>
                <w:lang w:eastAsia="ru-RU"/>
              </w:rPr>
              <w:t>4</w:t>
            </w:r>
          </w:p>
        </w:tc>
        <w:tc>
          <w:tcPr>
            <w:tcW w:w="1080" w:type="dxa"/>
            <w:shd w:val="clear" w:color="auto" w:fill="auto"/>
          </w:tcPr>
          <w:p w:rsidR="00B74743" w:rsidRPr="00945CDE" w:rsidRDefault="00B74743" w:rsidP="00A91E3E">
            <w:pPr>
              <w:jc w:val="center"/>
              <w:rPr>
                <w:rFonts w:eastAsia="Times New Roman" w:cs="Times New Roman"/>
                <w:sz w:val="24"/>
                <w:szCs w:val="24"/>
                <w:lang w:eastAsia="ru-RU"/>
              </w:rPr>
            </w:pPr>
            <w:r w:rsidRPr="00945CDE">
              <w:rPr>
                <w:rFonts w:eastAsia="Times New Roman" w:cs="Times New Roman"/>
                <w:sz w:val="24"/>
                <w:szCs w:val="24"/>
                <w:lang w:eastAsia="ru-RU"/>
              </w:rPr>
              <w:t>1</w:t>
            </w:r>
          </w:p>
        </w:tc>
        <w:tc>
          <w:tcPr>
            <w:tcW w:w="1188" w:type="dxa"/>
          </w:tcPr>
          <w:p w:rsidR="00B74743" w:rsidRPr="00945CDE" w:rsidRDefault="00B74743" w:rsidP="00E25612">
            <w:pPr>
              <w:jc w:val="center"/>
              <w:rPr>
                <w:rFonts w:eastAsia="Times New Roman" w:cs="Times New Roman"/>
                <w:sz w:val="24"/>
                <w:szCs w:val="24"/>
                <w:lang w:eastAsia="ru-RU"/>
              </w:rPr>
            </w:pPr>
            <w:r w:rsidRPr="00945CDE">
              <w:rPr>
                <w:rFonts w:eastAsia="Times New Roman" w:cs="Times New Roman"/>
                <w:sz w:val="24"/>
                <w:szCs w:val="24"/>
                <w:lang w:eastAsia="ru-RU"/>
              </w:rPr>
              <w:t>2</w:t>
            </w:r>
          </w:p>
        </w:tc>
        <w:tc>
          <w:tcPr>
            <w:tcW w:w="889" w:type="dxa"/>
            <w:gridSpan w:val="3"/>
            <w:shd w:val="clear" w:color="auto" w:fill="auto"/>
          </w:tcPr>
          <w:p w:rsidR="00B74743" w:rsidRPr="00945CDE" w:rsidRDefault="00B74743" w:rsidP="00E25612">
            <w:pPr>
              <w:jc w:val="center"/>
              <w:rPr>
                <w:rFonts w:eastAsia="Times New Roman" w:cs="Times New Roman"/>
                <w:sz w:val="24"/>
                <w:szCs w:val="24"/>
                <w:lang w:eastAsia="ru-RU"/>
              </w:rPr>
            </w:pPr>
            <w:r w:rsidRPr="00945CDE">
              <w:rPr>
                <w:rFonts w:eastAsia="Times New Roman" w:cs="Times New Roman"/>
                <w:sz w:val="24"/>
                <w:szCs w:val="24"/>
                <w:lang w:eastAsia="ru-RU"/>
              </w:rPr>
              <w:t>1</w:t>
            </w:r>
          </w:p>
        </w:tc>
        <w:tc>
          <w:tcPr>
            <w:tcW w:w="664" w:type="dxa"/>
            <w:gridSpan w:val="6"/>
            <w:shd w:val="clear" w:color="auto" w:fill="auto"/>
          </w:tcPr>
          <w:p w:rsidR="00B74743" w:rsidRPr="00945CDE" w:rsidRDefault="00B74743" w:rsidP="00913168">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715" w:type="dxa"/>
            <w:gridSpan w:val="8"/>
            <w:shd w:val="clear" w:color="auto" w:fill="auto"/>
          </w:tcPr>
          <w:p w:rsidR="00B74743" w:rsidRPr="00945CDE" w:rsidRDefault="00B74743" w:rsidP="00913168">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583" w:type="dxa"/>
            <w:gridSpan w:val="6"/>
            <w:shd w:val="clear" w:color="auto" w:fill="auto"/>
          </w:tcPr>
          <w:p w:rsidR="00B74743" w:rsidRPr="00945CDE" w:rsidRDefault="00B74743" w:rsidP="00913168">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720" w:type="dxa"/>
            <w:gridSpan w:val="3"/>
            <w:shd w:val="clear" w:color="auto" w:fill="auto"/>
          </w:tcPr>
          <w:p w:rsidR="00B74743" w:rsidRPr="00945CDE" w:rsidRDefault="00B74743" w:rsidP="00913168">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1</w:t>
            </w:r>
          </w:p>
        </w:tc>
        <w:tc>
          <w:tcPr>
            <w:tcW w:w="981" w:type="dxa"/>
            <w:shd w:val="clear" w:color="auto" w:fill="auto"/>
          </w:tcPr>
          <w:p w:rsidR="00B74743" w:rsidRPr="00945CDE" w:rsidRDefault="00B74743" w:rsidP="00A91E3E">
            <w:pPr>
              <w:jc w:val="center"/>
              <w:rPr>
                <w:rFonts w:eastAsia="Times New Roman" w:cs="Times New Roman"/>
                <w:sz w:val="24"/>
                <w:szCs w:val="24"/>
                <w:lang w:eastAsia="ru-RU"/>
              </w:rPr>
            </w:pPr>
            <w:r w:rsidRPr="00945CDE">
              <w:rPr>
                <w:rFonts w:eastAsia="Times New Roman" w:cs="Times New Roman"/>
                <w:sz w:val="24"/>
                <w:szCs w:val="24"/>
                <w:lang w:eastAsia="ru-RU"/>
              </w:rPr>
              <w:t>0</w:t>
            </w:r>
          </w:p>
        </w:tc>
        <w:tc>
          <w:tcPr>
            <w:tcW w:w="1004" w:type="dxa"/>
            <w:shd w:val="clear" w:color="auto" w:fill="auto"/>
          </w:tcPr>
          <w:p w:rsidR="00B74743" w:rsidRPr="00945CDE" w:rsidRDefault="00B74743" w:rsidP="00A91E3E">
            <w:pPr>
              <w:jc w:val="center"/>
              <w:rPr>
                <w:rFonts w:eastAsia="Times New Roman" w:cs="Times New Roman"/>
                <w:sz w:val="24"/>
                <w:szCs w:val="24"/>
                <w:lang w:eastAsia="ru-RU"/>
              </w:rPr>
            </w:pPr>
            <w:r w:rsidRPr="00945CDE">
              <w:rPr>
                <w:rFonts w:eastAsia="Times New Roman" w:cs="Times New Roman"/>
                <w:sz w:val="24"/>
                <w:szCs w:val="24"/>
                <w:lang w:eastAsia="ru-RU"/>
              </w:rPr>
              <w:t>0</w:t>
            </w:r>
          </w:p>
          <w:p w:rsidR="00B74743" w:rsidRPr="00945CDE" w:rsidRDefault="00B74743" w:rsidP="00A91E3E">
            <w:pPr>
              <w:jc w:val="center"/>
              <w:rPr>
                <w:rFonts w:eastAsia="Times New Roman" w:cs="Times New Roman"/>
                <w:sz w:val="24"/>
                <w:szCs w:val="24"/>
                <w:lang w:eastAsia="ru-RU"/>
              </w:rPr>
            </w:pPr>
          </w:p>
        </w:tc>
        <w:tc>
          <w:tcPr>
            <w:tcW w:w="2224" w:type="dxa"/>
            <w:gridSpan w:val="4"/>
            <w:vMerge/>
            <w:shd w:val="clear" w:color="auto" w:fill="auto"/>
            <w:vAlign w:val="center"/>
            <w:hideMark/>
          </w:tcPr>
          <w:p w:rsidR="00B74743" w:rsidRPr="00945CDE" w:rsidRDefault="00B74743" w:rsidP="00A91E3E">
            <w:pPr>
              <w:rPr>
                <w:rFonts w:eastAsia="Times New Roman" w:cs="Times New Roman"/>
                <w:sz w:val="24"/>
                <w:szCs w:val="24"/>
                <w:lang w:eastAsia="ru-RU"/>
              </w:rPr>
            </w:pPr>
          </w:p>
        </w:tc>
      </w:tr>
      <w:tr w:rsidR="00B74743" w:rsidRPr="00945CDE" w:rsidTr="00B74743">
        <w:trPr>
          <w:gridAfter w:val="1"/>
          <w:wAfter w:w="47" w:type="dxa"/>
          <w:trHeight w:val="266"/>
        </w:trPr>
        <w:tc>
          <w:tcPr>
            <w:tcW w:w="677" w:type="dxa"/>
            <w:vMerge w:val="restart"/>
            <w:shd w:val="clear" w:color="auto" w:fill="auto"/>
            <w:noWrap/>
            <w:hideMark/>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2.2</w:t>
            </w:r>
          </w:p>
        </w:tc>
        <w:tc>
          <w:tcPr>
            <w:tcW w:w="1557" w:type="dxa"/>
            <w:gridSpan w:val="2"/>
            <w:vMerge w:val="restart"/>
            <w:shd w:val="clear" w:color="auto" w:fill="auto"/>
            <w:hideMark/>
          </w:tcPr>
          <w:p w:rsidR="00B74743" w:rsidRPr="00945CDE" w:rsidRDefault="00B74743"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Мероприятие 02.02 ‒ Капитальный ремонт, приобретение, монтаж и ввод в эксплуатацию объектов водоснабжения муниципальной собственности</w:t>
            </w:r>
          </w:p>
        </w:tc>
        <w:tc>
          <w:tcPr>
            <w:tcW w:w="841" w:type="dxa"/>
            <w:vMerge w:val="restart"/>
            <w:shd w:val="clear" w:color="auto" w:fill="auto"/>
            <w:noWrap/>
            <w:hideMark/>
          </w:tcPr>
          <w:p w:rsidR="00B74743" w:rsidRPr="00945CDE" w:rsidRDefault="00B74743" w:rsidP="00A91E3E">
            <w:pPr>
              <w:jc w:val="center"/>
              <w:rPr>
                <w:rFonts w:eastAsia="Times New Roman" w:cs="Times New Roman"/>
                <w:color w:val="000000"/>
                <w:sz w:val="24"/>
                <w:szCs w:val="24"/>
                <w:lang w:eastAsia="ru-RU"/>
              </w:rPr>
            </w:pPr>
            <w:r w:rsidRPr="00945CDE">
              <w:rPr>
                <w:rFonts w:cs="Times New Roman"/>
                <w:sz w:val="24"/>
                <w:szCs w:val="24"/>
              </w:rPr>
              <w:t>2023-2027</w:t>
            </w:r>
          </w:p>
        </w:tc>
        <w:tc>
          <w:tcPr>
            <w:tcW w:w="1327" w:type="dxa"/>
            <w:shd w:val="clear" w:color="auto" w:fill="auto"/>
            <w:hideMark/>
          </w:tcPr>
          <w:p w:rsidR="00B74743" w:rsidRPr="00945CDE" w:rsidRDefault="00B74743"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w:t>
            </w:r>
          </w:p>
        </w:tc>
        <w:tc>
          <w:tcPr>
            <w:tcW w:w="1224" w:type="dxa"/>
            <w:gridSpan w:val="3"/>
            <w:shd w:val="clear" w:color="auto" w:fill="auto"/>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80" w:type="dxa"/>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88" w:type="dxa"/>
            <w:shd w:val="clear" w:color="auto" w:fill="auto"/>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B74743" w:rsidRPr="00945CDE" w:rsidRDefault="00B74743" w:rsidP="00A91E3E">
            <w:pPr>
              <w:rPr>
                <w:rFonts w:eastAsia="Times New Roman" w:cs="Times New Roman"/>
                <w:color w:val="000000"/>
                <w:sz w:val="24"/>
                <w:szCs w:val="24"/>
                <w:lang w:eastAsia="ru-RU"/>
              </w:rPr>
            </w:pPr>
          </w:p>
          <w:p w:rsidR="00B74743" w:rsidRPr="00945CDE" w:rsidRDefault="00B74743" w:rsidP="00A91E3E">
            <w:pPr>
              <w:jc w:val="center"/>
              <w:rPr>
                <w:rFonts w:eastAsia="Times New Roman" w:cs="Times New Roman"/>
                <w:color w:val="000000"/>
                <w:sz w:val="24"/>
                <w:szCs w:val="24"/>
                <w:lang w:eastAsia="ru-RU"/>
              </w:rPr>
            </w:pPr>
          </w:p>
        </w:tc>
        <w:tc>
          <w:tcPr>
            <w:tcW w:w="3571" w:type="dxa"/>
            <w:gridSpan w:val="26"/>
            <w:shd w:val="clear" w:color="auto" w:fill="auto"/>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81" w:type="dxa"/>
            <w:shd w:val="clear" w:color="auto" w:fill="auto"/>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B74743" w:rsidRPr="00945CDE" w:rsidRDefault="00B74743" w:rsidP="00A91E3E">
            <w:pPr>
              <w:jc w:val="center"/>
              <w:rPr>
                <w:rFonts w:eastAsia="Times New Roman" w:cs="Times New Roman"/>
                <w:color w:val="000000"/>
                <w:sz w:val="24"/>
                <w:szCs w:val="24"/>
                <w:lang w:eastAsia="ru-RU"/>
              </w:rPr>
            </w:pPr>
          </w:p>
        </w:tc>
        <w:tc>
          <w:tcPr>
            <w:tcW w:w="1004" w:type="dxa"/>
            <w:shd w:val="clear" w:color="auto" w:fill="auto"/>
          </w:tcPr>
          <w:p w:rsidR="00B74743" w:rsidRPr="00945CDE" w:rsidRDefault="00B74743" w:rsidP="00A91E3E">
            <w:pPr>
              <w:jc w:val="center"/>
              <w:rPr>
                <w:rFonts w:eastAsia="Times New Roman" w:cs="Times New Roman"/>
                <w:color w:val="000000"/>
                <w:sz w:val="24"/>
                <w:szCs w:val="24"/>
                <w:lang w:eastAsia="ru-RU"/>
              </w:rPr>
            </w:pPr>
          </w:p>
        </w:tc>
        <w:tc>
          <w:tcPr>
            <w:tcW w:w="2224" w:type="dxa"/>
            <w:gridSpan w:val="4"/>
            <w:vMerge w:val="restart"/>
            <w:shd w:val="clear" w:color="auto" w:fill="auto"/>
            <w:hideMark/>
          </w:tcPr>
          <w:p w:rsidR="00B74743" w:rsidRPr="00945CDE" w:rsidRDefault="00B74743"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Служба координации жилищно-коммунального хозяйства управления экономики и инвестиций</w:t>
            </w:r>
          </w:p>
        </w:tc>
      </w:tr>
      <w:tr w:rsidR="00B74743" w:rsidRPr="00945CDE" w:rsidTr="00B74743">
        <w:trPr>
          <w:gridAfter w:val="1"/>
          <w:wAfter w:w="47" w:type="dxa"/>
          <w:trHeight w:val="411"/>
        </w:trPr>
        <w:tc>
          <w:tcPr>
            <w:tcW w:w="677" w:type="dxa"/>
            <w:vMerge/>
            <w:shd w:val="clear" w:color="auto" w:fill="auto"/>
            <w:vAlign w:val="center"/>
            <w:hideMark/>
          </w:tcPr>
          <w:p w:rsidR="00B74743" w:rsidRPr="00945CDE" w:rsidRDefault="00B74743" w:rsidP="00A91E3E">
            <w:pPr>
              <w:rPr>
                <w:rFonts w:eastAsia="Times New Roman" w:cs="Times New Roman"/>
                <w:color w:val="000000"/>
                <w:sz w:val="24"/>
                <w:szCs w:val="24"/>
                <w:lang w:eastAsia="ru-RU"/>
              </w:rPr>
            </w:pPr>
          </w:p>
        </w:tc>
        <w:tc>
          <w:tcPr>
            <w:tcW w:w="1557" w:type="dxa"/>
            <w:gridSpan w:val="2"/>
            <w:vMerge/>
            <w:shd w:val="clear" w:color="auto" w:fill="auto"/>
            <w:vAlign w:val="center"/>
            <w:hideMark/>
          </w:tcPr>
          <w:p w:rsidR="00B74743" w:rsidRPr="00945CDE" w:rsidRDefault="00B74743" w:rsidP="00A91E3E">
            <w:pPr>
              <w:rPr>
                <w:rFonts w:eastAsia="Times New Roman" w:cs="Times New Roman"/>
                <w:color w:val="000000"/>
                <w:sz w:val="24"/>
                <w:szCs w:val="24"/>
                <w:lang w:eastAsia="ru-RU"/>
              </w:rPr>
            </w:pPr>
          </w:p>
        </w:tc>
        <w:tc>
          <w:tcPr>
            <w:tcW w:w="841" w:type="dxa"/>
            <w:vMerge/>
            <w:shd w:val="clear" w:color="auto" w:fill="auto"/>
            <w:vAlign w:val="center"/>
            <w:hideMark/>
          </w:tcPr>
          <w:p w:rsidR="00B74743" w:rsidRPr="00945CDE" w:rsidRDefault="00B74743" w:rsidP="00A91E3E">
            <w:pPr>
              <w:rPr>
                <w:rFonts w:eastAsia="Times New Roman" w:cs="Times New Roman"/>
                <w:color w:val="000000"/>
                <w:sz w:val="24"/>
                <w:szCs w:val="24"/>
                <w:lang w:eastAsia="ru-RU"/>
              </w:rPr>
            </w:pPr>
          </w:p>
        </w:tc>
        <w:tc>
          <w:tcPr>
            <w:tcW w:w="1327" w:type="dxa"/>
            <w:shd w:val="clear" w:color="auto" w:fill="auto"/>
            <w:hideMark/>
          </w:tcPr>
          <w:p w:rsidR="00B74743" w:rsidRPr="00945CDE" w:rsidRDefault="00B74743"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бюджета Московской области</w:t>
            </w:r>
          </w:p>
        </w:tc>
        <w:tc>
          <w:tcPr>
            <w:tcW w:w="1224" w:type="dxa"/>
            <w:gridSpan w:val="3"/>
            <w:shd w:val="clear" w:color="auto" w:fill="auto"/>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80" w:type="dxa"/>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88" w:type="dxa"/>
            <w:shd w:val="clear" w:color="auto" w:fill="auto"/>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B74743" w:rsidRPr="00945CDE" w:rsidRDefault="00B74743" w:rsidP="00A91E3E">
            <w:pPr>
              <w:jc w:val="center"/>
              <w:rPr>
                <w:rFonts w:eastAsia="Times New Roman" w:cs="Times New Roman"/>
                <w:color w:val="000000"/>
                <w:sz w:val="24"/>
                <w:szCs w:val="24"/>
                <w:lang w:eastAsia="ru-RU"/>
              </w:rPr>
            </w:pPr>
          </w:p>
          <w:p w:rsidR="00B74743" w:rsidRPr="00945CDE" w:rsidRDefault="00B74743" w:rsidP="00A91E3E">
            <w:pPr>
              <w:jc w:val="center"/>
              <w:rPr>
                <w:rFonts w:eastAsia="Times New Roman" w:cs="Times New Roman"/>
                <w:color w:val="000000"/>
                <w:sz w:val="24"/>
                <w:szCs w:val="24"/>
                <w:lang w:eastAsia="ru-RU"/>
              </w:rPr>
            </w:pPr>
          </w:p>
        </w:tc>
        <w:tc>
          <w:tcPr>
            <w:tcW w:w="3571" w:type="dxa"/>
            <w:gridSpan w:val="26"/>
            <w:shd w:val="clear" w:color="auto" w:fill="auto"/>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81" w:type="dxa"/>
            <w:shd w:val="clear" w:color="auto" w:fill="auto"/>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B74743" w:rsidRPr="00945CDE" w:rsidRDefault="00B74743" w:rsidP="00A91E3E">
            <w:pPr>
              <w:jc w:val="center"/>
              <w:rPr>
                <w:rFonts w:eastAsia="Times New Roman" w:cs="Times New Roman"/>
                <w:color w:val="000000"/>
                <w:sz w:val="24"/>
                <w:szCs w:val="24"/>
                <w:lang w:eastAsia="ru-RU"/>
              </w:rPr>
            </w:pPr>
          </w:p>
        </w:tc>
        <w:tc>
          <w:tcPr>
            <w:tcW w:w="1004" w:type="dxa"/>
            <w:shd w:val="clear" w:color="auto" w:fill="auto"/>
          </w:tcPr>
          <w:p w:rsidR="00B74743" w:rsidRPr="00945CDE" w:rsidRDefault="00B74743" w:rsidP="00A91E3E">
            <w:pPr>
              <w:jc w:val="center"/>
              <w:rPr>
                <w:rFonts w:eastAsia="Times New Roman" w:cs="Times New Roman"/>
                <w:color w:val="000000"/>
                <w:sz w:val="24"/>
                <w:szCs w:val="24"/>
                <w:lang w:eastAsia="ru-RU"/>
              </w:rPr>
            </w:pPr>
          </w:p>
        </w:tc>
        <w:tc>
          <w:tcPr>
            <w:tcW w:w="2224" w:type="dxa"/>
            <w:gridSpan w:val="4"/>
            <w:vMerge/>
            <w:shd w:val="clear" w:color="auto" w:fill="auto"/>
            <w:vAlign w:val="center"/>
            <w:hideMark/>
          </w:tcPr>
          <w:p w:rsidR="00B74743" w:rsidRPr="00945CDE" w:rsidRDefault="00B74743" w:rsidP="00A91E3E">
            <w:pPr>
              <w:rPr>
                <w:rFonts w:eastAsia="Times New Roman" w:cs="Times New Roman"/>
                <w:color w:val="000000"/>
                <w:sz w:val="24"/>
                <w:szCs w:val="24"/>
                <w:lang w:eastAsia="ru-RU"/>
              </w:rPr>
            </w:pPr>
          </w:p>
        </w:tc>
      </w:tr>
      <w:tr w:rsidR="00B74743" w:rsidRPr="00945CDE" w:rsidTr="00B74743">
        <w:trPr>
          <w:gridAfter w:val="1"/>
          <w:wAfter w:w="47" w:type="dxa"/>
          <w:trHeight w:val="450"/>
        </w:trPr>
        <w:tc>
          <w:tcPr>
            <w:tcW w:w="677" w:type="dxa"/>
            <w:vMerge/>
            <w:shd w:val="clear" w:color="auto" w:fill="auto"/>
            <w:vAlign w:val="center"/>
            <w:hideMark/>
          </w:tcPr>
          <w:p w:rsidR="00B74743" w:rsidRPr="00945CDE" w:rsidRDefault="00B74743" w:rsidP="00A91E3E">
            <w:pPr>
              <w:rPr>
                <w:rFonts w:eastAsia="Times New Roman" w:cs="Times New Roman"/>
                <w:color w:val="000000"/>
                <w:sz w:val="24"/>
                <w:szCs w:val="24"/>
                <w:lang w:eastAsia="ru-RU"/>
              </w:rPr>
            </w:pPr>
          </w:p>
        </w:tc>
        <w:tc>
          <w:tcPr>
            <w:tcW w:w="1557" w:type="dxa"/>
            <w:gridSpan w:val="2"/>
            <w:vMerge/>
            <w:shd w:val="clear" w:color="auto" w:fill="auto"/>
            <w:vAlign w:val="center"/>
            <w:hideMark/>
          </w:tcPr>
          <w:p w:rsidR="00B74743" w:rsidRPr="00945CDE" w:rsidRDefault="00B74743" w:rsidP="00A91E3E">
            <w:pPr>
              <w:rPr>
                <w:rFonts w:eastAsia="Times New Roman" w:cs="Times New Roman"/>
                <w:color w:val="000000"/>
                <w:sz w:val="24"/>
                <w:szCs w:val="24"/>
                <w:lang w:eastAsia="ru-RU"/>
              </w:rPr>
            </w:pPr>
          </w:p>
        </w:tc>
        <w:tc>
          <w:tcPr>
            <w:tcW w:w="841" w:type="dxa"/>
            <w:vMerge/>
            <w:shd w:val="clear" w:color="auto" w:fill="auto"/>
            <w:vAlign w:val="center"/>
            <w:hideMark/>
          </w:tcPr>
          <w:p w:rsidR="00B74743" w:rsidRPr="00945CDE" w:rsidRDefault="00B74743" w:rsidP="00A91E3E">
            <w:pPr>
              <w:rPr>
                <w:rFonts w:eastAsia="Times New Roman" w:cs="Times New Roman"/>
                <w:color w:val="000000"/>
                <w:sz w:val="24"/>
                <w:szCs w:val="24"/>
                <w:lang w:eastAsia="ru-RU"/>
              </w:rPr>
            </w:pPr>
          </w:p>
        </w:tc>
        <w:tc>
          <w:tcPr>
            <w:tcW w:w="1327" w:type="dxa"/>
            <w:shd w:val="clear" w:color="auto" w:fill="auto"/>
            <w:hideMark/>
          </w:tcPr>
          <w:p w:rsidR="00B74743" w:rsidRPr="00945CDE" w:rsidRDefault="00B74743"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w:t>
            </w:r>
          </w:p>
          <w:p w:rsidR="00B74743" w:rsidRPr="00945CDE" w:rsidRDefault="00B74743"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федерального бюджета</w:t>
            </w:r>
          </w:p>
        </w:tc>
        <w:tc>
          <w:tcPr>
            <w:tcW w:w="1224" w:type="dxa"/>
            <w:gridSpan w:val="3"/>
            <w:shd w:val="clear" w:color="auto" w:fill="auto"/>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80" w:type="dxa"/>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88" w:type="dxa"/>
            <w:shd w:val="clear" w:color="auto" w:fill="auto"/>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B74743" w:rsidRPr="00945CDE" w:rsidRDefault="00B74743" w:rsidP="00A91E3E">
            <w:pPr>
              <w:jc w:val="center"/>
              <w:rPr>
                <w:rFonts w:eastAsia="Times New Roman" w:cs="Times New Roman"/>
                <w:color w:val="000000"/>
                <w:sz w:val="24"/>
                <w:szCs w:val="24"/>
                <w:lang w:eastAsia="ru-RU"/>
              </w:rPr>
            </w:pPr>
          </w:p>
          <w:p w:rsidR="00B74743" w:rsidRPr="00945CDE" w:rsidRDefault="00B74743" w:rsidP="00A91E3E">
            <w:pPr>
              <w:jc w:val="center"/>
              <w:rPr>
                <w:rFonts w:eastAsia="Times New Roman" w:cs="Times New Roman"/>
                <w:color w:val="000000"/>
                <w:sz w:val="24"/>
                <w:szCs w:val="24"/>
                <w:lang w:eastAsia="ru-RU"/>
              </w:rPr>
            </w:pPr>
          </w:p>
        </w:tc>
        <w:tc>
          <w:tcPr>
            <w:tcW w:w="3571" w:type="dxa"/>
            <w:gridSpan w:val="26"/>
            <w:shd w:val="clear" w:color="auto" w:fill="auto"/>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81" w:type="dxa"/>
            <w:shd w:val="clear" w:color="auto" w:fill="auto"/>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B74743" w:rsidRPr="00945CDE" w:rsidRDefault="00B74743" w:rsidP="00A91E3E">
            <w:pPr>
              <w:jc w:val="center"/>
              <w:rPr>
                <w:rFonts w:eastAsia="Times New Roman" w:cs="Times New Roman"/>
                <w:color w:val="000000"/>
                <w:sz w:val="24"/>
                <w:szCs w:val="24"/>
                <w:lang w:eastAsia="ru-RU"/>
              </w:rPr>
            </w:pPr>
          </w:p>
        </w:tc>
        <w:tc>
          <w:tcPr>
            <w:tcW w:w="1004" w:type="dxa"/>
            <w:shd w:val="clear" w:color="auto" w:fill="auto"/>
          </w:tcPr>
          <w:p w:rsidR="00B74743" w:rsidRPr="00945CDE" w:rsidRDefault="00B74743" w:rsidP="00A91E3E">
            <w:pPr>
              <w:jc w:val="center"/>
              <w:rPr>
                <w:rFonts w:eastAsia="Times New Roman" w:cs="Times New Roman"/>
                <w:color w:val="000000"/>
                <w:sz w:val="24"/>
                <w:szCs w:val="24"/>
                <w:lang w:eastAsia="ru-RU"/>
              </w:rPr>
            </w:pPr>
          </w:p>
        </w:tc>
        <w:tc>
          <w:tcPr>
            <w:tcW w:w="2224" w:type="dxa"/>
            <w:gridSpan w:val="4"/>
            <w:vMerge/>
            <w:shd w:val="clear" w:color="auto" w:fill="auto"/>
            <w:vAlign w:val="center"/>
            <w:hideMark/>
          </w:tcPr>
          <w:p w:rsidR="00B74743" w:rsidRPr="00945CDE" w:rsidRDefault="00B74743" w:rsidP="00A91E3E">
            <w:pPr>
              <w:rPr>
                <w:rFonts w:eastAsia="Times New Roman" w:cs="Times New Roman"/>
                <w:color w:val="000000"/>
                <w:sz w:val="24"/>
                <w:szCs w:val="24"/>
                <w:lang w:eastAsia="ru-RU"/>
              </w:rPr>
            </w:pPr>
          </w:p>
        </w:tc>
      </w:tr>
      <w:tr w:rsidR="00B74743" w:rsidRPr="00945CDE" w:rsidTr="00B74743">
        <w:trPr>
          <w:gridAfter w:val="1"/>
          <w:wAfter w:w="47" w:type="dxa"/>
          <w:trHeight w:val="900"/>
        </w:trPr>
        <w:tc>
          <w:tcPr>
            <w:tcW w:w="677" w:type="dxa"/>
            <w:vMerge/>
            <w:shd w:val="clear" w:color="auto" w:fill="auto"/>
            <w:vAlign w:val="center"/>
            <w:hideMark/>
          </w:tcPr>
          <w:p w:rsidR="00B74743" w:rsidRPr="00945CDE" w:rsidRDefault="00B74743" w:rsidP="00A91E3E">
            <w:pPr>
              <w:rPr>
                <w:rFonts w:eastAsia="Times New Roman" w:cs="Times New Roman"/>
                <w:color w:val="000000"/>
                <w:sz w:val="24"/>
                <w:szCs w:val="24"/>
                <w:lang w:eastAsia="ru-RU"/>
              </w:rPr>
            </w:pPr>
          </w:p>
        </w:tc>
        <w:tc>
          <w:tcPr>
            <w:tcW w:w="1557" w:type="dxa"/>
            <w:gridSpan w:val="2"/>
            <w:vMerge/>
            <w:shd w:val="clear" w:color="auto" w:fill="auto"/>
            <w:vAlign w:val="center"/>
            <w:hideMark/>
          </w:tcPr>
          <w:p w:rsidR="00B74743" w:rsidRPr="00945CDE" w:rsidRDefault="00B74743" w:rsidP="00A91E3E">
            <w:pPr>
              <w:rPr>
                <w:rFonts w:eastAsia="Times New Roman" w:cs="Times New Roman"/>
                <w:color w:val="000000"/>
                <w:sz w:val="24"/>
                <w:szCs w:val="24"/>
                <w:lang w:eastAsia="ru-RU"/>
              </w:rPr>
            </w:pPr>
          </w:p>
        </w:tc>
        <w:tc>
          <w:tcPr>
            <w:tcW w:w="841" w:type="dxa"/>
            <w:vMerge/>
            <w:shd w:val="clear" w:color="auto" w:fill="auto"/>
            <w:vAlign w:val="center"/>
            <w:hideMark/>
          </w:tcPr>
          <w:p w:rsidR="00B74743" w:rsidRPr="00945CDE" w:rsidRDefault="00B74743" w:rsidP="00A91E3E">
            <w:pPr>
              <w:rPr>
                <w:rFonts w:eastAsia="Times New Roman" w:cs="Times New Roman"/>
                <w:color w:val="000000"/>
                <w:sz w:val="24"/>
                <w:szCs w:val="24"/>
                <w:lang w:eastAsia="ru-RU"/>
              </w:rPr>
            </w:pPr>
          </w:p>
        </w:tc>
        <w:tc>
          <w:tcPr>
            <w:tcW w:w="1327" w:type="dxa"/>
            <w:shd w:val="clear" w:color="auto" w:fill="auto"/>
            <w:hideMark/>
          </w:tcPr>
          <w:p w:rsidR="00B74743" w:rsidRPr="00945CDE" w:rsidRDefault="00B74743"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w:t>
            </w:r>
            <w:r w:rsidR="00E96884">
              <w:rPr>
                <w:rFonts w:eastAsia="Times New Roman" w:cs="Times New Roman"/>
                <w:sz w:val="24"/>
                <w:szCs w:val="24"/>
                <w:lang w:eastAsia="ar-SA"/>
              </w:rPr>
              <w:t>муниципального</w:t>
            </w:r>
            <w:r w:rsidRPr="00945CDE">
              <w:rPr>
                <w:rFonts w:eastAsia="Times New Roman" w:cs="Times New Roman"/>
                <w:color w:val="000000"/>
                <w:sz w:val="24"/>
                <w:szCs w:val="24"/>
                <w:lang w:eastAsia="ru-RU"/>
              </w:rPr>
              <w:t xml:space="preserve"> округа</w:t>
            </w:r>
          </w:p>
        </w:tc>
        <w:tc>
          <w:tcPr>
            <w:tcW w:w="1224" w:type="dxa"/>
            <w:gridSpan w:val="3"/>
            <w:shd w:val="clear" w:color="auto" w:fill="auto"/>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80" w:type="dxa"/>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88" w:type="dxa"/>
            <w:shd w:val="clear" w:color="auto" w:fill="auto"/>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B74743" w:rsidRPr="00945CDE" w:rsidRDefault="00B74743" w:rsidP="00A91E3E">
            <w:pPr>
              <w:jc w:val="center"/>
              <w:rPr>
                <w:rFonts w:eastAsia="Times New Roman" w:cs="Times New Roman"/>
                <w:color w:val="000000"/>
                <w:sz w:val="24"/>
                <w:szCs w:val="24"/>
                <w:lang w:eastAsia="ru-RU"/>
              </w:rPr>
            </w:pPr>
          </w:p>
          <w:p w:rsidR="00B74743" w:rsidRPr="00945CDE" w:rsidRDefault="00B74743" w:rsidP="00A91E3E">
            <w:pPr>
              <w:jc w:val="center"/>
              <w:rPr>
                <w:rFonts w:eastAsia="Times New Roman" w:cs="Times New Roman"/>
                <w:color w:val="000000"/>
                <w:sz w:val="24"/>
                <w:szCs w:val="24"/>
                <w:lang w:eastAsia="ru-RU"/>
              </w:rPr>
            </w:pPr>
          </w:p>
        </w:tc>
        <w:tc>
          <w:tcPr>
            <w:tcW w:w="3571" w:type="dxa"/>
            <w:gridSpan w:val="26"/>
            <w:shd w:val="clear" w:color="auto" w:fill="auto"/>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81" w:type="dxa"/>
            <w:shd w:val="clear" w:color="auto" w:fill="auto"/>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B74743" w:rsidRPr="00945CDE" w:rsidRDefault="00B74743" w:rsidP="00A91E3E">
            <w:pPr>
              <w:jc w:val="center"/>
              <w:rPr>
                <w:rFonts w:eastAsia="Times New Roman" w:cs="Times New Roman"/>
                <w:color w:val="000000"/>
                <w:sz w:val="24"/>
                <w:szCs w:val="24"/>
                <w:lang w:eastAsia="ru-RU"/>
              </w:rPr>
            </w:pPr>
          </w:p>
        </w:tc>
        <w:tc>
          <w:tcPr>
            <w:tcW w:w="1004" w:type="dxa"/>
            <w:shd w:val="clear" w:color="auto" w:fill="auto"/>
          </w:tcPr>
          <w:p w:rsidR="00B74743" w:rsidRPr="00945CDE" w:rsidRDefault="00B74743" w:rsidP="00A91E3E">
            <w:pPr>
              <w:jc w:val="center"/>
              <w:rPr>
                <w:rFonts w:eastAsia="Times New Roman" w:cs="Times New Roman"/>
                <w:color w:val="000000"/>
                <w:sz w:val="24"/>
                <w:szCs w:val="24"/>
                <w:lang w:eastAsia="ru-RU"/>
              </w:rPr>
            </w:pPr>
          </w:p>
        </w:tc>
        <w:tc>
          <w:tcPr>
            <w:tcW w:w="2224" w:type="dxa"/>
            <w:gridSpan w:val="4"/>
            <w:vMerge/>
            <w:shd w:val="clear" w:color="auto" w:fill="auto"/>
            <w:vAlign w:val="center"/>
            <w:hideMark/>
          </w:tcPr>
          <w:p w:rsidR="00B74743" w:rsidRPr="00945CDE" w:rsidRDefault="00B74743" w:rsidP="00A91E3E">
            <w:pPr>
              <w:rPr>
                <w:rFonts w:eastAsia="Times New Roman" w:cs="Times New Roman"/>
                <w:color w:val="000000"/>
                <w:sz w:val="24"/>
                <w:szCs w:val="24"/>
                <w:lang w:eastAsia="ru-RU"/>
              </w:rPr>
            </w:pPr>
          </w:p>
        </w:tc>
      </w:tr>
      <w:tr w:rsidR="00B74743" w:rsidRPr="00945CDE" w:rsidTr="00B74743">
        <w:trPr>
          <w:gridAfter w:val="1"/>
          <w:wAfter w:w="47" w:type="dxa"/>
          <w:trHeight w:val="450"/>
        </w:trPr>
        <w:tc>
          <w:tcPr>
            <w:tcW w:w="677" w:type="dxa"/>
            <w:vMerge/>
            <w:shd w:val="clear" w:color="auto" w:fill="auto"/>
            <w:vAlign w:val="center"/>
            <w:hideMark/>
          </w:tcPr>
          <w:p w:rsidR="00B74743" w:rsidRPr="00945CDE" w:rsidRDefault="00B74743" w:rsidP="00A91E3E">
            <w:pPr>
              <w:rPr>
                <w:rFonts w:eastAsia="Times New Roman" w:cs="Times New Roman"/>
                <w:color w:val="000000"/>
                <w:sz w:val="24"/>
                <w:szCs w:val="24"/>
                <w:lang w:eastAsia="ru-RU"/>
              </w:rPr>
            </w:pPr>
          </w:p>
        </w:tc>
        <w:tc>
          <w:tcPr>
            <w:tcW w:w="1557" w:type="dxa"/>
            <w:gridSpan w:val="2"/>
            <w:vMerge/>
            <w:shd w:val="clear" w:color="auto" w:fill="auto"/>
            <w:vAlign w:val="center"/>
            <w:hideMark/>
          </w:tcPr>
          <w:p w:rsidR="00B74743" w:rsidRPr="00945CDE" w:rsidRDefault="00B74743" w:rsidP="00A91E3E">
            <w:pPr>
              <w:rPr>
                <w:rFonts w:eastAsia="Times New Roman" w:cs="Times New Roman"/>
                <w:color w:val="000000"/>
                <w:sz w:val="24"/>
                <w:szCs w:val="24"/>
                <w:lang w:eastAsia="ru-RU"/>
              </w:rPr>
            </w:pPr>
          </w:p>
        </w:tc>
        <w:tc>
          <w:tcPr>
            <w:tcW w:w="841" w:type="dxa"/>
            <w:vMerge/>
            <w:shd w:val="clear" w:color="auto" w:fill="auto"/>
            <w:vAlign w:val="center"/>
            <w:hideMark/>
          </w:tcPr>
          <w:p w:rsidR="00B74743" w:rsidRPr="00945CDE" w:rsidRDefault="00B74743" w:rsidP="00A91E3E">
            <w:pPr>
              <w:rPr>
                <w:rFonts w:eastAsia="Times New Roman" w:cs="Times New Roman"/>
                <w:color w:val="000000"/>
                <w:sz w:val="24"/>
                <w:szCs w:val="24"/>
                <w:lang w:eastAsia="ru-RU"/>
              </w:rPr>
            </w:pPr>
          </w:p>
        </w:tc>
        <w:tc>
          <w:tcPr>
            <w:tcW w:w="1327" w:type="dxa"/>
            <w:shd w:val="clear" w:color="auto" w:fill="auto"/>
            <w:hideMark/>
          </w:tcPr>
          <w:p w:rsidR="00B74743" w:rsidRPr="00945CDE" w:rsidRDefault="00B74743"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Внебюджетные источники</w:t>
            </w:r>
          </w:p>
        </w:tc>
        <w:tc>
          <w:tcPr>
            <w:tcW w:w="1224" w:type="dxa"/>
            <w:gridSpan w:val="3"/>
            <w:shd w:val="clear" w:color="auto" w:fill="auto"/>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80" w:type="dxa"/>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88" w:type="dxa"/>
            <w:shd w:val="clear" w:color="auto" w:fill="auto"/>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B74743" w:rsidRPr="00945CDE" w:rsidRDefault="00B74743" w:rsidP="00A91E3E">
            <w:pPr>
              <w:jc w:val="center"/>
              <w:rPr>
                <w:rFonts w:eastAsia="Times New Roman" w:cs="Times New Roman"/>
                <w:color w:val="000000"/>
                <w:sz w:val="24"/>
                <w:szCs w:val="24"/>
                <w:lang w:eastAsia="ru-RU"/>
              </w:rPr>
            </w:pPr>
          </w:p>
          <w:p w:rsidR="00B74743" w:rsidRPr="00945CDE" w:rsidRDefault="00B74743" w:rsidP="00A91E3E">
            <w:pPr>
              <w:rPr>
                <w:rFonts w:eastAsia="Times New Roman" w:cs="Times New Roman"/>
                <w:color w:val="000000"/>
                <w:sz w:val="24"/>
                <w:szCs w:val="24"/>
                <w:lang w:eastAsia="ru-RU"/>
              </w:rPr>
            </w:pPr>
          </w:p>
        </w:tc>
        <w:tc>
          <w:tcPr>
            <w:tcW w:w="3571" w:type="dxa"/>
            <w:gridSpan w:val="26"/>
            <w:shd w:val="clear" w:color="auto" w:fill="auto"/>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81" w:type="dxa"/>
            <w:shd w:val="clear" w:color="auto" w:fill="auto"/>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B74743" w:rsidRPr="00945CDE" w:rsidRDefault="00B74743" w:rsidP="00A91E3E">
            <w:pPr>
              <w:jc w:val="center"/>
              <w:rPr>
                <w:rFonts w:eastAsia="Times New Roman" w:cs="Times New Roman"/>
                <w:color w:val="000000"/>
                <w:sz w:val="24"/>
                <w:szCs w:val="24"/>
                <w:lang w:eastAsia="ru-RU"/>
              </w:rPr>
            </w:pPr>
          </w:p>
        </w:tc>
        <w:tc>
          <w:tcPr>
            <w:tcW w:w="1004" w:type="dxa"/>
            <w:shd w:val="clear" w:color="auto" w:fill="auto"/>
          </w:tcPr>
          <w:p w:rsidR="00B74743" w:rsidRPr="00945CDE" w:rsidRDefault="00B74743" w:rsidP="00A91E3E">
            <w:pPr>
              <w:jc w:val="center"/>
              <w:rPr>
                <w:rFonts w:eastAsia="Times New Roman" w:cs="Times New Roman"/>
                <w:color w:val="000000"/>
                <w:sz w:val="24"/>
                <w:szCs w:val="24"/>
                <w:lang w:eastAsia="ru-RU"/>
              </w:rPr>
            </w:pPr>
          </w:p>
        </w:tc>
        <w:tc>
          <w:tcPr>
            <w:tcW w:w="2224" w:type="dxa"/>
            <w:gridSpan w:val="4"/>
            <w:vMerge/>
            <w:shd w:val="clear" w:color="auto" w:fill="auto"/>
            <w:vAlign w:val="center"/>
            <w:hideMark/>
          </w:tcPr>
          <w:p w:rsidR="00B74743" w:rsidRPr="00945CDE" w:rsidRDefault="00B74743" w:rsidP="00A91E3E">
            <w:pPr>
              <w:rPr>
                <w:rFonts w:eastAsia="Times New Roman" w:cs="Times New Roman"/>
                <w:color w:val="000000"/>
                <w:sz w:val="24"/>
                <w:szCs w:val="24"/>
                <w:lang w:eastAsia="ru-RU"/>
              </w:rPr>
            </w:pPr>
          </w:p>
        </w:tc>
      </w:tr>
      <w:tr w:rsidR="00B74743" w:rsidRPr="00945CDE" w:rsidTr="00B74743">
        <w:trPr>
          <w:gridAfter w:val="1"/>
          <w:wAfter w:w="47" w:type="dxa"/>
          <w:trHeight w:val="225"/>
        </w:trPr>
        <w:tc>
          <w:tcPr>
            <w:tcW w:w="677" w:type="dxa"/>
            <w:vMerge/>
            <w:shd w:val="clear" w:color="auto" w:fill="auto"/>
            <w:vAlign w:val="center"/>
            <w:hideMark/>
          </w:tcPr>
          <w:p w:rsidR="00B74743" w:rsidRPr="00945CDE" w:rsidRDefault="00B74743" w:rsidP="00A91E3E">
            <w:pPr>
              <w:rPr>
                <w:rFonts w:eastAsia="Times New Roman" w:cs="Times New Roman"/>
                <w:color w:val="000000"/>
                <w:sz w:val="24"/>
                <w:szCs w:val="24"/>
                <w:lang w:eastAsia="ru-RU"/>
              </w:rPr>
            </w:pPr>
          </w:p>
        </w:tc>
        <w:tc>
          <w:tcPr>
            <w:tcW w:w="1557" w:type="dxa"/>
            <w:gridSpan w:val="2"/>
            <w:vMerge w:val="restart"/>
            <w:shd w:val="clear" w:color="auto" w:fill="auto"/>
            <w:hideMark/>
          </w:tcPr>
          <w:p w:rsidR="00B74743" w:rsidRPr="00945CDE" w:rsidRDefault="00B74743"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Количество капитально отремонтированных, </w:t>
            </w:r>
            <w:r w:rsidRPr="00945CDE">
              <w:rPr>
                <w:rFonts w:eastAsia="Times New Roman" w:cs="Times New Roman"/>
                <w:color w:val="000000"/>
                <w:sz w:val="24"/>
                <w:szCs w:val="24"/>
                <w:lang w:eastAsia="ru-RU"/>
              </w:rPr>
              <w:lastRenderedPageBreak/>
              <w:t>приобретенных и введенных в эксплуатацию объектов водоснабжения, ед.</w:t>
            </w:r>
          </w:p>
        </w:tc>
        <w:tc>
          <w:tcPr>
            <w:tcW w:w="841" w:type="dxa"/>
            <w:vMerge w:val="restart"/>
            <w:shd w:val="clear" w:color="auto" w:fill="auto"/>
            <w:hideMark/>
          </w:tcPr>
          <w:p w:rsidR="00B74743" w:rsidRPr="00945CDE" w:rsidRDefault="00B74743" w:rsidP="00A91E3E">
            <w:pPr>
              <w:jc w:val="center"/>
              <w:rPr>
                <w:rFonts w:eastAsia="Times New Roman" w:cs="Times New Roman"/>
                <w:sz w:val="24"/>
                <w:szCs w:val="24"/>
                <w:lang w:eastAsia="ru-RU"/>
              </w:rPr>
            </w:pPr>
            <w:r w:rsidRPr="00945CDE">
              <w:rPr>
                <w:rFonts w:eastAsia="Times New Roman" w:cs="Times New Roman"/>
                <w:sz w:val="24"/>
                <w:szCs w:val="24"/>
                <w:lang w:eastAsia="ru-RU"/>
              </w:rPr>
              <w:lastRenderedPageBreak/>
              <w:t>Х</w:t>
            </w:r>
          </w:p>
        </w:tc>
        <w:tc>
          <w:tcPr>
            <w:tcW w:w="1327" w:type="dxa"/>
            <w:vMerge w:val="restart"/>
            <w:shd w:val="clear" w:color="auto" w:fill="auto"/>
            <w:hideMark/>
          </w:tcPr>
          <w:p w:rsidR="00B74743" w:rsidRPr="00945CDE" w:rsidRDefault="00B74743" w:rsidP="00A91E3E">
            <w:pPr>
              <w:jc w:val="center"/>
              <w:rPr>
                <w:rFonts w:eastAsia="Times New Roman" w:cs="Times New Roman"/>
                <w:sz w:val="24"/>
                <w:szCs w:val="24"/>
                <w:lang w:eastAsia="ru-RU"/>
              </w:rPr>
            </w:pPr>
            <w:r w:rsidRPr="00945CDE">
              <w:rPr>
                <w:rFonts w:eastAsia="Times New Roman" w:cs="Times New Roman"/>
                <w:sz w:val="24"/>
                <w:szCs w:val="24"/>
                <w:lang w:eastAsia="ru-RU"/>
              </w:rPr>
              <w:t>Х</w:t>
            </w:r>
          </w:p>
        </w:tc>
        <w:tc>
          <w:tcPr>
            <w:tcW w:w="1224" w:type="dxa"/>
            <w:gridSpan w:val="3"/>
            <w:vMerge w:val="restart"/>
            <w:shd w:val="clear" w:color="auto" w:fill="auto"/>
            <w:hideMark/>
          </w:tcPr>
          <w:p w:rsidR="00B74743" w:rsidRPr="00945CDE" w:rsidRDefault="00B74743" w:rsidP="00A91E3E">
            <w:pPr>
              <w:jc w:val="center"/>
              <w:rPr>
                <w:rFonts w:eastAsia="Times New Roman" w:cs="Times New Roman"/>
                <w:sz w:val="24"/>
                <w:szCs w:val="24"/>
                <w:lang w:eastAsia="ru-RU"/>
              </w:rPr>
            </w:pPr>
            <w:r w:rsidRPr="00945CDE">
              <w:rPr>
                <w:rFonts w:eastAsia="Times New Roman" w:cs="Times New Roman"/>
                <w:sz w:val="24"/>
                <w:szCs w:val="24"/>
                <w:lang w:eastAsia="ru-RU"/>
              </w:rPr>
              <w:t>Всего</w:t>
            </w:r>
          </w:p>
        </w:tc>
        <w:tc>
          <w:tcPr>
            <w:tcW w:w="1080" w:type="dxa"/>
            <w:vMerge w:val="restart"/>
            <w:shd w:val="clear" w:color="auto" w:fill="auto"/>
            <w:hideMark/>
          </w:tcPr>
          <w:p w:rsidR="00B74743" w:rsidRPr="00945CDE" w:rsidRDefault="00B74743" w:rsidP="00A91E3E">
            <w:pPr>
              <w:jc w:val="center"/>
              <w:rPr>
                <w:rFonts w:eastAsia="Times New Roman" w:cs="Times New Roman"/>
                <w:sz w:val="24"/>
                <w:szCs w:val="24"/>
                <w:lang w:eastAsia="ru-RU"/>
              </w:rPr>
            </w:pPr>
            <w:r w:rsidRPr="00945CDE">
              <w:rPr>
                <w:rFonts w:eastAsia="Times New Roman" w:cs="Times New Roman"/>
                <w:sz w:val="24"/>
                <w:szCs w:val="24"/>
                <w:lang w:eastAsia="ru-RU"/>
              </w:rPr>
              <w:t>Итого 2023 год</w:t>
            </w:r>
          </w:p>
        </w:tc>
        <w:tc>
          <w:tcPr>
            <w:tcW w:w="1188" w:type="dxa"/>
            <w:vMerge w:val="restart"/>
          </w:tcPr>
          <w:p w:rsidR="00B74743" w:rsidRPr="00945CDE" w:rsidRDefault="00B74743" w:rsidP="00A91E3E">
            <w:pPr>
              <w:jc w:val="center"/>
              <w:rPr>
                <w:rFonts w:eastAsia="Times New Roman" w:cs="Times New Roman"/>
                <w:sz w:val="24"/>
                <w:szCs w:val="24"/>
                <w:lang w:eastAsia="ru-RU"/>
              </w:rPr>
            </w:pPr>
            <w:r w:rsidRPr="00945CDE">
              <w:rPr>
                <w:rFonts w:eastAsia="Times New Roman" w:cs="Times New Roman"/>
                <w:sz w:val="24"/>
                <w:szCs w:val="24"/>
                <w:lang w:eastAsia="ru-RU"/>
              </w:rPr>
              <w:t>Итого 2024</w:t>
            </w:r>
          </w:p>
          <w:p w:rsidR="00B74743" w:rsidRPr="00945CDE" w:rsidRDefault="00B74743" w:rsidP="00A91E3E">
            <w:pPr>
              <w:jc w:val="center"/>
              <w:rPr>
                <w:rFonts w:eastAsia="Times New Roman" w:cs="Times New Roman"/>
                <w:sz w:val="24"/>
                <w:szCs w:val="24"/>
                <w:lang w:eastAsia="ru-RU"/>
              </w:rPr>
            </w:pPr>
            <w:r w:rsidRPr="00945CDE">
              <w:rPr>
                <w:rFonts w:eastAsia="Times New Roman" w:cs="Times New Roman"/>
                <w:sz w:val="24"/>
                <w:szCs w:val="24"/>
                <w:lang w:eastAsia="ru-RU"/>
              </w:rPr>
              <w:t>год</w:t>
            </w:r>
          </w:p>
          <w:p w:rsidR="00B74743" w:rsidRPr="00945CDE" w:rsidRDefault="00B74743" w:rsidP="00E25612">
            <w:pPr>
              <w:jc w:val="center"/>
              <w:rPr>
                <w:rFonts w:eastAsia="Times New Roman" w:cs="Times New Roman"/>
                <w:sz w:val="24"/>
                <w:szCs w:val="24"/>
                <w:lang w:eastAsia="ru-RU"/>
              </w:rPr>
            </w:pPr>
          </w:p>
        </w:tc>
        <w:tc>
          <w:tcPr>
            <w:tcW w:w="964" w:type="dxa"/>
            <w:gridSpan w:val="6"/>
            <w:tcBorders>
              <w:bottom w:val="nil"/>
            </w:tcBorders>
            <w:shd w:val="clear" w:color="auto" w:fill="auto"/>
            <w:hideMark/>
          </w:tcPr>
          <w:p w:rsidR="00B74743" w:rsidRPr="00945CDE" w:rsidRDefault="00B74743" w:rsidP="00E25612">
            <w:pPr>
              <w:jc w:val="center"/>
              <w:rPr>
                <w:rFonts w:eastAsia="Times New Roman" w:cs="Times New Roman"/>
                <w:sz w:val="24"/>
                <w:szCs w:val="24"/>
                <w:lang w:eastAsia="ru-RU"/>
              </w:rPr>
            </w:pPr>
            <w:r w:rsidRPr="00945CDE">
              <w:rPr>
                <w:rFonts w:eastAsia="Times New Roman" w:cs="Times New Roman"/>
                <w:sz w:val="24"/>
                <w:szCs w:val="24"/>
                <w:lang w:eastAsia="ru-RU"/>
              </w:rPr>
              <w:t>Итого</w:t>
            </w:r>
          </w:p>
          <w:p w:rsidR="00B74743" w:rsidRPr="00945CDE" w:rsidRDefault="00B74743" w:rsidP="00E25612">
            <w:pPr>
              <w:jc w:val="center"/>
              <w:rPr>
                <w:rFonts w:eastAsia="Times New Roman" w:cs="Times New Roman"/>
                <w:sz w:val="24"/>
                <w:szCs w:val="24"/>
                <w:lang w:eastAsia="ru-RU"/>
              </w:rPr>
            </w:pPr>
            <w:r w:rsidRPr="00945CDE">
              <w:rPr>
                <w:rFonts w:eastAsia="Times New Roman" w:cs="Times New Roman"/>
                <w:sz w:val="24"/>
                <w:szCs w:val="24"/>
                <w:lang w:eastAsia="ru-RU"/>
              </w:rPr>
              <w:t>2025 год</w:t>
            </w:r>
          </w:p>
        </w:tc>
        <w:tc>
          <w:tcPr>
            <w:tcW w:w="2607" w:type="dxa"/>
            <w:gridSpan w:val="20"/>
            <w:tcBorders>
              <w:bottom w:val="nil"/>
            </w:tcBorders>
            <w:shd w:val="clear" w:color="auto" w:fill="auto"/>
          </w:tcPr>
          <w:p w:rsidR="00B74743" w:rsidRPr="00945CDE" w:rsidRDefault="00B74743" w:rsidP="00913168">
            <w:pPr>
              <w:jc w:val="center"/>
              <w:rPr>
                <w:rFonts w:eastAsia="Times New Roman" w:cs="Times New Roman"/>
                <w:color w:val="000000"/>
                <w:sz w:val="24"/>
                <w:szCs w:val="24"/>
                <w:lang w:eastAsia="ru-RU"/>
              </w:rPr>
            </w:pPr>
            <w:r w:rsidRPr="00945CDE">
              <w:rPr>
                <w:rFonts w:eastAsia="Times New Roman" w:cs="Times New Roman"/>
                <w:sz w:val="24"/>
                <w:szCs w:val="24"/>
                <w:lang w:eastAsia="ru-RU"/>
              </w:rPr>
              <w:t>в том числе по кварталам:</w:t>
            </w:r>
          </w:p>
          <w:p w:rsidR="00B74743" w:rsidRPr="00945CDE" w:rsidRDefault="00B74743" w:rsidP="00913168">
            <w:pPr>
              <w:jc w:val="center"/>
              <w:rPr>
                <w:rFonts w:eastAsia="Times New Roman" w:cs="Times New Roman"/>
                <w:color w:val="000000"/>
                <w:sz w:val="24"/>
                <w:szCs w:val="24"/>
                <w:lang w:eastAsia="ru-RU"/>
              </w:rPr>
            </w:pPr>
          </w:p>
        </w:tc>
        <w:tc>
          <w:tcPr>
            <w:tcW w:w="981" w:type="dxa"/>
            <w:tcBorders>
              <w:bottom w:val="nil"/>
            </w:tcBorders>
            <w:shd w:val="clear" w:color="auto" w:fill="auto"/>
            <w:hideMark/>
          </w:tcPr>
          <w:p w:rsidR="00B74743" w:rsidRPr="00945CDE" w:rsidRDefault="00B74743" w:rsidP="00A91E3E">
            <w:pPr>
              <w:jc w:val="center"/>
              <w:rPr>
                <w:rFonts w:eastAsia="Times New Roman" w:cs="Times New Roman"/>
                <w:sz w:val="24"/>
                <w:szCs w:val="24"/>
                <w:lang w:eastAsia="ru-RU"/>
              </w:rPr>
            </w:pPr>
            <w:r w:rsidRPr="00945CDE">
              <w:rPr>
                <w:rFonts w:eastAsia="Times New Roman" w:cs="Times New Roman"/>
                <w:sz w:val="24"/>
                <w:szCs w:val="24"/>
                <w:lang w:eastAsia="ru-RU"/>
              </w:rPr>
              <w:t>2026 год</w:t>
            </w:r>
          </w:p>
        </w:tc>
        <w:tc>
          <w:tcPr>
            <w:tcW w:w="1004" w:type="dxa"/>
            <w:tcBorders>
              <w:bottom w:val="nil"/>
            </w:tcBorders>
            <w:shd w:val="clear" w:color="auto" w:fill="auto"/>
            <w:hideMark/>
          </w:tcPr>
          <w:p w:rsidR="00B74743" w:rsidRPr="00945CDE" w:rsidRDefault="00B74743" w:rsidP="00A91E3E">
            <w:pPr>
              <w:jc w:val="center"/>
              <w:rPr>
                <w:rFonts w:eastAsia="Times New Roman" w:cs="Times New Roman"/>
                <w:sz w:val="24"/>
                <w:szCs w:val="24"/>
                <w:lang w:eastAsia="ru-RU"/>
              </w:rPr>
            </w:pPr>
            <w:r w:rsidRPr="00945CDE">
              <w:rPr>
                <w:rFonts w:eastAsia="Times New Roman" w:cs="Times New Roman"/>
                <w:sz w:val="24"/>
                <w:szCs w:val="24"/>
                <w:lang w:eastAsia="ru-RU"/>
              </w:rPr>
              <w:t>2027 год</w:t>
            </w:r>
          </w:p>
          <w:p w:rsidR="00B74743" w:rsidRPr="00945CDE" w:rsidRDefault="00B74743" w:rsidP="00A91E3E">
            <w:pPr>
              <w:rPr>
                <w:rFonts w:eastAsia="Times New Roman" w:cs="Times New Roman"/>
                <w:sz w:val="24"/>
                <w:szCs w:val="24"/>
                <w:lang w:eastAsia="ru-RU"/>
              </w:rPr>
            </w:pPr>
          </w:p>
        </w:tc>
        <w:tc>
          <w:tcPr>
            <w:tcW w:w="2224" w:type="dxa"/>
            <w:gridSpan w:val="4"/>
            <w:tcBorders>
              <w:bottom w:val="nil"/>
            </w:tcBorders>
            <w:shd w:val="clear" w:color="auto" w:fill="auto"/>
            <w:hideMark/>
          </w:tcPr>
          <w:p w:rsidR="00B74743" w:rsidRPr="00945CDE" w:rsidRDefault="00B74743" w:rsidP="00A91E3E">
            <w:pPr>
              <w:jc w:val="center"/>
              <w:rPr>
                <w:rFonts w:eastAsia="Times New Roman" w:cs="Times New Roman"/>
                <w:sz w:val="24"/>
                <w:szCs w:val="24"/>
                <w:lang w:eastAsia="ru-RU"/>
              </w:rPr>
            </w:pPr>
            <w:r w:rsidRPr="00945CDE">
              <w:rPr>
                <w:rFonts w:eastAsia="Times New Roman" w:cs="Times New Roman"/>
                <w:sz w:val="24"/>
                <w:szCs w:val="24"/>
                <w:lang w:eastAsia="ru-RU"/>
              </w:rPr>
              <w:t>Х</w:t>
            </w:r>
          </w:p>
        </w:tc>
      </w:tr>
      <w:tr w:rsidR="00B74743" w:rsidRPr="00945CDE" w:rsidTr="00913168">
        <w:trPr>
          <w:gridAfter w:val="1"/>
          <w:wAfter w:w="47" w:type="dxa"/>
          <w:trHeight w:val="162"/>
        </w:trPr>
        <w:tc>
          <w:tcPr>
            <w:tcW w:w="677" w:type="dxa"/>
            <w:vMerge/>
            <w:shd w:val="clear" w:color="auto" w:fill="auto"/>
            <w:vAlign w:val="center"/>
            <w:hideMark/>
          </w:tcPr>
          <w:p w:rsidR="00B74743" w:rsidRPr="00945CDE" w:rsidRDefault="00B74743" w:rsidP="00A91E3E">
            <w:pPr>
              <w:rPr>
                <w:rFonts w:eastAsia="Times New Roman" w:cs="Times New Roman"/>
                <w:color w:val="000000"/>
                <w:sz w:val="24"/>
                <w:szCs w:val="24"/>
                <w:lang w:eastAsia="ru-RU"/>
              </w:rPr>
            </w:pPr>
          </w:p>
        </w:tc>
        <w:tc>
          <w:tcPr>
            <w:tcW w:w="1557" w:type="dxa"/>
            <w:gridSpan w:val="2"/>
            <w:vMerge/>
            <w:shd w:val="clear" w:color="auto" w:fill="auto"/>
            <w:vAlign w:val="center"/>
            <w:hideMark/>
          </w:tcPr>
          <w:p w:rsidR="00B74743" w:rsidRPr="00945CDE" w:rsidRDefault="00B74743" w:rsidP="00A91E3E">
            <w:pPr>
              <w:rPr>
                <w:rFonts w:eastAsia="Times New Roman" w:cs="Times New Roman"/>
                <w:color w:val="000000"/>
                <w:sz w:val="24"/>
                <w:szCs w:val="24"/>
                <w:lang w:eastAsia="ru-RU"/>
              </w:rPr>
            </w:pPr>
          </w:p>
        </w:tc>
        <w:tc>
          <w:tcPr>
            <w:tcW w:w="841" w:type="dxa"/>
            <w:vMerge/>
            <w:shd w:val="clear" w:color="auto" w:fill="auto"/>
            <w:vAlign w:val="center"/>
            <w:hideMark/>
          </w:tcPr>
          <w:p w:rsidR="00B74743" w:rsidRPr="00945CDE" w:rsidRDefault="00B74743" w:rsidP="00A91E3E">
            <w:pPr>
              <w:rPr>
                <w:rFonts w:eastAsia="Times New Roman" w:cs="Times New Roman"/>
                <w:sz w:val="24"/>
                <w:szCs w:val="24"/>
                <w:lang w:eastAsia="ru-RU"/>
              </w:rPr>
            </w:pPr>
          </w:p>
        </w:tc>
        <w:tc>
          <w:tcPr>
            <w:tcW w:w="1327" w:type="dxa"/>
            <w:vMerge/>
            <w:shd w:val="clear" w:color="auto" w:fill="auto"/>
            <w:vAlign w:val="center"/>
            <w:hideMark/>
          </w:tcPr>
          <w:p w:rsidR="00B74743" w:rsidRPr="00945CDE" w:rsidRDefault="00B74743" w:rsidP="00A91E3E">
            <w:pPr>
              <w:rPr>
                <w:rFonts w:eastAsia="Times New Roman" w:cs="Times New Roman"/>
                <w:sz w:val="24"/>
                <w:szCs w:val="24"/>
                <w:lang w:eastAsia="ru-RU"/>
              </w:rPr>
            </w:pPr>
          </w:p>
        </w:tc>
        <w:tc>
          <w:tcPr>
            <w:tcW w:w="1224" w:type="dxa"/>
            <w:gridSpan w:val="3"/>
            <w:vMerge/>
            <w:shd w:val="clear" w:color="auto" w:fill="auto"/>
            <w:vAlign w:val="center"/>
            <w:hideMark/>
          </w:tcPr>
          <w:p w:rsidR="00B74743" w:rsidRPr="00945CDE" w:rsidRDefault="00B74743" w:rsidP="00A91E3E">
            <w:pPr>
              <w:rPr>
                <w:rFonts w:eastAsia="Times New Roman" w:cs="Times New Roman"/>
                <w:sz w:val="24"/>
                <w:szCs w:val="24"/>
                <w:lang w:eastAsia="ru-RU"/>
              </w:rPr>
            </w:pPr>
          </w:p>
        </w:tc>
        <w:tc>
          <w:tcPr>
            <w:tcW w:w="1080" w:type="dxa"/>
            <w:vMerge/>
            <w:shd w:val="clear" w:color="auto" w:fill="auto"/>
            <w:vAlign w:val="center"/>
            <w:hideMark/>
          </w:tcPr>
          <w:p w:rsidR="00B74743" w:rsidRPr="00945CDE" w:rsidRDefault="00B74743" w:rsidP="00A91E3E">
            <w:pPr>
              <w:rPr>
                <w:rFonts w:eastAsia="Times New Roman" w:cs="Times New Roman"/>
                <w:sz w:val="24"/>
                <w:szCs w:val="24"/>
                <w:lang w:eastAsia="ru-RU"/>
              </w:rPr>
            </w:pPr>
          </w:p>
        </w:tc>
        <w:tc>
          <w:tcPr>
            <w:tcW w:w="1188" w:type="dxa"/>
            <w:vMerge/>
          </w:tcPr>
          <w:p w:rsidR="00B74743" w:rsidRPr="00945CDE" w:rsidRDefault="00B74743" w:rsidP="00A91E3E">
            <w:pPr>
              <w:jc w:val="center"/>
              <w:rPr>
                <w:rFonts w:eastAsia="Times New Roman" w:cs="Times New Roman"/>
                <w:sz w:val="24"/>
                <w:szCs w:val="24"/>
                <w:lang w:eastAsia="ru-RU"/>
              </w:rPr>
            </w:pPr>
          </w:p>
        </w:tc>
        <w:tc>
          <w:tcPr>
            <w:tcW w:w="964" w:type="dxa"/>
            <w:gridSpan w:val="6"/>
            <w:vMerge w:val="restart"/>
            <w:tcBorders>
              <w:top w:val="nil"/>
            </w:tcBorders>
            <w:shd w:val="clear" w:color="auto" w:fill="auto"/>
            <w:vAlign w:val="center"/>
            <w:hideMark/>
          </w:tcPr>
          <w:p w:rsidR="00B74743" w:rsidRPr="00945CDE" w:rsidRDefault="00B74743" w:rsidP="00A91E3E">
            <w:pPr>
              <w:rPr>
                <w:rFonts w:eastAsia="Times New Roman" w:cs="Times New Roman"/>
                <w:sz w:val="24"/>
                <w:szCs w:val="24"/>
                <w:lang w:eastAsia="ru-RU"/>
              </w:rPr>
            </w:pPr>
          </w:p>
        </w:tc>
        <w:tc>
          <w:tcPr>
            <w:tcW w:w="2607" w:type="dxa"/>
            <w:gridSpan w:val="20"/>
            <w:tcBorders>
              <w:top w:val="nil"/>
            </w:tcBorders>
            <w:shd w:val="clear" w:color="auto" w:fill="auto"/>
          </w:tcPr>
          <w:p w:rsidR="00B74743" w:rsidRPr="00945CDE" w:rsidRDefault="00B74743" w:rsidP="00913168">
            <w:pPr>
              <w:rPr>
                <w:rFonts w:eastAsia="Times New Roman" w:cs="Times New Roman"/>
                <w:sz w:val="24"/>
                <w:szCs w:val="24"/>
                <w:lang w:eastAsia="ru-RU"/>
              </w:rPr>
            </w:pPr>
          </w:p>
        </w:tc>
        <w:tc>
          <w:tcPr>
            <w:tcW w:w="981" w:type="dxa"/>
            <w:vMerge w:val="restart"/>
            <w:tcBorders>
              <w:top w:val="nil"/>
            </w:tcBorders>
            <w:shd w:val="clear" w:color="auto" w:fill="auto"/>
            <w:vAlign w:val="center"/>
          </w:tcPr>
          <w:p w:rsidR="00B74743" w:rsidRPr="00945CDE" w:rsidRDefault="00B74743" w:rsidP="00A91E3E">
            <w:pPr>
              <w:rPr>
                <w:rFonts w:eastAsia="Times New Roman" w:cs="Times New Roman"/>
                <w:sz w:val="24"/>
                <w:szCs w:val="24"/>
                <w:lang w:eastAsia="ru-RU"/>
              </w:rPr>
            </w:pPr>
          </w:p>
        </w:tc>
        <w:tc>
          <w:tcPr>
            <w:tcW w:w="1004" w:type="dxa"/>
            <w:vMerge w:val="restart"/>
            <w:tcBorders>
              <w:top w:val="nil"/>
            </w:tcBorders>
            <w:shd w:val="clear" w:color="auto" w:fill="auto"/>
            <w:vAlign w:val="center"/>
          </w:tcPr>
          <w:p w:rsidR="00B74743" w:rsidRPr="00945CDE" w:rsidRDefault="00B74743" w:rsidP="00A91E3E">
            <w:pPr>
              <w:rPr>
                <w:rFonts w:eastAsia="Times New Roman" w:cs="Times New Roman"/>
                <w:sz w:val="24"/>
                <w:szCs w:val="24"/>
                <w:lang w:eastAsia="ru-RU"/>
              </w:rPr>
            </w:pPr>
          </w:p>
        </w:tc>
        <w:tc>
          <w:tcPr>
            <w:tcW w:w="2224" w:type="dxa"/>
            <w:gridSpan w:val="4"/>
            <w:vMerge w:val="restart"/>
            <w:tcBorders>
              <w:top w:val="nil"/>
            </w:tcBorders>
            <w:shd w:val="clear" w:color="auto" w:fill="auto"/>
            <w:vAlign w:val="center"/>
            <w:hideMark/>
          </w:tcPr>
          <w:p w:rsidR="00B74743" w:rsidRPr="00945CDE" w:rsidRDefault="00B74743" w:rsidP="00A91E3E">
            <w:pPr>
              <w:rPr>
                <w:rFonts w:eastAsia="Times New Roman" w:cs="Times New Roman"/>
                <w:sz w:val="24"/>
                <w:szCs w:val="24"/>
                <w:lang w:eastAsia="ru-RU"/>
              </w:rPr>
            </w:pPr>
          </w:p>
        </w:tc>
      </w:tr>
      <w:tr w:rsidR="00B74743" w:rsidRPr="00945CDE" w:rsidTr="00913168">
        <w:trPr>
          <w:gridAfter w:val="1"/>
          <w:wAfter w:w="47" w:type="dxa"/>
          <w:trHeight w:val="1741"/>
        </w:trPr>
        <w:tc>
          <w:tcPr>
            <w:tcW w:w="677" w:type="dxa"/>
            <w:vMerge/>
            <w:shd w:val="clear" w:color="auto" w:fill="auto"/>
            <w:vAlign w:val="center"/>
          </w:tcPr>
          <w:p w:rsidR="00B74743" w:rsidRPr="00945CDE" w:rsidRDefault="00B74743" w:rsidP="00A91E3E">
            <w:pPr>
              <w:rPr>
                <w:rFonts w:eastAsia="Times New Roman" w:cs="Times New Roman"/>
                <w:color w:val="000000"/>
                <w:sz w:val="24"/>
                <w:szCs w:val="24"/>
                <w:lang w:eastAsia="ru-RU"/>
              </w:rPr>
            </w:pPr>
          </w:p>
        </w:tc>
        <w:tc>
          <w:tcPr>
            <w:tcW w:w="1557" w:type="dxa"/>
            <w:gridSpan w:val="2"/>
            <w:vMerge/>
            <w:shd w:val="clear" w:color="auto" w:fill="auto"/>
            <w:vAlign w:val="center"/>
          </w:tcPr>
          <w:p w:rsidR="00B74743" w:rsidRPr="00945CDE" w:rsidRDefault="00B74743" w:rsidP="00A91E3E">
            <w:pPr>
              <w:rPr>
                <w:rFonts w:eastAsia="Times New Roman" w:cs="Times New Roman"/>
                <w:color w:val="000000"/>
                <w:sz w:val="24"/>
                <w:szCs w:val="24"/>
                <w:lang w:eastAsia="ru-RU"/>
              </w:rPr>
            </w:pPr>
          </w:p>
        </w:tc>
        <w:tc>
          <w:tcPr>
            <w:tcW w:w="841" w:type="dxa"/>
            <w:vMerge/>
            <w:shd w:val="clear" w:color="auto" w:fill="auto"/>
            <w:vAlign w:val="center"/>
          </w:tcPr>
          <w:p w:rsidR="00B74743" w:rsidRPr="00945CDE" w:rsidRDefault="00B74743" w:rsidP="00A91E3E">
            <w:pPr>
              <w:rPr>
                <w:rFonts w:eastAsia="Times New Roman" w:cs="Times New Roman"/>
                <w:sz w:val="24"/>
                <w:szCs w:val="24"/>
                <w:lang w:eastAsia="ru-RU"/>
              </w:rPr>
            </w:pPr>
          </w:p>
        </w:tc>
        <w:tc>
          <w:tcPr>
            <w:tcW w:w="1327" w:type="dxa"/>
            <w:vMerge/>
            <w:shd w:val="clear" w:color="auto" w:fill="auto"/>
            <w:vAlign w:val="center"/>
          </w:tcPr>
          <w:p w:rsidR="00B74743" w:rsidRPr="00945CDE" w:rsidRDefault="00B74743" w:rsidP="00A91E3E">
            <w:pPr>
              <w:rPr>
                <w:rFonts w:eastAsia="Times New Roman" w:cs="Times New Roman"/>
                <w:sz w:val="24"/>
                <w:szCs w:val="24"/>
                <w:lang w:eastAsia="ru-RU"/>
              </w:rPr>
            </w:pPr>
          </w:p>
        </w:tc>
        <w:tc>
          <w:tcPr>
            <w:tcW w:w="1224" w:type="dxa"/>
            <w:gridSpan w:val="3"/>
            <w:vMerge/>
            <w:shd w:val="clear" w:color="auto" w:fill="auto"/>
            <w:vAlign w:val="center"/>
          </w:tcPr>
          <w:p w:rsidR="00B74743" w:rsidRPr="00945CDE" w:rsidRDefault="00B74743" w:rsidP="00A91E3E">
            <w:pPr>
              <w:rPr>
                <w:rFonts w:eastAsia="Times New Roman" w:cs="Times New Roman"/>
                <w:sz w:val="24"/>
                <w:szCs w:val="24"/>
                <w:lang w:eastAsia="ru-RU"/>
              </w:rPr>
            </w:pPr>
          </w:p>
        </w:tc>
        <w:tc>
          <w:tcPr>
            <w:tcW w:w="1080" w:type="dxa"/>
            <w:vMerge/>
            <w:shd w:val="clear" w:color="auto" w:fill="auto"/>
            <w:vAlign w:val="center"/>
          </w:tcPr>
          <w:p w:rsidR="00B74743" w:rsidRPr="00945CDE" w:rsidRDefault="00B74743" w:rsidP="00A91E3E">
            <w:pPr>
              <w:rPr>
                <w:rFonts w:eastAsia="Times New Roman" w:cs="Times New Roman"/>
                <w:sz w:val="24"/>
                <w:szCs w:val="24"/>
                <w:lang w:eastAsia="ru-RU"/>
              </w:rPr>
            </w:pPr>
          </w:p>
        </w:tc>
        <w:tc>
          <w:tcPr>
            <w:tcW w:w="1188" w:type="dxa"/>
            <w:vMerge/>
          </w:tcPr>
          <w:p w:rsidR="00B74743" w:rsidRPr="00945CDE" w:rsidRDefault="00B74743" w:rsidP="00A91E3E">
            <w:pPr>
              <w:jc w:val="center"/>
              <w:rPr>
                <w:rFonts w:eastAsia="Times New Roman" w:cs="Times New Roman"/>
                <w:sz w:val="24"/>
                <w:szCs w:val="24"/>
                <w:lang w:eastAsia="ru-RU"/>
              </w:rPr>
            </w:pPr>
          </w:p>
        </w:tc>
        <w:tc>
          <w:tcPr>
            <w:tcW w:w="964" w:type="dxa"/>
            <w:gridSpan w:val="6"/>
            <w:vMerge/>
            <w:shd w:val="clear" w:color="auto" w:fill="auto"/>
            <w:vAlign w:val="center"/>
          </w:tcPr>
          <w:p w:rsidR="00B74743" w:rsidRPr="00945CDE" w:rsidRDefault="00B74743" w:rsidP="00A91E3E">
            <w:pPr>
              <w:rPr>
                <w:rFonts w:eastAsia="Times New Roman" w:cs="Times New Roman"/>
                <w:sz w:val="24"/>
                <w:szCs w:val="24"/>
                <w:lang w:eastAsia="ru-RU"/>
              </w:rPr>
            </w:pPr>
          </w:p>
        </w:tc>
        <w:tc>
          <w:tcPr>
            <w:tcW w:w="739" w:type="dxa"/>
            <w:gridSpan w:val="5"/>
            <w:tcBorders>
              <w:top w:val="single" w:sz="4" w:space="0" w:color="auto"/>
            </w:tcBorders>
            <w:shd w:val="clear" w:color="auto" w:fill="auto"/>
          </w:tcPr>
          <w:p w:rsidR="00B74743" w:rsidRPr="00945CDE" w:rsidRDefault="00B74743" w:rsidP="0091316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 квартал</w:t>
            </w:r>
          </w:p>
        </w:tc>
        <w:tc>
          <w:tcPr>
            <w:tcW w:w="614" w:type="dxa"/>
            <w:gridSpan w:val="9"/>
            <w:tcBorders>
              <w:top w:val="single" w:sz="4" w:space="0" w:color="auto"/>
            </w:tcBorders>
            <w:shd w:val="clear" w:color="auto" w:fill="auto"/>
          </w:tcPr>
          <w:p w:rsidR="00B74743" w:rsidRPr="00945CDE" w:rsidRDefault="00B74743" w:rsidP="0091316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 полугодие</w:t>
            </w:r>
          </w:p>
        </w:tc>
        <w:tc>
          <w:tcPr>
            <w:tcW w:w="601" w:type="dxa"/>
            <w:gridSpan w:val="4"/>
            <w:tcBorders>
              <w:top w:val="single" w:sz="4" w:space="0" w:color="auto"/>
            </w:tcBorders>
            <w:shd w:val="clear" w:color="auto" w:fill="auto"/>
          </w:tcPr>
          <w:p w:rsidR="00B74743" w:rsidRPr="00945CDE" w:rsidRDefault="00B74743" w:rsidP="0091316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9 месяцев</w:t>
            </w:r>
          </w:p>
        </w:tc>
        <w:tc>
          <w:tcPr>
            <w:tcW w:w="653" w:type="dxa"/>
            <w:gridSpan w:val="2"/>
            <w:tcBorders>
              <w:top w:val="single" w:sz="4" w:space="0" w:color="auto"/>
            </w:tcBorders>
            <w:shd w:val="clear" w:color="auto" w:fill="auto"/>
          </w:tcPr>
          <w:p w:rsidR="00B74743" w:rsidRPr="00945CDE" w:rsidRDefault="00B74743" w:rsidP="0091316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12</w:t>
            </w:r>
          </w:p>
          <w:p w:rsidR="00B74743" w:rsidRPr="00945CDE" w:rsidRDefault="00B74743" w:rsidP="0091316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месяцев</w:t>
            </w:r>
          </w:p>
        </w:tc>
        <w:tc>
          <w:tcPr>
            <w:tcW w:w="981" w:type="dxa"/>
            <w:vMerge/>
            <w:shd w:val="clear" w:color="auto" w:fill="auto"/>
            <w:vAlign w:val="center"/>
          </w:tcPr>
          <w:p w:rsidR="00B74743" w:rsidRPr="00945CDE" w:rsidRDefault="00B74743" w:rsidP="00A91E3E">
            <w:pPr>
              <w:rPr>
                <w:rFonts w:eastAsia="Times New Roman" w:cs="Times New Roman"/>
                <w:sz w:val="24"/>
                <w:szCs w:val="24"/>
                <w:lang w:eastAsia="ru-RU"/>
              </w:rPr>
            </w:pPr>
          </w:p>
        </w:tc>
        <w:tc>
          <w:tcPr>
            <w:tcW w:w="1004" w:type="dxa"/>
            <w:vMerge/>
            <w:shd w:val="clear" w:color="auto" w:fill="auto"/>
            <w:vAlign w:val="center"/>
          </w:tcPr>
          <w:p w:rsidR="00B74743" w:rsidRPr="00945CDE" w:rsidRDefault="00B74743" w:rsidP="00A91E3E">
            <w:pPr>
              <w:rPr>
                <w:rFonts w:eastAsia="Times New Roman" w:cs="Times New Roman"/>
                <w:sz w:val="24"/>
                <w:szCs w:val="24"/>
                <w:lang w:eastAsia="ru-RU"/>
              </w:rPr>
            </w:pPr>
          </w:p>
        </w:tc>
        <w:tc>
          <w:tcPr>
            <w:tcW w:w="2224" w:type="dxa"/>
            <w:gridSpan w:val="4"/>
            <w:vMerge/>
            <w:shd w:val="clear" w:color="auto" w:fill="auto"/>
            <w:vAlign w:val="center"/>
          </w:tcPr>
          <w:p w:rsidR="00B74743" w:rsidRPr="00945CDE" w:rsidRDefault="00B74743" w:rsidP="00A91E3E">
            <w:pPr>
              <w:rPr>
                <w:rFonts w:eastAsia="Times New Roman" w:cs="Times New Roman"/>
                <w:sz w:val="24"/>
                <w:szCs w:val="24"/>
                <w:lang w:eastAsia="ru-RU"/>
              </w:rPr>
            </w:pPr>
          </w:p>
        </w:tc>
      </w:tr>
      <w:tr w:rsidR="00B74743" w:rsidRPr="00945CDE" w:rsidTr="00B74743">
        <w:trPr>
          <w:gridAfter w:val="1"/>
          <w:wAfter w:w="47" w:type="dxa"/>
          <w:trHeight w:val="340"/>
        </w:trPr>
        <w:tc>
          <w:tcPr>
            <w:tcW w:w="677" w:type="dxa"/>
            <w:vMerge/>
            <w:shd w:val="clear" w:color="auto" w:fill="auto"/>
            <w:vAlign w:val="center"/>
            <w:hideMark/>
          </w:tcPr>
          <w:p w:rsidR="00B74743" w:rsidRPr="00945CDE" w:rsidRDefault="00B74743" w:rsidP="00A91E3E">
            <w:pPr>
              <w:rPr>
                <w:rFonts w:eastAsia="Times New Roman" w:cs="Times New Roman"/>
                <w:color w:val="000000"/>
                <w:sz w:val="24"/>
                <w:szCs w:val="24"/>
                <w:lang w:eastAsia="ru-RU"/>
              </w:rPr>
            </w:pPr>
          </w:p>
        </w:tc>
        <w:tc>
          <w:tcPr>
            <w:tcW w:w="1557" w:type="dxa"/>
            <w:gridSpan w:val="2"/>
            <w:vMerge/>
            <w:shd w:val="clear" w:color="auto" w:fill="auto"/>
            <w:vAlign w:val="center"/>
            <w:hideMark/>
          </w:tcPr>
          <w:p w:rsidR="00B74743" w:rsidRPr="00945CDE" w:rsidRDefault="00B74743" w:rsidP="00A91E3E">
            <w:pPr>
              <w:rPr>
                <w:rFonts w:eastAsia="Times New Roman" w:cs="Times New Roman"/>
                <w:color w:val="000000"/>
                <w:sz w:val="24"/>
                <w:szCs w:val="24"/>
                <w:lang w:eastAsia="ru-RU"/>
              </w:rPr>
            </w:pPr>
          </w:p>
        </w:tc>
        <w:tc>
          <w:tcPr>
            <w:tcW w:w="841" w:type="dxa"/>
            <w:vMerge/>
            <w:shd w:val="clear" w:color="auto" w:fill="auto"/>
            <w:vAlign w:val="center"/>
            <w:hideMark/>
          </w:tcPr>
          <w:p w:rsidR="00B74743" w:rsidRPr="00945CDE" w:rsidRDefault="00B74743" w:rsidP="00A91E3E">
            <w:pPr>
              <w:rPr>
                <w:rFonts w:eastAsia="Times New Roman" w:cs="Times New Roman"/>
                <w:sz w:val="24"/>
                <w:szCs w:val="24"/>
                <w:lang w:eastAsia="ru-RU"/>
              </w:rPr>
            </w:pPr>
          </w:p>
        </w:tc>
        <w:tc>
          <w:tcPr>
            <w:tcW w:w="1327" w:type="dxa"/>
            <w:vMerge/>
            <w:shd w:val="clear" w:color="auto" w:fill="auto"/>
            <w:vAlign w:val="center"/>
            <w:hideMark/>
          </w:tcPr>
          <w:p w:rsidR="00B74743" w:rsidRPr="00945CDE" w:rsidRDefault="00B74743" w:rsidP="00A91E3E">
            <w:pPr>
              <w:rPr>
                <w:rFonts w:eastAsia="Times New Roman" w:cs="Times New Roman"/>
                <w:sz w:val="24"/>
                <w:szCs w:val="24"/>
                <w:lang w:eastAsia="ru-RU"/>
              </w:rPr>
            </w:pPr>
          </w:p>
        </w:tc>
        <w:tc>
          <w:tcPr>
            <w:tcW w:w="1224" w:type="dxa"/>
            <w:gridSpan w:val="3"/>
            <w:shd w:val="clear" w:color="auto" w:fill="auto"/>
          </w:tcPr>
          <w:p w:rsidR="00B74743" w:rsidRPr="00945CDE" w:rsidRDefault="00B74743" w:rsidP="00A91E3E">
            <w:pPr>
              <w:jc w:val="center"/>
              <w:rPr>
                <w:rFonts w:eastAsia="Times New Roman" w:cs="Times New Roman"/>
                <w:sz w:val="24"/>
                <w:szCs w:val="24"/>
                <w:lang w:eastAsia="ru-RU"/>
              </w:rPr>
            </w:pPr>
            <w:r w:rsidRPr="00945CDE">
              <w:rPr>
                <w:rFonts w:eastAsia="Times New Roman" w:cs="Times New Roman"/>
                <w:sz w:val="24"/>
                <w:szCs w:val="24"/>
                <w:lang w:eastAsia="ru-RU"/>
              </w:rPr>
              <w:t>0</w:t>
            </w:r>
          </w:p>
        </w:tc>
        <w:tc>
          <w:tcPr>
            <w:tcW w:w="1080" w:type="dxa"/>
            <w:shd w:val="clear" w:color="auto" w:fill="auto"/>
          </w:tcPr>
          <w:p w:rsidR="00B74743" w:rsidRPr="00945CDE" w:rsidRDefault="00B74743" w:rsidP="00A91E3E">
            <w:pPr>
              <w:jc w:val="center"/>
              <w:rPr>
                <w:rFonts w:eastAsia="Times New Roman" w:cs="Times New Roman"/>
                <w:sz w:val="24"/>
                <w:szCs w:val="24"/>
                <w:lang w:eastAsia="ru-RU"/>
              </w:rPr>
            </w:pPr>
            <w:r w:rsidRPr="00945CDE">
              <w:rPr>
                <w:rFonts w:eastAsia="Times New Roman" w:cs="Times New Roman"/>
                <w:sz w:val="24"/>
                <w:szCs w:val="24"/>
                <w:lang w:eastAsia="ru-RU"/>
              </w:rPr>
              <w:t>0</w:t>
            </w:r>
          </w:p>
        </w:tc>
        <w:tc>
          <w:tcPr>
            <w:tcW w:w="1188" w:type="dxa"/>
          </w:tcPr>
          <w:p w:rsidR="00B74743" w:rsidRPr="00945CDE" w:rsidRDefault="00B74743" w:rsidP="00E25612">
            <w:pPr>
              <w:rPr>
                <w:rFonts w:eastAsia="Times New Roman" w:cs="Times New Roman"/>
                <w:sz w:val="24"/>
                <w:szCs w:val="24"/>
                <w:lang w:eastAsia="ru-RU"/>
              </w:rPr>
            </w:pPr>
            <w:r w:rsidRPr="00945CDE">
              <w:rPr>
                <w:rFonts w:eastAsia="Times New Roman" w:cs="Times New Roman"/>
                <w:sz w:val="24"/>
                <w:szCs w:val="24"/>
                <w:lang w:eastAsia="ru-RU"/>
              </w:rPr>
              <w:t>0</w:t>
            </w:r>
          </w:p>
        </w:tc>
        <w:tc>
          <w:tcPr>
            <w:tcW w:w="964" w:type="dxa"/>
            <w:gridSpan w:val="6"/>
            <w:shd w:val="clear" w:color="auto" w:fill="auto"/>
          </w:tcPr>
          <w:p w:rsidR="00B74743" w:rsidRPr="00945CDE" w:rsidRDefault="00B74743" w:rsidP="00A91E3E">
            <w:pPr>
              <w:rPr>
                <w:rFonts w:eastAsia="Times New Roman" w:cs="Times New Roman"/>
                <w:sz w:val="24"/>
                <w:szCs w:val="24"/>
                <w:lang w:eastAsia="ru-RU"/>
              </w:rPr>
            </w:pPr>
            <w:r w:rsidRPr="00945CDE">
              <w:rPr>
                <w:rFonts w:eastAsia="Times New Roman" w:cs="Times New Roman"/>
                <w:sz w:val="24"/>
                <w:szCs w:val="24"/>
                <w:lang w:eastAsia="ru-RU"/>
              </w:rPr>
              <w:t>0</w:t>
            </w:r>
          </w:p>
        </w:tc>
        <w:tc>
          <w:tcPr>
            <w:tcW w:w="739" w:type="dxa"/>
            <w:gridSpan w:val="5"/>
            <w:shd w:val="clear" w:color="auto" w:fill="auto"/>
          </w:tcPr>
          <w:p w:rsidR="00B74743" w:rsidRPr="00945CDE" w:rsidRDefault="00B74743" w:rsidP="00913168">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614" w:type="dxa"/>
            <w:gridSpan w:val="9"/>
            <w:shd w:val="clear" w:color="auto" w:fill="auto"/>
          </w:tcPr>
          <w:p w:rsidR="00B74743" w:rsidRPr="00945CDE" w:rsidRDefault="00B74743" w:rsidP="00913168">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601" w:type="dxa"/>
            <w:gridSpan w:val="4"/>
            <w:shd w:val="clear" w:color="auto" w:fill="auto"/>
          </w:tcPr>
          <w:p w:rsidR="00B74743" w:rsidRPr="00945CDE" w:rsidRDefault="00B74743" w:rsidP="00913168">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653" w:type="dxa"/>
            <w:gridSpan w:val="2"/>
            <w:shd w:val="clear" w:color="auto" w:fill="auto"/>
          </w:tcPr>
          <w:p w:rsidR="00B74743" w:rsidRPr="00945CDE" w:rsidRDefault="00B74743" w:rsidP="00913168">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981" w:type="dxa"/>
            <w:shd w:val="clear" w:color="auto" w:fill="auto"/>
          </w:tcPr>
          <w:p w:rsidR="00B74743" w:rsidRPr="00945CDE" w:rsidRDefault="00B74743" w:rsidP="00A91E3E">
            <w:pPr>
              <w:jc w:val="center"/>
              <w:rPr>
                <w:rFonts w:eastAsia="Times New Roman" w:cs="Times New Roman"/>
                <w:sz w:val="24"/>
                <w:szCs w:val="24"/>
                <w:lang w:eastAsia="ru-RU"/>
              </w:rPr>
            </w:pPr>
            <w:r w:rsidRPr="00945CDE">
              <w:rPr>
                <w:rFonts w:eastAsia="Times New Roman" w:cs="Times New Roman"/>
                <w:sz w:val="24"/>
                <w:szCs w:val="24"/>
                <w:lang w:eastAsia="ru-RU"/>
              </w:rPr>
              <w:t>0</w:t>
            </w:r>
          </w:p>
        </w:tc>
        <w:tc>
          <w:tcPr>
            <w:tcW w:w="1004" w:type="dxa"/>
            <w:shd w:val="clear" w:color="auto" w:fill="auto"/>
          </w:tcPr>
          <w:p w:rsidR="00B74743" w:rsidRPr="00945CDE" w:rsidRDefault="00B74743" w:rsidP="00A91E3E">
            <w:pPr>
              <w:jc w:val="center"/>
              <w:rPr>
                <w:rFonts w:eastAsia="Times New Roman" w:cs="Times New Roman"/>
                <w:sz w:val="24"/>
                <w:szCs w:val="24"/>
                <w:lang w:eastAsia="ru-RU"/>
              </w:rPr>
            </w:pPr>
            <w:r w:rsidRPr="00945CDE">
              <w:rPr>
                <w:rFonts w:eastAsia="Times New Roman" w:cs="Times New Roman"/>
                <w:sz w:val="24"/>
                <w:szCs w:val="24"/>
                <w:lang w:eastAsia="ru-RU"/>
              </w:rPr>
              <w:t>0</w:t>
            </w:r>
          </w:p>
        </w:tc>
        <w:tc>
          <w:tcPr>
            <w:tcW w:w="2224" w:type="dxa"/>
            <w:gridSpan w:val="4"/>
            <w:shd w:val="clear" w:color="auto" w:fill="auto"/>
            <w:vAlign w:val="center"/>
            <w:hideMark/>
          </w:tcPr>
          <w:p w:rsidR="00B74743" w:rsidRPr="00945CDE" w:rsidRDefault="00B74743" w:rsidP="00A91E3E">
            <w:pPr>
              <w:rPr>
                <w:rFonts w:eastAsia="Times New Roman" w:cs="Times New Roman"/>
                <w:sz w:val="24"/>
                <w:szCs w:val="24"/>
                <w:lang w:eastAsia="ru-RU"/>
              </w:rPr>
            </w:pPr>
          </w:p>
        </w:tc>
      </w:tr>
      <w:tr w:rsidR="00B74743" w:rsidRPr="00945CDE" w:rsidTr="00B74743">
        <w:trPr>
          <w:gridAfter w:val="1"/>
          <w:wAfter w:w="47" w:type="dxa"/>
          <w:trHeight w:val="435"/>
        </w:trPr>
        <w:tc>
          <w:tcPr>
            <w:tcW w:w="677" w:type="dxa"/>
            <w:vMerge w:val="restart"/>
            <w:shd w:val="clear" w:color="auto" w:fill="auto"/>
            <w:noWrap/>
            <w:hideMark/>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2.3</w:t>
            </w:r>
          </w:p>
        </w:tc>
        <w:tc>
          <w:tcPr>
            <w:tcW w:w="1557" w:type="dxa"/>
            <w:gridSpan w:val="2"/>
            <w:vMerge w:val="restart"/>
            <w:shd w:val="clear" w:color="auto" w:fill="auto"/>
            <w:hideMark/>
          </w:tcPr>
          <w:p w:rsidR="00B74743" w:rsidRPr="00945CDE" w:rsidRDefault="00B74743"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Мероприятие 02.03 ‒ Капитальный ремонт, приобретение, монтаж и ввод в эксплуатацию шахтных колодцев</w:t>
            </w:r>
          </w:p>
          <w:p w:rsidR="00B74743" w:rsidRPr="00945CDE" w:rsidRDefault="00B74743" w:rsidP="00A91E3E">
            <w:pPr>
              <w:rPr>
                <w:rFonts w:eastAsia="Times New Roman" w:cs="Times New Roman"/>
                <w:color w:val="000000"/>
                <w:sz w:val="24"/>
                <w:szCs w:val="24"/>
                <w:lang w:eastAsia="ru-RU"/>
              </w:rPr>
            </w:pPr>
          </w:p>
          <w:p w:rsidR="00B74743" w:rsidRPr="00945CDE" w:rsidRDefault="00B74743" w:rsidP="00A91E3E">
            <w:pPr>
              <w:rPr>
                <w:rFonts w:eastAsia="Times New Roman" w:cs="Times New Roman"/>
                <w:color w:val="000000"/>
                <w:sz w:val="24"/>
                <w:szCs w:val="24"/>
                <w:lang w:eastAsia="ru-RU"/>
              </w:rPr>
            </w:pPr>
          </w:p>
        </w:tc>
        <w:tc>
          <w:tcPr>
            <w:tcW w:w="841" w:type="dxa"/>
            <w:vMerge w:val="restart"/>
            <w:shd w:val="clear" w:color="auto" w:fill="auto"/>
            <w:hideMark/>
          </w:tcPr>
          <w:p w:rsidR="00B74743" w:rsidRPr="00945CDE" w:rsidRDefault="00B74743" w:rsidP="00A91E3E">
            <w:pPr>
              <w:jc w:val="center"/>
              <w:rPr>
                <w:rFonts w:eastAsia="Times New Roman" w:cs="Times New Roman"/>
                <w:color w:val="000000"/>
                <w:sz w:val="24"/>
                <w:szCs w:val="24"/>
                <w:lang w:eastAsia="ru-RU"/>
              </w:rPr>
            </w:pPr>
            <w:r w:rsidRPr="00945CDE">
              <w:rPr>
                <w:rFonts w:cs="Times New Roman"/>
                <w:sz w:val="24"/>
                <w:szCs w:val="24"/>
              </w:rPr>
              <w:t>2023-2027</w:t>
            </w:r>
          </w:p>
        </w:tc>
        <w:tc>
          <w:tcPr>
            <w:tcW w:w="1327" w:type="dxa"/>
            <w:shd w:val="clear" w:color="auto" w:fill="auto"/>
            <w:hideMark/>
          </w:tcPr>
          <w:p w:rsidR="00B74743" w:rsidRPr="00945CDE" w:rsidRDefault="00B74743"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w:t>
            </w:r>
          </w:p>
        </w:tc>
        <w:tc>
          <w:tcPr>
            <w:tcW w:w="1224" w:type="dxa"/>
            <w:gridSpan w:val="3"/>
            <w:shd w:val="clear" w:color="auto" w:fill="auto"/>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80" w:type="dxa"/>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88" w:type="dxa"/>
            <w:shd w:val="clear" w:color="auto" w:fill="auto"/>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B74743" w:rsidRPr="00945CDE" w:rsidRDefault="00B74743" w:rsidP="00A91E3E">
            <w:pPr>
              <w:jc w:val="center"/>
              <w:rPr>
                <w:rFonts w:eastAsia="Times New Roman" w:cs="Times New Roman"/>
                <w:color w:val="000000"/>
                <w:sz w:val="24"/>
                <w:szCs w:val="24"/>
                <w:lang w:eastAsia="ru-RU"/>
              </w:rPr>
            </w:pPr>
          </w:p>
        </w:tc>
        <w:tc>
          <w:tcPr>
            <w:tcW w:w="3571" w:type="dxa"/>
            <w:gridSpan w:val="26"/>
            <w:shd w:val="clear" w:color="auto" w:fill="auto"/>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81" w:type="dxa"/>
            <w:shd w:val="clear" w:color="auto" w:fill="auto"/>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04" w:type="dxa"/>
            <w:shd w:val="clear" w:color="auto" w:fill="auto"/>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B74743" w:rsidRPr="00945CDE" w:rsidRDefault="00B74743" w:rsidP="00A91E3E">
            <w:pPr>
              <w:rPr>
                <w:rFonts w:eastAsia="Times New Roman" w:cs="Times New Roman"/>
                <w:color w:val="000000"/>
                <w:sz w:val="24"/>
                <w:szCs w:val="24"/>
                <w:lang w:eastAsia="ru-RU"/>
              </w:rPr>
            </w:pPr>
          </w:p>
        </w:tc>
        <w:tc>
          <w:tcPr>
            <w:tcW w:w="2224" w:type="dxa"/>
            <w:gridSpan w:val="4"/>
            <w:vMerge w:val="restart"/>
            <w:shd w:val="clear" w:color="auto" w:fill="auto"/>
          </w:tcPr>
          <w:p w:rsidR="00B74743" w:rsidRPr="00945CDE" w:rsidRDefault="00B74743"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Служба координации жилищно-коммунального хозяйства управления экономики и инвестиций</w:t>
            </w:r>
          </w:p>
        </w:tc>
      </w:tr>
      <w:tr w:rsidR="00B74743" w:rsidRPr="00945CDE" w:rsidTr="00B74743">
        <w:trPr>
          <w:gridAfter w:val="1"/>
          <w:wAfter w:w="47" w:type="dxa"/>
          <w:trHeight w:val="930"/>
        </w:trPr>
        <w:tc>
          <w:tcPr>
            <w:tcW w:w="677" w:type="dxa"/>
            <w:vMerge/>
            <w:shd w:val="clear" w:color="auto" w:fill="auto"/>
            <w:vAlign w:val="center"/>
            <w:hideMark/>
          </w:tcPr>
          <w:p w:rsidR="00B74743" w:rsidRPr="00945CDE" w:rsidRDefault="00B74743" w:rsidP="00A91E3E">
            <w:pPr>
              <w:rPr>
                <w:rFonts w:eastAsia="Times New Roman" w:cs="Times New Roman"/>
                <w:color w:val="000000"/>
                <w:sz w:val="24"/>
                <w:szCs w:val="24"/>
                <w:lang w:eastAsia="ru-RU"/>
              </w:rPr>
            </w:pPr>
          </w:p>
        </w:tc>
        <w:tc>
          <w:tcPr>
            <w:tcW w:w="1557" w:type="dxa"/>
            <w:gridSpan w:val="2"/>
            <w:vMerge/>
            <w:shd w:val="clear" w:color="auto" w:fill="auto"/>
            <w:vAlign w:val="center"/>
            <w:hideMark/>
          </w:tcPr>
          <w:p w:rsidR="00B74743" w:rsidRPr="00945CDE" w:rsidRDefault="00B74743" w:rsidP="00A91E3E">
            <w:pPr>
              <w:rPr>
                <w:rFonts w:eastAsia="Times New Roman" w:cs="Times New Roman"/>
                <w:color w:val="000000"/>
                <w:sz w:val="24"/>
                <w:szCs w:val="24"/>
                <w:lang w:eastAsia="ru-RU"/>
              </w:rPr>
            </w:pPr>
          </w:p>
        </w:tc>
        <w:tc>
          <w:tcPr>
            <w:tcW w:w="841" w:type="dxa"/>
            <w:vMerge/>
            <w:shd w:val="clear" w:color="auto" w:fill="auto"/>
            <w:vAlign w:val="center"/>
            <w:hideMark/>
          </w:tcPr>
          <w:p w:rsidR="00B74743" w:rsidRPr="00945CDE" w:rsidRDefault="00B74743" w:rsidP="00A91E3E">
            <w:pPr>
              <w:rPr>
                <w:rFonts w:eastAsia="Times New Roman" w:cs="Times New Roman"/>
                <w:color w:val="000000"/>
                <w:sz w:val="24"/>
                <w:szCs w:val="24"/>
                <w:lang w:eastAsia="ru-RU"/>
              </w:rPr>
            </w:pPr>
          </w:p>
        </w:tc>
        <w:tc>
          <w:tcPr>
            <w:tcW w:w="1327" w:type="dxa"/>
            <w:shd w:val="clear" w:color="auto" w:fill="auto"/>
            <w:hideMark/>
          </w:tcPr>
          <w:p w:rsidR="00B74743" w:rsidRPr="00945CDE" w:rsidRDefault="00B74743"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бюджета Московской области</w:t>
            </w:r>
          </w:p>
        </w:tc>
        <w:tc>
          <w:tcPr>
            <w:tcW w:w="1224" w:type="dxa"/>
            <w:gridSpan w:val="3"/>
            <w:shd w:val="clear" w:color="auto" w:fill="auto"/>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80" w:type="dxa"/>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88" w:type="dxa"/>
            <w:shd w:val="clear" w:color="auto" w:fill="auto"/>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B74743" w:rsidRPr="00945CDE" w:rsidRDefault="00B74743" w:rsidP="00A91E3E">
            <w:pPr>
              <w:jc w:val="center"/>
              <w:rPr>
                <w:rFonts w:eastAsia="Times New Roman" w:cs="Times New Roman"/>
                <w:color w:val="000000"/>
                <w:sz w:val="24"/>
                <w:szCs w:val="24"/>
                <w:lang w:eastAsia="ru-RU"/>
              </w:rPr>
            </w:pPr>
          </w:p>
        </w:tc>
        <w:tc>
          <w:tcPr>
            <w:tcW w:w="3571" w:type="dxa"/>
            <w:gridSpan w:val="26"/>
            <w:shd w:val="clear" w:color="auto" w:fill="auto"/>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81" w:type="dxa"/>
            <w:shd w:val="clear" w:color="auto" w:fill="auto"/>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04" w:type="dxa"/>
            <w:shd w:val="clear" w:color="auto" w:fill="auto"/>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B74743" w:rsidRPr="00945CDE" w:rsidRDefault="00B74743" w:rsidP="00A91E3E">
            <w:pPr>
              <w:jc w:val="center"/>
              <w:rPr>
                <w:rFonts w:eastAsia="Times New Roman" w:cs="Times New Roman"/>
                <w:color w:val="000000"/>
                <w:sz w:val="24"/>
                <w:szCs w:val="24"/>
                <w:lang w:eastAsia="ru-RU"/>
              </w:rPr>
            </w:pPr>
          </w:p>
        </w:tc>
        <w:tc>
          <w:tcPr>
            <w:tcW w:w="2224" w:type="dxa"/>
            <w:gridSpan w:val="4"/>
            <w:vMerge/>
            <w:shd w:val="clear" w:color="auto" w:fill="auto"/>
            <w:vAlign w:val="center"/>
            <w:hideMark/>
          </w:tcPr>
          <w:p w:rsidR="00B74743" w:rsidRPr="00945CDE" w:rsidRDefault="00B74743" w:rsidP="00A91E3E">
            <w:pPr>
              <w:rPr>
                <w:rFonts w:eastAsia="Times New Roman" w:cs="Times New Roman"/>
                <w:color w:val="000000"/>
                <w:sz w:val="24"/>
                <w:szCs w:val="24"/>
                <w:lang w:eastAsia="ru-RU"/>
              </w:rPr>
            </w:pPr>
          </w:p>
        </w:tc>
      </w:tr>
      <w:tr w:rsidR="00B74743" w:rsidRPr="00945CDE" w:rsidTr="00B74743">
        <w:trPr>
          <w:gridAfter w:val="1"/>
          <w:wAfter w:w="47" w:type="dxa"/>
          <w:trHeight w:val="810"/>
        </w:trPr>
        <w:tc>
          <w:tcPr>
            <w:tcW w:w="677" w:type="dxa"/>
            <w:vMerge/>
            <w:shd w:val="clear" w:color="auto" w:fill="auto"/>
            <w:vAlign w:val="center"/>
          </w:tcPr>
          <w:p w:rsidR="00B74743" w:rsidRPr="00945CDE" w:rsidRDefault="00B74743" w:rsidP="00A91E3E">
            <w:pPr>
              <w:rPr>
                <w:rFonts w:eastAsia="Times New Roman" w:cs="Times New Roman"/>
                <w:color w:val="000000"/>
                <w:sz w:val="24"/>
                <w:szCs w:val="24"/>
                <w:lang w:eastAsia="ru-RU"/>
              </w:rPr>
            </w:pPr>
          </w:p>
        </w:tc>
        <w:tc>
          <w:tcPr>
            <w:tcW w:w="1557" w:type="dxa"/>
            <w:gridSpan w:val="2"/>
            <w:vMerge/>
            <w:shd w:val="clear" w:color="auto" w:fill="auto"/>
            <w:vAlign w:val="center"/>
          </w:tcPr>
          <w:p w:rsidR="00B74743" w:rsidRPr="00945CDE" w:rsidRDefault="00B74743" w:rsidP="00A91E3E">
            <w:pPr>
              <w:rPr>
                <w:rFonts w:eastAsia="Times New Roman" w:cs="Times New Roman"/>
                <w:color w:val="000000"/>
                <w:sz w:val="24"/>
                <w:szCs w:val="24"/>
                <w:lang w:eastAsia="ru-RU"/>
              </w:rPr>
            </w:pPr>
          </w:p>
        </w:tc>
        <w:tc>
          <w:tcPr>
            <w:tcW w:w="841" w:type="dxa"/>
            <w:vMerge/>
            <w:shd w:val="clear" w:color="auto" w:fill="auto"/>
            <w:vAlign w:val="center"/>
          </w:tcPr>
          <w:p w:rsidR="00B74743" w:rsidRPr="00945CDE" w:rsidRDefault="00B74743" w:rsidP="00A91E3E">
            <w:pPr>
              <w:rPr>
                <w:rFonts w:eastAsia="Times New Roman" w:cs="Times New Roman"/>
                <w:color w:val="000000"/>
                <w:sz w:val="24"/>
                <w:szCs w:val="24"/>
                <w:lang w:eastAsia="ru-RU"/>
              </w:rPr>
            </w:pPr>
          </w:p>
        </w:tc>
        <w:tc>
          <w:tcPr>
            <w:tcW w:w="1327" w:type="dxa"/>
            <w:shd w:val="clear" w:color="auto" w:fill="auto"/>
          </w:tcPr>
          <w:p w:rsidR="00B74743" w:rsidRPr="00945CDE" w:rsidRDefault="00B74743"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w:t>
            </w:r>
          </w:p>
          <w:p w:rsidR="00B74743" w:rsidRPr="00945CDE" w:rsidRDefault="00B74743"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федерального бюджета</w:t>
            </w:r>
          </w:p>
        </w:tc>
        <w:tc>
          <w:tcPr>
            <w:tcW w:w="1224" w:type="dxa"/>
            <w:gridSpan w:val="3"/>
            <w:shd w:val="clear" w:color="auto" w:fill="auto"/>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80" w:type="dxa"/>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88" w:type="dxa"/>
            <w:shd w:val="clear" w:color="auto" w:fill="auto"/>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B74743" w:rsidRPr="00945CDE" w:rsidRDefault="00B74743" w:rsidP="00A91E3E">
            <w:pPr>
              <w:jc w:val="center"/>
              <w:rPr>
                <w:rFonts w:eastAsia="Times New Roman" w:cs="Times New Roman"/>
                <w:color w:val="000000"/>
                <w:sz w:val="24"/>
                <w:szCs w:val="24"/>
                <w:lang w:eastAsia="ru-RU"/>
              </w:rPr>
            </w:pPr>
          </w:p>
        </w:tc>
        <w:tc>
          <w:tcPr>
            <w:tcW w:w="3571" w:type="dxa"/>
            <w:gridSpan w:val="26"/>
            <w:shd w:val="clear" w:color="auto" w:fill="auto"/>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81" w:type="dxa"/>
            <w:shd w:val="clear" w:color="auto" w:fill="auto"/>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04" w:type="dxa"/>
            <w:shd w:val="clear" w:color="auto" w:fill="auto"/>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B74743" w:rsidRPr="00945CDE" w:rsidRDefault="00B74743" w:rsidP="00A91E3E">
            <w:pPr>
              <w:jc w:val="center"/>
              <w:rPr>
                <w:rFonts w:eastAsia="Times New Roman" w:cs="Times New Roman"/>
                <w:color w:val="000000"/>
                <w:sz w:val="24"/>
                <w:szCs w:val="24"/>
                <w:lang w:eastAsia="ru-RU"/>
              </w:rPr>
            </w:pPr>
          </w:p>
        </w:tc>
        <w:tc>
          <w:tcPr>
            <w:tcW w:w="2224" w:type="dxa"/>
            <w:gridSpan w:val="4"/>
            <w:vMerge/>
            <w:shd w:val="clear" w:color="auto" w:fill="auto"/>
            <w:vAlign w:val="center"/>
          </w:tcPr>
          <w:p w:rsidR="00B74743" w:rsidRPr="00945CDE" w:rsidRDefault="00B74743" w:rsidP="00A91E3E">
            <w:pPr>
              <w:rPr>
                <w:rFonts w:eastAsia="Times New Roman" w:cs="Times New Roman"/>
                <w:color w:val="000000"/>
                <w:sz w:val="24"/>
                <w:szCs w:val="24"/>
                <w:lang w:eastAsia="ru-RU"/>
              </w:rPr>
            </w:pPr>
          </w:p>
        </w:tc>
      </w:tr>
      <w:tr w:rsidR="00B74743" w:rsidRPr="00945CDE" w:rsidTr="00B74743">
        <w:trPr>
          <w:gridAfter w:val="1"/>
          <w:wAfter w:w="47" w:type="dxa"/>
          <w:trHeight w:val="930"/>
        </w:trPr>
        <w:tc>
          <w:tcPr>
            <w:tcW w:w="677" w:type="dxa"/>
            <w:vMerge/>
            <w:shd w:val="clear" w:color="auto" w:fill="auto"/>
            <w:vAlign w:val="center"/>
          </w:tcPr>
          <w:p w:rsidR="00B74743" w:rsidRPr="00945CDE" w:rsidRDefault="00B74743" w:rsidP="00A91E3E">
            <w:pPr>
              <w:rPr>
                <w:rFonts w:eastAsia="Times New Roman" w:cs="Times New Roman"/>
                <w:color w:val="000000"/>
                <w:sz w:val="24"/>
                <w:szCs w:val="24"/>
                <w:lang w:eastAsia="ru-RU"/>
              </w:rPr>
            </w:pPr>
          </w:p>
        </w:tc>
        <w:tc>
          <w:tcPr>
            <w:tcW w:w="1557" w:type="dxa"/>
            <w:gridSpan w:val="2"/>
            <w:vMerge/>
            <w:shd w:val="clear" w:color="auto" w:fill="auto"/>
            <w:vAlign w:val="center"/>
          </w:tcPr>
          <w:p w:rsidR="00B74743" w:rsidRPr="00945CDE" w:rsidRDefault="00B74743" w:rsidP="00A91E3E">
            <w:pPr>
              <w:rPr>
                <w:rFonts w:eastAsia="Times New Roman" w:cs="Times New Roman"/>
                <w:color w:val="000000"/>
                <w:sz w:val="24"/>
                <w:szCs w:val="24"/>
                <w:lang w:eastAsia="ru-RU"/>
              </w:rPr>
            </w:pPr>
          </w:p>
        </w:tc>
        <w:tc>
          <w:tcPr>
            <w:tcW w:w="841" w:type="dxa"/>
            <w:vMerge/>
            <w:shd w:val="clear" w:color="auto" w:fill="auto"/>
            <w:vAlign w:val="center"/>
          </w:tcPr>
          <w:p w:rsidR="00B74743" w:rsidRPr="00945CDE" w:rsidRDefault="00B74743" w:rsidP="00A91E3E">
            <w:pPr>
              <w:rPr>
                <w:rFonts w:eastAsia="Times New Roman" w:cs="Times New Roman"/>
                <w:color w:val="000000"/>
                <w:sz w:val="24"/>
                <w:szCs w:val="24"/>
                <w:lang w:eastAsia="ru-RU"/>
              </w:rPr>
            </w:pPr>
          </w:p>
        </w:tc>
        <w:tc>
          <w:tcPr>
            <w:tcW w:w="1327" w:type="dxa"/>
            <w:shd w:val="clear" w:color="auto" w:fill="auto"/>
          </w:tcPr>
          <w:p w:rsidR="00B74743" w:rsidRPr="00945CDE" w:rsidRDefault="00B74743"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w:t>
            </w:r>
            <w:r w:rsidR="00E96884">
              <w:rPr>
                <w:rFonts w:eastAsia="Times New Roman" w:cs="Times New Roman"/>
                <w:sz w:val="24"/>
                <w:szCs w:val="24"/>
                <w:lang w:eastAsia="ar-SA"/>
              </w:rPr>
              <w:t>муниципального</w:t>
            </w:r>
            <w:r w:rsidRPr="00945CDE">
              <w:rPr>
                <w:rFonts w:eastAsia="Times New Roman" w:cs="Times New Roman"/>
                <w:color w:val="000000"/>
                <w:sz w:val="24"/>
                <w:szCs w:val="24"/>
                <w:lang w:eastAsia="ru-RU"/>
              </w:rPr>
              <w:t xml:space="preserve"> округа</w:t>
            </w:r>
          </w:p>
        </w:tc>
        <w:tc>
          <w:tcPr>
            <w:tcW w:w="1224" w:type="dxa"/>
            <w:gridSpan w:val="3"/>
            <w:shd w:val="clear" w:color="auto" w:fill="auto"/>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80" w:type="dxa"/>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88" w:type="dxa"/>
            <w:shd w:val="clear" w:color="auto" w:fill="auto"/>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B74743" w:rsidRPr="00945CDE" w:rsidRDefault="00B74743" w:rsidP="00A91E3E">
            <w:pPr>
              <w:jc w:val="center"/>
              <w:rPr>
                <w:rFonts w:eastAsia="Times New Roman" w:cs="Times New Roman"/>
                <w:color w:val="000000"/>
                <w:sz w:val="24"/>
                <w:szCs w:val="24"/>
                <w:lang w:eastAsia="ru-RU"/>
              </w:rPr>
            </w:pPr>
          </w:p>
        </w:tc>
        <w:tc>
          <w:tcPr>
            <w:tcW w:w="3571" w:type="dxa"/>
            <w:gridSpan w:val="26"/>
            <w:shd w:val="clear" w:color="auto" w:fill="auto"/>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81" w:type="dxa"/>
            <w:shd w:val="clear" w:color="auto" w:fill="auto"/>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04" w:type="dxa"/>
            <w:shd w:val="clear" w:color="auto" w:fill="auto"/>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B74743" w:rsidRPr="00945CDE" w:rsidRDefault="00B74743" w:rsidP="00A91E3E">
            <w:pPr>
              <w:jc w:val="center"/>
              <w:rPr>
                <w:rFonts w:eastAsia="Times New Roman" w:cs="Times New Roman"/>
                <w:color w:val="000000"/>
                <w:sz w:val="24"/>
                <w:szCs w:val="24"/>
                <w:lang w:eastAsia="ru-RU"/>
              </w:rPr>
            </w:pPr>
          </w:p>
        </w:tc>
        <w:tc>
          <w:tcPr>
            <w:tcW w:w="2224" w:type="dxa"/>
            <w:gridSpan w:val="4"/>
            <w:vMerge/>
            <w:shd w:val="clear" w:color="auto" w:fill="auto"/>
            <w:vAlign w:val="center"/>
          </w:tcPr>
          <w:p w:rsidR="00B74743" w:rsidRPr="00945CDE" w:rsidRDefault="00B74743" w:rsidP="00A91E3E">
            <w:pPr>
              <w:rPr>
                <w:rFonts w:eastAsia="Times New Roman" w:cs="Times New Roman"/>
                <w:color w:val="000000"/>
                <w:sz w:val="24"/>
                <w:szCs w:val="24"/>
                <w:lang w:eastAsia="ru-RU"/>
              </w:rPr>
            </w:pPr>
          </w:p>
        </w:tc>
      </w:tr>
      <w:tr w:rsidR="00B74743" w:rsidRPr="00945CDE" w:rsidTr="00B74743">
        <w:trPr>
          <w:gridAfter w:val="1"/>
          <w:wAfter w:w="47" w:type="dxa"/>
          <w:trHeight w:val="810"/>
        </w:trPr>
        <w:tc>
          <w:tcPr>
            <w:tcW w:w="677" w:type="dxa"/>
            <w:vMerge/>
            <w:shd w:val="clear" w:color="auto" w:fill="auto"/>
            <w:vAlign w:val="center"/>
          </w:tcPr>
          <w:p w:rsidR="00B74743" w:rsidRPr="00945CDE" w:rsidRDefault="00B74743" w:rsidP="00A91E3E">
            <w:pPr>
              <w:rPr>
                <w:rFonts w:eastAsia="Times New Roman" w:cs="Times New Roman"/>
                <w:color w:val="000000"/>
                <w:sz w:val="24"/>
                <w:szCs w:val="24"/>
                <w:lang w:eastAsia="ru-RU"/>
              </w:rPr>
            </w:pPr>
          </w:p>
        </w:tc>
        <w:tc>
          <w:tcPr>
            <w:tcW w:w="1557" w:type="dxa"/>
            <w:gridSpan w:val="2"/>
            <w:vMerge/>
            <w:shd w:val="clear" w:color="auto" w:fill="auto"/>
            <w:vAlign w:val="center"/>
          </w:tcPr>
          <w:p w:rsidR="00B74743" w:rsidRPr="00945CDE" w:rsidRDefault="00B74743" w:rsidP="00A91E3E">
            <w:pPr>
              <w:rPr>
                <w:rFonts w:eastAsia="Times New Roman" w:cs="Times New Roman"/>
                <w:color w:val="000000"/>
                <w:sz w:val="24"/>
                <w:szCs w:val="24"/>
                <w:lang w:eastAsia="ru-RU"/>
              </w:rPr>
            </w:pPr>
          </w:p>
        </w:tc>
        <w:tc>
          <w:tcPr>
            <w:tcW w:w="841" w:type="dxa"/>
            <w:vMerge/>
            <w:shd w:val="clear" w:color="auto" w:fill="auto"/>
            <w:vAlign w:val="center"/>
          </w:tcPr>
          <w:p w:rsidR="00B74743" w:rsidRPr="00945CDE" w:rsidRDefault="00B74743" w:rsidP="00A91E3E">
            <w:pPr>
              <w:rPr>
                <w:rFonts w:eastAsia="Times New Roman" w:cs="Times New Roman"/>
                <w:color w:val="000000"/>
                <w:sz w:val="24"/>
                <w:szCs w:val="24"/>
                <w:lang w:eastAsia="ru-RU"/>
              </w:rPr>
            </w:pPr>
          </w:p>
        </w:tc>
        <w:tc>
          <w:tcPr>
            <w:tcW w:w="1327" w:type="dxa"/>
            <w:shd w:val="clear" w:color="auto" w:fill="auto"/>
          </w:tcPr>
          <w:p w:rsidR="00B74743" w:rsidRPr="00945CDE" w:rsidRDefault="00B74743"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Внебюджетные источники</w:t>
            </w:r>
          </w:p>
        </w:tc>
        <w:tc>
          <w:tcPr>
            <w:tcW w:w="1224" w:type="dxa"/>
            <w:gridSpan w:val="3"/>
            <w:shd w:val="clear" w:color="auto" w:fill="auto"/>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80" w:type="dxa"/>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88" w:type="dxa"/>
            <w:shd w:val="clear" w:color="auto" w:fill="auto"/>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B74743" w:rsidRPr="00945CDE" w:rsidRDefault="00B74743" w:rsidP="00A91E3E">
            <w:pPr>
              <w:jc w:val="center"/>
              <w:rPr>
                <w:rFonts w:eastAsia="Times New Roman" w:cs="Times New Roman"/>
                <w:color w:val="000000"/>
                <w:sz w:val="24"/>
                <w:szCs w:val="24"/>
                <w:lang w:eastAsia="ru-RU"/>
              </w:rPr>
            </w:pPr>
          </w:p>
        </w:tc>
        <w:tc>
          <w:tcPr>
            <w:tcW w:w="3571" w:type="dxa"/>
            <w:gridSpan w:val="26"/>
            <w:shd w:val="clear" w:color="auto" w:fill="auto"/>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81" w:type="dxa"/>
            <w:shd w:val="clear" w:color="auto" w:fill="auto"/>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04" w:type="dxa"/>
            <w:shd w:val="clear" w:color="auto" w:fill="auto"/>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B74743" w:rsidRPr="00945CDE" w:rsidRDefault="00B74743" w:rsidP="00A91E3E">
            <w:pPr>
              <w:jc w:val="center"/>
              <w:rPr>
                <w:rFonts w:eastAsia="Times New Roman" w:cs="Times New Roman"/>
                <w:color w:val="000000"/>
                <w:sz w:val="24"/>
                <w:szCs w:val="24"/>
                <w:lang w:eastAsia="ru-RU"/>
              </w:rPr>
            </w:pPr>
          </w:p>
        </w:tc>
        <w:tc>
          <w:tcPr>
            <w:tcW w:w="2224" w:type="dxa"/>
            <w:gridSpan w:val="4"/>
            <w:vMerge/>
            <w:shd w:val="clear" w:color="auto" w:fill="auto"/>
            <w:vAlign w:val="center"/>
          </w:tcPr>
          <w:p w:rsidR="00B74743" w:rsidRPr="00945CDE" w:rsidRDefault="00B74743" w:rsidP="00A91E3E">
            <w:pPr>
              <w:rPr>
                <w:rFonts w:eastAsia="Times New Roman" w:cs="Times New Roman"/>
                <w:color w:val="000000"/>
                <w:sz w:val="24"/>
                <w:szCs w:val="24"/>
                <w:lang w:eastAsia="ru-RU"/>
              </w:rPr>
            </w:pPr>
          </w:p>
        </w:tc>
      </w:tr>
      <w:tr w:rsidR="00B74743" w:rsidRPr="00945CDE" w:rsidTr="00B74743">
        <w:trPr>
          <w:gridAfter w:val="1"/>
          <w:wAfter w:w="47" w:type="dxa"/>
          <w:trHeight w:val="263"/>
        </w:trPr>
        <w:tc>
          <w:tcPr>
            <w:tcW w:w="677" w:type="dxa"/>
            <w:vMerge/>
            <w:shd w:val="clear" w:color="auto" w:fill="auto"/>
            <w:vAlign w:val="center"/>
            <w:hideMark/>
          </w:tcPr>
          <w:p w:rsidR="00B74743" w:rsidRPr="00945CDE" w:rsidRDefault="00B74743" w:rsidP="00A91E3E">
            <w:pPr>
              <w:rPr>
                <w:rFonts w:eastAsia="Times New Roman" w:cs="Times New Roman"/>
                <w:color w:val="000000"/>
                <w:sz w:val="24"/>
                <w:szCs w:val="24"/>
                <w:lang w:eastAsia="ru-RU"/>
              </w:rPr>
            </w:pPr>
          </w:p>
        </w:tc>
        <w:tc>
          <w:tcPr>
            <w:tcW w:w="1557" w:type="dxa"/>
            <w:gridSpan w:val="2"/>
            <w:vMerge w:val="restart"/>
            <w:shd w:val="clear" w:color="auto" w:fill="auto"/>
            <w:hideMark/>
          </w:tcPr>
          <w:p w:rsidR="00B74743" w:rsidRPr="00945CDE" w:rsidRDefault="00B74743"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Количество капитально отремонтиро</w:t>
            </w:r>
            <w:r w:rsidRPr="00945CDE">
              <w:rPr>
                <w:rFonts w:eastAsia="Times New Roman" w:cs="Times New Roman"/>
                <w:color w:val="000000"/>
                <w:sz w:val="24"/>
                <w:szCs w:val="24"/>
                <w:lang w:eastAsia="ru-RU"/>
              </w:rPr>
              <w:lastRenderedPageBreak/>
              <w:t>ванных, приобретенных и введенных в эксплуатацию шахтных колодцев, ед.</w:t>
            </w:r>
          </w:p>
        </w:tc>
        <w:tc>
          <w:tcPr>
            <w:tcW w:w="841" w:type="dxa"/>
            <w:vMerge w:val="restart"/>
            <w:shd w:val="clear" w:color="auto" w:fill="auto"/>
            <w:hideMark/>
          </w:tcPr>
          <w:p w:rsidR="00B74743" w:rsidRPr="00945CDE" w:rsidRDefault="00B74743" w:rsidP="00A91E3E">
            <w:pPr>
              <w:jc w:val="center"/>
              <w:rPr>
                <w:rFonts w:eastAsia="Times New Roman" w:cs="Times New Roman"/>
                <w:sz w:val="24"/>
                <w:szCs w:val="24"/>
                <w:lang w:eastAsia="ru-RU"/>
              </w:rPr>
            </w:pPr>
            <w:r w:rsidRPr="00945CDE">
              <w:rPr>
                <w:rFonts w:eastAsia="Times New Roman" w:cs="Times New Roman"/>
                <w:sz w:val="24"/>
                <w:szCs w:val="24"/>
                <w:lang w:eastAsia="ru-RU"/>
              </w:rPr>
              <w:lastRenderedPageBreak/>
              <w:t>Х</w:t>
            </w:r>
          </w:p>
        </w:tc>
        <w:tc>
          <w:tcPr>
            <w:tcW w:w="1327" w:type="dxa"/>
            <w:vMerge w:val="restart"/>
            <w:shd w:val="clear" w:color="auto" w:fill="auto"/>
            <w:hideMark/>
          </w:tcPr>
          <w:p w:rsidR="00B74743" w:rsidRPr="00945CDE" w:rsidRDefault="00B74743" w:rsidP="00A91E3E">
            <w:pPr>
              <w:jc w:val="center"/>
              <w:rPr>
                <w:rFonts w:eastAsia="Times New Roman" w:cs="Times New Roman"/>
                <w:sz w:val="24"/>
                <w:szCs w:val="24"/>
                <w:lang w:eastAsia="ru-RU"/>
              </w:rPr>
            </w:pPr>
            <w:r w:rsidRPr="00945CDE">
              <w:rPr>
                <w:rFonts w:eastAsia="Times New Roman" w:cs="Times New Roman"/>
                <w:sz w:val="24"/>
                <w:szCs w:val="24"/>
                <w:lang w:eastAsia="ru-RU"/>
              </w:rPr>
              <w:t>Х</w:t>
            </w:r>
          </w:p>
        </w:tc>
        <w:tc>
          <w:tcPr>
            <w:tcW w:w="1224" w:type="dxa"/>
            <w:gridSpan w:val="3"/>
            <w:vMerge w:val="restart"/>
            <w:shd w:val="clear" w:color="auto" w:fill="auto"/>
            <w:hideMark/>
          </w:tcPr>
          <w:p w:rsidR="00B74743" w:rsidRPr="00945CDE" w:rsidRDefault="00B74743" w:rsidP="00A91E3E">
            <w:pPr>
              <w:jc w:val="center"/>
              <w:rPr>
                <w:rFonts w:eastAsia="Times New Roman" w:cs="Times New Roman"/>
                <w:sz w:val="24"/>
                <w:szCs w:val="24"/>
                <w:lang w:eastAsia="ru-RU"/>
              </w:rPr>
            </w:pPr>
            <w:r w:rsidRPr="00945CDE">
              <w:rPr>
                <w:rFonts w:eastAsia="Times New Roman" w:cs="Times New Roman"/>
                <w:sz w:val="24"/>
                <w:szCs w:val="24"/>
                <w:lang w:eastAsia="ru-RU"/>
              </w:rPr>
              <w:t>Всего</w:t>
            </w:r>
          </w:p>
        </w:tc>
        <w:tc>
          <w:tcPr>
            <w:tcW w:w="1080" w:type="dxa"/>
            <w:vMerge w:val="restart"/>
            <w:shd w:val="clear" w:color="auto" w:fill="auto"/>
            <w:hideMark/>
          </w:tcPr>
          <w:p w:rsidR="00B74743" w:rsidRPr="00945CDE" w:rsidRDefault="00B74743" w:rsidP="00A91E3E">
            <w:pPr>
              <w:rPr>
                <w:rFonts w:eastAsia="Times New Roman" w:cs="Times New Roman"/>
                <w:sz w:val="24"/>
                <w:szCs w:val="24"/>
                <w:lang w:eastAsia="ru-RU"/>
              </w:rPr>
            </w:pPr>
            <w:r w:rsidRPr="00945CDE">
              <w:rPr>
                <w:rFonts w:eastAsia="Times New Roman" w:cs="Times New Roman"/>
                <w:sz w:val="24"/>
                <w:szCs w:val="24"/>
                <w:lang w:eastAsia="ru-RU"/>
              </w:rPr>
              <w:t xml:space="preserve"> Итого</w:t>
            </w:r>
            <w:r w:rsidRPr="00945CDE">
              <w:rPr>
                <w:rFonts w:eastAsia="Times New Roman" w:cs="Times New Roman"/>
                <w:sz w:val="24"/>
                <w:szCs w:val="24"/>
                <w:lang w:eastAsia="ru-RU"/>
              </w:rPr>
              <w:br/>
              <w:t xml:space="preserve"> 2023      год </w:t>
            </w:r>
          </w:p>
        </w:tc>
        <w:tc>
          <w:tcPr>
            <w:tcW w:w="1188" w:type="dxa"/>
            <w:vMerge w:val="restart"/>
          </w:tcPr>
          <w:p w:rsidR="00B74743" w:rsidRPr="00945CDE" w:rsidRDefault="00B74743" w:rsidP="00A91E3E">
            <w:pPr>
              <w:jc w:val="center"/>
              <w:rPr>
                <w:rFonts w:eastAsia="Times New Roman" w:cs="Times New Roman"/>
                <w:sz w:val="24"/>
                <w:szCs w:val="24"/>
                <w:lang w:eastAsia="ru-RU"/>
              </w:rPr>
            </w:pPr>
            <w:r w:rsidRPr="00945CDE">
              <w:rPr>
                <w:rFonts w:eastAsia="Times New Roman" w:cs="Times New Roman"/>
                <w:sz w:val="24"/>
                <w:szCs w:val="24"/>
                <w:lang w:eastAsia="ru-RU"/>
              </w:rPr>
              <w:t xml:space="preserve">Итого 2024 </w:t>
            </w:r>
          </w:p>
          <w:p w:rsidR="00B74743" w:rsidRPr="00945CDE" w:rsidRDefault="00B74743" w:rsidP="00A91E3E">
            <w:pPr>
              <w:jc w:val="center"/>
              <w:rPr>
                <w:rFonts w:eastAsia="Times New Roman" w:cs="Times New Roman"/>
                <w:sz w:val="24"/>
                <w:szCs w:val="24"/>
                <w:lang w:eastAsia="ru-RU"/>
              </w:rPr>
            </w:pPr>
            <w:r w:rsidRPr="00945CDE">
              <w:rPr>
                <w:rFonts w:eastAsia="Times New Roman" w:cs="Times New Roman"/>
                <w:sz w:val="24"/>
                <w:szCs w:val="24"/>
                <w:lang w:eastAsia="ru-RU"/>
              </w:rPr>
              <w:t>год</w:t>
            </w:r>
          </w:p>
          <w:p w:rsidR="00B74743" w:rsidRPr="00945CDE" w:rsidRDefault="00B74743" w:rsidP="00F76C04">
            <w:pPr>
              <w:rPr>
                <w:rFonts w:eastAsia="Times New Roman" w:cs="Times New Roman"/>
                <w:sz w:val="24"/>
                <w:szCs w:val="24"/>
                <w:lang w:eastAsia="ru-RU"/>
              </w:rPr>
            </w:pPr>
          </w:p>
        </w:tc>
        <w:tc>
          <w:tcPr>
            <w:tcW w:w="914" w:type="dxa"/>
            <w:gridSpan w:val="4"/>
            <w:vMerge w:val="restart"/>
            <w:shd w:val="clear" w:color="auto" w:fill="auto"/>
            <w:hideMark/>
          </w:tcPr>
          <w:p w:rsidR="00B74743" w:rsidRPr="00945CDE" w:rsidRDefault="00B74743" w:rsidP="00E25612">
            <w:pPr>
              <w:jc w:val="center"/>
              <w:rPr>
                <w:rFonts w:eastAsia="Times New Roman" w:cs="Times New Roman"/>
                <w:sz w:val="24"/>
                <w:szCs w:val="24"/>
                <w:lang w:eastAsia="ru-RU"/>
              </w:rPr>
            </w:pPr>
            <w:r w:rsidRPr="00945CDE">
              <w:rPr>
                <w:rFonts w:eastAsia="Times New Roman" w:cs="Times New Roman"/>
                <w:sz w:val="24"/>
                <w:szCs w:val="24"/>
                <w:lang w:eastAsia="ru-RU"/>
              </w:rPr>
              <w:lastRenderedPageBreak/>
              <w:t xml:space="preserve">Итого 2025 </w:t>
            </w:r>
          </w:p>
          <w:p w:rsidR="00B74743" w:rsidRPr="00945CDE" w:rsidRDefault="00B74743" w:rsidP="00E25612">
            <w:pPr>
              <w:jc w:val="center"/>
              <w:rPr>
                <w:rFonts w:eastAsia="Times New Roman" w:cs="Times New Roman"/>
                <w:sz w:val="24"/>
                <w:szCs w:val="24"/>
                <w:lang w:eastAsia="ru-RU"/>
              </w:rPr>
            </w:pPr>
            <w:r w:rsidRPr="00945CDE">
              <w:rPr>
                <w:rFonts w:eastAsia="Times New Roman" w:cs="Times New Roman"/>
                <w:sz w:val="24"/>
                <w:szCs w:val="24"/>
                <w:lang w:eastAsia="ru-RU"/>
              </w:rPr>
              <w:t>год</w:t>
            </w:r>
          </w:p>
        </w:tc>
        <w:tc>
          <w:tcPr>
            <w:tcW w:w="2657" w:type="dxa"/>
            <w:gridSpan w:val="22"/>
            <w:vMerge w:val="restart"/>
            <w:shd w:val="clear" w:color="auto" w:fill="auto"/>
          </w:tcPr>
          <w:p w:rsidR="00B74743" w:rsidRPr="00945CDE" w:rsidRDefault="00B74743" w:rsidP="00913168">
            <w:pPr>
              <w:jc w:val="center"/>
              <w:rPr>
                <w:rFonts w:eastAsia="Times New Roman" w:cs="Times New Roman"/>
                <w:color w:val="000000"/>
                <w:sz w:val="24"/>
                <w:szCs w:val="24"/>
                <w:lang w:eastAsia="ru-RU"/>
              </w:rPr>
            </w:pPr>
            <w:r w:rsidRPr="00945CDE">
              <w:rPr>
                <w:rFonts w:eastAsia="Times New Roman" w:cs="Times New Roman"/>
                <w:sz w:val="24"/>
                <w:szCs w:val="24"/>
                <w:lang w:eastAsia="ru-RU"/>
              </w:rPr>
              <w:t>в том числе по кварталам:</w:t>
            </w:r>
          </w:p>
          <w:p w:rsidR="00B74743" w:rsidRPr="00945CDE" w:rsidRDefault="00B74743" w:rsidP="00913168">
            <w:pPr>
              <w:jc w:val="center"/>
              <w:rPr>
                <w:rFonts w:eastAsia="Times New Roman" w:cs="Times New Roman"/>
                <w:color w:val="000000"/>
                <w:sz w:val="24"/>
                <w:szCs w:val="24"/>
                <w:lang w:eastAsia="ru-RU"/>
              </w:rPr>
            </w:pPr>
          </w:p>
        </w:tc>
        <w:tc>
          <w:tcPr>
            <w:tcW w:w="981" w:type="dxa"/>
            <w:vMerge w:val="restart"/>
            <w:shd w:val="clear" w:color="auto" w:fill="auto"/>
            <w:hideMark/>
          </w:tcPr>
          <w:p w:rsidR="00B74743" w:rsidRPr="00945CDE" w:rsidRDefault="00B74743" w:rsidP="00A91E3E">
            <w:pPr>
              <w:jc w:val="center"/>
              <w:rPr>
                <w:rFonts w:eastAsia="Times New Roman" w:cs="Times New Roman"/>
                <w:sz w:val="24"/>
                <w:szCs w:val="24"/>
                <w:lang w:eastAsia="ru-RU"/>
              </w:rPr>
            </w:pPr>
            <w:r w:rsidRPr="00945CDE">
              <w:rPr>
                <w:rFonts w:eastAsia="Times New Roman" w:cs="Times New Roman"/>
                <w:sz w:val="24"/>
                <w:szCs w:val="24"/>
                <w:lang w:eastAsia="ru-RU"/>
              </w:rPr>
              <w:t>2026 год</w:t>
            </w:r>
          </w:p>
          <w:p w:rsidR="00B74743" w:rsidRPr="00945CDE" w:rsidRDefault="00B74743" w:rsidP="00A91E3E">
            <w:pPr>
              <w:jc w:val="center"/>
              <w:rPr>
                <w:rFonts w:eastAsia="Times New Roman" w:cs="Times New Roman"/>
                <w:sz w:val="24"/>
                <w:szCs w:val="24"/>
                <w:lang w:eastAsia="ru-RU"/>
              </w:rPr>
            </w:pPr>
          </w:p>
        </w:tc>
        <w:tc>
          <w:tcPr>
            <w:tcW w:w="1004" w:type="dxa"/>
            <w:vMerge w:val="restart"/>
            <w:shd w:val="clear" w:color="auto" w:fill="auto"/>
            <w:hideMark/>
          </w:tcPr>
          <w:p w:rsidR="00B74743" w:rsidRPr="00945CDE" w:rsidRDefault="00B74743" w:rsidP="00A91E3E">
            <w:pPr>
              <w:jc w:val="center"/>
              <w:rPr>
                <w:rFonts w:cs="Times New Roman"/>
                <w:sz w:val="24"/>
                <w:szCs w:val="24"/>
              </w:rPr>
            </w:pPr>
            <w:r w:rsidRPr="00945CDE">
              <w:rPr>
                <w:rFonts w:eastAsia="Times New Roman" w:cs="Times New Roman"/>
                <w:sz w:val="24"/>
                <w:szCs w:val="24"/>
                <w:lang w:eastAsia="ru-RU"/>
              </w:rPr>
              <w:t>2027 год</w:t>
            </w:r>
          </w:p>
          <w:p w:rsidR="00B74743" w:rsidRPr="00945CDE" w:rsidRDefault="00B74743" w:rsidP="00CB3CFE">
            <w:pPr>
              <w:rPr>
                <w:rFonts w:eastAsia="Times New Roman" w:cs="Times New Roman"/>
                <w:sz w:val="24"/>
                <w:szCs w:val="24"/>
                <w:lang w:eastAsia="ru-RU"/>
              </w:rPr>
            </w:pPr>
          </w:p>
        </w:tc>
        <w:tc>
          <w:tcPr>
            <w:tcW w:w="2224" w:type="dxa"/>
            <w:gridSpan w:val="4"/>
            <w:tcBorders>
              <w:bottom w:val="nil"/>
            </w:tcBorders>
            <w:shd w:val="clear" w:color="auto" w:fill="auto"/>
            <w:hideMark/>
          </w:tcPr>
          <w:p w:rsidR="00B74743" w:rsidRPr="00945CDE" w:rsidRDefault="00B74743" w:rsidP="00A91E3E">
            <w:pPr>
              <w:jc w:val="center"/>
              <w:rPr>
                <w:rFonts w:eastAsia="Times New Roman" w:cs="Times New Roman"/>
                <w:sz w:val="24"/>
                <w:szCs w:val="24"/>
                <w:lang w:eastAsia="ru-RU"/>
              </w:rPr>
            </w:pPr>
          </w:p>
        </w:tc>
      </w:tr>
      <w:tr w:rsidR="00B74743" w:rsidRPr="00945CDE" w:rsidTr="00B74743">
        <w:trPr>
          <w:gridAfter w:val="1"/>
          <w:wAfter w:w="47" w:type="dxa"/>
          <w:trHeight w:val="638"/>
        </w:trPr>
        <w:tc>
          <w:tcPr>
            <w:tcW w:w="677" w:type="dxa"/>
            <w:vMerge/>
            <w:shd w:val="clear" w:color="auto" w:fill="auto"/>
            <w:vAlign w:val="center"/>
            <w:hideMark/>
          </w:tcPr>
          <w:p w:rsidR="00B74743" w:rsidRPr="00945CDE" w:rsidRDefault="00B74743" w:rsidP="00A91E3E">
            <w:pPr>
              <w:rPr>
                <w:rFonts w:eastAsia="Times New Roman" w:cs="Times New Roman"/>
                <w:color w:val="000000"/>
                <w:sz w:val="24"/>
                <w:szCs w:val="24"/>
                <w:lang w:eastAsia="ru-RU"/>
              </w:rPr>
            </w:pPr>
          </w:p>
        </w:tc>
        <w:tc>
          <w:tcPr>
            <w:tcW w:w="1557" w:type="dxa"/>
            <w:gridSpan w:val="2"/>
            <w:vMerge/>
            <w:shd w:val="clear" w:color="auto" w:fill="auto"/>
            <w:vAlign w:val="center"/>
            <w:hideMark/>
          </w:tcPr>
          <w:p w:rsidR="00B74743" w:rsidRPr="00945CDE" w:rsidRDefault="00B74743" w:rsidP="00A91E3E">
            <w:pPr>
              <w:rPr>
                <w:rFonts w:eastAsia="Times New Roman" w:cs="Times New Roman"/>
                <w:color w:val="000000"/>
                <w:sz w:val="24"/>
                <w:szCs w:val="24"/>
                <w:lang w:eastAsia="ru-RU"/>
              </w:rPr>
            </w:pPr>
          </w:p>
        </w:tc>
        <w:tc>
          <w:tcPr>
            <w:tcW w:w="841" w:type="dxa"/>
            <w:vMerge/>
            <w:shd w:val="clear" w:color="auto" w:fill="auto"/>
            <w:vAlign w:val="center"/>
            <w:hideMark/>
          </w:tcPr>
          <w:p w:rsidR="00B74743" w:rsidRPr="00945CDE" w:rsidRDefault="00B74743" w:rsidP="00A91E3E">
            <w:pPr>
              <w:rPr>
                <w:rFonts w:eastAsia="Times New Roman" w:cs="Times New Roman"/>
                <w:sz w:val="24"/>
                <w:szCs w:val="24"/>
                <w:lang w:eastAsia="ru-RU"/>
              </w:rPr>
            </w:pPr>
          </w:p>
        </w:tc>
        <w:tc>
          <w:tcPr>
            <w:tcW w:w="1327" w:type="dxa"/>
            <w:vMerge/>
            <w:shd w:val="clear" w:color="auto" w:fill="auto"/>
            <w:vAlign w:val="center"/>
            <w:hideMark/>
          </w:tcPr>
          <w:p w:rsidR="00B74743" w:rsidRPr="00945CDE" w:rsidRDefault="00B74743" w:rsidP="00A91E3E">
            <w:pPr>
              <w:rPr>
                <w:rFonts w:eastAsia="Times New Roman" w:cs="Times New Roman"/>
                <w:sz w:val="24"/>
                <w:szCs w:val="24"/>
                <w:lang w:eastAsia="ru-RU"/>
              </w:rPr>
            </w:pPr>
          </w:p>
        </w:tc>
        <w:tc>
          <w:tcPr>
            <w:tcW w:w="1224" w:type="dxa"/>
            <w:gridSpan w:val="3"/>
            <w:vMerge/>
            <w:shd w:val="clear" w:color="auto" w:fill="auto"/>
            <w:vAlign w:val="center"/>
            <w:hideMark/>
          </w:tcPr>
          <w:p w:rsidR="00B74743" w:rsidRPr="00945CDE" w:rsidRDefault="00B74743" w:rsidP="00A91E3E">
            <w:pPr>
              <w:rPr>
                <w:rFonts w:eastAsia="Times New Roman" w:cs="Times New Roman"/>
                <w:sz w:val="24"/>
                <w:szCs w:val="24"/>
                <w:lang w:eastAsia="ru-RU"/>
              </w:rPr>
            </w:pPr>
          </w:p>
        </w:tc>
        <w:tc>
          <w:tcPr>
            <w:tcW w:w="1080" w:type="dxa"/>
            <w:vMerge/>
            <w:shd w:val="clear" w:color="auto" w:fill="auto"/>
            <w:vAlign w:val="center"/>
            <w:hideMark/>
          </w:tcPr>
          <w:p w:rsidR="00B74743" w:rsidRPr="00945CDE" w:rsidRDefault="00B74743" w:rsidP="00A91E3E">
            <w:pPr>
              <w:rPr>
                <w:rFonts w:eastAsia="Times New Roman" w:cs="Times New Roman"/>
                <w:sz w:val="24"/>
                <w:szCs w:val="24"/>
                <w:lang w:eastAsia="ru-RU"/>
              </w:rPr>
            </w:pPr>
          </w:p>
        </w:tc>
        <w:tc>
          <w:tcPr>
            <w:tcW w:w="1188" w:type="dxa"/>
            <w:vMerge/>
          </w:tcPr>
          <w:p w:rsidR="00B74743" w:rsidRPr="00945CDE" w:rsidRDefault="00B74743" w:rsidP="00A91E3E">
            <w:pPr>
              <w:jc w:val="center"/>
              <w:rPr>
                <w:rFonts w:eastAsia="Times New Roman" w:cs="Times New Roman"/>
                <w:sz w:val="24"/>
                <w:szCs w:val="24"/>
                <w:lang w:eastAsia="ru-RU"/>
              </w:rPr>
            </w:pPr>
          </w:p>
        </w:tc>
        <w:tc>
          <w:tcPr>
            <w:tcW w:w="914" w:type="dxa"/>
            <w:gridSpan w:val="4"/>
            <w:vMerge/>
            <w:shd w:val="clear" w:color="auto" w:fill="auto"/>
            <w:vAlign w:val="center"/>
            <w:hideMark/>
          </w:tcPr>
          <w:p w:rsidR="00B74743" w:rsidRPr="00945CDE" w:rsidRDefault="00B74743" w:rsidP="00A91E3E">
            <w:pPr>
              <w:rPr>
                <w:rFonts w:eastAsia="Times New Roman" w:cs="Times New Roman"/>
                <w:sz w:val="24"/>
                <w:szCs w:val="24"/>
                <w:lang w:eastAsia="ru-RU"/>
              </w:rPr>
            </w:pPr>
          </w:p>
        </w:tc>
        <w:tc>
          <w:tcPr>
            <w:tcW w:w="2657" w:type="dxa"/>
            <w:gridSpan w:val="22"/>
            <w:vMerge/>
            <w:shd w:val="clear" w:color="auto" w:fill="auto"/>
          </w:tcPr>
          <w:p w:rsidR="00B74743" w:rsidRPr="00945CDE" w:rsidRDefault="00B74743" w:rsidP="00A91E3E">
            <w:pPr>
              <w:rPr>
                <w:rFonts w:eastAsia="Times New Roman" w:cs="Times New Roman"/>
                <w:sz w:val="24"/>
                <w:szCs w:val="24"/>
                <w:lang w:eastAsia="ru-RU"/>
              </w:rPr>
            </w:pPr>
          </w:p>
        </w:tc>
        <w:tc>
          <w:tcPr>
            <w:tcW w:w="981" w:type="dxa"/>
            <w:vMerge/>
            <w:shd w:val="clear" w:color="auto" w:fill="auto"/>
            <w:hideMark/>
          </w:tcPr>
          <w:p w:rsidR="00B74743" w:rsidRPr="00945CDE" w:rsidRDefault="00B74743" w:rsidP="00A91E3E">
            <w:pPr>
              <w:rPr>
                <w:rFonts w:eastAsia="Times New Roman" w:cs="Times New Roman"/>
                <w:sz w:val="24"/>
                <w:szCs w:val="24"/>
                <w:lang w:eastAsia="ru-RU"/>
              </w:rPr>
            </w:pPr>
          </w:p>
        </w:tc>
        <w:tc>
          <w:tcPr>
            <w:tcW w:w="1004" w:type="dxa"/>
            <w:vMerge/>
            <w:shd w:val="clear" w:color="auto" w:fill="auto"/>
            <w:hideMark/>
          </w:tcPr>
          <w:p w:rsidR="00B74743" w:rsidRPr="00945CDE" w:rsidRDefault="00B74743" w:rsidP="00A91E3E">
            <w:pPr>
              <w:rPr>
                <w:rFonts w:eastAsia="Times New Roman" w:cs="Times New Roman"/>
                <w:sz w:val="24"/>
                <w:szCs w:val="24"/>
                <w:lang w:eastAsia="ru-RU"/>
              </w:rPr>
            </w:pPr>
          </w:p>
        </w:tc>
        <w:tc>
          <w:tcPr>
            <w:tcW w:w="2224" w:type="dxa"/>
            <w:gridSpan w:val="4"/>
            <w:vMerge w:val="restart"/>
            <w:tcBorders>
              <w:top w:val="nil"/>
            </w:tcBorders>
            <w:shd w:val="clear" w:color="auto" w:fill="auto"/>
            <w:hideMark/>
          </w:tcPr>
          <w:p w:rsidR="00B74743" w:rsidRPr="00945CDE" w:rsidRDefault="00B74743" w:rsidP="00CB3CF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r>
      <w:tr w:rsidR="00B74743" w:rsidRPr="00945CDE" w:rsidTr="00814527">
        <w:trPr>
          <w:gridAfter w:val="1"/>
          <w:wAfter w:w="47" w:type="dxa"/>
          <w:trHeight w:val="2129"/>
        </w:trPr>
        <w:tc>
          <w:tcPr>
            <w:tcW w:w="677" w:type="dxa"/>
            <w:vMerge/>
            <w:shd w:val="clear" w:color="auto" w:fill="auto"/>
            <w:vAlign w:val="center"/>
          </w:tcPr>
          <w:p w:rsidR="00B74743" w:rsidRPr="00945CDE" w:rsidRDefault="00B74743" w:rsidP="00A91E3E">
            <w:pPr>
              <w:rPr>
                <w:rFonts w:eastAsia="Times New Roman" w:cs="Times New Roman"/>
                <w:color w:val="000000"/>
                <w:sz w:val="24"/>
                <w:szCs w:val="24"/>
                <w:lang w:eastAsia="ru-RU"/>
              </w:rPr>
            </w:pPr>
          </w:p>
        </w:tc>
        <w:tc>
          <w:tcPr>
            <w:tcW w:w="1557" w:type="dxa"/>
            <w:gridSpan w:val="2"/>
            <w:vMerge/>
            <w:shd w:val="clear" w:color="auto" w:fill="auto"/>
            <w:vAlign w:val="center"/>
          </w:tcPr>
          <w:p w:rsidR="00B74743" w:rsidRPr="00945CDE" w:rsidRDefault="00B74743" w:rsidP="00A91E3E">
            <w:pPr>
              <w:rPr>
                <w:rFonts w:eastAsia="Times New Roman" w:cs="Times New Roman"/>
                <w:color w:val="000000"/>
                <w:sz w:val="24"/>
                <w:szCs w:val="24"/>
                <w:lang w:eastAsia="ru-RU"/>
              </w:rPr>
            </w:pPr>
          </w:p>
        </w:tc>
        <w:tc>
          <w:tcPr>
            <w:tcW w:w="841" w:type="dxa"/>
            <w:vMerge/>
            <w:shd w:val="clear" w:color="auto" w:fill="auto"/>
            <w:vAlign w:val="center"/>
          </w:tcPr>
          <w:p w:rsidR="00B74743" w:rsidRPr="00945CDE" w:rsidRDefault="00B74743" w:rsidP="00A91E3E">
            <w:pPr>
              <w:rPr>
                <w:rFonts w:eastAsia="Times New Roman" w:cs="Times New Roman"/>
                <w:sz w:val="24"/>
                <w:szCs w:val="24"/>
                <w:lang w:eastAsia="ru-RU"/>
              </w:rPr>
            </w:pPr>
          </w:p>
        </w:tc>
        <w:tc>
          <w:tcPr>
            <w:tcW w:w="1327" w:type="dxa"/>
            <w:vMerge/>
            <w:shd w:val="clear" w:color="auto" w:fill="auto"/>
            <w:vAlign w:val="center"/>
          </w:tcPr>
          <w:p w:rsidR="00B74743" w:rsidRPr="00945CDE" w:rsidRDefault="00B74743" w:rsidP="00A91E3E">
            <w:pPr>
              <w:rPr>
                <w:rFonts w:eastAsia="Times New Roman" w:cs="Times New Roman"/>
                <w:sz w:val="24"/>
                <w:szCs w:val="24"/>
                <w:lang w:eastAsia="ru-RU"/>
              </w:rPr>
            </w:pPr>
          </w:p>
        </w:tc>
        <w:tc>
          <w:tcPr>
            <w:tcW w:w="1224" w:type="dxa"/>
            <w:gridSpan w:val="3"/>
            <w:vMerge/>
            <w:shd w:val="clear" w:color="auto" w:fill="auto"/>
            <w:vAlign w:val="center"/>
          </w:tcPr>
          <w:p w:rsidR="00B74743" w:rsidRPr="00945CDE" w:rsidRDefault="00B74743" w:rsidP="00A91E3E">
            <w:pPr>
              <w:rPr>
                <w:rFonts w:eastAsia="Times New Roman" w:cs="Times New Roman"/>
                <w:sz w:val="24"/>
                <w:szCs w:val="24"/>
                <w:lang w:eastAsia="ru-RU"/>
              </w:rPr>
            </w:pPr>
          </w:p>
        </w:tc>
        <w:tc>
          <w:tcPr>
            <w:tcW w:w="1080" w:type="dxa"/>
            <w:vMerge/>
            <w:shd w:val="clear" w:color="auto" w:fill="auto"/>
            <w:vAlign w:val="center"/>
          </w:tcPr>
          <w:p w:rsidR="00B74743" w:rsidRPr="00945CDE" w:rsidRDefault="00B74743" w:rsidP="00A91E3E">
            <w:pPr>
              <w:rPr>
                <w:rFonts w:eastAsia="Times New Roman" w:cs="Times New Roman"/>
                <w:sz w:val="24"/>
                <w:szCs w:val="24"/>
                <w:lang w:eastAsia="ru-RU"/>
              </w:rPr>
            </w:pPr>
          </w:p>
        </w:tc>
        <w:tc>
          <w:tcPr>
            <w:tcW w:w="1188" w:type="dxa"/>
            <w:vMerge/>
          </w:tcPr>
          <w:p w:rsidR="00B74743" w:rsidRPr="00945CDE" w:rsidRDefault="00B74743" w:rsidP="00A91E3E">
            <w:pPr>
              <w:jc w:val="center"/>
              <w:rPr>
                <w:rFonts w:eastAsia="Times New Roman" w:cs="Times New Roman"/>
                <w:sz w:val="24"/>
                <w:szCs w:val="24"/>
                <w:lang w:eastAsia="ru-RU"/>
              </w:rPr>
            </w:pPr>
          </w:p>
        </w:tc>
        <w:tc>
          <w:tcPr>
            <w:tcW w:w="914" w:type="dxa"/>
            <w:gridSpan w:val="4"/>
            <w:vMerge/>
            <w:shd w:val="clear" w:color="auto" w:fill="auto"/>
            <w:vAlign w:val="center"/>
          </w:tcPr>
          <w:p w:rsidR="00B74743" w:rsidRPr="00945CDE" w:rsidRDefault="00B74743" w:rsidP="00A91E3E">
            <w:pPr>
              <w:rPr>
                <w:rFonts w:eastAsia="Times New Roman" w:cs="Times New Roman"/>
                <w:sz w:val="24"/>
                <w:szCs w:val="24"/>
                <w:lang w:eastAsia="ru-RU"/>
              </w:rPr>
            </w:pPr>
          </w:p>
        </w:tc>
        <w:tc>
          <w:tcPr>
            <w:tcW w:w="614" w:type="dxa"/>
            <w:gridSpan w:val="4"/>
            <w:shd w:val="clear" w:color="auto" w:fill="auto"/>
          </w:tcPr>
          <w:p w:rsidR="00B74743" w:rsidRPr="00945CDE" w:rsidRDefault="00B74743" w:rsidP="0091316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 квартал</w:t>
            </w:r>
          </w:p>
        </w:tc>
        <w:tc>
          <w:tcPr>
            <w:tcW w:w="756" w:type="dxa"/>
            <w:gridSpan w:val="11"/>
            <w:shd w:val="clear" w:color="auto" w:fill="auto"/>
          </w:tcPr>
          <w:p w:rsidR="00B74743" w:rsidRPr="00945CDE" w:rsidRDefault="00B74743" w:rsidP="0091316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 полугодие</w:t>
            </w:r>
          </w:p>
        </w:tc>
        <w:tc>
          <w:tcPr>
            <w:tcW w:w="567" w:type="dxa"/>
            <w:gridSpan w:val="4"/>
            <w:shd w:val="clear" w:color="auto" w:fill="auto"/>
          </w:tcPr>
          <w:p w:rsidR="00B74743" w:rsidRPr="00945CDE" w:rsidRDefault="00B74743" w:rsidP="0091316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9 месяцев</w:t>
            </w:r>
          </w:p>
        </w:tc>
        <w:tc>
          <w:tcPr>
            <w:tcW w:w="720" w:type="dxa"/>
            <w:gridSpan w:val="3"/>
            <w:shd w:val="clear" w:color="auto" w:fill="auto"/>
          </w:tcPr>
          <w:p w:rsidR="00B74743" w:rsidRPr="00945CDE" w:rsidRDefault="00B74743" w:rsidP="0091316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12</w:t>
            </w:r>
          </w:p>
          <w:p w:rsidR="00B74743" w:rsidRPr="00945CDE" w:rsidRDefault="00B74743" w:rsidP="0091316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месяцев</w:t>
            </w:r>
          </w:p>
        </w:tc>
        <w:tc>
          <w:tcPr>
            <w:tcW w:w="981" w:type="dxa"/>
            <w:vMerge/>
            <w:shd w:val="clear" w:color="auto" w:fill="auto"/>
            <w:vAlign w:val="center"/>
          </w:tcPr>
          <w:p w:rsidR="00B74743" w:rsidRPr="00945CDE" w:rsidRDefault="00B74743" w:rsidP="00A91E3E">
            <w:pPr>
              <w:rPr>
                <w:rFonts w:eastAsia="Times New Roman" w:cs="Times New Roman"/>
                <w:sz w:val="24"/>
                <w:szCs w:val="24"/>
                <w:lang w:eastAsia="ru-RU"/>
              </w:rPr>
            </w:pPr>
          </w:p>
        </w:tc>
        <w:tc>
          <w:tcPr>
            <w:tcW w:w="1004" w:type="dxa"/>
            <w:vMerge/>
            <w:shd w:val="clear" w:color="auto" w:fill="auto"/>
            <w:vAlign w:val="center"/>
          </w:tcPr>
          <w:p w:rsidR="00B74743" w:rsidRPr="00945CDE" w:rsidRDefault="00B74743" w:rsidP="00A91E3E">
            <w:pPr>
              <w:rPr>
                <w:rFonts w:eastAsia="Times New Roman" w:cs="Times New Roman"/>
                <w:sz w:val="24"/>
                <w:szCs w:val="24"/>
                <w:lang w:eastAsia="ru-RU"/>
              </w:rPr>
            </w:pPr>
          </w:p>
        </w:tc>
        <w:tc>
          <w:tcPr>
            <w:tcW w:w="2224" w:type="dxa"/>
            <w:gridSpan w:val="4"/>
            <w:vMerge/>
            <w:shd w:val="clear" w:color="auto" w:fill="auto"/>
            <w:vAlign w:val="center"/>
          </w:tcPr>
          <w:p w:rsidR="00B74743" w:rsidRPr="00945CDE" w:rsidRDefault="00B74743" w:rsidP="00A91E3E">
            <w:pPr>
              <w:rPr>
                <w:rFonts w:eastAsia="Times New Roman" w:cs="Times New Roman"/>
                <w:sz w:val="24"/>
                <w:szCs w:val="24"/>
                <w:lang w:eastAsia="ru-RU"/>
              </w:rPr>
            </w:pPr>
          </w:p>
        </w:tc>
      </w:tr>
      <w:tr w:rsidR="00B74743" w:rsidRPr="00945CDE" w:rsidTr="00814527">
        <w:trPr>
          <w:gridAfter w:val="1"/>
          <w:wAfter w:w="47" w:type="dxa"/>
          <w:trHeight w:val="864"/>
        </w:trPr>
        <w:tc>
          <w:tcPr>
            <w:tcW w:w="677" w:type="dxa"/>
            <w:vMerge/>
            <w:shd w:val="clear" w:color="auto" w:fill="auto"/>
            <w:vAlign w:val="center"/>
            <w:hideMark/>
          </w:tcPr>
          <w:p w:rsidR="00B74743" w:rsidRPr="00945CDE" w:rsidRDefault="00B74743" w:rsidP="00A91E3E">
            <w:pPr>
              <w:rPr>
                <w:rFonts w:eastAsia="Times New Roman" w:cs="Times New Roman"/>
                <w:color w:val="000000"/>
                <w:sz w:val="24"/>
                <w:szCs w:val="24"/>
                <w:lang w:eastAsia="ru-RU"/>
              </w:rPr>
            </w:pPr>
          </w:p>
        </w:tc>
        <w:tc>
          <w:tcPr>
            <w:tcW w:w="1557" w:type="dxa"/>
            <w:gridSpan w:val="2"/>
            <w:vMerge/>
            <w:shd w:val="clear" w:color="auto" w:fill="auto"/>
            <w:vAlign w:val="center"/>
            <w:hideMark/>
          </w:tcPr>
          <w:p w:rsidR="00B74743" w:rsidRPr="00945CDE" w:rsidRDefault="00B74743" w:rsidP="00A91E3E">
            <w:pPr>
              <w:rPr>
                <w:rFonts w:eastAsia="Times New Roman" w:cs="Times New Roman"/>
                <w:color w:val="000000"/>
                <w:sz w:val="24"/>
                <w:szCs w:val="24"/>
                <w:lang w:eastAsia="ru-RU"/>
              </w:rPr>
            </w:pPr>
          </w:p>
        </w:tc>
        <w:tc>
          <w:tcPr>
            <w:tcW w:w="841" w:type="dxa"/>
            <w:vMerge/>
            <w:shd w:val="clear" w:color="auto" w:fill="auto"/>
            <w:vAlign w:val="center"/>
            <w:hideMark/>
          </w:tcPr>
          <w:p w:rsidR="00B74743" w:rsidRPr="00945CDE" w:rsidRDefault="00B74743" w:rsidP="00A91E3E">
            <w:pPr>
              <w:rPr>
                <w:rFonts w:eastAsia="Times New Roman" w:cs="Times New Roman"/>
                <w:sz w:val="24"/>
                <w:szCs w:val="24"/>
                <w:lang w:eastAsia="ru-RU"/>
              </w:rPr>
            </w:pPr>
          </w:p>
        </w:tc>
        <w:tc>
          <w:tcPr>
            <w:tcW w:w="1327" w:type="dxa"/>
            <w:vMerge/>
            <w:shd w:val="clear" w:color="auto" w:fill="auto"/>
            <w:vAlign w:val="center"/>
            <w:hideMark/>
          </w:tcPr>
          <w:p w:rsidR="00B74743" w:rsidRPr="00945CDE" w:rsidRDefault="00B74743" w:rsidP="00A91E3E">
            <w:pPr>
              <w:rPr>
                <w:rFonts w:eastAsia="Times New Roman" w:cs="Times New Roman"/>
                <w:sz w:val="24"/>
                <w:szCs w:val="24"/>
                <w:lang w:eastAsia="ru-RU"/>
              </w:rPr>
            </w:pPr>
          </w:p>
        </w:tc>
        <w:tc>
          <w:tcPr>
            <w:tcW w:w="1224" w:type="dxa"/>
            <w:gridSpan w:val="3"/>
            <w:shd w:val="clear" w:color="auto" w:fill="auto"/>
          </w:tcPr>
          <w:p w:rsidR="00B74743" w:rsidRPr="00945CDE" w:rsidRDefault="00B74743" w:rsidP="00A91E3E">
            <w:pPr>
              <w:jc w:val="center"/>
              <w:rPr>
                <w:rFonts w:eastAsia="Times New Roman" w:cs="Times New Roman"/>
                <w:sz w:val="24"/>
                <w:szCs w:val="24"/>
                <w:lang w:eastAsia="ru-RU"/>
              </w:rPr>
            </w:pPr>
            <w:r w:rsidRPr="00945CDE">
              <w:rPr>
                <w:rFonts w:eastAsia="Times New Roman" w:cs="Times New Roman"/>
                <w:sz w:val="24"/>
                <w:szCs w:val="24"/>
                <w:lang w:eastAsia="ru-RU"/>
              </w:rPr>
              <w:t>0</w:t>
            </w:r>
          </w:p>
        </w:tc>
        <w:tc>
          <w:tcPr>
            <w:tcW w:w="1080" w:type="dxa"/>
            <w:shd w:val="clear" w:color="auto" w:fill="auto"/>
          </w:tcPr>
          <w:p w:rsidR="00B74743" w:rsidRPr="00945CDE" w:rsidRDefault="00B74743" w:rsidP="00A91E3E">
            <w:pPr>
              <w:jc w:val="center"/>
              <w:rPr>
                <w:rFonts w:eastAsia="Times New Roman" w:cs="Times New Roman"/>
                <w:sz w:val="24"/>
                <w:szCs w:val="24"/>
                <w:lang w:eastAsia="ru-RU"/>
              </w:rPr>
            </w:pPr>
            <w:r w:rsidRPr="00945CDE">
              <w:rPr>
                <w:rFonts w:eastAsia="Times New Roman" w:cs="Times New Roman"/>
                <w:sz w:val="24"/>
                <w:szCs w:val="24"/>
                <w:lang w:eastAsia="ru-RU"/>
              </w:rPr>
              <w:t>0</w:t>
            </w:r>
          </w:p>
        </w:tc>
        <w:tc>
          <w:tcPr>
            <w:tcW w:w="1188" w:type="dxa"/>
          </w:tcPr>
          <w:p w:rsidR="00B74743" w:rsidRPr="00945CDE" w:rsidRDefault="00B74743" w:rsidP="00F76C04">
            <w:pPr>
              <w:rPr>
                <w:rFonts w:eastAsia="Times New Roman" w:cs="Times New Roman"/>
                <w:sz w:val="24"/>
                <w:szCs w:val="24"/>
                <w:lang w:eastAsia="ru-RU"/>
              </w:rPr>
            </w:pPr>
            <w:r w:rsidRPr="00945CDE">
              <w:rPr>
                <w:rFonts w:eastAsia="Times New Roman" w:cs="Times New Roman"/>
                <w:sz w:val="24"/>
                <w:szCs w:val="24"/>
                <w:lang w:eastAsia="ru-RU"/>
              </w:rPr>
              <w:t>0</w:t>
            </w:r>
          </w:p>
        </w:tc>
        <w:tc>
          <w:tcPr>
            <w:tcW w:w="914" w:type="dxa"/>
            <w:gridSpan w:val="4"/>
            <w:shd w:val="clear" w:color="auto" w:fill="auto"/>
          </w:tcPr>
          <w:p w:rsidR="00B74743" w:rsidRPr="00945CDE" w:rsidRDefault="00B74743" w:rsidP="00A91E3E">
            <w:pPr>
              <w:jc w:val="center"/>
              <w:rPr>
                <w:rFonts w:eastAsia="Times New Roman" w:cs="Times New Roman"/>
                <w:sz w:val="24"/>
                <w:szCs w:val="24"/>
                <w:lang w:eastAsia="ru-RU"/>
              </w:rPr>
            </w:pPr>
            <w:r w:rsidRPr="00945CDE">
              <w:rPr>
                <w:rFonts w:eastAsia="Times New Roman" w:cs="Times New Roman"/>
                <w:sz w:val="24"/>
                <w:szCs w:val="24"/>
                <w:lang w:eastAsia="ru-RU"/>
              </w:rPr>
              <w:t>0</w:t>
            </w:r>
          </w:p>
          <w:p w:rsidR="00B74743" w:rsidRPr="00945CDE" w:rsidRDefault="00B74743" w:rsidP="00E25612">
            <w:pPr>
              <w:jc w:val="center"/>
              <w:rPr>
                <w:rFonts w:eastAsia="Times New Roman" w:cs="Times New Roman"/>
                <w:sz w:val="24"/>
                <w:szCs w:val="24"/>
                <w:lang w:eastAsia="ru-RU"/>
              </w:rPr>
            </w:pPr>
          </w:p>
        </w:tc>
        <w:tc>
          <w:tcPr>
            <w:tcW w:w="614" w:type="dxa"/>
            <w:gridSpan w:val="4"/>
            <w:shd w:val="clear" w:color="auto" w:fill="auto"/>
          </w:tcPr>
          <w:p w:rsidR="00B74743" w:rsidRPr="00945CDE" w:rsidRDefault="00B74743" w:rsidP="00913168">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756" w:type="dxa"/>
            <w:gridSpan w:val="11"/>
            <w:shd w:val="clear" w:color="auto" w:fill="auto"/>
          </w:tcPr>
          <w:p w:rsidR="00B74743" w:rsidRPr="00945CDE" w:rsidRDefault="00B74743" w:rsidP="00913168">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567" w:type="dxa"/>
            <w:gridSpan w:val="4"/>
            <w:shd w:val="clear" w:color="auto" w:fill="auto"/>
          </w:tcPr>
          <w:p w:rsidR="00B74743" w:rsidRPr="00945CDE" w:rsidRDefault="00B74743" w:rsidP="00913168">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720" w:type="dxa"/>
            <w:gridSpan w:val="3"/>
            <w:shd w:val="clear" w:color="auto" w:fill="auto"/>
          </w:tcPr>
          <w:p w:rsidR="00B74743" w:rsidRPr="00945CDE" w:rsidRDefault="00B74743" w:rsidP="00913168">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981" w:type="dxa"/>
            <w:shd w:val="clear" w:color="auto" w:fill="auto"/>
          </w:tcPr>
          <w:p w:rsidR="00B74743" w:rsidRPr="00945CDE" w:rsidRDefault="00B74743" w:rsidP="00A91E3E">
            <w:pPr>
              <w:jc w:val="center"/>
              <w:rPr>
                <w:rFonts w:eastAsia="Times New Roman" w:cs="Times New Roman"/>
                <w:sz w:val="24"/>
                <w:szCs w:val="24"/>
                <w:lang w:eastAsia="ru-RU"/>
              </w:rPr>
            </w:pPr>
            <w:r w:rsidRPr="00945CDE">
              <w:rPr>
                <w:rFonts w:eastAsia="Times New Roman" w:cs="Times New Roman"/>
                <w:sz w:val="24"/>
                <w:szCs w:val="24"/>
                <w:lang w:eastAsia="ru-RU"/>
              </w:rPr>
              <w:t>0</w:t>
            </w:r>
          </w:p>
        </w:tc>
        <w:tc>
          <w:tcPr>
            <w:tcW w:w="1004" w:type="dxa"/>
            <w:shd w:val="clear" w:color="auto" w:fill="auto"/>
          </w:tcPr>
          <w:p w:rsidR="00B74743" w:rsidRPr="00945CDE" w:rsidRDefault="00B74743" w:rsidP="00A91E3E">
            <w:pPr>
              <w:jc w:val="center"/>
              <w:rPr>
                <w:rFonts w:eastAsia="Times New Roman" w:cs="Times New Roman"/>
                <w:sz w:val="24"/>
                <w:szCs w:val="24"/>
                <w:lang w:eastAsia="ru-RU"/>
              </w:rPr>
            </w:pPr>
            <w:r w:rsidRPr="00945CDE">
              <w:rPr>
                <w:rFonts w:eastAsia="Times New Roman" w:cs="Times New Roman"/>
                <w:sz w:val="24"/>
                <w:szCs w:val="24"/>
                <w:lang w:eastAsia="ru-RU"/>
              </w:rPr>
              <w:t>0</w:t>
            </w:r>
          </w:p>
          <w:p w:rsidR="00B74743" w:rsidRPr="00945CDE" w:rsidRDefault="00B74743" w:rsidP="00A91E3E">
            <w:pPr>
              <w:jc w:val="center"/>
              <w:rPr>
                <w:rFonts w:eastAsia="Times New Roman" w:cs="Times New Roman"/>
                <w:sz w:val="24"/>
                <w:szCs w:val="24"/>
                <w:lang w:eastAsia="ru-RU"/>
              </w:rPr>
            </w:pPr>
          </w:p>
        </w:tc>
        <w:tc>
          <w:tcPr>
            <w:tcW w:w="2224" w:type="dxa"/>
            <w:gridSpan w:val="4"/>
            <w:shd w:val="clear" w:color="auto" w:fill="auto"/>
            <w:vAlign w:val="center"/>
            <w:hideMark/>
          </w:tcPr>
          <w:p w:rsidR="00B74743" w:rsidRPr="00945CDE" w:rsidRDefault="00B74743" w:rsidP="00B74743">
            <w:pPr>
              <w:jc w:val="center"/>
              <w:rPr>
                <w:rFonts w:eastAsia="Times New Roman" w:cs="Times New Roman"/>
                <w:sz w:val="24"/>
                <w:szCs w:val="24"/>
                <w:lang w:eastAsia="ru-RU"/>
              </w:rPr>
            </w:pPr>
            <w:r w:rsidRPr="00945CDE">
              <w:rPr>
                <w:rFonts w:eastAsia="Times New Roman" w:cs="Times New Roman"/>
                <w:sz w:val="24"/>
                <w:szCs w:val="24"/>
                <w:lang w:eastAsia="ru-RU"/>
              </w:rPr>
              <w:t>Х</w:t>
            </w:r>
          </w:p>
        </w:tc>
      </w:tr>
      <w:tr w:rsidR="00B74743" w:rsidRPr="00945CDE" w:rsidTr="00B74743">
        <w:trPr>
          <w:gridAfter w:val="1"/>
          <w:wAfter w:w="47" w:type="dxa"/>
          <w:trHeight w:val="543"/>
        </w:trPr>
        <w:tc>
          <w:tcPr>
            <w:tcW w:w="677" w:type="dxa"/>
            <w:vMerge w:val="restart"/>
            <w:shd w:val="clear" w:color="auto" w:fill="auto"/>
            <w:noWrap/>
            <w:hideMark/>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2.4</w:t>
            </w:r>
          </w:p>
        </w:tc>
        <w:tc>
          <w:tcPr>
            <w:tcW w:w="1557" w:type="dxa"/>
            <w:gridSpan w:val="2"/>
            <w:vMerge w:val="restart"/>
            <w:shd w:val="clear" w:color="auto" w:fill="auto"/>
            <w:hideMark/>
          </w:tcPr>
          <w:p w:rsidR="00B74743" w:rsidRPr="00945CDE" w:rsidRDefault="00B74743"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Мероприятие 02.04 ‒ Создание и восстановление ВЗУ, ВНС и станций водоподготовки</w:t>
            </w:r>
          </w:p>
          <w:p w:rsidR="00B74743" w:rsidRPr="00945CDE" w:rsidRDefault="00B74743" w:rsidP="00A91E3E">
            <w:pPr>
              <w:rPr>
                <w:rFonts w:eastAsia="Times New Roman" w:cs="Times New Roman"/>
                <w:color w:val="000000"/>
                <w:sz w:val="24"/>
                <w:szCs w:val="24"/>
                <w:lang w:eastAsia="ru-RU"/>
              </w:rPr>
            </w:pPr>
          </w:p>
          <w:p w:rsidR="00B74743" w:rsidRPr="00945CDE" w:rsidRDefault="00B74743" w:rsidP="00A91E3E">
            <w:pPr>
              <w:rPr>
                <w:rFonts w:eastAsia="Times New Roman" w:cs="Times New Roman"/>
                <w:color w:val="000000"/>
                <w:sz w:val="24"/>
                <w:szCs w:val="24"/>
                <w:lang w:eastAsia="ru-RU"/>
              </w:rPr>
            </w:pPr>
          </w:p>
        </w:tc>
        <w:tc>
          <w:tcPr>
            <w:tcW w:w="841" w:type="dxa"/>
            <w:vMerge w:val="restart"/>
            <w:shd w:val="clear" w:color="auto" w:fill="auto"/>
            <w:hideMark/>
          </w:tcPr>
          <w:p w:rsidR="00B74743" w:rsidRPr="00945CDE" w:rsidRDefault="00B74743" w:rsidP="00A91E3E">
            <w:pPr>
              <w:jc w:val="center"/>
              <w:rPr>
                <w:rFonts w:eastAsia="Times New Roman" w:cs="Times New Roman"/>
                <w:color w:val="000000"/>
                <w:sz w:val="24"/>
                <w:szCs w:val="24"/>
                <w:lang w:eastAsia="ru-RU"/>
              </w:rPr>
            </w:pPr>
            <w:r w:rsidRPr="00945CDE">
              <w:rPr>
                <w:rFonts w:cs="Times New Roman"/>
                <w:sz w:val="24"/>
                <w:szCs w:val="24"/>
              </w:rPr>
              <w:t>2023-2027</w:t>
            </w:r>
          </w:p>
        </w:tc>
        <w:tc>
          <w:tcPr>
            <w:tcW w:w="1327" w:type="dxa"/>
            <w:shd w:val="clear" w:color="auto" w:fill="auto"/>
            <w:hideMark/>
          </w:tcPr>
          <w:p w:rsidR="00B74743" w:rsidRPr="00945CDE" w:rsidRDefault="00B74743"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w:t>
            </w:r>
          </w:p>
        </w:tc>
        <w:tc>
          <w:tcPr>
            <w:tcW w:w="1224" w:type="dxa"/>
            <w:gridSpan w:val="3"/>
            <w:shd w:val="clear" w:color="auto" w:fill="auto"/>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80" w:type="dxa"/>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B74743" w:rsidRPr="00945CDE" w:rsidRDefault="00B74743" w:rsidP="00A91E3E">
            <w:pPr>
              <w:jc w:val="center"/>
              <w:rPr>
                <w:rFonts w:eastAsia="Times New Roman" w:cs="Times New Roman"/>
                <w:color w:val="000000"/>
                <w:sz w:val="24"/>
                <w:szCs w:val="24"/>
                <w:lang w:eastAsia="ru-RU"/>
              </w:rPr>
            </w:pPr>
          </w:p>
        </w:tc>
        <w:tc>
          <w:tcPr>
            <w:tcW w:w="1188" w:type="dxa"/>
            <w:shd w:val="clear" w:color="auto" w:fill="auto"/>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B74743" w:rsidRPr="00945CDE" w:rsidRDefault="00B74743" w:rsidP="00A91E3E">
            <w:pPr>
              <w:jc w:val="center"/>
              <w:rPr>
                <w:rFonts w:eastAsia="Times New Roman" w:cs="Times New Roman"/>
                <w:color w:val="000000"/>
                <w:sz w:val="24"/>
                <w:szCs w:val="24"/>
                <w:lang w:eastAsia="ru-RU"/>
              </w:rPr>
            </w:pPr>
          </w:p>
        </w:tc>
        <w:tc>
          <w:tcPr>
            <w:tcW w:w="3571" w:type="dxa"/>
            <w:gridSpan w:val="26"/>
            <w:shd w:val="clear" w:color="auto" w:fill="auto"/>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81" w:type="dxa"/>
            <w:shd w:val="clear" w:color="auto" w:fill="auto"/>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04" w:type="dxa"/>
            <w:shd w:val="clear" w:color="auto" w:fill="auto"/>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B74743" w:rsidRPr="00945CDE" w:rsidRDefault="00B74743" w:rsidP="00A91E3E">
            <w:pPr>
              <w:jc w:val="center"/>
              <w:rPr>
                <w:rFonts w:eastAsia="Times New Roman" w:cs="Times New Roman"/>
                <w:color w:val="000000"/>
                <w:sz w:val="24"/>
                <w:szCs w:val="24"/>
                <w:lang w:eastAsia="ru-RU"/>
              </w:rPr>
            </w:pPr>
          </w:p>
        </w:tc>
        <w:tc>
          <w:tcPr>
            <w:tcW w:w="2224" w:type="dxa"/>
            <w:gridSpan w:val="4"/>
            <w:vMerge w:val="restart"/>
            <w:shd w:val="clear" w:color="auto" w:fill="auto"/>
            <w:hideMark/>
          </w:tcPr>
          <w:p w:rsidR="00B74743" w:rsidRPr="00945CDE" w:rsidRDefault="00B74743"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Служба координации жилищно-коммунального хозяйства управления экономики и инвестиций</w:t>
            </w:r>
          </w:p>
        </w:tc>
      </w:tr>
      <w:tr w:rsidR="00B74743" w:rsidRPr="00945CDE" w:rsidTr="00B74743">
        <w:trPr>
          <w:gridAfter w:val="1"/>
          <w:wAfter w:w="47" w:type="dxa"/>
          <w:trHeight w:val="855"/>
        </w:trPr>
        <w:tc>
          <w:tcPr>
            <w:tcW w:w="677" w:type="dxa"/>
            <w:vMerge/>
            <w:shd w:val="clear" w:color="auto" w:fill="auto"/>
            <w:vAlign w:val="center"/>
            <w:hideMark/>
          </w:tcPr>
          <w:p w:rsidR="00B74743" w:rsidRPr="00945CDE" w:rsidRDefault="00B74743" w:rsidP="00A91E3E">
            <w:pPr>
              <w:rPr>
                <w:rFonts w:eastAsia="Times New Roman" w:cs="Times New Roman"/>
                <w:color w:val="000000"/>
                <w:sz w:val="24"/>
                <w:szCs w:val="24"/>
                <w:lang w:eastAsia="ru-RU"/>
              </w:rPr>
            </w:pPr>
          </w:p>
        </w:tc>
        <w:tc>
          <w:tcPr>
            <w:tcW w:w="1557" w:type="dxa"/>
            <w:gridSpan w:val="2"/>
            <w:vMerge/>
            <w:shd w:val="clear" w:color="auto" w:fill="auto"/>
            <w:vAlign w:val="center"/>
            <w:hideMark/>
          </w:tcPr>
          <w:p w:rsidR="00B74743" w:rsidRPr="00945CDE" w:rsidRDefault="00B74743" w:rsidP="00A91E3E">
            <w:pPr>
              <w:rPr>
                <w:rFonts w:eastAsia="Times New Roman" w:cs="Times New Roman"/>
                <w:color w:val="000000"/>
                <w:sz w:val="24"/>
                <w:szCs w:val="24"/>
                <w:lang w:eastAsia="ru-RU"/>
              </w:rPr>
            </w:pPr>
          </w:p>
        </w:tc>
        <w:tc>
          <w:tcPr>
            <w:tcW w:w="841" w:type="dxa"/>
            <w:vMerge/>
            <w:shd w:val="clear" w:color="auto" w:fill="auto"/>
            <w:vAlign w:val="center"/>
            <w:hideMark/>
          </w:tcPr>
          <w:p w:rsidR="00B74743" w:rsidRPr="00945CDE" w:rsidRDefault="00B74743" w:rsidP="00A91E3E">
            <w:pPr>
              <w:rPr>
                <w:rFonts w:eastAsia="Times New Roman" w:cs="Times New Roman"/>
                <w:color w:val="000000"/>
                <w:sz w:val="24"/>
                <w:szCs w:val="24"/>
                <w:lang w:eastAsia="ru-RU"/>
              </w:rPr>
            </w:pPr>
          </w:p>
        </w:tc>
        <w:tc>
          <w:tcPr>
            <w:tcW w:w="1327" w:type="dxa"/>
            <w:shd w:val="clear" w:color="auto" w:fill="auto"/>
            <w:hideMark/>
          </w:tcPr>
          <w:p w:rsidR="00B74743" w:rsidRPr="00945CDE" w:rsidRDefault="00B74743"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бюджета Московской области</w:t>
            </w:r>
          </w:p>
        </w:tc>
        <w:tc>
          <w:tcPr>
            <w:tcW w:w="1224" w:type="dxa"/>
            <w:gridSpan w:val="3"/>
            <w:shd w:val="clear" w:color="auto" w:fill="auto"/>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80" w:type="dxa"/>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B74743" w:rsidRPr="00945CDE" w:rsidRDefault="00B74743" w:rsidP="00A91E3E">
            <w:pPr>
              <w:jc w:val="center"/>
              <w:rPr>
                <w:rFonts w:eastAsia="Times New Roman" w:cs="Times New Roman"/>
                <w:color w:val="000000"/>
                <w:sz w:val="24"/>
                <w:szCs w:val="24"/>
                <w:lang w:eastAsia="ru-RU"/>
              </w:rPr>
            </w:pPr>
          </w:p>
        </w:tc>
        <w:tc>
          <w:tcPr>
            <w:tcW w:w="1188" w:type="dxa"/>
            <w:shd w:val="clear" w:color="auto" w:fill="auto"/>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B74743" w:rsidRPr="00945CDE" w:rsidRDefault="00B74743" w:rsidP="00A91E3E">
            <w:pPr>
              <w:jc w:val="center"/>
              <w:rPr>
                <w:rFonts w:eastAsia="Times New Roman" w:cs="Times New Roman"/>
                <w:color w:val="000000"/>
                <w:sz w:val="24"/>
                <w:szCs w:val="24"/>
                <w:lang w:eastAsia="ru-RU"/>
              </w:rPr>
            </w:pPr>
          </w:p>
        </w:tc>
        <w:tc>
          <w:tcPr>
            <w:tcW w:w="3571" w:type="dxa"/>
            <w:gridSpan w:val="26"/>
            <w:shd w:val="clear" w:color="auto" w:fill="auto"/>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81" w:type="dxa"/>
            <w:shd w:val="clear" w:color="auto" w:fill="auto"/>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04" w:type="dxa"/>
            <w:shd w:val="clear" w:color="auto" w:fill="auto"/>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B74743" w:rsidRPr="00945CDE" w:rsidRDefault="00B74743" w:rsidP="00A91E3E">
            <w:pPr>
              <w:jc w:val="center"/>
              <w:rPr>
                <w:rFonts w:eastAsia="Times New Roman" w:cs="Times New Roman"/>
                <w:color w:val="000000"/>
                <w:sz w:val="24"/>
                <w:szCs w:val="24"/>
                <w:lang w:eastAsia="ru-RU"/>
              </w:rPr>
            </w:pPr>
          </w:p>
        </w:tc>
        <w:tc>
          <w:tcPr>
            <w:tcW w:w="2224" w:type="dxa"/>
            <w:gridSpan w:val="4"/>
            <w:vMerge/>
            <w:shd w:val="clear" w:color="auto" w:fill="auto"/>
            <w:vAlign w:val="center"/>
            <w:hideMark/>
          </w:tcPr>
          <w:p w:rsidR="00B74743" w:rsidRPr="00945CDE" w:rsidRDefault="00B74743" w:rsidP="00A91E3E">
            <w:pPr>
              <w:rPr>
                <w:rFonts w:eastAsia="Times New Roman" w:cs="Times New Roman"/>
                <w:color w:val="000000"/>
                <w:sz w:val="24"/>
                <w:szCs w:val="24"/>
                <w:lang w:eastAsia="ru-RU"/>
              </w:rPr>
            </w:pPr>
          </w:p>
        </w:tc>
      </w:tr>
      <w:tr w:rsidR="00B74743" w:rsidRPr="00945CDE" w:rsidTr="00B74743">
        <w:trPr>
          <w:gridAfter w:val="1"/>
          <w:wAfter w:w="47" w:type="dxa"/>
          <w:trHeight w:val="825"/>
        </w:trPr>
        <w:tc>
          <w:tcPr>
            <w:tcW w:w="677" w:type="dxa"/>
            <w:vMerge/>
            <w:shd w:val="clear" w:color="auto" w:fill="auto"/>
            <w:vAlign w:val="center"/>
          </w:tcPr>
          <w:p w:rsidR="00B74743" w:rsidRPr="00945CDE" w:rsidRDefault="00B74743" w:rsidP="00A91E3E">
            <w:pPr>
              <w:rPr>
                <w:rFonts w:eastAsia="Times New Roman" w:cs="Times New Roman"/>
                <w:color w:val="000000"/>
                <w:sz w:val="24"/>
                <w:szCs w:val="24"/>
                <w:lang w:eastAsia="ru-RU"/>
              </w:rPr>
            </w:pPr>
          </w:p>
        </w:tc>
        <w:tc>
          <w:tcPr>
            <w:tcW w:w="1557" w:type="dxa"/>
            <w:gridSpan w:val="2"/>
            <w:vMerge/>
            <w:shd w:val="clear" w:color="auto" w:fill="auto"/>
            <w:vAlign w:val="center"/>
          </w:tcPr>
          <w:p w:rsidR="00B74743" w:rsidRPr="00945CDE" w:rsidRDefault="00B74743" w:rsidP="00A91E3E">
            <w:pPr>
              <w:rPr>
                <w:rFonts w:eastAsia="Times New Roman" w:cs="Times New Roman"/>
                <w:color w:val="000000"/>
                <w:sz w:val="24"/>
                <w:szCs w:val="24"/>
                <w:lang w:eastAsia="ru-RU"/>
              </w:rPr>
            </w:pPr>
          </w:p>
        </w:tc>
        <w:tc>
          <w:tcPr>
            <w:tcW w:w="841" w:type="dxa"/>
            <w:vMerge/>
            <w:shd w:val="clear" w:color="auto" w:fill="auto"/>
            <w:vAlign w:val="center"/>
          </w:tcPr>
          <w:p w:rsidR="00B74743" w:rsidRPr="00945CDE" w:rsidRDefault="00B74743" w:rsidP="00A91E3E">
            <w:pPr>
              <w:rPr>
                <w:rFonts w:eastAsia="Times New Roman" w:cs="Times New Roman"/>
                <w:color w:val="000000"/>
                <w:sz w:val="24"/>
                <w:szCs w:val="24"/>
                <w:lang w:eastAsia="ru-RU"/>
              </w:rPr>
            </w:pPr>
          </w:p>
        </w:tc>
        <w:tc>
          <w:tcPr>
            <w:tcW w:w="1327" w:type="dxa"/>
            <w:shd w:val="clear" w:color="auto" w:fill="auto"/>
          </w:tcPr>
          <w:p w:rsidR="00B74743" w:rsidRPr="00945CDE" w:rsidRDefault="00B74743"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w:t>
            </w:r>
          </w:p>
          <w:p w:rsidR="00B74743" w:rsidRPr="00945CDE" w:rsidRDefault="00B74743"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федерального бюджета</w:t>
            </w:r>
          </w:p>
        </w:tc>
        <w:tc>
          <w:tcPr>
            <w:tcW w:w="1224" w:type="dxa"/>
            <w:gridSpan w:val="3"/>
            <w:shd w:val="clear" w:color="auto" w:fill="auto"/>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80" w:type="dxa"/>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B74743" w:rsidRPr="00945CDE" w:rsidRDefault="00B74743" w:rsidP="00A91E3E">
            <w:pPr>
              <w:jc w:val="center"/>
              <w:rPr>
                <w:rFonts w:eastAsia="Times New Roman" w:cs="Times New Roman"/>
                <w:color w:val="000000"/>
                <w:sz w:val="24"/>
                <w:szCs w:val="24"/>
                <w:lang w:eastAsia="ru-RU"/>
              </w:rPr>
            </w:pPr>
          </w:p>
        </w:tc>
        <w:tc>
          <w:tcPr>
            <w:tcW w:w="1188" w:type="dxa"/>
            <w:shd w:val="clear" w:color="auto" w:fill="auto"/>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B74743" w:rsidRPr="00945CDE" w:rsidRDefault="00B74743" w:rsidP="00A91E3E">
            <w:pPr>
              <w:jc w:val="center"/>
              <w:rPr>
                <w:rFonts w:eastAsia="Times New Roman" w:cs="Times New Roman"/>
                <w:color w:val="000000"/>
                <w:sz w:val="24"/>
                <w:szCs w:val="24"/>
                <w:lang w:eastAsia="ru-RU"/>
              </w:rPr>
            </w:pPr>
          </w:p>
        </w:tc>
        <w:tc>
          <w:tcPr>
            <w:tcW w:w="3571" w:type="dxa"/>
            <w:gridSpan w:val="26"/>
            <w:shd w:val="clear" w:color="auto" w:fill="auto"/>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81" w:type="dxa"/>
            <w:shd w:val="clear" w:color="auto" w:fill="auto"/>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04" w:type="dxa"/>
            <w:shd w:val="clear" w:color="auto" w:fill="auto"/>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B74743" w:rsidRPr="00945CDE" w:rsidRDefault="00B74743" w:rsidP="00A91E3E">
            <w:pPr>
              <w:jc w:val="center"/>
              <w:rPr>
                <w:rFonts w:eastAsia="Times New Roman" w:cs="Times New Roman"/>
                <w:color w:val="000000"/>
                <w:sz w:val="24"/>
                <w:szCs w:val="24"/>
                <w:lang w:eastAsia="ru-RU"/>
              </w:rPr>
            </w:pPr>
          </w:p>
        </w:tc>
        <w:tc>
          <w:tcPr>
            <w:tcW w:w="2224" w:type="dxa"/>
            <w:gridSpan w:val="4"/>
            <w:vMerge/>
            <w:shd w:val="clear" w:color="auto" w:fill="auto"/>
            <w:vAlign w:val="center"/>
          </w:tcPr>
          <w:p w:rsidR="00B74743" w:rsidRPr="00945CDE" w:rsidRDefault="00B74743" w:rsidP="00A91E3E">
            <w:pPr>
              <w:rPr>
                <w:rFonts w:eastAsia="Times New Roman" w:cs="Times New Roman"/>
                <w:color w:val="000000"/>
                <w:sz w:val="24"/>
                <w:szCs w:val="24"/>
                <w:lang w:eastAsia="ru-RU"/>
              </w:rPr>
            </w:pPr>
          </w:p>
        </w:tc>
      </w:tr>
      <w:tr w:rsidR="00B74743" w:rsidRPr="00945CDE" w:rsidTr="00B74743">
        <w:trPr>
          <w:gridAfter w:val="1"/>
          <w:wAfter w:w="47" w:type="dxa"/>
          <w:trHeight w:val="690"/>
        </w:trPr>
        <w:tc>
          <w:tcPr>
            <w:tcW w:w="677" w:type="dxa"/>
            <w:vMerge/>
            <w:shd w:val="clear" w:color="auto" w:fill="auto"/>
            <w:vAlign w:val="center"/>
          </w:tcPr>
          <w:p w:rsidR="00B74743" w:rsidRPr="00945CDE" w:rsidRDefault="00B74743" w:rsidP="00A91E3E">
            <w:pPr>
              <w:rPr>
                <w:rFonts w:eastAsia="Times New Roman" w:cs="Times New Roman"/>
                <w:color w:val="000000"/>
                <w:sz w:val="24"/>
                <w:szCs w:val="24"/>
                <w:lang w:eastAsia="ru-RU"/>
              </w:rPr>
            </w:pPr>
          </w:p>
        </w:tc>
        <w:tc>
          <w:tcPr>
            <w:tcW w:w="1557" w:type="dxa"/>
            <w:gridSpan w:val="2"/>
            <w:vMerge/>
            <w:shd w:val="clear" w:color="auto" w:fill="auto"/>
            <w:vAlign w:val="center"/>
          </w:tcPr>
          <w:p w:rsidR="00B74743" w:rsidRPr="00945CDE" w:rsidRDefault="00B74743" w:rsidP="00A91E3E">
            <w:pPr>
              <w:rPr>
                <w:rFonts w:eastAsia="Times New Roman" w:cs="Times New Roman"/>
                <w:color w:val="000000"/>
                <w:sz w:val="24"/>
                <w:szCs w:val="24"/>
                <w:lang w:eastAsia="ru-RU"/>
              </w:rPr>
            </w:pPr>
          </w:p>
        </w:tc>
        <w:tc>
          <w:tcPr>
            <w:tcW w:w="841" w:type="dxa"/>
            <w:vMerge/>
            <w:shd w:val="clear" w:color="auto" w:fill="auto"/>
            <w:vAlign w:val="center"/>
          </w:tcPr>
          <w:p w:rsidR="00B74743" w:rsidRPr="00945CDE" w:rsidRDefault="00B74743" w:rsidP="00A91E3E">
            <w:pPr>
              <w:rPr>
                <w:rFonts w:eastAsia="Times New Roman" w:cs="Times New Roman"/>
                <w:color w:val="000000"/>
                <w:sz w:val="24"/>
                <w:szCs w:val="24"/>
                <w:lang w:eastAsia="ru-RU"/>
              </w:rPr>
            </w:pPr>
          </w:p>
        </w:tc>
        <w:tc>
          <w:tcPr>
            <w:tcW w:w="1327" w:type="dxa"/>
            <w:shd w:val="clear" w:color="auto" w:fill="auto"/>
          </w:tcPr>
          <w:p w:rsidR="00B74743" w:rsidRPr="00945CDE" w:rsidRDefault="00B74743"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w:t>
            </w:r>
            <w:r w:rsidR="00E96884">
              <w:rPr>
                <w:rFonts w:eastAsia="Times New Roman" w:cs="Times New Roman"/>
                <w:sz w:val="24"/>
                <w:szCs w:val="24"/>
                <w:lang w:eastAsia="ar-SA"/>
              </w:rPr>
              <w:t>муниципального</w:t>
            </w:r>
            <w:r w:rsidRPr="00945CDE">
              <w:rPr>
                <w:rFonts w:eastAsia="Times New Roman" w:cs="Times New Roman"/>
                <w:color w:val="000000"/>
                <w:sz w:val="24"/>
                <w:szCs w:val="24"/>
                <w:lang w:eastAsia="ru-RU"/>
              </w:rPr>
              <w:t xml:space="preserve"> округа</w:t>
            </w:r>
          </w:p>
        </w:tc>
        <w:tc>
          <w:tcPr>
            <w:tcW w:w="1224" w:type="dxa"/>
            <w:gridSpan w:val="3"/>
            <w:shd w:val="clear" w:color="auto" w:fill="auto"/>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80" w:type="dxa"/>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B74743" w:rsidRPr="00945CDE" w:rsidRDefault="00B74743" w:rsidP="00A91E3E">
            <w:pPr>
              <w:jc w:val="center"/>
              <w:rPr>
                <w:rFonts w:eastAsia="Times New Roman" w:cs="Times New Roman"/>
                <w:color w:val="000000"/>
                <w:sz w:val="24"/>
                <w:szCs w:val="24"/>
                <w:lang w:eastAsia="ru-RU"/>
              </w:rPr>
            </w:pPr>
          </w:p>
        </w:tc>
        <w:tc>
          <w:tcPr>
            <w:tcW w:w="1188" w:type="dxa"/>
            <w:shd w:val="clear" w:color="auto" w:fill="auto"/>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B74743" w:rsidRPr="00945CDE" w:rsidRDefault="00B74743" w:rsidP="00A91E3E">
            <w:pPr>
              <w:jc w:val="center"/>
              <w:rPr>
                <w:rFonts w:eastAsia="Times New Roman" w:cs="Times New Roman"/>
                <w:color w:val="000000"/>
                <w:sz w:val="24"/>
                <w:szCs w:val="24"/>
                <w:lang w:eastAsia="ru-RU"/>
              </w:rPr>
            </w:pPr>
          </w:p>
        </w:tc>
        <w:tc>
          <w:tcPr>
            <w:tcW w:w="3571" w:type="dxa"/>
            <w:gridSpan w:val="26"/>
            <w:shd w:val="clear" w:color="auto" w:fill="auto"/>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81" w:type="dxa"/>
            <w:shd w:val="clear" w:color="auto" w:fill="auto"/>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04" w:type="dxa"/>
            <w:shd w:val="clear" w:color="auto" w:fill="auto"/>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B74743" w:rsidRPr="00945CDE" w:rsidRDefault="00B74743" w:rsidP="00A91E3E">
            <w:pPr>
              <w:jc w:val="center"/>
              <w:rPr>
                <w:rFonts w:eastAsia="Times New Roman" w:cs="Times New Roman"/>
                <w:color w:val="000000"/>
                <w:sz w:val="24"/>
                <w:szCs w:val="24"/>
                <w:lang w:eastAsia="ru-RU"/>
              </w:rPr>
            </w:pPr>
          </w:p>
        </w:tc>
        <w:tc>
          <w:tcPr>
            <w:tcW w:w="2224" w:type="dxa"/>
            <w:gridSpan w:val="4"/>
            <w:vMerge/>
            <w:shd w:val="clear" w:color="auto" w:fill="auto"/>
            <w:vAlign w:val="center"/>
          </w:tcPr>
          <w:p w:rsidR="00B74743" w:rsidRPr="00945CDE" w:rsidRDefault="00B74743" w:rsidP="00A91E3E">
            <w:pPr>
              <w:rPr>
                <w:rFonts w:eastAsia="Times New Roman" w:cs="Times New Roman"/>
                <w:color w:val="000000"/>
                <w:sz w:val="24"/>
                <w:szCs w:val="24"/>
                <w:lang w:eastAsia="ru-RU"/>
              </w:rPr>
            </w:pPr>
          </w:p>
        </w:tc>
      </w:tr>
      <w:tr w:rsidR="00B74743" w:rsidRPr="00945CDE" w:rsidTr="00B74743">
        <w:trPr>
          <w:gridAfter w:val="1"/>
          <w:wAfter w:w="47" w:type="dxa"/>
          <w:trHeight w:val="465"/>
        </w:trPr>
        <w:tc>
          <w:tcPr>
            <w:tcW w:w="677" w:type="dxa"/>
            <w:vMerge/>
            <w:shd w:val="clear" w:color="auto" w:fill="auto"/>
            <w:vAlign w:val="center"/>
          </w:tcPr>
          <w:p w:rsidR="00B74743" w:rsidRPr="00945CDE" w:rsidRDefault="00B74743" w:rsidP="00A91E3E">
            <w:pPr>
              <w:rPr>
                <w:rFonts w:eastAsia="Times New Roman" w:cs="Times New Roman"/>
                <w:color w:val="000000"/>
                <w:sz w:val="24"/>
                <w:szCs w:val="24"/>
                <w:lang w:eastAsia="ru-RU"/>
              </w:rPr>
            </w:pPr>
          </w:p>
        </w:tc>
        <w:tc>
          <w:tcPr>
            <w:tcW w:w="1557" w:type="dxa"/>
            <w:gridSpan w:val="2"/>
            <w:vMerge/>
            <w:shd w:val="clear" w:color="auto" w:fill="auto"/>
            <w:vAlign w:val="center"/>
          </w:tcPr>
          <w:p w:rsidR="00B74743" w:rsidRPr="00945CDE" w:rsidRDefault="00B74743" w:rsidP="00A91E3E">
            <w:pPr>
              <w:rPr>
                <w:rFonts w:eastAsia="Times New Roman" w:cs="Times New Roman"/>
                <w:color w:val="000000"/>
                <w:sz w:val="24"/>
                <w:szCs w:val="24"/>
                <w:lang w:eastAsia="ru-RU"/>
              </w:rPr>
            </w:pPr>
          </w:p>
        </w:tc>
        <w:tc>
          <w:tcPr>
            <w:tcW w:w="841" w:type="dxa"/>
            <w:vMerge/>
            <w:shd w:val="clear" w:color="auto" w:fill="auto"/>
            <w:vAlign w:val="center"/>
          </w:tcPr>
          <w:p w:rsidR="00B74743" w:rsidRPr="00945CDE" w:rsidRDefault="00B74743" w:rsidP="00A91E3E">
            <w:pPr>
              <w:rPr>
                <w:rFonts w:eastAsia="Times New Roman" w:cs="Times New Roman"/>
                <w:color w:val="000000"/>
                <w:sz w:val="24"/>
                <w:szCs w:val="24"/>
                <w:lang w:eastAsia="ru-RU"/>
              </w:rPr>
            </w:pPr>
          </w:p>
        </w:tc>
        <w:tc>
          <w:tcPr>
            <w:tcW w:w="1327" w:type="dxa"/>
            <w:shd w:val="clear" w:color="auto" w:fill="auto"/>
          </w:tcPr>
          <w:p w:rsidR="00B74743" w:rsidRPr="00945CDE" w:rsidRDefault="00B74743"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Внебюджетные источники</w:t>
            </w:r>
          </w:p>
        </w:tc>
        <w:tc>
          <w:tcPr>
            <w:tcW w:w="1224" w:type="dxa"/>
            <w:gridSpan w:val="3"/>
            <w:shd w:val="clear" w:color="auto" w:fill="auto"/>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80" w:type="dxa"/>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B74743" w:rsidRPr="00945CDE" w:rsidRDefault="00B74743" w:rsidP="00A91E3E">
            <w:pPr>
              <w:jc w:val="center"/>
              <w:rPr>
                <w:rFonts w:eastAsia="Times New Roman" w:cs="Times New Roman"/>
                <w:color w:val="000000"/>
                <w:sz w:val="24"/>
                <w:szCs w:val="24"/>
                <w:lang w:eastAsia="ru-RU"/>
              </w:rPr>
            </w:pPr>
          </w:p>
        </w:tc>
        <w:tc>
          <w:tcPr>
            <w:tcW w:w="1188" w:type="dxa"/>
            <w:shd w:val="clear" w:color="auto" w:fill="auto"/>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B74743" w:rsidRPr="00945CDE" w:rsidRDefault="00B74743" w:rsidP="00A91E3E">
            <w:pPr>
              <w:jc w:val="center"/>
              <w:rPr>
                <w:rFonts w:eastAsia="Times New Roman" w:cs="Times New Roman"/>
                <w:color w:val="000000"/>
                <w:sz w:val="24"/>
                <w:szCs w:val="24"/>
                <w:lang w:eastAsia="ru-RU"/>
              </w:rPr>
            </w:pPr>
          </w:p>
        </w:tc>
        <w:tc>
          <w:tcPr>
            <w:tcW w:w="3571" w:type="dxa"/>
            <w:gridSpan w:val="26"/>
            <w:shd w:val="clear" w:color="auto" w:fill="auto"/>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81" w:type="dxa"/>
            <w:shd w:val="clear" w:color="auto" w:fill="auto"/>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04" w:type="dxa"/>
            <w:shd w:val="clear" w:color="auto" w:fill="auto"/>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B74743" w:rsidRPr="00945CDE" w:rsidRDefault="00B74743" w:rsidP="00A91E3E">
            <w:pPr>
              <w:jc w:val="center"/>
              <w:rPr>
                <w:rFonts w:eastAsia="Times New Roman" w:cs="Times New Roman"/>
                <w:color w:val="000000"/>
                <w:sz w:val="24"/>
                <w:szCs w:val="24"/>
                <w:lang w:eastAsia="ru-RU"/>
              </w:rPr>
            </w:pPr>
          </w:p>
        </w:tc>
        <w:tc>
          <w:tcPr>
            <w:tcW w:w="2224" w:type="dxa"/>
            <w:gridSpan w:val="4"/>
            <w:vMerge/>
            <w:shd w:val="clear" w:color="auto" w:fill="auto"/>
            <w:vAlign w:val="center"/>
          </w:tcPr>
          <w:p w:rsidR="00B74743" w:rsidRPr="00945CDE" w:rsidRDefault="00B74743" w:rsidP="00A91E3E">
            <w:pPr>
              <w:rPr>
                <w:rFonts w:eastAsia="Times New Roman" w:cs="Times New Roman"/>
                <w:color w:val="000000"/>
                <w:sz w:val="24"/>
                <w:szCs w:val="24"/>
                <w:lang w:eastAsia="ru-RU"/>
              </w:rPr>
            </w:pPr>
          </w:p>
        </w:tc>
      </w:tr>
      <w:tr w:rsidR="00B74743" w:rsidRPr="00945CDE" w:rsidTr="00B74743">
        <w:trPr>
          <w:gridAfter w:val="1"/>
          <w:wAfter w:w="47" w:type="dxa"/>
          <w:trHeight w:val="946"/>
        </w:trPr>
        <w:tc>
          <w:tcPr>
            <w:tcW w:w="677" w:type="dxa"/>
            <w:vMerge w:val="restart"/>
            <w:shd w:val="clear" w:color="auto" w:fill="auto"/>
            <w:vAlign w:val="center"/>
            <w:hideMark/>
          </w:tcPr>
          <w:p w:rsidR="00B74743" w:rsidRPr="00945CDE" w:rsidRDefault="00B74743" w:rsidP="00A91E3E">
            <w:pPr>
              <w:rPr>
                <w:rFonts w:eastAsia="Times New Roman" w:cs="Times New Roman"/>
                <w:color w:val="000000"/>
                <w:sz w:val="24"/>
                <w:szCs w:val="24"/>
                <w:lang w:eastAsia="ru-RU"/>
              </w:rPr>
            </w:pPr>
          </w:p>
        </w:tc>
        <w:tc>
          <w:tcPr>
            <w:tcW w:w="1557" w:type="dxa"/>
            <w:gridSpan w:val="2"/>
            <w:vMerge w:val="restart"/>
            <w:shd w:val="clear" w:color="auto" w:fill="auto"/>
            <w:hideMark/>
          </w:tcPr>
          <w:p w:rsidR="00B74743" w:rsidRPr="00945CDE" w:rsidRDefault="00B74743"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Количество созданных и восстановле</w:t>
            </w:r>
            <w:r w:rsidRPr="00945CDE">
              <w:rPr>
                <w:rFonts w:eastAsia="Times New Roman" w:cs="Times New Roman"/>
                <w:color w:val="000000"/>
                <w:sz w:val="24"/>
                <w:szCs w:val="24"/>
                <w:lang w:eastAsia="ru-RU"/>
              </w:rPr>
              <w:lastRenderedPageBreak/>
              <w:t>нных ВЗУ, ВНС и станций водоподготовки, ед.</w:t>
            </w:r>
          </w:p>
        </w:tc>
        <w:tc>
          <w:tcPr>
            <w:tcW w:w="841" w:type="dxa"/>
            <w:vMerge w:val="restart"/>
            <w:shd w:val="clear" w:color="auto" w:fill="auto"/>
            <w:hideMark/>
          </w:tcPr>
          <w:p w:rsidR="00B74743" w:rsidRPr="00945CDE" w:rsidRDefault="00B74743" w:rsidP="00A91E3E">
            <w:pPr>
              <w:jc w:val="center"/>
              <w:rPr>
                <w:rFonts w:eastAsia="Times New Roman" w:cs="Times New Roman"/>
                <w:sz w:val="24"/>
                <w:szCs w:val="24"/>
                <w:lang w:eastAsia="ru-RU"/>
              </w:rPr>
            </w:pPr>
            <w:r w:rsidRPr="00945CDE">
              <w:rPr>
                <w:rFonts w:eastAsia="Times New Roman" w:cs="Times New Roman"/>
                <w:sz w:val="24"/>
                <w:szCs w:val="24"/>
                <w:lang w:eastAsia="ru-RU"/>
              </w:rPr>
              <w:lastRenderedPageBreak/>
              <w:t>Х</w:t>
            </w:r>
          </w:p>
        </w:tc>
        <w:tc>
          <w:tcPr>
            <w:tcW w:w="1327" w:type="dxa"/>
            <w:vMerge w:val="restart"/>
            <w:shd w:val="clear" w:color="auto" w:fill="auto"/>
            <w:hideMark/>
          </w:tcPr>
          <w:p w:rsidR="00B74743" w:rsidRPr="00945CDE" w:rsidRDefault="00B74743" w:rsidP="00A91E3E">
            <w:pPr>
              <w:jc w:val="center"/>
              <w:rPr>
                <w:rFonts w:eastAsia="Times New Roman" w:cs="Times New Roman"/>
                <w:sz w:val="24"/>
                <w:szCs w:val="24"/>
                <w:lang w:eastAsia="ru-RU"/>
              </w:rPr>
            </w:pPr>
            <w:r w:rsidRPr="00945CDE">
              <w:rPr>
                <w:rFonts w:eastAsia="Times New Roman" w:cs="Times New Roman"/>
                <w:sz w:val="24"/>
                <w:szCs w:val="24"/>
                <w:lang w:eastAsia="ru-RU"/>
              </w:rPr>
              <w:t>Х</w:t>
            </w:r>
          </w:p>
        </w:tc>
        <w:tc>
          <w:tcPr>
            <w:tcW w:w="1224" w:type="dxa"/>
            <w:gridSpan w:val="3"/>
            <w:vMerge w:val="restart"/>
            <w:shd w:val="clear" w:color="auto" w:fill="auto"/>
            <w:hideMark/>
          </w:tcPr>
          <w:p w:rsidR="00B74743" w:rsidRPr="00945CDE" w:rsidRDefault="00B74743" w:rsidP="00A91E3E">
            <w:pPr>
              <w:jc w:val="center"/>
              <w:rPr>
                <w:rFonts w:eastAsia="Times New Roman" w:cs="Times New Roman"/>
                <w:sz w:val="24"/>
                <w:szCs w:val="24"/>
                <w:lang w:eastAsia="ru-RU"/>
              </w:rPr>
            </w:pPr>
            <w:r w:rsidRPr="00945CDE">
              <w:rPr>
                <w:rFonts w:eastAsia="Times New Roman" w:cs="Times New Roman"/>
                <w:sz w:val="24"/>
                <w:szCs w:val="24"/>
                <w:lang w:eastAsia="ru-RU"/>
              </w:rPr>
              <w:t>Всего</w:t>
            </w:r>
          </w:p>
        </w:tc>
        <w:tc>
          <w:tcPr>
            <w:tcW w:w="1080" w:type="dxa"/>
            <w:vMerge w:val="restart"/>
            <w:shd w:val="clear" w:color="auto" w:fill="auto"/>
            <w:hideMark/>
          </w:tcPr>
          <w:p w:rsidR="00B74743" w:rsidRPr="00945CDE" w:rsidRDefault="00B74743" w:rsidP="00A91E3E">
            <w:pPr>
              <w:rPr>
                <w:rFonts w:eastAsia="Times New Roman" w:cs="Times New Roman"/>
                <w:sz w:val="24"/>
                <w:szCs w:val="24"/>
                <w:lang w:eastAsia="ru-RU"/>
              </w:rPr>
            </w:pPr>
            <w:r w:rsidRPr="00945CDE">
              <w:rPr>
                <w:rFonts w:eastAsia="Times New Roman" w:cs="Times New Roman"/>
                <w:sz w:val="24"/>
                <w:szCs w:val="24"/>
                <w:lang w:eastAsia="ru-RU"/>
              </w:rPr>
              <w:t>Итого 2023 год</w:t>
            </w:r>
          </w:p>
        </w:tc>
        <w:tc>
          <w:tcPr>
            <w:tcW w:w="1188" w:type="dxa"/>
            <w:vMerge w:val="restart"/>
          </w:tcPr>
          <w:p w:rsidR="00B74743" w:rsidRPr="00945CDE" w:rsidRDefault="00B74743" w:rsidP="00A91E3E">
            <w:pPr>
              <w:jc w:val="center"/>
              <w:rPr>
                <w:rFonts w:eastAsia="Times New Roman" w:cs="Times New Roman"/>
                <w:sz w:val="24"/>
                <w:szCs w:val="24"/>
                <w:lang w:eastAsia="ru-RU"/>
              </w:rPr>
            </w:pPr>
            <w:r w:rsidRPr="00945CDE">
              <w:rPr>
                <w:rFonts w:eastAsia="Times New Roman" w:cs="Times New Roman"/>
                <w:sz w:val="24"/>
                <w:szCs w:val="24"/>
                <w:lang w:eastAsia="ru-RU"/>
              </w:rPr>
              <w:t>Итого 2024 год</w:t>
            </w:r>
          </w:p>
          <w:p w:rsidR="00B74743" w:rsidRPr="00945CDE" w:rsidRDefault="00B74743" w:rsidP="00F76C04">
            <w:pPr>
              <w:rPr>
                <w:rFonts w:eastAsia="Times New Roman" w:cs="Times New Roman"/>
                <w:sz w:val="24"/>
                <w:szCs w:val="24"/>
                <w:lang w:eastAsia="ru-RU"/>
              </w:rPr>
            </w:pPr>
          </w:p>
        </w:tc>
        <w:tc>
          <w:tcPr>
            <w:tcW w:w="864" w:type="dxa"/>
            <w:vMerge w:val="restart"/>
            <w:shd w:val="clear" w:color="auto" w:fill="auto"/>
            <w:hideMark/>
          </w:tcPr>
          <w:p w:rsidR="00B74743" w:rsidRPr="00945CDE" w:rsidRDefault="00B74743" w:rsidP="00E25612">
            <w:pPr>
              <w:jc w:val="center"/>
              <w:rPr>
                <w:rFonts w:eastAsia="Times New Roman" w:cs="Times New Roman"/>
                <w:sz w:val="24"/>
                <w:szCs w:val="24"/>
                <w:lang w:eastAsia="ru-RU"/>
              </w:rPr>
            </w:pPr>
            <w:r w:rsidRPr="00945CDE">
              <w:rPr>
                <w:rFonts w:eastAsia="Times New Roman" w:cs="Times New Roman"/>
                <w:sz w:val="24"/>
                <w:szCs w:val="24"/>
                <w:lang w:eastAsia="ru-RU"/>
              </w:rPr>
              <w:t>Итого</w:t>
            </w:r>
          </w:p>
          <w:p w:rsidR="00B74743" w:rsidRPr="00945CDE" w:rsidRDefault="00B74743" w:rsidP="00E25612">
            <w:pPr>
              <w:jc w:val="center"/>
              <w:rPr>
                <w:rFonts w:eastAsia="Times New Roman" w:cs="Times New Roman"/>
                <w:sz w:val="24"/>
                <w:szCs w:val="24"/>
                <w:lang w:eastAsia="ru-RU"/>
              </w:rPr>
            </w:pPr>
            <w:r w:rsidRPr="00945CDE">
              <w:rPr>
                <w:rFonts w:eastAsia="Times New Roman" w:cs="Times New Roman"/>
                <w:sz w:val="24"/>
                <w:szCs w:val="24"/>
                <w:lang w:eastAsia="ru-RU"/>
              </w:rPr>
              <w:t>2025 год</w:t>
            </w:r>
          </w:p>
        </w:tc>
        <w:tc>
          <w:tcPr>
            <w:tcW w:w="2707" w:type="dxa"/>
            <w:gridSpan w:val="25"/>
            <w:shd w:val="clear" w:color="auto" w:fill="auto"/>
          </w:tcPr>
          <w:p w:rsidR="00B74743" w:rsidRPr="00945CDE" w:rsidRDefault="00B74743" w:rsidP="00913168">
            <w:pPr>
              <w:jc w:val="center"/>
              <w:rPr>
                <w:rFonts w:eastAsia="Times New Roman" w:cs="Times New Roman"/>
                <w:color w:val="000000"/>
                <w:sz w:val="24"/>
                <w:szCs w:val="24"/>
                <w:lang w:eastAsia="ru-RU"/>
              </w:rPr>
            </w:pPr>
            <w:r w:rsidRPr="00945CDE">
              <w:rPr>
                <w:rFonts w:eastAsia="Times New Roman" w:cs="Times New Roman"/>
                <w:sz w:val="24"/>
                <w:szCs w:val="24"/>
                <w:lang w:eastAsia="ru-RU"/>
              </w:rPr>
              <w:t>в том числе по кварталам:</w:t>
            </w:r>
          </w:p>
        </w:tc>
        <w:tc>
          <w:tcPr>
            <w:tcW w:w="981" w:type="dxa"/>
            <w:vMerge w:val="restart"/>
            <w:shd w:val="clear" w:color="auto" w:fill="auto"/>
            <w:hideMark/>
          </w:tcPr>
          <w:p w:rsidR="00B74743" w:rsidRPr="00945CDE" w:rsidRDefault="00B74743" w:rsidP="00A91E3E">
            <w:pPr>
              <w:jc w:val="center"/>
              <w:rPr>
                <w:rFonts w:eastAsia="Times New Roman" w:cs="Times New Roman"/>
                <w:sz w:val="24"/>
                <w:szCs w:val="24"/>
                <w:lang w:eastAsia="ru-RU"/>
              </w:rPr>
            </w:pPr>
            <w:r w:rsidRPr="00945CDE">
              <w:rPr>
                <w:rFonts w:eastAsia="Times New Roman" w:cs="Times New Roman"/>
                <w:sz w:val="24"/>
                <w:szCs w:val="24"/>
                <w:lang w:eastAsia="ru-RU"/>
              </w:rPr>
              <w:t>2026 год</w:t>
            </w:r>
          </w:p>
        </w:tc>
        <w:tc>
          <w:tcPr>
            <w:tcW w:w="1004" w:type="dxa"/>
            <w:vMerge w:val="restart"/>
            <w:shd w:val="clear" w:color="auto" w:fill="auto"/>
            <w:hideMark/>
          </w:tcPr>
          <w:p w:rsidR="00B74743" w:rsidRPr="00945CDE" w:rsidRDefault="00B74743" w:rsidP="00A91E3E">
            <w:pPr>
              <w:jc w:val="center"/>
              <w:rPr>
                <w:rFonts w:eastAsia="Times New Roman" w:cs="Times New Roman"/>
                <w:sz w:val="24"/>
                <w:szCs w:val="24"/>
                <w:lang w:eastAsia="ru-RU"/>
              </w:rPr>
            </w:pPr>
            <w:r w:rsidRPr="00945CDE">
              <w:rPr>
                <w:rFonts w:eastAsia="Times New Roman" w:cs="Times New Roman"/>
                <w:sz w:val="24"/>
                <w:szCs w:val="24"/>
                <w:lang w:eastAsia="ru-RU"/>
              </w:rPr>
              <w:t>2027 год</w:t>
            </w:r>
          </w:p>
          <w:p w:rsidR="00B74743" w:rsidRPr="00945CDE" w:rsidRDefault="00B74743" w:rsidP="00A91E3E">
            <w:pPr>
              <w:rPr>
                <w:rFonts w:eastAsia="Times New Roman" w:cs="Times New Roman"/>
                <w:sz w:val="24"/>
                <w:szCs w:val="24"/>
                <w:lang w:eastAsia="ru-RU"/>
              </w:rPr>
            </w:pPr>
          </w:p>
        </w:tc>
        <w:tc>
          <w:tcPr>
            <w:tcW w:w="2224" w:type="dxa"/>
            <w:gridSpan w:val="4"/>
            <w:vMerge w:val="restart"/>
            <w:shd w:val="clear" w:color="auto" w:fill="auto"/>
            <w:hideMark/>
          </w:tcPr>
          <w:p w:rsidR="00B74743" w:rsidRPr="00945CDE" w:rsidRDefault="00B74743" w:rsidP="00A91E3E">
            <w:pPr>
              <w:jc w:val="center"/>
              <w:rPr>
                <w:rFonts w:eastAsia="Times New Roman" w:cs="Times New Roman"/>
                <w:sz w:val="24"/>
                <w:szCs w:val="24"/>
                <w:lang w:eastAsia="ru-RU"/>
              </w:rPr>
            </w:pPr>
            <w:r w:rsidRPr="00945CDE">
              <w:rPr>
                <w:rFonts w:eastAsia="Times New Roman" w:cs="Times New Roman"/>
                <w:sz w:val="24"/>
                <w:szCs w:val="24"/>
                <w:lang w:eastAsia="ru-RU"/>
              </w:rPr>
              <w:t>Х</w:t>
            </w:r>
          </w:p>
        </w:tc>
      </w:tr>
      <w:tr w:rsidR="00B74743" w:rsidRPr="00945CDE" w:rsidTr="00814527">
        <w:trPr>
          <w:gridAfter w:val="1"/>
          <w:wAfter w:w="47" w:type="dxa"/>
          <w:trHeight w:val="1615"/>
        </w:trPr>
        <w:tc>
          <w:tcPr>
            <w:tcW w:w="677" w:type="dxa"/>
            <w:vMerge/>
            <w:shd w:val="clear" w:color="auto" w:fill="auto"/>
            <w:vAlign w:val="center"/>
          </w:tcPr>
          <w:p w:rsidR="00B74743" w:rsidRPr="00945CDE" w:rsidRDefault="00B74743" w:rsidP="00A91E3E">
            <w:pPr>
              <w:rPr>
                <w:rFonts w:eastAsia="Times New Roman" w:cs="Times New Roman"/>
                <w:color w:val="000000"/>
                <w:sz w:val="24"/>
                <w:szCs w:val="24"/>
                <w:lang w:eastAsia="ru-RU"/>
              </w:rPr>
            </w:pPr>
          </w:p>
        </w:tc>
        <w:tc>
          <w:tcPr>
            <w:tcW w:w="1557" w:type="dxa"/>
            <w:gridSpan w:val="2"/>
            <w:vMerge/>
            <w:shd w:val="clear" w:color="auto" w:fill="auto"/>
          </w:tcPr>
          <w:p w:rsidR="00B74743" w:rsidRPr="00945CDE" w:rsidRDefault="00B74743" w:rsidP="00A91E3E">
            <w:pPr>
              <w:rPr>
                <w:rFonts w:eastAsia="Times New Roman" w:cs="Times New Roman"/>
                <w:color w:val="000000"/>
                <w:sz w:val="24"/>
                <w:szCs w:val="24"/>
                <w:lang w:eastAsia="ru-RU"/>
              </w:rPr>
            </w:pPr>
          </w:p>
        </w:tc>
        <w:tc>
          <w:tcPr>
            <w:tcW w:w="841" w:type="dxa"/>
            <w:vMerge/>
            <w:shd w:val="clear" w:color="auto" w:fill="auto"/>
          </w:tcPr>
          <w:p w:rsidR="00B74743" w:rsidRPr="00945CDE" w:rsidRDefault="00B74743" w:rsidP="00A91E3E">
            <w:pPr>
              <w:jc w:val="center"/>
              <w:rPr>
                <w:rFonts w:eastAsia="Times New Roman" w:cs="Times New Roman"/>
                <w:sz w:val="24"/>
                <w:szCs w:val="24"/>
                <w:lang w:eastAsia="ru-RU"/>
              </w:rPr>
            </w:pPr>
          </w:p>
        </w:tc>
        <w:tc>
          <w:tcPr>
            <w:tcW w:w="1327" w:type="dxa"/>
            <w:vMerge/>
            <w:shd w:val="clear" w:color="auto" w:fill="auto"/>
          </w:tcPr>
          <w:p w:rsidR="00B74743" w:rsidRPr="00945CDE" w:rsidRDefault="00B74743" w:rsidP="00A91E3E">
            <w:pPr>
              <w:jc w:val="center"/>
              <w:rPr>
                <w:rFonts w:eastAsia="Times New Roman" w:cs="Times New Roman"/>
                <w:sz w:val="24"/>
                <w:szCs w:val="24"/>
                <w:lang w:eastAsia="ru-RU"/>
              </w:rPr>
            </w:pPr>
          </w:p>
        </w:tc>
        <w:tc>
          <w:tcPr>
            <w:tcW w:w="1224" w:type="dxa"/>
            <w:gridSpan w:val="3"/>
            <w:vMerge/>
            <w:shd w:val="clear" w:color="auto" w:fill="auto"/>
          </w:tcPr>
          <w:p w:rsidR="00B74743" w:rsidRPr="00945CDE" w:rsidRDefault="00B74743" w:rsidP="00A91E3E">
            <w:pPr>
              <w:jc w:val="center"/>
              <w:rPr>
                <w:rFonts w:eastAsia="Times New Roman" w:cs="Times New Roman"/>
                <w:sz w:val="24"/>
                <w:szCs w:val="24"/>
                <w:lang w:eastAsia="ru-RU"/>
              </w:rPr>
            </w:pPr>
          </w:p>
        </w:tc>
        <w:tc>
          <w:tcPr>
            <w:tcW w:w="1080" w:type="dxa"/>
            <w:vMerge/>
            <w:shd w:val="clear" w:color="auto" w:fill="auto"/>
          </w:tcPr>
          <w:p w:rsidR="00B74743" w:rsidRPr="00945CDE" w:rsidRDefault="00B74743" w:rsidP="00A91E3E">
            <w:pPr>
              <w:rPr>
                <w:rFonts w:eastAsia="Times New Roman" w:cs="Times New Roman"/>
                <w:sz w:val="24"/>
                <w:szCs w:val="24"/>
                <w:lang w:eastAsia="ru-RU"/>
              </w:rPr>
            </w:pPr>
          </w:p>
        </w:tc>
        <w:tc>
          <w:tcPr>
            <w:tcW w:w="1188" w:type="dxa"/>
            <w:vMerge/>
          </w:tcPr>
          <w:p w:rsidR="00B74743" w:rsidRPr="00945CDE" w:rsidRDefault="00B74743" w:rsidP="00A91E3E">
            <w:pPr>
              <w:jc w:val="center"/>
              <w:rPr>
                <w:rFonts w:eastAsia="Times New Roman" w:cs="Times New Roman"/>
                <w:sz w:val="24"/>
                <w:szCs w:val="24"/>
                <w:lang w:eastAsia="ru-RU"/>
              </w:rPr>
            </w:pPr>
          </w:p>
        </w:tc>
        <w:tc>
          <w:tcPr>
            <w:tcW w:w="864" w:type="dxa"/>
            <w:vMerge/>
            <w:shd w:val="clear" w:color="auto" w:fill="auto"/>
          </w:tcPr>
          <w:p w:rsidR="00B74743" w:rsidRPr="00945CDE" w:rsidRDefault="00B74743" w:rsidP="00E25612">
            <w:pPr>
              <w:jc w:val="center"/>
              <w:rPr>
                <w:rFonts w:eastAsia="Times New Roman" w:cs="Times New Roman"/>
                <w:sz w:val="24"/>
                <w:szCs w:val="24"/>
                <w:lang w:eastAsia="ru-RU"/>
              </w:rPr>
            </w:pPr>
          </w:p>
        </w:tc>
        <w:tc>
          <w:tcPr>
            <w:tcW w:w="689" w:type="dxa"/>
            <w:gridSpan w:val="8"/>
            <w:shd w:val="clear" w:color="auto" w:fill="auto"/>
          </w:tcPr>
          <w:p w:rsidR="00B74743" w:rsidRPr="00945CDE" w:rsidRDefault="00B74743" w:rsidP="0091316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 квартал</w:t>
            </w:r>
          </w:p>
        </w:tc>
        <w:tc>
          <w:tcPr>
            <w:tcW w:w="664" w:type="dxa"/>
            <w:gridSpan w:val="6"/>
            <w:shd w:val="clear" w:color="auto" w:fill="auto"/>
          </w:tcPr>
          <w:p w:rsidR="00B74743" w:rsidRPr="00945CDE" w:rsidRDefault="00B74743" w:rsidP="0091316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 полугодие</w:t>
            </w:r>
          </w:p>
        </w:tc>
        <w:tc>
          <w:tcPr>
            <w:tcW w:w="634" w:type="dxa"/>
            <w:gridSpan w:val="8"/>
            <w:shd w:val="clear" w:color="auto" w:fill="auto"/>
          </w:tcPr>
          <w:p w:rsidR="00B74743" w:rsidRPr="00945CDE" w:rsidRDefault="00B74743" w:rsidP="0091316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9 месяцев</w:t>
            </w:r>
          </w:p>
        </w:tc>
        <w:tc>
          <w:tcPr>
            <w:tcW w:w="720" w:type="dxa"/>
            <w:gridSpan w:val="3"/>
            <w:shd w:val="clear" w:color="auto" w:fill="auto"/>
          </w:tcPr>
          <w:p w:rsidR="00B74743" w:rsidRPr="00945CDE" w:rsidRDefault="00B74743" w:rsidP="0091316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12</w:t>
            </w:r>
          </w:p>
          <w:p w:rsidR="00B74743" w:rsidRPr="00945CDE" w:rsidRDefault="00B74743" w:rsidP="0091316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месяцев</w:t>
            </w:r>
          </w:p>
        </w:tc>
        <w:tc>
          <w:tcPr>
            <w:tcW w:w="981" w:type="dxa"/>
            <w:vMerge/>
            <w:shd w:val="clear" w:color="auto" w:fill="auto"/>
          </w:tcPr>
          <w:p w:rsidR="00B74743" w:rsidRPr="00945CDE" w:rsidRDefault="00B74743" w:rsidP="00A91E3E">
            <w:pPr>
              <w:jc w:val="center"/>
              <w:rPr>
                <w:rFonts w:eastAsia="Times New Roman" w:cs="Times New Roman"/>
                <w:sz w:val="24"/>
                <w:szCs w:val="24"/>
                <w:lang w:eastAsia="ru-RU"/>
              </w:rPr>
            </w:pPr>
          </w:p>
        </w:tc>
        <w:tc>
          <w:tcPr>
            <w:tcW w:w="1004" w:type="dxa"/>
            <w:vMerge/>
            <w:shd w:val="clear" w:color="auto" w:fill="auto"/>
          </w:tcPr>
          <w:p w:rsidR="00B74743" w:rsidRPr="00945CDE" w:rsidRDefault="00B74743" w:rsidP="00A91E3E">
            <w:pPr>
              <w:jc w:val="center"/>
              <w:rPr>
                <w:rFonts w:eastAsia="Times New Roman" w:cs="Times New Roman"/>
                <w:sz w:val="24"/>
                <w:szCs w:val="24"/>
                <w:lang w:eastAsia="ru-RU"/>
              </w:rPr>
            </w:pPr>
          </w:p>
        </w:tc>
        <w:tc>
          <w:tcPr>
            <w:tcW w:w="2224" w:type="dxa"/>
            <w:gridSpan w:val="4"/>
            <w:vMerge/>
            <w:shd w:val="clear" w:color="auto" w:fill="auto"/>
          </w:tcPr>
          <w:p w:rsidR="00B74743" w:rsidRPr="00945CDE" w:rsidRDefault="00B74743" w:rsidP="00A91E3E">
            <w:pPr>
              <w:jc w:val="center"/>
              <w:rPr>
                <w:rFonts w:eastAsia="Times New Roman" w:cs="Times New Roman"/>
                <w:sz w:val="24"/>
                <w:szCs w:val="24"/>
                <w:lang w:eastAsia="ru-RU"/>
              </w:rPr>
            </w:pPr>
          </w:p>
        </w:tc>
      </w:tr>
      <w:tr w:rsidR="00B74743" w:rsidRPr="00945CDE" w:rsidTr="00814527">
        <w:trPr>
          <w:gridAfter w:val="1"/>
          <w:wAfter w:w="47" w:type="dxa"/>
          <w:trHeight w:val="824"/>
        </w:trPr>
        <w:tc>
          <w:tcPr>
            <w:tcW w:w="677" w:type="dxa"/>
            <w:vMerge/>
            <w:shd w:val="clear" w:color="auto" w:fill="auto"/>
            <w:vAlign w:val="center"/>
          </w:tcPr>
          <w:p w:rsidR="00B74743" w:rsidRPr="00945CDE" w:rsidRDefault="00B74743" w:rsidP="00A91E3E">
            <w:pPr>
              <w:rPr>
                <w:rFonts w:eastAsia="Times New Roman" w:cs="Times New Roman"/>
                <w:color w:val="000000"/>
                <w:sz w:val="24"/>
                <w:szCs w:val="24"/>
                <w:lang w:eastAsia="ru-RU"/>
              </w:rPr>
            </w:pPr>
          </w:p>
        </w:tc>
        <w:tc>
          <w:tcPr>
            <w:tcW w:w="1557" w:type="dxa"/>
            <w:gridSpan w:val="2"/>
            <w:vMerge/>
            <w:shd w:val="clear" w:color="auto" w:fill="auto"/>
          </w:tcPr>
          <w:p w:rsidR="00B74743" w:rsidRPr="00945CDE" w:rsidRDefault="00B74743" w:rsidP="00A91E3E">
            <w:pPr>
              <w:rPr>
                <w:rFonts w:eastAsia="Times New Roman" w:cs="Times New Roman"/>
                <w:color w:val="000000"/>
                <w:sz w:val="24"/>
                <w:szCs w:val="24"/>
                <w:lang w:eastAsia="ru-RU"/>
              </w:rPr>
            </w:pPr>
          </w:p>
        </w:tc>
        <w:tc>
          <w:tcPr>
            <w:tcW w:w="841" w:type="dxa"/>
            <w:vMerge/>
            <w:shd w:val="clear" w:color="auto" w:fill="auto"/>
          </w:tcPr>
          <w:p w:rsidR="00B74743" w:rsidRPr="00945CDE" w:rsidRDefault="00B74743" w:rsidP="00A91E3E">
            <w:pPr>
              <w:jc w:val="center"/>
              <w:rPr>
                <w:rFonts w:eastAsia="Times New Roman" w:cs="Times New Roman"/>
                <w:sz w:val="24"/>
                <w:szCs w:val="24"/>
                <w:lang w:eastAsia="ru-RU"/>
              </w:rPr>
            </w:pPr>
          </w:p>
        </w:tc>
        <w:tc>
          <w:tcPr>
            <w:tcW w:w="1327" w:type="dxa"/>
            <w:vMerge/>
            <w:shd w:val="clear" w:color="auto" w:fill="auto"/>
          </w:tcPr>
          <w:p w:rsidR="00B74743" w:rsidRPr="00945CDE" w:rsidRDefault="00B74743" w:rsidP="00A91E3E">
            <w:pPr>
              <w:jc w:val="center"/>
              <w:rPr>
                <w:rFonts w:eastAsia="Times New Roman" w:cs="Times New Roman"/>
                <w:sz w:val="24"/>
                <w:szCs w:val="24"/>
                <w:lang w:eastAsia="ru-RU"/>
              </w:rPr>
            </w:pPr>
          </w:p>
        </w:tc>
        <w:tc>
          <w:tcPr>
            <w:tcW w:w="1224" w:type="dxa"/>
            <w:gridSpan w:val="3"/>
            <w:shd w:val="clear" w:color="auto" w:fill="auto"/>
          </w:tcPr>
          <w:p w:rsidR="00B74743" w:rsidRPr="00945CDE" w:rsidRDefault="00B74743" w:rsidP="00A91E3E">
            <w:pPr>
              <w:jc w:val="center"/>
              <w:rPr>
                <w:rFonts w:eastAsia="Times New Roman" w:cs="Times New Roman"/>
                <w:sz w:val="24"/>
                <w:szCs w:val="24"/>
                <w:lang w:eastAsia="ru-RU"/>
              </w:rPr>
            </w:pPr>
            <w:r w:rsidRPr="00945CDE">
              <w:rPr>
                <w:rFonts w:eastAsia="Times New Roman" w:cs="Times New Roman"/>
                <w:sz w:val="24"/>
                <w:szCs w:val="24"/>
                <w:lang w:eastAsia="ru-RU"/>
              </w:rPr>
              <w:t>0</w:t>
            </w:r>
          </w:p>
        </w:tc>
        <w:tc>
          <w:tcPr>
            <w:tcW w:w="1080" w:type="dxa"/>
            <w:shd w:val="clear" w:color="auto" w:fill="auto"/>
          </w:tcPr>
          <w:p w:rsidR="00B74743" w:rsidRPr="00945CDE" w:rsidRDefault="00B74743" w:rsidP="00A91E3E">
            <w:pPr>
              <w:rPr>
                <w:rFonts w:eastAsia="Times New Roman" w:cs="Times New Roman"/>
                <w:sz w:val="24"/>
                <w:szCs w:val="24"/>
                <w:lang w:eastAsia="ru-RU"/>
              </w:rPr>
            </w:pPr>
            <w:r w:rsidRPr="00945CDE">
              <w:rPr>
                <w:rFonts w:eastAsia="Times New Roman" w:cs="Times New Roman"/>
                <w:sz w:val="24"/>
                <w:szCs w:val="24"/>
                <w:lang w:eastAsia="ru-RU"/>
              </w:rPr>
              <w:t>0</w:t>
            </w:r>
          </w:p>
        </w:tc>
        <w:tc>
          <w:tcPr>
            <w:tcW w:w="1188" w:type="dxa"/>
          </w:tcPr>
          <w:p w:rsidR="00B74743" w:rsidRPr="00945CDE" w:rsidRDefault="00B74743" w:rsidP="00A91E3E">
            <w:pPr>
              <w:jc w:val="center"/>
              <w:rPr>
                <w:rFonts w:eastAsia="Times New Roman" w:cs="Times New Roman"/>
                <w:sz w:val="24"/>
                <w:szCs w:val="24"/>
                <w:lang w:eastAsia="ru-RU"/>
              </w:rPr>
            </w:pPr>
            <w:r w:rsidRPr="00945CDE">
              <w:rPr>
                <w:rFonts w:eastAsia="Times New Roman" w:cs="Times New Roman"/>
                <w:sz w:val="24"/>
                <w:szCs w:val="24"/>
                <w:lang w:eastAsia="ru-RU"/>
              </w:rPr>
              <w:t>0</w:t>
            </w:r>
          </w:p>
          <w:p w:rsidR="00B74743" w:rsidRPr="00945CDE" w:rsidRDefault="00B74743" w:rsidP="00F76C04">
            <w:pPr>
              <w:rPr>
                <w:rFonts w:eastAsia="Times New Roman" w:cs="Times New Roman"/>
                <w:sz w:val="24"/>
                <w:szCs w:val="24"/>
                <w:lang w:eastAsia="ru-RU"/>
              </w:rPr>
            </w:pPr>
          </w:p>
        </w:tc>
        <w:tc>
          <w:tcPr>
            <w:tcW w:w="864" w:type="dxa"/>
            <w:shd w:val="clear" w:color="auto" w:fill="auto"/>
          </w:tcPr>
          <w:p w:rsidR="00B74743" w:rsidRPr="00945CDE" w:rsidRDefault="00B74743" w:rsidP="00E25612">
            <w:pPr>
              <w:jc w:val="center"/>
              <w:rPr>
                <w:rFonts w:eastAsia="Times New Roman" w:cs="Times New Roman"/>
                <w:sz w:val="24"/>
                <w:szCs w:val="24"/>
                <w:lang w:eastAsia="ru-RU"/>
              </w:rPr>
            </w:pPr>
            <w:r w:rsidRPr="00945CDE">
              <w:rPr>
                <w:rFonts w:eastAsia="Times New Roman" w:cs="Times New Roman"/>
                <w:sz w:val="24"/>
                <w:szCs w:val="24"/>
                <w:lang w:eastAsia="ru-RU"/>
              </w:rPr>
              <w:t>0</w:t>
            </w:r>
          </w:p>
        </w:tc>
        <w:tc>
          <w:tcPr>
            <w:tcW w:w="689" w:type="dxa"/>
            <w:gridSpan w:val="8"/>
            <w:shd w:val="clear" w:color="auto" w:fill="auto"/>
          </w:tcPr>
          <w:p w:rsidR="00B74743" w:rsidRPr="00945CDE" w:rsidRDefault="00B74743" w:rsidP="00913168">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664" w:type="dxa"/>
            <w:gridSpan w:val="6"/>
            <w:shd w:val="clear" w:color="auto" w:fill="auto"/>
          </w:tcPr>
          <w:p w:rsidR="00B74743" w:rsidRPr="00945CDE" w:rsidRDefault="00B74743" w:rsidP="00913168">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634" w:type="dxa"/>
            <w:gridSpan w:val="8"/>
            <w:shd w:val="clear" w:color="auto" w:fill="auto"/>
          </w:tcPr>
          <w:p w:rsidR="00B74743" w:rsidRPr="00945CDE" w:rsidRDefault="00B74743" w:rsidP="00913168">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720" w:type="dxa"/>
            <w:gridSpan w:val="3"/>
            <w:shd w:val="clear" w:color="auto" w:fill="auto"/>
          </w:tcPr>
          <w:p w:rsidR="00B74743" w:rsidRPr="00945CDE" w:rsidRDefault="00B74743" w:rsidP="00913168">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981" w:type="dxa"/>
            <w:shd w:val="clear" w:color="auto" w:fill="auto"/>
          </w:tcPr>
          <w:p w:rsidR="00B74743" w:rsidRPr="00945CDE" w:rsidRDefault="00B74743" w:rsidP="00A91E3E">
            <w:pPr>
              <w:jc w:val="center"/>
              <w:rPr>
                <w:rFonts w:eastAsia="Times New Roman" w:cs="Times New Roman"/>
                <w:sz w:val="24"/>
                <w:szCs w:val="24"/>
                <w:lang w:eastAsia="ru-RU"/>
              </w:rPr>
            </w:pPr>
            <w:r w:rsidRPr="00945CDE">
              <w:rPr>
                <w:rFonts w:eastAsia="Times New Roman" w:cs="Times New Roman"/>
                <w:sz w:val="24"/>
                <w:szCs w:val="24"/>
                <w:lang w:eastAsia="ru-RU"/>
              </w:rPr>
              <w:t>0</w:t>
            </w:r>
          </w:p>
        </w:tc>
        <w:tc>
          <w:tcPr>
            <w:tcW w:w="1004" w:type="dxa"/>
            <w:tcBorders>
              <w:top w:val="nil"/>
            </w:tcBorders>
            <w:shd w:val="clear" w:color="auto" w:fill="auto"/>
          </w:tcPr>
          <w:p w:rsidR="00B74743" w:rsidRPr="00945CDE" w:rsidRDefault="00B74743" w:rsidP="00A91E3E">
            <w:pPr>
              <w:jc w:val="center"/>
              <w:rPr>
                <w:rFonts w:eastAsia="Times New Roman" w:cs="Times New Roman"/>
                <w:sz w:val="24"/>
                <w:szCs w:val="24"/>
                <w:lang w:eastAsia="ru-RU"/>
              </w:rPr>
            </w:pPr>
            <w:r w:rsidRPr="00945CDE">
              <w:rPr>
                <w:rFonts w:eastAsia="Times New Roman" w:cs="Times New Roman"/>
                <w:sz w:val="24"/>
                <w:szCs w:val="24"/>
                <w:lang w:eastAsia="ru-RU"/>
              </w:rPr>
              <w:t>0</w:t>
            </w:r>
          </w:p>
        </w:tc>
        <w:tc>
          <w:tcPr>
            <w:tcW w:w="2224" w:type="dxa"/>
            <w:gridSpan w:val="4"/>
            <w:vMerge/>
            <w:shd w:val="clear" w:color="auto" w:fill="auto"/>
          </w:tcPr>
          <w:p w:rsidR="00B74743" w:rsidRPr="00945CDE" w:rsidRDefault="00B74743" w:rsidP="00A91E3E">
            <w:pPr>
              <w:jc w:val="center"/>
              <w:rPr>
                <w:rFonts w:eastAsia="Times New Roman" w:cs="Times New Roman"/>
                <w:sz w:val="24"/>
                <w:szCs w:val="24"/>
                <w:lang w:eastAsia="ru-RU"/>
              </w:rPr>
            </w:pPr>
          </w:p>
        </w:tc>
      </w:tr>
      <w:tr w:rsidR="00B74743" w:rsidRPr="00945CDE" w:rsidTr="00B74743">
        <w:trPr>
          <w:gridAfter w:val="1"/>
          <w:wAfter w:w="47" w:type="dxa"/>
          <w:trHeight w:val="656"/>
        </w:trPr>
        <w:tc>
          <w:tcPr>
            <w:tcW w:w="677" w:type="dxa"/>
            <w:vMerge w:val="restart"/>
            <w:shd w:val="clear" w:color="auto" w:fill="auto"/>
            <w:noWrap/>
          </w:tcPr>
          <w:p w:rsidR="00B74743" w:rsidRPr="00945CDE" w:rsidRDefault="00B74743"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2.5</w:t>
            </w:r>
          </w:p>
        </w:tc>
        <w:tc>
          <w:tcPr>
            <w:tcW w:w="1551" w:type="dxa"/>
            <w:vMerge w:val="restart"/>
            <w:shd w:val="clear" w:color="auto" w:fill="auto"/>
          </w:tcPr>
          <w:p w:rsidR="00B74743" w:rsidRPr="00945CDE" w:rsidRDefault="00B74743"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Мероприятие 02.05 ‒ Строительство и реконструкция (модернизация) объектов питьевого водоснабжения за счет средств местного бюджета</w:t>
            </w:r>
          </w:p>
        </w:tc>
        <w:tc>
          <w:tcPr>
            <w:tcW w:w="847" w:type="dxa"/>
            <w:gridSpan w:val="2"/>
            <w:vMerge w:val="restart"/>
            <w:shd w:val="clear" w:color="auto" w:fill="auto"/>
          </w:tcPr>
          <w:p w:rsidR="00B74743" w:rsidRPr="00945CDE" w:rsidRDefault="00B74743" w:rsidP="00A91E3E">
            <w:pPr>
              <w:jc w:val="center"/>
              <w:rPr>
                <w:rFonts w:eastAsia="Times New Roman" w:cs="Times New Roman"/>
                <w:color w:val="000000"/>
                <w:sz w:val="24"/>
                <w:szCs w:val="24"/>
                <w:lang w:eastAsia="ru-RU"/>
              </w:rPr>
            </w:pPr>
            <w:r w:rsidRPr="00945CDE">
              <w:rPr>
                <w:rFonts w:cs="Times New Roman"/>
                <w:sz w:val="24"/>
                <w:szCs w:val="24"/>
              </w:rPr>
              <w:t>2023-2027</w:t>
            </w:r>
          </w:p>
        </w:tc>
        <w:tc>
          <w:tcPr>
            <w:tcW w:w="1327" w:type="dxa"/>
            <w:shd w:val="clear" w:color="auto" w:fill="auto"/>
          </w:tcPr>
          <w:p w:rsidR="00B74743" w:rsidRPr="00945CDE" w:rsidRDefault="00B74743"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w:t>
            </w:r>
          </w:p>
        </w:tc>
        <w:tc>
          <w:tcPr>
            <w:tcW w:w="1224" w:type="dxa"/>
            <w:gridSpan w:val="3"/>
            <w:shd w:val="clear" w:color="auto" w:fill="auto"/>
            <w:vAlign w:val="center"/>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9 254,05</w:t>
            </w:r>
          </w:p>
        </w:tc>
        <w:tc>
          <w:tcPr>
            <w:tcW w:w="1080" w:type="dxa"/>
          </w:tcPr>
          <w:p w:rsidR="00814527" w:rsidRDefault="00814527" w:rsidP="00A91E3E">
            <w:pPr>
              <w:jc w:val="center"/>
              <w:rPr>
                <w:rFonts w:eastAsia="Times New Roman" w:cs="Times New Roman"/>
                <w:color w:val="000000"/>
                <w:sz w:val="24"/>
                <w:szCs w:val="24"/>
                <w:lang w:eastAsia="ru-RU"/>
              </w:rPr>
            </w:pPr>
          </w:p>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9 254,05</w:t>
            </w:r>
          </w:p>
        </w:tc>
        <w:tc>
          <w:tcPr>
            <w:tcW w:w="1188" w:type="dxa"/>
            <w:shd w:val="clear" w:color="auto" w:fill="auto"/>
            <w:vAlign w:val="center"/>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B74743" w:rsidRPr="00945CDE" w:rsidRDefault="00B74743" w:rsidP="00A91E3E">
            <w:pPr>
              <w:jc w:val="center"/>
              <w:rPr>
                <w:rFonts w:eastAsia="Times New Roman" w:cs="Times New Roman"/>
                <w:color w:val="000000"/>
                <w:sz w:val="24"/>
                <w:szCs w:val="24"/>
                <w:lang w:eastAsia="ru-RU"/>
              </w:rPr>
            </w:pPr>
          </w:p>
        </w:tc>
        <w:tc>
          <w:tcPr>
            <w:tcW w:w="3571" w:type="dxa"/>
            <w:gridSpan w:val="26"/>
            <w:shd w:val="clear" w:color="auto" w:fill="auto"/>
            <w:vAlign w:val="center"/>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81" w:type="dxa"/>
            <w:shd w:val="clear" w:color="auto" w:fill="auto"/>
            <w:vAlign w:val="center"/>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04" w:type="dxa"/>
            <w:shd w:val="clear" w:color="auto" w:fill="auto"/>
            <w:vAlign w:val="center"/>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2224" w:type="dxa"/>
            <w:gridSpan w:val="4"/>
            <w:vMerge w:val="restart"/>
            <w:shd w:val="clear" w:color="auto" w:fill="auto"/>
            <w:vAlign w:val="center"/>
          </w:tcPr>
          <w:p w:rsidR="00B74743" w:rsidRPr="00945CDE" w:rsidRDefault="00B74743"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Служба координации жилищно-коммунального хозяйства управления экономики и инвестиций</w:t>
            </w:r>
          </w:p>
        </w:tc>
      </w:tr>
      <w:tr w:rsidR="00B74743" w:rsidRPr="00945CDE" w:rsidTr="00B74743">
        <w:trPr>
          <w:gridAfter w:val="1"/>
          <w:wAfter w:w="47" w:type="dxa"/>
          <w:trHeight w:val="525"/>
        </w:trPr>
        <w:tc>
          <w:tcPr>
            <w:tcW w:w="677" w:type="dxa"/>
            <w:vMerge/>
            <w:shd w:val="clear" w:color="auto" w:fill="auto"/>
            <w:noWrap/>
          </w:tcPr>
          <w:p w:rsidR="00B74743" w:rsidRPr="00945CDE" w:rsidRDefault="00B74743" w:rsidP="00A91E3E">
            <w:pPr>
              <w:rPr>
                <w:rFonts w:eastAsia="Times New Roman" w:cs="Times New Roman"/>
                <w:color w:val="000000"/>
                <w:sz w:val="24"/>
                <w:szCs w:val="24"/>
                <w:lang w:eastAsia="ru-RU"/>
              </w:rPr>
            </w:pPr>
          </w:p>
        </w:tc>
        <w:tc>
          <w:tcPr>
            <w:tcW w:w="1551" w:type="dxa"/>
            <w:vMerge/>
            <w:shd w:val="clear" w:color="auto" w:fill="auto"/>
          </w:tcPr>
          <w:p w:rsidR="00B74743" w:rsidRPr="00945CDE" w:rsidRDefault="00B74743" w:rsidP="00A91E3E">
            <w:pPr>
              <w:rPr>
                <w:rFonts w:eastAsia="Times New Roman" w:cs="Times New Roman"/>
                <w:color w:val="000000"/>
                <w:sz w:val="24"/>
                <w:szCs w:val="24"/>
                <w:lang w:eastAsia="ru-RU"/>
              </w:rPr>
            </w:pPr>
          </w:p>
        </w:tc>
        <w:tc>
          <w:tcPr>
            <w:tcW w:w="847" w:type="dxa"/>
            <w:gridSpan w:val="2"/>
            <w:vMerge/>
            <w:shd w:val="clear" w:color="auto" w:fill="auto"/>
          </w:tcPr>
          <w:p w:rsidR="00B74743" w:rsidRPr="00945CDE" w:rsidRDefault="00B74743" w:rsidP="00A91E3E">
            <w:pPr>
              <w:rPr>
                <w:rFonts w:eastAsia="Times New Roman" w:cs="Times New Roman"/>
                <w:color w:val="000000"/>
                <w:sz w:val="24"/>
                <w:szCs w:val="24"/>
                <w:lang w:eastAsia="ru-RU"/>
              </w:rPr>
            </w:pPr>
          </w:p>
        </w:tc>
        <w:tc>
          <w:tcPr>
            <w:tcW w:w="1327" w:type="dxa"/>
            <w:shd w:val="clear" w:color="auto" w:fill="auto"/>
          </w:tcPr>
          <w:p w:rsidR="00B74743" w:rsidRPr="00945CDE" w:rsidRDefault="00B74743"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бюджета Московской области</w:t>
            </w:r>
          </w:p>
        </w:tc>
        <w:tc>
          <w:tcPr>
            <w:tcW w:w="1224" w:type="dxa"/>
            <w:gridSpan w:val="3"/>
            <w:shd w:val="clear" w:color="auto" w:fill="auto"/>
            <w:vAlign w:val="center"/>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80" w:type="dxa"/>
          </w:tcPr>
          <w:p w:rsidR="00B74743" w:rsidRPr="00945CDE" w:rsidRDefault="00B74743" w:rsidP="00A91E3E">
            <w:pPr>
              <w:jc w:val="center"/>
              <w:rPr>
                <w:rFonts w:eastAsia="Times New Roman" w:cs="Times New Roman"/>
                <w:color w:val="000000"/>
                <w:sz w:val="24"/>
                <w:szCs w:val="24"/>
                <w:lang w:eastAsia="ru-RU"/>
              </w:rPr>
            </w:pPr>
          </w:p>
          <w:p w:rsidR="00B74743" w:rsidRPr="00945CDE" w:rsidRDefault="00B74743" w:rsidP="00A91E3E">
            <w:pPr>
              <w:jc w:val="center"/>
              <w:rPr>
                <w:rFonts w:eastAsia="Times New Roman" w:cs="Times New Roman"/>
                <w:color w:val="000000"/>
                <w:sz w:val="24"/>
                <w:szCs w:val="24"/>
                <w:lang w:eastAsia="ru-RU"/>
              </w:rPr>
            </w:pPr>
          </w:p>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88" w:type="dxa"/>
            <w:shd w:val="clear" w:color="auto" w:fill="auto"/>
            <w:vAlign w:val="center"/>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B74743" w:rsidRPr="00945CDE" w:rsidRDefault="00B74743" w:rsidP="00A91E3E">
            <w:pPr>
              <w:jc w:val="center"/>
              <w:rPr>
                <w:rFonts w:eastAsia="Times New Roman" w:cs="Times New Roman"/>
                <w:color w:val="000000"/>
                <w:sz w:val="24"/>
                <w:szCs w:val="24"/>
                <w:lang w:eastAsia="ru-RU"/>
              </w:rPr>
            </w:pPr>
          </w:p>
        </w:tc>
        <w:tc>
          <w:tcPr>
            <w:tcW w:w="3571" w:type="dxa"/>
            <w:gridSpan w:val="26"/>
            <w:shd w:val="clear" w:color="auto" w:fill="auto"/>
            <w:vAlign w:val="center"/>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81" w:type="dxa"/>
            <w:shd w:val="clear" w:color="auto" w:fill="auto"/>
            <w:vAlign w:val="center"/>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04" w:type="dxa"/>
            <w:shd w:val="clear" w:color="auto" w:fill="auto"/>
            <w:vAlign w:val="center"/>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2224" w:type="dxa"/>
            <w:gridSpan w:val="4"/>
            <w:vMerge/>
            <w:shd w:val="clear" w:color="auto" w:fill="auto"/>
            <w:vAlign w:val="center"/>
          </w:tcPr>
          <w:p w:rsidR="00B74743" w:rsidRPr="00945CDE" w:rsidRDefault="00B74743" w:rsidP="00A91E3E">
            <w:pPr>
              <w:rPr>
                <w:rFonts w:eastAsia="Times New Roman" w:cs="Times New Roman"/>
                <w:color w:val="000000"/>
                <w:sz w:val="24"/>
                <w:szCs w:val="24"/>
                <w:lang w:eastAsia="ru-RU"/>
              </w:rPr>
            </w:pPr>
          </w:p>
        </w:tc>
      </w:tr>
      <w:tr w:rsidR="00B74743" w:rsidRPr="00945CDE" w:rsidTr="00B74743">
        <w:trPr>
          <w:gridAfter w:val="1"/>
          <w:wAfter w:w="47" w:type="dxa"/>
          <w:trHeight w:val="525"/>
        </w:trPr>
        <w:tc>
          <w:tcPr>
            <w:tcW w:w="677" w:type="dxa"/>
            <w:vMerge/>
            <w:shd w:val="clear" w:color="auto" w:fill="auto"/>
            <w:noWrap/>
          </w:tcPr>
          <w:p w:rsidR="00B74743" w:rsidRPr="00945CDE" w:rsidRDefault="00B74743" w:rsidP="00A91E3E">
            <w:pPr>
              <w:rPr>
                <w:rFonts w:eastAsia="Times New Roman" w:cs="Times New Roman"/>
                <w:color w:val="000000"/>
                <w:sz w:val="24"/>
                <w:szCs w:val="24"/>
                <w:lang w:eastAsia="ru-RU"/>
              </w:rPr>
            </w:pPr>
          </w:p>
        </w:tc>
        <w:tc>
          <w:tcPr>
            <w:tcW w:w="1551" w:type="dxa"/>
            <w:vMerge/>
            <w:shd w:val="clear" w:color="auto" w:fill="auto"/>
          </w:tcPr>
          <w:p w:rsidR="00B74743" w:rsidRPr="00945CDE" w:rsidRDefault="00B74743" w:rsidP="00A91E3E">
            <w:pPr>
              <w:rPr>
                <w:rFonts w:eastAsia="Times New Roman" w:cs="Times New Roman"/>
                <w:color w:val="000000"/>
                <w:sz w:val="24"/>
                <w:szCs w:val="24"/>
                <w:lang w:eastAsia="ru-RU"/>
              </w:rPr>
            </w:pPr>
          </w:p>
        </w:tc>
        <w:tc>
          <w:tcPr>
            <w:tcW w:w="847" w:type="dxa"/>
            <w:gridSpan w:val="2"/>
            <w:vMerge/>
            <w:shd w:val="clear" w:color="auto" w:fill="auto"/>
          </w:tcPr>
          <w:p w:rsidR="00B74743" w:rsidRPr="00945CDE" w:rsidRDefault="00B74743" w:rsidP="00A91E3E">
            <w:pPr>
              <w:rPr>
                <w:rFonts w:eastAsia="Times New Roman" w:cs="Times New Roman"/>
                <w:color w:val="000000"/>
                <w:sz w:val="24"/>
                <w:szCs w:val="24"/>
                <w:lang w:eastAsia="ru-RU"/>
              </w:rPr>
            </w:pPr>
          </w:p>
        </w:tc>
        <w:tc>
          <w:tcPr>
            <w:tcW w:w="1327" w:type="dxa"/>
            <w:shd w:val="clear" w:color="auto" w:fill="auto"/>
          </w:tcPr>
          <w:p w:rsidR="00B74743" w:rsidRPr="00945CDE" w:rsidRDefault="00B74743"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w:t>
            </w:r>
          </w:p>
          <w:p w:rsidR="00B74743" w:rsidRPr="00945CDE" w:rsidRDefault="00B74743"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федерального бюджета</w:t>
            </w:r>
          </w:p>
        </w:tc>
        <w:tc>
          <w:tcPr>
            <w:tcW w:w="1224" w:type="dxa"/>
            <w:gridSpan w:val="3"/>
            <w:shd w:val="clear" w:color="auto" w:fill="auto"/>
            <w:vAlign w:val="center"/>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80" w:type="dxa"/>
          </w:tcPr>
          <w:p w:rsidR="00B74743" w:rsidRPr="00945CDE" w:rsidRDefault="00B74743" w:rsidP="00A91E3E">
            <w:pPr>
              <w:jc w:val="center"/>
              <w:rPr>
                <w:rFonts w:eastAsia="Times New Roman" w:cs="Times New Roman"/>
                <w:color w:val="000000"/>
                <w:sz w:val="24"/>
                <w:szCs w:val="24"/>
                <w:lang w:eastAsia="ru-RU"/>
              </w:rPr>
            </w:pPr>
          </w:p>
          <w:p w:rsidR="00B74743" w:rsidRPr="00945CDE" w:rsidRDefault="00B74743" w:rsidP="00A91E3E">
            <w:pPr>
              <w:jc w:val="center"/>
              <w:rPr>
                <w:rFonts w:eastAsia="Times New Roman" w:cs="Times New Roman"/>
                <w:color w:val="000000"/>
                <w:sz w:val="24"/>
                <w:szCs w:val="24"/>
                <w:lang w:eastAsia="ru-RU"/>
              </w:rPr>
            </w:pPr>
          </w:p>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88" w:type="dxa"/>
            <w:shd w:val="clear" w:color="auto" w:fill="auto"/>
            <w:vAlign w:val="center"/>
          </w:tcPr>
          <w:p w:rsidR="00B74743" w:rsidRPr="00945CDE" w:rsidRDefault="00B74743" w:rsidP="00A91E3E">
            <w:pPr>
              <w:jc w:val="center"/>
              <w:rPr>
                <w:rFonts w:eastAsia="Times New Roman" w:cs="Times New Roman"/>
                <w:color w:val="000000"/>
                <w:sz w:val="24"/>
                <w:szCs w:val="24"/>
                <w:lang w:eastAsia="ru-RU"/>
              </w:rPr>
            </w:pPr>
          </w:p>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B74743" w:rsidRPr="00945CDE" w:rsidRDefault="00B74743" w:rsidP="00A91E3E">
            <w:pPr>
              <w:jc w:val="center"/>
              <w:rPr>
                <w:rFonts w:eastAsia="Times New Roman" w:cs="Times New Roman"/>
                <w:color w:val="000000"/>
                <w:sz w:val="24"/>
                <w:szCs w:val="24"/>
                <w:lang w:eastAsia="ru-RU"/>
              </w:rPr>
            </w:pPr>
          </w:p>
        </w:tc>
        <w:tc>
          <w:tcPr>
            <w:tcW w:w="3571" w:type="dxa"/>
            <w:gridSpan w:val="26"/>
            <w:shd w:val="clear" w:color="auto" w:fill="auto"/>
            <w:vAlign w:val="center"/>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81" w:type="dxa"/>
            <w:shd w:val="clear" w:color="auto" w:fill="auto"/>
            <w:vAlign w:val="center"/>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04" w:type="dxa"/>
            <w:shd w:val="clear" w:color="auto" w:fill="auto"/>
            <w:vAlign w:val="center"/>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2224" w:type="dxa"/>
            <w:gridSpan w:val="4"/>
            <w:vMerge/>
            <w:shd w:val="clear" w:color="auto" w:fill="auto"/>
            <w:vAlign w:val="center"/>
          </w:tcPr>
          <w:p w:rsidR="00B74743" w:rsidRPr="00945CDE" w:rsidRDefault="00B74743" w:rsidP="00A91E3E">
            <w:pPr>
              <w:rPr>
                <w:rFonts w:eastAsia="Times New Roman" w:cs="Times New Roman"/>
                <w:color w:val="000000"/>
                <w:sz w:val="24"/>
                <w:szCs w:val="24"/>
                <w:lang w:eastAsia="ru-RU"/>
              </w:rPr>
            </w:pPr>
          </w:p>
        </w:tc>
      </w:tr>
      <w:tr w:rsidR="00B74743" w:rsidRPr="00945CDE" w:rsidTr="00B74743">
        <w:trPr>
          <w:gridAfter w:val="1"/>
          <w:wAfter w:w="47" w:type="dxa"/>
          <w:trHeight w:val="2298"/>
        </w:trPr>
        <w:tc>
          <w:tcPr>
            <w:tcW w:w="677" w:type="dxa"/>
            <w:vMerge/>
            <w:shd w:val="clear" w:color="auto" w:fill="auto"/>
            <w:noWrap/>
          </w:tcPr>
          <w:p w:rsidR="00B74743" w:rsidRPr="00945CDE" w:rsidRDefault="00B74743" w:rsidP="00A91E3E">
            <w:pPr>
              <w:rPr>
                <w:rFonts w:eastAsia="Times New Roman" w:cs="Times New Roman"/>
                <w:color w:val="000000"/>
                <w:sz w:val="24"/>
                <w:szCs w:val="24"/>
                <w:lang w:eastAsia="ru-RU"/>
              </w:rPr>
            </w:pPr>
          </w:p>
        </w:tc>
        <w:tc>
          <w:tcPr>
            <w:tcW w:w="1551" w:type="dxa"/>
            <w:vMerge/>
            <w:shd w:val="clear" w:color="auto" w:fill="auto"/>
          </w:tcPr>
          <w:p w:rsidR="00B74743" w:rsidRPr="00945CDE" w:rsidRDefault="00B74743" w:rsidP="00A91E3E">
            <w:pPr>
              <w:rPr>
                <w:rFonts w:eastAsia="Times New Roman" w:cs="Times New Roman"/>
                <w:color w:val="000000"/>
                <w:sz w:val="24"/>
                <w:szCs w:val="24"/>
                <w:lang w:eastAsia="ru-RU"/>
              </w:rPr>
            </w:pPr>
          </w:p>
        </w:tc>
        <w:tc>
          <w:tcPr>
            <w:tcW w:w="847" w:type="dxa"/>
            <w:gridSpan w:val="2"/>
            <w:vMerge/>
            <w:shd w:val="clear" w:color="auto" w:fill="auto"/>
          </w:tcPr>
          <w:p w:rsidR="00B74743" w:rsidRPr="00945CDE" w:rsidRDefault="00B74743" w:rsidP="00A91E3E">
            <w:pPr>
              <w:rPr>
                <w:rFonts w:eastAsia="Times New Roman" w:cs="Times New Roman"/>
                <w:color w:val="000000"/>
                <w:sz w:val="24"/>
                <w:szCs w:val="24"/>
                <w:lang w:eastAsia="ru-RU"/>
              </w:rPr>
            </w:pPr>
          </w:p>
        </w:tc>
        <w:tc>
          <w:tcPr>
            <w:tcW w:w="1327" w:type="dxa"/>
            <w:shd w:val="clear" w:color="auto" w:fill="auto"/>
          </w:tcPr>
          <w:p w:rsidR="00B74743" w:rsidRPr="00945CDE" w:rsidRDefault="00B74743"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w:t>
            </w:r>
            <w:r w:rsidR="00E96884">
              <w:rPr>
                <w:rFonts w:eastAsia="Times New Roman" w:cs="Times New Roman"/>
                <w:sz w:val="24"/>
                <w:szCs w:val="24"/>
                <w:lang w:eastAsia="ar-SA"/>
              </w:rPr>
              <w:t>муниципального</w:t>
            </w:r>
            <w:r w:rsidRPr="00945CDE">
              <w:rPr>
                <w:rFonts w:eastAsia="Times New Roman" w:cs="Times New Roman"/>
                <w:color w:val="000000"/>
                <w:sz w:val="24"/>
                <w:szCs w:val="24"/>
                <w:lang w:eastAsia="ru-RU"/>
              </w:rPr>
              <w:t xml:space="preserve"> округа</w:t>
            </w:r>
          </w:p>
        </w:tc>
        <w:tc>
          <w:tcPr>
            <w:tcW w:w="1224" w:type="dxa"/>
            <w:gridSpan w:val="3"/>
            <w:shd w:val="clear" w:color="auto" w:fill="auto"/>
            <w:vAlign w:val="center"/>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9254,05</w:t>
            </w:r>
          </w:p>
        </w:tc>
        <w:tc>
          <w:tcPr>
            <w:tcW w:w="1080" w:type="dxa"/>
          </w:tcPr>
          <w:p w:rsidR="00B74743" w:rsidRPr="00945CDE" w:rsidRDefault="00B74743" w:rsidP="00A91E3E">
            <w:pPr>
              <w:jc w:val="center"/>
              <w:rPr>
                <w:rFonts w:eastAsia="Times New Roman" w:cs="Times New Roman"/>
                <w:color w:val="000000"/>
                <w:sz w:val="24"/>
                <w:szCs w:val="24"/>
                <w:lang w:eastAsia="ru-RU"/>
              </w:rPr>
            </w:pPr>
          </w:p>
          <w:p w:rsidR="00B74743" w:rsidRPr="00945CDE" w:rsidRDefault="00B74743" w:rsidP="00A91E3E">
            <w:pPr>
              <w:jc w:val="center"/>
              <w:rPr>
                <w:rFonts w:eastAsia="Times New Roman" w:cs="Times New Roman"/>
                <w:color w:val="000000"/>
                <w:sz w:val="24"/>
                <w:szCs w:val="24"/>
                <w:lang w:eastAsia="ru-RU"/>
              </w:rPr>
            </w:pPr>
          </w:p>
          <w:p w:rsidR="00B74743" w:rsidRPr="00945CDE" w:rsidRDefault="00B74743" w:rsidP="00A91E3E">
            <w:pPr>
              <w:jc w:val="center"/>
              <w:rPr>
                <w:rFonts w:eastAsia="Times New Roman" w:cs="Times New Roman"/>
                <w:color w:val="000000"/>
                <w:sz w:val="24"/>
                <w:szCs w:val="24"/>
                <w:lang w:eastAsia="ru-RU"/>
              </w:rPr>
            </w:pPr>
          </w:p>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9 254,05</w:t>
            </w:r>
          </w:p>
        </w:tc>
        <w:tc>
          <w:tcPr>
            <w:tcW w:w="1188" w:type="dxa"/>
            <w:shd w:val="clear" w:color="auto" w:fill="auto"/>
            <w:vAlign w:val="center"/>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B74743" w:rsidRPr="00945CDE" w:rsidRDefault="00B74743" w:rsidP="00A91E3E">
            <w:pPr>
              <w:jc w:val="center"/>
              <w:rPr>
                <w:rFonts w:eastAsia="Times New Roman" w:cs="Times New Roman"/>
                <w:color w:val="000000"/>
                <w:sz w:val="24"/>
                <w:szCs w:val="24"/>
                <w:lang w:eastAsia="ru-RU"/>
              </w:rPr>
            </w:pPr>
          </w:p>
        </w:tc>
        <w:tc>
          <w:tcPr>
            <w:tcW w:w="3571" w:type="dxa"/>
            <w:gridSpan w:val="26"/>
            <w:shd w:val="clear" w:color="auto" w:fill="auto"/>
            <w:vAlign w:val="center"/>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81" w:type="dxa"/>
            <w:shd w:val="clear" w:color="auto" w:fill="auto"/>
            <w:vAlign w:val="center"/>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04" w:type="dxa"/>
            <w:shd w:val="clear" w:color="auto" w:fill="auto"/>
            <w:vAlign w:val="center"/>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2224" w:type="dxa"/>
            <w:gridSpan w:val="4"/>
            <w:vMerge/>
            <w:shd w:val="clear" w:color="auto" w:fill="auto"/>
            <w:vAlign w:val="center"/>
          </w:tcPr>
          <w:p w:rsidR="00B74743" w:rsidRPr="00945CDE" w:rsidRDefault="00B74743" w:rsidP="00A91E3E">
            <w:pPr>
              <w:rPr>
                <w:rFonts w:eastAsia="Times New Roman" w:cs="Times New Roman"/>
                <w:color w:val="000000"/>
                <w:sz w:val="24"/>
                <w:szCs w:val="24"/>
                <w:lang w:eastAsia="ru-RU"/>
              </w:rPr>
            </w:pPr>
          </w:p>
        </w:tc>
      </w:tr>
      <w:tr w:rsidR="00B74743" w:rsidRPr="00945CDE" w:rsidTr="00B74743">
        <w:trPr>
          <w:gridAfter w:val="1"/>
          <w:wAfter w:w="47" w:type="dxa"/>
          <w:trHeight w:val="525"/>
        </w:trPr>
        <w:tc>
          <w:tcPr>
            <w:tcW w:w="677" w:type="dxa"/>
            <w:vMerge/>
            <w:shd w:val="clear" w:color="auto" w:fill="auto"/>
            <w:noWrap/>
          </w:tcPr>
          <w:p w:rsidR="00B74743" w:rsidRPr="00945CDE" w:rsidRDefault="00B74743" w:rsidP="00A91E3E">
            <w:pPr>
              <w:rPr>
                <w:rFonts w:eastAsia="Times New Roman" w:cs="Times New Roman"/>
                <w:color w:val="000000"/>
                <w:sz w:val="24"/>
                <w:szCs w:val="24"/>
                <w:lang w:eastAsia="ru-RU"/>
              </w:rPr>
            </w:pPr>
          </w:p>
        </w:tc>
        <w:tc>
          <w:tcPr>
            <w:tcW w:w="1551" w:type="dxa"/>
            <w:vMerge/>
            <w:shd w:val="clear" w:color="auto" w:fill="auto"/>
          </w:tcPr>
          <w:p w:rsidR="00B74743" w:rsidRPr="00945CDE" w:rsidRDefault="00B74743" w:rsidP="00A91E3E">
            <w:pPr>
              <w:rPr>
                <w:rFonts w:eastAsia="Times New Roman" w:cs="Times New Roman"/>
                <w:color w:val="000000"/>
                <w:sz w:val="24"/>
                <w:szCs w:val="24"/>
                <w:lang w:eastAsia="ru-RU"/>
              </w:rPr>
            </w:pPr>
          </w:p>
        </w:tc>
        <w:tc>
          <w:tcPr>
            <w:tcW w:w="847" w:type="dxa"/>
            <w:gridSpan w:val="2"/>
            <w:vMerge/>
            <w:shd w:val="clear" w:color="auto" w:fill="auto"/>
          </w:tcPr>
          <w:p w:rsidR="00B74743" w:rsidRPr="00945CDE" w:rsidRDefault="00B74743" w:rsidP="00A91E3E">
            <w:pPr>
              <w:rPr>
                <w:rFonts w:eastAsia="Times New Roman" w:cs="Times New Roman"/>
                <w:color w:val="000000"/>
                <w:sz w:val="24"/>
                <w:szCs w:val="24"/>
                <w:lang w:eastAsia="ru-RU"/>
              </w:rPr>
            </w:pPr>
          </w:p>
        </w:tc>
        <w:tc>
          <w:tcPr>
            <w:tcW w:w="1327" w:type="dxa"/>
            <w:shd w:val="clear" w:color="auto" w:fill="auto"/>
          </w:tcPr>
          <w:p w:rsidR="00B74743" w:rsidRPr="00945CDE" w:rsidRDefault="00B74743"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Внебюджетные источники</w:t>
            </w:r>
          </w:p>
        </w:tc>
        <w:tc>
          <w:tcPr>
            <w:tcW w:w="1224" w:type="dxa"/>
            <w:gridSpan w:val="3"/>
            <w:shd w:val="clear" w:color="auto" w:fill="auto"/>
            <w:vAlign w:val="center"/>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80" w:type="dxa"/>
          </w:tcPr>
          <w:p w:rsidR="00B74743" w:rsidRPr="00945CDE" w:rsidRDefault="00B74743" w:rsidP="00A91E3E">
            <w:pPr>
              <w:jc w:val="center"/>
              <w:rPr>
                <w:rFonts w:eastAsia="Times New Roman" w:cs="Times New Roman"/>
                <w:color w:val="000000"/>
                <w:sz w:val="24"/>
                <w:szCs w:val="24"/>
                <w:lang w:eastAsia="ru-RU"/>
              </w:rPr>
            </w:pPr>
          </w:p>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88" w:type="dxa"/>
            <w:shd w:val="clear" w:color="auto" w:fill="auto"/>
            <w:vAlign w:val="center"/>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B74743" w:rsidRPr="00945CDE" w:rsidRDefault="00B74743" w:rsidP="00A91E3E">
            <w:pPr>
              <w:jc w:val="center"/>
              <w:rPr>
                <w:rFonts w:eastAsia="Times New Roman" w:cs="Times New Roman"/>
                <w:color w:val="000000"/>
                <w:sz w:val="24"/>
                <w:szCs w:val="24"/>
                <w:lang w:eastAsia="ru-RU"/>
              </w:rPr>
            </w:pPr>
          </w:p>
        </w:tc>
        <w:tc>
          <w:tcPr>
            <w:tcW w:w="3571" w:type="dxa"/>
            <w:gridSpan w:val="26"/>
            <w:shd w:val="clear" w:color="auto" w:fill="auto"/>
            <w:vAlign w:val="center"/>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81" w:type="dxa"/>
            <w:shd w:val="clear" w:color="auto" w:fill="auto"/>
            <w:vAlign w:val="center"/>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04" w:type="dxa"/>
            <w:shd w:val="clear" w:color="auto" w:fill="auto"/>
            <w:vAlign w:val="center"/>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2224" w:type="dxa"/>
            <w:gridSpan w:val="4"/>
            <w:vMerge/>
            <w:shd w:val="clear" w:color="auto" w:fill="auto"/>
            <w:vAlign w:val="center"/>
          </w:tcPr>
          <w:p w:rsidR="00B74743" w:rsidRPr="00945CDE" w:rsidRDefault="00B74743" w:rsidP="00A91E3E">
            <w:pPr>
              <w:rPr>
                <w:rFonts w:eastAsia="Times New Roman" w:cs="Times New Roman"/>
                <w:color w:val="000000"/>
                <w:sz w:val="24"/>
                <w:szCs w:val="24"/>
                <w:lang w:eastAsia="ru-RU"/>
              </w:rPr>
            </w:pPr>
          </w:p>
        </w:tc>
      </w:tr>
      <w:tr w:rsidR="00B74743" w:rsidRPr="00945CDE" w:rsidTr="00B74743">
        <w:trPr>
          <w:gridAfter w:val="1"/>
          <w:wAfter w:w="47" w:type="dxa"/>
          <w:trHeight w:val="1197"/>
        </w:trPr>
        <w:tc>
          <w:tcPr>
            <w:tcW w:w="677" w:type="dxa"/>
            <w:vMerge w:val="restart"/>
            <w:shd w:val="clear" w:color="auto" w:fill="auto"/>
            <w:noWrap/>
          </w:tcPr>
          <w:p w:rsidR="00B74743" w:rsidRPr="00945CDE" w:rsidRDefault="00B74743" w:rsidP="00A91E3E">
            <w:pPr>
              <w:rPr>
                <w:rFonts w:eastAsia="Times New Roman" w:cs="Times New Roman"/>
                <w:sz w:val="24"/>
                <w:szCs w:val="24"/>
                <w:lang w:eastAsia="ru-RU"/>
              </w:rPr>
            </w:pPr>
          </w:p>
        </w:tc>
        <w:tc>
          <w:tcPr>
            <w:tcW w:w="1551" w:type="dxa"/>
            <w:vMerge w:val="restart"/>
            <w:shd w:val="clear" w:color="auto" w:fill="auto"/>
          </w:tcPr>
          <w:p w:rsidR="00B74743" w:rsidRPr="00945CDE" w:rsidRDefault="00B74743"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Количество построенных и реконструир</w:t>
            </w:r>
            <w:r w:rsidRPr="00945CDE">
              <w:rPr>
                <w:rFonts w:eastAsia="Times New Roman" w:cs="Times New Roman"/>
                <w:color w:val="000000"/>
                <w:sz w:val="24"/>
                <w:szCs w:val="24"/>
                <w:lang w:eastAsia="ru-RU"/>
              </w:rPr>
              <w:lastRenderedPageBreak/>
              <w:t xml:space="preserve">ованных (модернизированных) объектов питьевого водоснабжения, в </w:t>
            </w:r>
            <w:proofErr w:type="spellStart"/>
            <w:r w:rsidRPr="00945CDE">
              <w:rPr>
                <w:rFonts w:eastAsia="Times New Roman" w:cs="Times New Roman"/>
                <w:color w:val="000000"/>
                <w:sz w:val="24"/>
                <w:szCs w:val="24"/>
                <w:lang w:eastAsia="ru-RU"/>
              </w:rPr>
              <w:t>т.ч</w:t>
            </w:r>
            <w:proofErr w:type="spellEnd"/>
            <w:r w:rsidRPr="00945CDE">
              <w:rPr>
                <w:rFonts w:eastAsia="Times New Roman" w:cs="Times New Roman"/>
                <w:color w:val="000000"/>
                <w:sz w:val="24"/>
                <w:szCs w:val="24"/>
                <w:lang w:eastAsia="ru-RU"/>
              </w:rPr>
              <w:t>. разработка проектных и изыскательных работ, ед.</w:t>
            </w:r>
          </w:p>
        </w:tc>
        <w:tc>
          <w:tcPr>
            <w:tcW w:w="847" w:type="dxa"/>
            <w:gridSpan w:val="2"/>
            <w:vMerge w:val="restart"/>
            <w:shd w:val="clear" w:color="auto" w:fill="auto"/>
          </w:tcPr>
          <w:p w:rsidR="00B74743" w:rsidRPr="00945CDE" w:rsidRDefault="00B74743" w:rsidP="00A91E3E">
            <w:pPr>
              <w:jc w:val="center"/>
              <w:rPr>
                <w:rFonts w:eastAsia="Times New Roman" w:cs="Times New Roman"/>
                <w:sz w:val="24"/>
                <w:szCs w:val="24"/>
                <w:lang w:eastAsia="ru-RU"/>
              </w:rPr>
            </w:pPr>
            <w:r w:rsidRPr="00945CDE">
              <w:rPr>
                <w:rFonts w:eastAsia="Times New Roman" w:cs="Times New Roman"/>
                <w:sz w:val="24"/>
                <w:szCs w:val="24"/>
                <w:lang w:eastAsia="ru-RU"/>
              </w:rPr>
              <w:lastRenderedPageBreak/>
              <w:t>Х</w:t>
            </w:r>
          </w:p>
        </w:tc>
        <w:tc>
          <w:tcPr>
            <w:tcW w:w="1327" w:type="dxa"/>
            <w:vMerge w:val="restart"/>
            <w:shd w:val="clear" w:color="auto" w:fill="auto"/>
          </w:tcPr>
          <w:p w:rsidR="00B74743" w:rsidRPr="00945CDE" w:rsidRDefault="00B74743" w:rsidP="00A91E3E">
            <w:pPr>
              <w:jc w:val="center"/>
              <w:rPr>
                <w:rFonts w:eastAsia="Times New Roman" w:cs="Times New Roman"/>
                <w:sz w:val="24"/>
                <w:szCs w:val="24"/>
                <w:lang w:eastAsia="ru-RU"/>
              </w:rPr>
            </w:pPr>
            <w:r w:rsidRPr="00945CDE">
              <w:rPr>
                <w:rFonts w:eastAsia="Times New Roman" w:cs="Times New Roman"/>
                <w:sz w:val="24"/>
                <w:szCs w:val="24"/>
                <w:lang w:eastAsia="ru-RU"/>
              </w:rPr>
              <w:t>Х</w:t>
            </w:r>
          </w:p>
        </w:tc>
        <w:tc>
          <w:tcPr>
            <w:tcW w:w="1224" w:type="dxa"/>
            <w:gridSpan w:val="3"/>
            <w:vMerge w:val="restart"/>
            <w:shd w:val="clear" w:color="auto" w:fill="auto"/>
            <w:vAlign w:val="center"/>
          </w:tcPr>
          <w:p w:rsidR="00B74743" w:rsidRPr="00945CDE" w:rsidRDefault="00B74743" w:rsidP="00A91E3E">
            <w:pPr>
              <w:jc w:val="center"/>
              <w:rPr>
                <w:rFonts w:eastAsia="Times New Roman" w:cs="Times New Roman"/>
                <w:sz w:val="24"/>
                <w:szCs w:val="24"/>
                <w:lang w:eastAsia="ru-RU"/>
              </w:rPr>
            </w:pPr>
            <w:r w:rsidRPr="00945CDE">
              <w:rPr>
                <w:rFonts w:eastAsia="Times New Roman" w:cs="Times New Roman"/>
                <w:sz w:val="24"/>
                <w:szCs w:val="24"/>
                <w:lang w:eastAsia="ru-RU"/>
              </w:rPr>
              <w:t>Всего</w:t>
            </w:r>
          </w:p>
          <w:p w:rsidR="00B74743" w:rsidRPr="00945CDE" w:rsidRDefault="00B74743" w:rsidP="00A91E3E">
            <w:pPr>
              <w:jc w:val="center"/>
              <w:rPr>
                <w:rFonts w:eastAsia="Times New Roman" w:cs="Times New Roman"/>
                <w:sz w:val="24"/>
                <w:szCs w:val="24"/>
                <w:lang w:eastAsia="ru-RU"/>
              </w:rPr>
            </w:pPr>
          </w:p>
          <w:p w:rsidR="00B74743" w:rsidRPr="00945CDE" w:rsidRDefault="00B74743" w:rsidP="00A91E3E">
            <w:pPr>
              <w:jc w:val="center"/>
              <w:rPr>
                <w:rFonts w:eastAsia="Times New Roman" w:cs="Times New Roman"/>
                <w:sz w:val="24"/>
                <w:szCs w:val="24"/>
                <w:lang w:eastAsia="ru-RU"/>
              </w:rPr>
            </w:pPr>
          </w:p>
          <w:p w:rsidR="00B74743" w:rsidRPr="00945CDE" w:rsidRDefault="00B74743" w:rsidP="00A91E3E">
            <w:pPr>
              <w:jc w:val="center"/>
              <w:rPr>
                <w:rFonts w:eastAsia="Times New Roman" w:cs="Times New Roman"/>
                <w:sz w:val="24"/>
                <w:szCs w:val="24"/>
                <w:lang w:eastAsia="ru-RU"/>
              </w:rPr>
            </w:pPr>
          </w:p>
          <w:p w:rsidR="00B74743" w:rsidRPr="00945CDE" w:rsidRDefault="00B74743" w:rsidP="00A91E3E">
            <w:pPr>
              <w:jc w:val="center"/>
              <w:rPr>
                <w:rFonts w:eastAsia="Times New Roman" w:cs="Times New Roman"/>
                <w:sz w:val="24"/>
                <w:szCs w:val="24"/>
                <w:lang w:eastAsia="ru-RU"/>
              </w:rPr>
            </w:pPr>
          </w:p>
          <w:p w:rsidR="00B74743" w:rsidRPr="00945CDE" w:rsidRDefault="00B74743" w:rsidP="00A91E3E">
            <w:pPr>
              <w:jc w:val="center"/>
              <w:rPr>
                <w:rFonts w:eastAsia="Times New Roman" w:cs="Times New Roman"/>
                <w:sz w:val="24"/>
                <w:szCs w:val="24"/>
                <w:lang w:eastAsia="ru-RU"/>
              </w:rPr>
            </w:pPr>
          </w:p>
          <w:p w:rsidR="00B74743" w:rsidRPr="00945CDE" w:rsidRDefault="00B74743" w:rsidP="00A91E3E">
            <w:pPr>
              <w:jc w:val="center"/>
              <w:rPr>
                <w:rFonts w:eastAsia="Times New Roman" w:cs="Times New Roman"/>
                <w:sz w:val="24"/>
                <w:szCs w:val="24"/>
                <w:lang w:eastAsia="ru-RU"/>
              </w:rPr>
            </w:pPr>
          </w:p>
          <w:p w:rsidR="00B74743" w:rsidRPr="00945CDE" w:rsidRDefault="00B74743" w:rsidP="00A91E3E">
            <w:pPr>
              <w:jc w:val="center"/>
              <w:rPr>
                <w:rFonts w:eastAsia="Times New Roman" w:cs="Times New Roman"/>
                <w:sz w:val="24"/>
                <w:szCs w:val="24"/>
                <w:lang w:eastAsia="ru-RU"/>
              </w:rPr>
            </w:pPr>
          </w:p>
          <w:p w:rsidR="00B74743" w:rsidRPr="00945CDE" w:rsidRDefault="00B74743" w:rsidP="00A91E3E">
            <w:pPr>
              <w:jc w:val="center"/>
              <w:rPr>
                <w:rFonts w:eastAsia="Times New Roman" w:cs="Times New Roman"/>
                <w:sz w:val="24"/>
                <w:szCs w:val="24"/>
                <w:lang w:eastAsia="ru-RU"/>
              </w:rPr>
            </w:pPr>
          </w:p>
          <w:p w:rsidR="00B74743" w:rsidRPr="00945CDE" w:rsidRDefault="00B74743" w:rsidP="00A91E3E">
            <w:pPr>
              <w:jc w:val="center"/>
              <w:rPr>
                <w:rFonts w:eastAsia="Times New Roman" w:cs="Times New Roman"/>
                <w:sz w:val="24"/>
                <w:szCs w:val="24"/>
                <w:lang w:eastAsia="ru-RU"/>
              </w:rPr>
            </w:pPr>
          </w:p>
          <w:p w:rsidR="00B74743" w:rsidRPr="00945CDE" w:rsidRDefault="00B74743" w:rsidP="00A91E3E">
            <w:pPr>
              <w:jc w:val="center"/>
              <w:rPr>
                <w:rFonts w:eastAsia="Times New Roman" w:cs="Times New Roman"/>
                <w:sz w:val="24"/>
                <w:szCs w:val="24"/>
                <w:lang w:eastAsia="ru-RU"/>
              </w:rPr>
            </w:pPr>
          </w:p>
          <w:p w:rsidR="00B74743" w:rsidRPr="00945CDE" w:rsidRDefault="00B74743" w:rsidP="00A91E3E">
            <w:pPr>
              <w:jc w:val="center"/>
              <w:rPr>
                <w:rFonts w:eastAsia="Times New Roman" w:cs="Times New Roman"/>
                <w:sz w:val="24"/>
                <w:szCs w:val="24"/>
                <w:lang w:eastAsia="ru-RU"/>
              </w:rPr>
            </w:pPr>
          </w:p>
          <w:p w:rsidR="00B74743" w:rsidRPr="00945CDE" w:rsidRDefault="00B74743" w:rsidP="00A91E3E">
            <w:pPr>
              <w:jc w:val="center"/>
              <w:rPr>
                <w:rFonts w:eastAsia="Times New Roman" w:cs="Times New Roman"/>
                <w:sz w:val="24"/>
                <w:szCs w:val="24"/>
                <w:lang w:eastAsia="ru-RU"/>
              </w:rPr>
            </w:pPr>
          </w:p>
          <w:p w:rsidR="00B74743" w:rsidRPr="00945CDE" w:rsidRDefault="00B74743" w:rsidP="00A91E3E">
            <w:pPr>
              <w:jc w:val="center"/>
              <w:rPr>
                <w:rFonts w:eastAsia="Times New Roman" w:cs="Times New Roman"/>
                <w:sz w:val="24"/>
                <w:szCs w:val="24"/>
                <w:lang w:eastAsia="ru-RU"/>
              </w:rPr>
            </w:pPr>
          </w:p>
          <w:p w:rsidR="00B74743" w:rsidRPr="00945CDE" w:rsidRDefault="00B74743" w:rsidP="00A91E3E">
            <w:pPr>
              <w:jc w:val="center"/>
              <w:rPr>
                <w:rFonts w:eastAsia="Times New Roman" w:cs="Times New Roman"/>
                <w:color w:val="000000"/>
                <w:sz w:val="24"/>
                <w:szCs w:val="24"/>
                <w:lang w:eastAsia="ru-RU"/>
              </w:rPr>
            </w:pPr>
          </w:p>
        </w:tc>
        <w:tc>
          <w:tcPr>
            <w:tcW w:w="1080" w:type="dxa"/>
            <w:vMerge w:val="restart"/>
            <w:shd w:val="clear" w:color="auto" w:fill="auto"/>
            <w:vAlign w:val="center"/>
          </w:tcPr>
          <w:p w:rsidR="00B74743" w:rsidRPr="00945CDE" w:rsidRDefault="00B74743" w:rsidP="00E25612">
            <w:pPr>
              <w:jc w:val="center"/>
              <w:rPr>
                <w:rFonts w:eastAsia="Times New Roman" w:cs="Times New Roman"/>
                <w:sz w:val="24"/>
                <w:szCs w:val="24"/>
                <w:lang w:eastAsia="ru-RU"/>
              </w:rPr>
            </w:pPr>
            <w:r w:rsidRPr="00945CDE">
              <w:rPr>
                <w:rFonts w:eastAsia="Times New Roman" w:cs="Times New Roman"/>
                <w:sz w:val="24"/>
                <w:szCs w:val="24"/>
                <w:lang w:eastAsia="ru-RU"/>
              </w:rPr>
              <w:lastRenderedPageBreak/>
              <w:t>Итого</w:t>
            </w:r>
          </w:p>
          <w:p w:rsidR="00B74743" w:rsidRPr="00945CDE" w:rsidRDefault="00B74743" w:rsidP="00A91E3E">
            <w:pPr>
              <w:jc w:val="center"/>
              <w:rPr>
                <w:rFonts w:eastAsia="Times New Roman" w:cs="Times New Roman"/>
                <w:sz w:val="24"/>
                <w:szCs w:val="24"/>
                <w:lang w:eastAsia="ru-RU"/>
              </w:rPr>
            </w:pPr>
            <w:r w:rsidRPr="00945CDE">
              <w:rPr>
                <w:rFonts w:eastAsia="Times New Roman" w:cs="Times New Roman"/>
                <w:sz w:val="24"/>
                <w:szCs w:val="24"/>
                <w:lang w:eastAsia="ru-RU"/>
              </w:rPr>
              <w:t>2023 год</w:t>
            </w:r>
          </w:p>
          <w:p w:rsidR="00B74743" w:rsidRPr="00945CDE" w:rsidRDefault="00B74743" w:rsidP="00A91E3E">
            <w:pPr>
              <w:jc w:val="center"/>
              <w:rPr>
                <w:rFonts w:eastAsia="Times New Roman" w:cs="Times New Roman"/>
                <w:sz w:val="24"/>
                <w:szCs w:val="24"/>
                <w:lang w:eastAsia="ru-RU"/>
              </w:rPr>
            </w:pPr>
          </w:p>
          <w:p w:rsidR="00B74743" w:rsidRPr="00945CDE" w:rsidRDefault="00B74743" w:rsidP="00A91E3E">
            <w:pPr>
              <w:jc w:val="center"/>
              <w:rPr>
                <w:rFonts w:eastAsia="Times New Roman" w:cs="Times New Roman"/>
                <w:sz w:val="24"/>
                <w:szCs w:val="24"/>
                <w:lang w:eastAsia="ru-RU"/>
              </w:rPr>
            </w:pPr>
          </w:p>
          <w:p w:rsidR="00B74743" w:rsidRPr="00945CDE" w:rsidRDefault="00B74743" w:rsidP="00A91E3E">
            <w:pPr>
              <w:jc w:val="center"/>
              <w:rPr>
                <w:rFonts w:eastAsia="Times New Roman" w:cs="Times New Roman"/>
                <w:sz w:val="24"/>
                <w:szCs w:val="24"/>
                <w:lang w:eastAsia="ru-RU"/>
              </w:rPr>
            </w:pPr>
          </w:p>
          <w:p w:rsidR="00B74743" w:rsidRPr="00945CDE" w:rsidRDefault="00B74743" w:rsidP="00A91E3E">
            <w:pPr>
              <w:jc w:val="center"/>
              <w:rPr>
                <w:rFonts w:eastAsia="Times New Roman" w:cs="Times New Roman"/>
                <w:sz w:val="24"/>
                <w:szCs w:val="24"/>
                <w:lang w:eastAsia="ru-RU"/>
              </w:rPr>
            </w:pPr>
          </w:p>
          <w:p w:rsidR="00B74743" w:rsidRPr="00945CDE" w:rsidRDefault="00B74743" w:rsidP="00A91E3E">
            <w:pPr>
              <w:jc w:val="center"/>
              <w:rPr>
                <w:rFonts w:eastAsia="Times New Roman" w:cs="Times New Roman"/>
                <w:sz w:val="24"/>
                <w:szCs w:val="24"/>
                <w:lang w:eastAsia="ru-RU"/>
              </w:rPr>
            </w:pPr>
          </w:p>
          <w:p w:rsidR="00B74743" w:rsidRPr="00945CDE" w:rsidRDefault="00B74743" w:rsidP="00A91E3E">
            <w:pPr>
              <w:jc w:val="center"/>
              <w:rPr>
                <w:rFonts w:eastAsia="Times New Roman" w:cs="Times New Roman"/>
                <w:sz w:val="24"/>
                <w:szCs w:val="24"/>
                <w:lang w:eastAsia="ru-RU"/>
              </w:rPr>
            </w:pPr>
          </w:p>
          <w:p w:rsidR="00B74743" w:rsidRPr="00945CDE" w:rsidRDefault="00B74743" w:rsidP="00A91E3E">
            <w:pPr>
              <w:jc w:val="center"/>
              <w:rPr>
                <w:rFonts w:eastAsia="Times New Roman" w:cs="Times New Roman"/>
                <w:sz w:val="24"/>
                <w:szCs w:val="24"/>
                <w:lang w:eastAsia="ru-RU"/>
              </w:rPr>
            </w:pPr>
          </w:p>
          <w:p w:rsidR="00B74743" w:rsidRPr="00945CDE" w:rsidRDefault="00B74743" w:rsidP="00A91E3E">
            <w:pPr>
              <w:jc w:val="center"/>
              <w:rPr>
                <w:rFonts w:eastAsia="Times New Roman" w:cs="Times New Roman"/>
                <w:sz w:val="24"/>
                <w:szCs w:val="24"/>
                <w:lang w:eastAsia="ru-RU"/>
              </w:rPr>
            </w:pPr>
          </w:p>
          <w:p w:rsidR="00B74743" w:rsidRPr="00945CDE" w:rsidRDefault="00B74743" w:rsidP="00A91E3E">
            <w:pPr>
              <w:jc w:val="center"/>
              <w:rPr>
                <w:rFonts w:eastAsia="Times New Roman" w:cs="Times New Roman"/>
                <w:sz w:val="24"/>
                <w:szCs w:val="24"/>
                <w:lang w:eastAsia="ru-RU"/>
              </w:rPr>
            </w:pPr>
          </w:p>
          <w:p w:rsidR="00B74743" w:rsidRPr="00945CDE" w:rsidRDefault="00B74743" w:rsidP="00A91E3E">
            <w:pPr>
              <w:jc w:val="center"/>
              <w:rPr>
                <w:rFonts w:eastAsia="Times New Roman" w:cs="Times New Roman"/>
                <w:sz w:val="24"/>
                <w:szCs w:val="24"/>
                <w:lang w:eastAsia="ru-RU"/>
              </w:rPr>
            </w:pPr>
          </w:p>
          <w:p w:rsidR="00B74743" w:rsidRPr="00945CDE" w:rsidRDefault="00B74743" w:rsidP="00A91E3E">
            <w:pPr>
              <w:jc w:val="center"/>
              <w:rPr>
                <w:rFonts w:eastAsia="Times New Roman" w:cs="Times New Roman"/>
                <w:sz w:val="24"/>
                <w:szCs w:val="24"/>
                <w:lang w:eastAsia="ru-RU"/>
              </w:rPr>
            </w:pPr>
          </w:p>
          <w:p w:rsidR="00B74743" w:rsidRPr="00945CDE" w:rsidRDefault="00B74743" w:rsidP="00A91E3E">
            <w:pPr>
              <w:jc w:val="center"/>
              <w:rPr>
                <w:rFonts w:eastAsia="Times New Roman" w:cs="Times New Roman"/>
                <w:sz w:val="24"/>
                <w:szCs w:val="24"/>
                <w:lang w:eastAsia="ru-RU"/>
              </w:rPr>
            </w:pPr>
          </w:p>
          <w:p w:rsidR="00B74743" w:rsidRPr="00945CDE" w:rsidRDefault="00B74743" w:rsidP="00A91E3E">
            <w:pPr>
              <w:jc w:val="center"/>
              <w:rPr>
                <w:rFonts w:eastAsia="Times New Roman" w:cs="Times New Roman"/>
                <w:color w:val="000000"/>
                <w:sz w:val="24"/>
                <w:szCs w:val="24"/>
                <w:lang w:eastAsia="ru-RU"/>
              </w:rPr>
            </w:pPr>
          </w:p>
        </w:tc>
        <w:tc>
          <w:tcPr>
            <w:tcW w:w="1188" w:type="dxa"/>
            <w:vMerge w:val="restart"/>
          </w:tcPr>
          <w:p w:rsidR="00B74743" w:rsidRPr="00945CDE" w:rsidRDefault="00B74743" w:rsidP="00A91E3E">
            <w:pPr>
              <w:jc w:val="center"/>
              <w:rPr>
                <w:rFonts w:eastAsia="Times New Roman" w:cs="Times New Roman"/>
                <w:sz w:val="24"/>
                <w:szCs w:val="24"/>
                <w:lang w:eastAsia="ru-RU"/>
              </w:rPr>
            </w:pPr>
            <w:r w:rsidRPr="00945CDE">
              <w:rPr>
                <w:rFonts w:eastAsia="Times New Roman" w:cs="Times New Roman"/>
                <w:sz w:val="24"/>
                <w:szCs w:val="24"/>
                <w:lang w:eastAsia="ru-RU"/>
              </w:rPr>
              <w:lastRenderedPageBreak/>
              <w:t>Итого</w:t>
            </w:r>
          </w:p>
          <w:p w:rsidR="00B74743" w:rsidRPr="00945CDE" w:rsidRDefault="00B74743" w:rsidP="00A91E3E">
            <w:pPr>
              <w:jc w:val="center"/>
              <w:rPr>
                <w:rFonts w:eastAsia="Times New Roman" w:cs="Times New Roman"/>
                <w:sz w:val="24"/>
                <w:szCs w:val="24"/>
                <w:lang w:eastAsia="ru-RU"/>
              </w:rPr>
            </w:pPr>
            <w:r w:rsidRPr="00945CDE">
              <w:rPr>
                <w:rFonts w:eastAsia="Times New Roman" w:cs="Times New Roman"/>
                <w:sz w:val="24"/>
                <w:szCs w:val="24"/>
                <w:lang w:eastAsia="ru-RU"/>
              </w:rPr>
              <w:t xml:space="preserve">2024 </w:t>
            </w:r>
          </w:p>
          <w:p w:rsidR="00B74743" w:rsidRPr="00945CDE" w:rsidRDefault="00B74743" w:rsidP="00A91E3E">
            <w:pPr>
              <w:jc w:val="center"/>
              <w:rPr>
                <w:rFonts w:eastAsia="Times New Roman" w:cs="Times New Roman"/>
                <w:sz w:val="24"/>
                <w:szCs w:val="24"/>
                <w:lang w:eastAsia="ru-RU"/>
              </w:rPr>
            </w:pPr>
            <w:r w:rsidRPr="00945CDE">
              <w:rPr>
                <w:rFonts w:eastAsia="Times New Roman" w:cs="Times New Roman"/>
                <w:sz w:val="24"/>
                <w:szCs w:val="24"/>
                <w:lang w:eastAsia="ru-RU"/>
              </w:rPr>
              <w:t>год</w:t>
            </w:r>
          </w:p>
          <w:p w:rsidR="00B74743" w:rsidRPr="00945CDE" w:rsidRDefault="00B74743" w:rsidP="00F76C04">
            <w:pPr>
              <w:rPr>
                <w:rFonts w:eastAsia="Times New Roman" w:cs="Times New Roman"/>
                <w:sz w:val="24"/>
                <w:szCs w:val="24"/>
                <w:lang w:eastAsia="ru-RU"/>
              </w:rPr>
            </w:pPr>
          </w:p>
        </w:tc>
        <w:tc>
          <w:tcPr>
            <w:tcW w:w="1077" w:type="dxa"/>
            <w:gridSpan w:val="7"/>
            <w:vMerge w:val="restart"/>
            <w:shd w:val="clear" w:color="auto" w:fill="auto"/>
          </w:tcPr>
          <w:p w:rsidR="00B74743" w:rsidRPr="00945CDE" w:rsidRDefault="00B74743" w:rsidP="00E25612">
            <w:pPr>
              <w:jc w:val="center"/>
              <w:rPr>
                <w:rFonts w:eastAsia="Times New Roman" w:cs="Times New Roman"/>
                <w:sz w:val="24"/>
                <w:szCs w:val="24"/>
                <w:lang w:eastAsia="ru-RU"/>
              </w:rPr>
            </w:pPr>
            <w:r w:rsidRPr="00945CDE">
              <w:rPr>
                <w:rFonts w:eastAsia="Times New Roman" w:cs="Times New Roman"/>
                <w:sz w:val="24"/>
                <w:szCs w:val="24"/>
                <w:lang w:eastAsia="ru-RU"/>
              </w:rPr>
              <w:t>Итого</w:t>
            </w:r>
          </w:p>
          <w:p w:rsidR="00B74743" w:rsidRPr="00945CDE" w:rsidRDefault="00B74743" w:rsidP="00E25612">
            <w:pPr>
              <w:jc w:val="center"/>
              <w:rPr>
                <w:rFonts w:eastAsia="Times New Roman" w:cs="Times New Roman"/>
                <w:sz w:val="24"/>
                <w:szCs w:val="24"/>
                <w:lang w:eastAsia="ru-RU"/>
              </w:rPr>
            </w:pPr>
            <w:r w:rsidRPr="00945CDE">
              <w:rPr>
                <w:rFonts w:eastAsia="Times New Roman" w:cs="Times New Roman"/>
                <w:sz w:val="24"/>
                <w:szCs w:val="24"/>
                <w:lang w:eastAsia="ru-RU"/>
              </w:rPr>
              <w:t>2025 год</w:t>
            </w:r>
          </w:p>
          <w:p w:rsidR="00B74743" w:rsidRPr="00945CDE" w:rsidRDefault="00B74743" w:rsidP="00E25612">
            <w:pPr>
              <w:jc w:val="center"/>
              <w:rPr>
                <w:rFonts w:eastAsia="Times New Roman" w:cs="Times New Roman"/>
                <w:sz w:val="24"/>
                <w:szCs w:val="24"/>
                <w:lang w:eastAsia="ru-RU"/>
              </w:rPr>
            </w:pPr>
          </w:p>
        </w:tc>
        <w:tc>
          <w:tcPr>
            <w:tcW w:w="2494" w:type="dxa"/>
            <w:gridSpan w:val="19"/>
            <w:shd w:val="clear" w:color="auto" w:fill="auto"/>
          </w:tcPr>
          <w:p w:rsidR="00B74743" w:rsidRPr="00945CDE" w:rsidRDefault="00B74743" w:rsidP="00913168">
            <w:pPr>
              <w:jc w:val="center"/>
              <w:rPr>
                <w:rFonts w:eastAsia="Times New Roman" w:cs="Times New Roman"/>
                <w:color w:val="000000"/>
                <w:sz w:val="24"/>
                <w:szCs w:val="24"/>
                <w:lang w:eastAsia="ru-RU"/>
              </w:rPr>
            </w:pPr>
            <w:r w:rsidRPr="00945CDE">
              <w:rPr>
                <w:rFonts w:eastAsia="Times New Roman" w:cs="Times New Roman"/>
                <w:sz w:val="24"/>
                <w:szCs w:val="24"/>
                <w:lang w:eastAsia="ru-RU"/>
              </w:rPr>
              <w:t>в том числе по кварталам:</w:t>
            </w:r>
          </w:p>
        </w:tc>
        <w:tc>
          <w:tcPr>
            <w:tcW w:w="981" w:type="dxa"/>
            <w:vMerge w:val="restart"/>
            <w:shd w:val="clear" w:color="auto" w:fill="auto"/>
          </w:tcPr>
          <w:p w:rsidR="00B74743" w:rsidRPr="00945CDE" w:rsidRDefault="00B74743" w:rsidP="00A91E3E">
            <w:pPr>
              <w:jc w:val="center"/>
              <w:rPr>
                <w:rFonts w:eastAsia="Times New Roman" w:cs="Times New Roman"/>
                <w:sz w:val="24"/>
                <w:szCs w:val="24"/>
                <w:lang w:eastAsia="ru-RU"/>
              </w:rPr>
            </w:pPr>
            <w:r w:rsidRPr="00945CDE">
              <w:rPr>
                <w:rFonts w:eastAsia="Times New Roman" w:cs="Times New Roman"/>
                <w:sz w:val="24"/>
                <w:szCs w:val="24"/>
                <w:lang w:eastAsia="ru-RU"/>
              </w:rPr>
              <w:t>2026 год</w:t>
            </w:r>
          </w:p>
        </w:tc>
        <w:tc>
          <w:tcPr>
            <w:tcW w:w="1004" w:type="dxa"/>
            <w:vMerge w:val="restart"/>
            <w:shd w:val="clear" w:color="auto" w:fill="auto"/>
          </w:tcPr>
          <w:p w:rsidR="00B74743" w:rsidRPr="00945CDE" w:rsidRDefault="00B74743" w:rsidP="00A91E3E">
            <w:pPr>
              <w:jc w:val="center"/>
              <w:rPr>
                <w:rFonts w:eastAsia="Times New Roman" w:cs="Times New Roman"/>
                <w:sz w:val="24"/>
                <w:szCs w:val="24"/>
                <w:lang w:eastAsia="ru-RU"/>
              </w:rPr>
            </w:pPr>
            <w:r w:rsidRPr="00945CDE">
              <w:rPr>
                <w:rFonts w:eastAsia="Times New Roman" w:cs="Times New Roman"/>
                <w:sz w:val="24"/>
                <w:szCs w:val="24"/>
                <w:lang w:eastAsia="ru-RU"/>
              </w:rPr>
              <w:t>2027 год</w:t>
            </w:r>
          </w:p>
          <w:p w:rsidR="00B74743" w:rsidRPr="00945CDE" w:rsidRDefault="00B74743" w:rsidP="00A91E3E">
            <w:pPr>
              <w:jc w:val="center"/>
              <w:rPr>
                <w:rFonts w:eastAsia="Times New Roman" w:cs="Times New Roman"/>
                <w:sz w:val="24"/>
                <w:szCs w:val="24"/>
                <w:lang w:eastAsia="ru-RU"/>
              </w:rPr>
            </w:pPr>
          </w:p>
        </w:tc>
        <w:tc>
          <w:tcPr>
            <w:tcW w:w="2224" w:type="dxa"/>
            <w:gridSpan w:val="4"/>
            <w:vMerge w:val="restart"/>
            <w:shd w:val="clear" w:color="auto" w:fill="auto"/>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sz w:val="24"/>
                <w:szCs w:val="24"/>
                <w:lang w:eastAsia="ru-RU"/>
              </w:rPr>
              <w:t>Х</w:t>
            </w:r>
          </w:p>
        </w:tc>
      </w:tr>
      <w:tr w:rsidR="00B74743" w:rsidRPr="00945CDE" w:rsidTr="00B74743">
        <w:trPr>
          <w:gridAfter w:val="1"/>
          <w:wAfter w:w="47" w:type="dxa"/>
          <w:trHeight w:val="3206"/>
        </w:trPr>
        <w:tc>
          <w:tcPr>
            <w:tcW w:w="677" w:type="dxa"/>
            <w:vMerge/>
            <w:shd w:val="clear" w:color="auto" w:fill="auto"/>
            <w:noWrap/>
          </w:tcPr>
          <w:p w:rsidR="00B74743" w:rsidRPr="00945CDE" w:rsidRDefault="00B74743" w:rsidP="00A91E3E">
            <w:pPr>
              <w:rPr>
                <w:rFonts w:eastAsia="Times New Roman" w:cs="Times New Roman"/>
                <w:sz w:val="24"/>
                <w:szCs w:val="24"/>
                <w:lang w:eastAsia="ru-RU"/>
              </w:rPr>
            </w:pPr>
          </w:p>
        </w:tc>
        <w:tc>
          <w:tcPr>
            <w:tcW w:w="1551" w:type="dxa"/>
            <w:vMerge/>
            <w:shd w:val="clear" w:color="auto" w:fill="auto"/>
          </w:tcPr>
          <w:p w:rsidR="00B74743" w:rsidRPr="00945CDE" w:rsidRDefault="00B74743" w:rsidP="00A91E3E">
            <w:pPr>
              <w:rPr>
                <w:rFonts w:eastAsia="Times New Roman" w:cs="Times New Roman"/>
                <w:color w:val="000000"/>
                <w:sz w:val="24"/>
                <w:szCs w:val="24"/>
                <w:lang w:eastAsia="ru-RU"/>
              </w:rPr>
            </w:pPr>
          </w:p>
        </w:tc>
        <w:tc>
          <w:tcPr>
            <w:tcW w:w="847" w:type="dxa"/>
            <w:gridSpan w:val="2"/>
            <w:vMerge/>
            <w:shd w:val="clear" w:color="auto" w:fill="auto"/>
          </w:tcPr>
          <w:p w:rsidR="00B74743" w:rsidRPr="00945CDE" w:rsidRDefault="00B74743" w:rsidP="00A91E3E">
            <w:pPr>
              <w:jc w:val="center"/>
              <w:rPr>
                <w:rFonts w:eastAsia="Times New Roman" w:cs="Times New Roman"/>
                <w:sz w:val="24"/>
                <w:szCs w:val="24"/>
                <w:lang w:eastAsia="ru-RU"/>
              </w:rPr>
            </w:pPr>
          </w:p>
        </w:tc>
        <w:tc>
          <w:tcPr>
            <w:tcW w:w="1327" w:type="dxa"/>
            <w:vMerge/>
            <w:shd w:val="clear" w:color="auto" w:fill="auto"/>
          </w:tcPr>
          <w:p w:rsidR="00B74743" w:rsidRPr="00945CDE" w:rsidRDefault="00B74743" w:rsidP="00A91E3E">
            <w:pPr>
              <w:jc w:val="center"/>
              <w:rPr>
                <w:rFonts w:eastAsia="Times New Roman" w:cs="Times New Roman"/>
                <w:sz w:val="24"/>
                <w:szCs w:val="24"/>
                <w:lang w:eastAsia="ru-RU"/>
              </w:rPr>
            </w:pPr>
          </w:p>
        </w:tc>
        <w:tc>
          <w:tcPr>
            <w:tcW w:w="1224" w:type="dxa"/>
            <w:gridSpan w:val="3"/>
            <w:vMerge/>
            <w:shd w:val="clear" w:color="auto" w:fill="auto"/>
            <w:vAlign w:val="center"/>
          </w:tcPr>
          <w:p w:rsidR="00B74743" w:rsidRPr="00945CDE" w:rsidRDefault="00B74743" w:rsidP="00A91E3E">
            <w:pPr>
              <w:jc w:val="center"/>
              <w:rPr>
                <w:rFonts w:eastAsia="Times New Roman" w:cs="Times New Roman"/>
                <w:sz w:val="24"/>
                <w:szCs w:val="24"/>
                <w:lang w:eastAsia="ru-RU"/>
              </w:rPr>
            </w:pPr>
          </w:p>
        </w:tc>
        <w:tc>
          <w:tcPr>
            <w:tcW w:w="1080" w:type="dxa"/>
            <w:vMerge/>
            <w:shd w:val="clear" w:color="auto" w:fill="auto"/>
            <w:vAlign w:val="center"/>
          </w:tcPr>
          <w:p w:rsidR="00B74743" w:rsidRPr="00945CDE" w:rsidRDefault="00B74743" w:rsidP="00E25612">
            <w:pPr>
              <w:jc w:val="center"/>
              <w:rPr>
                <w:rFonts w:eastAsia="Times New Roman" w:cs="Times New Roman"/>
                <w:sz w:val="24"/>
                <w:szCs w:val="24"/>
                <w:lang w:eastAsia="ru-RU"/>
              </w:rPr>
            </w:pPr>
          </w:p>
        </w:tc>
        <w:tc>
          <w:tcPr>
            <w:tcW w:w="1188" w:type="dxa"/>
            <w:vMerge/>
          </w:tcPr>
          <w:p w:rsidR="00B74743" w:rsidRPr="00945CDE" w:rsidRDefault="00B74743" w:rsidP="00A91E3E">
            <w:pPr>
              <w:jc w:val="center"/>
              <w:rPr>
                <w:rFonts w:eastAsia="Times New Roman" w:cs="Times New Roman"/>
                <w:sz w:val="24"/>
                <w:szCs w:val="24"/>
                <w:lang w:eastAsia="ru-RU"/>
              </w:rPr>
            </w:pPr>
          </w:p>
        </w:tc>
        <w:tc>
          <w:tcPr>
            <w:tcW w:w="1077" w:type="dxa"/>
            <w:gridSpan w:val="7"/>
            <w:vMerge/>
            <w:shd w:val="clear" w:color="auto" w:fill="auto"/>
          </w:tcPr>
          <w:p w:rsidR="00B74743" w:rsidRPr="00945CDE" w:rsidRDefault="00B74743" w:rsidP="00E25612">
            <w:pPr>
              <w:jc w:val="center"/>
              <w:rPr>
                <w:rFonts w:eastAsia="Times New Roman" w:cs="Times New Roman"/>
                <w:sz w:val="24"/>
                <w:szCs w:val="24"/>
                <w:lang w:eastAsia="ru-RU"/>
              </w:rPr>
            </w:pPr>
          </w:p>
        </w:tc>
        <w:tc>
          <w:tcPr>
            <w:tcW w:w="640" w:type="dxa"/>
            <w:gridSpan w:val="6"/>
            <w:shd w:val="clear" w:color="auto" w:fill="auto"/>
          </w:tcPr>
          <w:p w:rsidR="00B74743" w:rsidRPr="00945CDE" w:rsidRDefault="00B74743" w:rsidP="0091316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 квартал</w:t>
            </w:r>
          </w:p>
        </w:tc>
        <w:tc>
          <w:tcPr>
            <w:tcW w:w="567" w:type="dxa"/>
            <w:gridSpan w:val="6"/>
            <w:shd w:val="clear" w:color="auto" w:fill="auto"/>
          </w:tcPr>
          <w:p w:rsidR="00B74743" w:rsidRPr="00945CDE" w:rsidRDefault="00B74743" w:rsidP="0091316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 полугодие</w:t>
            </w:r>
          </w:p>
        </w:tc>
        <w:tc>
          <w:tcPr>
            <w:tcW w:w="705" w:type="dxa"/>
            <w:gridSpan w:val="6"/>
            <w:shd w:val="clear" w:color="auto" w:fill="auto"/>
          </w:tcPr>
          <w:p w:rsidR="00B74743" w:rsidRPr="00945CDE" w:rsidRDefault="00B74743" w:rsidP="0091316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9 месяцев</w:t>
            </w:r>
          </w:p>
        </w:tc>
        <w:tc>
          <w:tcPr>
            <w:tcW w:w="582" w:type="dxa"/>
            <w:shd w:val="clear" w:color="auto" w:fill="auto"/>
          </w:tcPr>
          <w:p w:rsidR="00B74743" w:rsidRPr="00945CDE" w:rsidRDefault="00B74743" w:rsidP="0091316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12</w:t>
            </w:r>
          </w:p>
          <w:p w:rsidR="00B74743" w:rsidRPr="00945CDE" w:rsidRDefault="00B74743" w:rsidP="0091316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месяцев</w:t>
            </w:r>
          </w:p>
        </w:tc>
        <w:tc>
          <w:tcPr>
            <w:tcW w:w="981" w:type="dxa"/>
            <w:vMerge/>
            <w:shd w:val="clear" w:color="auto" w:fill="auto"/>
          </w:tcPr>
          <w:p w:rsidR="00B74743" w:rsidRPr="00945CDE" w:rsidRDefault="00B74743" w:rsidP="00A91E3E">
            <w:pPr>
              <w:jc w:val="center"/>
              <w:rPr>
                <w:rFonts w:eastAsia="Times New Roman" w:cs="Times New Roman"/>
                <w:sz w:val="24"/>
                <w:szCs w:val="24"/>
                <w:lang w:eastAsia="ru-RU"/>
              </w:rPr>
            </w:pPr>
          </w:p>
        </w:tc>
        <w:tc>
          <w:tcPr>
            <w:tcW w:w="1004" w:type="dxa"/>
            <w:vMerge/>
            <w:shd w:val="clear" w:color="auto" w:fill="auto"/>
          </w:tcPr>
          <w:p w:rsidR="00B74743" w:rsidRPr="00945CDE" w:rsidRDefault="00B74743" w:rsidP="00A91E3E">
            <w:pPr>
              <w:jc w:val="center"/>
              <w:rPr>
                <w:rFonts w:eastAsia="Times New Roman" w:cs="Times New Roman"/>
                <w:sz w:val="24"/>
                <w:szCs w:val="24"/>
                <w:lang w:eastAsia="ru-RU"/>
              </w:rPr>
            </w:pPr>
          </w:p>
        </w:tc>
        <w:tc>
          <w:tcPr>
            <w:tcW w:w="2224" w:type="dxa"/>
            <w:gridSpan w:val="4"/>
            <w:vMerge/>
            <w:shd w:val="clear" w:color="auto" w:fill="auto"/>
          </w:tcPr>
          <w:p w:rsidR="00B74743" w:rsidRPr="00945CDE" w:rsidRDefault="00B74743" w:rsidP="00A91E3E">
            <w:pPr>
              <w:jc w:val="center"/>
              <w:rPr>
                <w:rFonts w:eastAsia="Times New Roman" w:cs="Times New Roman"/>
                <w:sz w:val="24"/>
                <w:szCs w:val="24"/>
                <w:lang w:eastAsia="ru-RU"/>
              </w:rPr>
            </w:pPr>
          </w:p>
        </w:tc>
      </w:tr>
      <w:tr w:rsidR="00B74743" w:rsidRPr="00945CDE" w:rsidTr="00B74743">
        <w:trPr>
          <w:gridAfter w:val="1"/>
          <w:wAfter w:w="47" w:type="dxa"/>
          <w:trHeight w:val="345"/>
        </w:trPr>
        <w:tc>
          <w:tcPr>
            <w:tcW w:w="677" w:type="dxa"/>
            <w:vMerge/>
            <w:shd w:val="clear" w:color="auto" w:fill="auto"/>
            <w:noWrap/>
          </w:tcPr>
          <w:p w:rsidR="00B74743" w:rsidRPr="00945CDE" w:rsidRDefault="00B74743" w:rsidP="00A91E3E">
            <w:pPr>
              <w:rPr>
                <w:rFonts w:eastAsia="Times New Roman" w:cs="Times New Roman"/>
                <w:color w:val="000000"/>
                <w:sz w:val="24"/>
                <w:szCs w:val="24"/>
                <w:lang w:eastAsia="ru-RU"/>
              </w:rPr>
            </w:pPr>
          </w:p>
        </w:tc>
        <w:tc>
          <w:tcPr>
            <w:tcW w:w="1551" w:type="dxa"/>
            <w:vMerge/>
            <w:shd w:val="clear" w:color="auto" w:fill="auto"/>
          </w:tcPr>
          <w:p w:rsidR="00B74743" w:rsidRPr="00945CDE" w:rsidRDefault="00B74743" w:rsidP="00A91E3E">
            <w:pPr>
              <w:rPr>
                <w:rFonts w:eastAsia="Times New Roman" w:cs="Times New Roman"/>
                <w:color w:val="000000"/>
                <w:sz w:val="24"/>
                <w:szCs w:val="24"/>
                <w:lang w:eastAsia="ru-RU"/>
              </w:rPr>
            </w:pPr>
          </w:p>
        </w:tc>
        <w:tc>
          <w:tcPr>
            <w:tcW w:w="847" w:type="dxa"/>
            <w:gridSpan w:val="2"/>
            <w:vMerge/>
            <w:shd w:val="clear" w:color="auto" w:fill="auto"/>
          </w:tcPr>
          <w:p w:rsidR="00B74743" w:rsidRPr="00945CDE" w:rsidRDefault="00B74743" w:rsidP="00A91E3E">
            <w:pPr>
              <w:jc w:val="center"/>
              <w:rPr>
                <w:rFonts w:eastAsia="Times New Roman" w:cs="Times New Roman"/>
                <w:sz w:val="24"/>
                <w:szCs w:val="24"/>
                <w:lang w:eastAsia="ru-RU"/>
              </w:rPr>
            </w:pPr>
          </w:p>
        </w:tc>
        <w:tc>
          <w:tcPr>
            <w:tcW w:w="1327" w:type="dxa"/>
            <w:vMerge/>
            <w:shd w:val="clear" w:color="auto" w:fill="auto"/>
          </w:tcPr>
          <w:p w:rsidR="00B74743" w:rsidRPr="00945CDE" w:rsidRDefault="00B74743" w:rsidP="00A91E3E">
            <w:pPr>
              <w:jc w:val="center"/>
              <w:rPr>
                <w:rFonts w:eastAsia="Times New Roman" w:cs="Times New Roman"/>
                <w:sz w:val="24"/>
                <w:szCs w:val="24"/>
                <w:lang w:eastAsia="ru-RU"/>
              </w:rPr>
            </w:pPr>
          </w:p>
        </w:tc>
        <w:tc>
          <w:tcPr>
            <w:tcW w:w="1224" w:type="dxa"/>
            <w:gridSpan w:val="3"/>
            <w:shd w:val="clear" w:color="auto" w:fill="auto"/>
            <w:vAlign w:val="center"/>
          </w:tcPr>
          <w:p w:rsidR="00B74743" w:rsidRPr="00945CDE" w:rsidRDefault="00B74743" w:rsidP="00A91E3E">
            <w:pPr>
              <w:jc w:val="center"/>
              <w:rPr>
                <w:rFonts w:eastAsia="Times New Roman" w:cs="Times New Roman"/>
                <w:sz w:val="24"/>
                <w:szCs w:val="24"/>
                <w:lang w:eastAsia="ru-RU"/>
              </w:rPr>
            </w:pPr>
            <w:r w:rsidRPr="00945CDE">
              <w:rPr>
                <w:rFonts w:eastAsia="Times New Roman" w:cs="Times New Roman"/>
                <w:sz w:val="24"/>
                <w:szCs w:val="24"/>
                <w:lang w:eastAsia="ru-RU"/>
              </w:rPr>
              <w:t>1</w:t>
            </w:r>
          </w:p>
        </w:tc>
        <w:tc>
          <w:tcPr>
            <w:tcW w:w="1080" w:type="dxa"/>
            <w:shd w:val="clear" w:color="auto" w:fill="auto"/>
            <w:vAlign w:val="center"/>
          </w:tcPr>
          <w:p w:rsidR="00B74743" w:rsidRPr="00945CDE" w:rsidRDefault="00B74743" w:rsidP="00A91E3E">
            <w:pPr>
              <w:jc w:val="center"/>
              <w:rPr>
                <w:rFonts w:eastAsia="Times New Roman" w:cs="Times New Roman"/>
                <w:sz w:val="24"/>
                <w:szCs w:val="24"/>
                <w:lang w:eastAsia="ru-RU"/>
              </w:rPr>
            </w:pPr>
            <w:r w:rsidRPr="00945CDE">
              <w:rPr>
                <w:rFonts w:eastAsia="Times New Roman" w:cs="Times New Roman"/>
                <w:sz w:val="24"/>
                <w:szCs w:val="24"/>
                <w:lang w:eastAsia="ru-RU"/>
              </w:rPr>
              <w:t>1</w:t>
            </w:r>
          </w:p>
        </w:tc>
        <w:tc>
          <w:tcPr>
            <w:tcW w:w="1188" w:type="dxa"/>
          </w:tcPr>
          <w:p w:rsidR="00B74743" w:rsidRPr="00945CDE" w:rsidRDefault="00B74743" w:rsidP="00F76C04">
            <w:pPr>
              <w:jc w:val="center"/>
              <w:rPr>
                <w:rFonts w:eastAsia="Times New Roman" w:cs="Times New Roman"/>
                <w:sz w:val="24"/>
                <w:szCs w:val="24"/>
                <w:lang w:eastAsia="ru-RU"/>
              </w:rPr>
            </w:pPr>
            <w:r w:rsidRPr="00945CDE">
              <w:rPr>
                <w:rFonts w:eastAsia="Times New Roman" w:cs="Times New Roman"/>
                <w:sz w:val="24"/>
                <w:szCs w:val="24"/>
                <w:lang w:eastAsia="ru-RU"/>
              </w:rPr>
              <w:t>0</w:t>
            </w:r>
          </w:p>
        </w:tc>
        <w:tc>
          <w:tcPr>
            <w:tcW w:w="1077" w:type="dxa"/>
            <w:gridSpan w:val="7"/>
            <w:shd w:val="clear" w:color="auto" w:fill="auto"/>
          </w:tcPr>
          <w:p w:rsidR="00B74743" w:rsidRPr="00945CDE" w:rsidRDefault="00B74743" w:rsidP="00E25612">
            <w:pPr>
              <w:jc w:val="center"/>
              <w:rPr>
                <w:rFonts w:eastAsia="Times New Roman" w:cs="Times New Roman"/>
                <w:sz w:val="24"/>
                <w:szCs w:val="24"/>
                <w:lang w:eastAsia="ru-RU"/>
              </w:rPr>
            </w:pPr>
            <w:r w:rsidRPr="00945CDE">
              <w:rPr>
                <w:rFonts w:eastAsia="Times New Roman" w:cs="Times New Roman"/>
                <w:sz w:val="24"/>
                <w:szCs w:val="24"/>
                <w:lang w:eastAsia="ru-RU"/>
              </w:rPr>
              <w:t>0</w:t>
            </w:r>
          </w:p>
        </w:tc>
        <w:tc>
          <w:tcPr>
            <w:tcW w:w="640" w:type="dxa"/>
            <w:gridSpan w:val="6"/>
            <w:shd w:val="clear" w:color="auto" w:fill="auto"/>
          </w:tcPr>
          <w:p w:rsidR="00B74743" w:rsidRPr="00945CDE" w:rsidRDefault="00B74743" w:rsidP="00913168">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567" w:type="dxa"/>
            <w:gridSpan w:val="6"/>
            <w:shd w:val="clear" w:color="auto" w:fill="auto"/>
          </w:tcPr>
          <w:p w:rsidR="00B74743" w:rsidRPr="00945CDE" w:rsidRDefault="00B74743" w:rsidP="00913168">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705" w:type="dxa"/>
            <w:gridSpan w:val="6"/>
            <w:shd w:val="clear" w:color="auto" w:fill="auto"/>
          </w:tcPr>
          <w:p w:rsidR="00B74743" w:rsidRPr="00945CDE" w:rsidRDefault="00B74743" w:rsidP="00913168">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582" w:type="dxa"/>
            <w:shd w:val="clear" w:color="auto" w:fill="auto"/>
          </w:tcPr>
          <w:p w:rsidR="00B74743" w:rsidRPr="00945CDE" w:rsidRDefault="00B74743" w:rsidP="00913168">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981" w:type="dxa"/>
            <w:shd w:val="clear" w:color="auto" w:fill="auto"/>
          </w:tcPr>
          <w:p w:rsidR="00B74743" w:rsidRPr="00945CDE" w:rsidRDefault="00B74743" w:rsidP="00A91E3E">
            <w:pPr>
              <w:jc w:val="center"/>
              <w:rPr>
                <w:rFonts w:eastAsia="Times New Roman" w:cs="Times New Roman"/>
                <w:sz w:val="24"/>
                <w:szCs w:val="24"/>
                <w:lang w:eastAsia="ru-RU"/>
              </w:rPr>
            </w:pPr>
            <w:r w:rsidRPr="00945CDE">
              <w:rPr>
                <w:rFonts w:eastAsia="Times New Roman" w:cs="Times New Roman"/>
                <w:sz w:val="24"/>
                <w:szCs w:val="24"/>
                <w:lang w:eastAsia="ru-RU"/>
              </w:rPr>
              <w:t>0</w:t>
            </w:r>
          </w:p>
        </w:tc>
        <w:tc>
          <w:tcPr>
            <w:tcW w:w="1004" w:type="dxa"/>
            <w:shd w:val="clear" w:color="auto" w:fill="auto"/>
          </w:tcPr>
          <w:p w:rsidR="00B74743" w:rsidRPr="00945CDE" w:rsidRDefault="00B74743" w:rsidP="00A91E3E">
            <w:pPr>
              <w:jc w:val="center"/>
              <w:rPr>
                <w:rFonts w:eastAsia="Times New Roman" w:cs="Times New Roman"/>
                <w:sz w:val="24"/>
                <w:szCs w:val="24"/>
                <w:lang w:eastAsia="ru-RU"/>
              </w:rPr>
            </w:pPr>
            <w:r w:rsidRPr="00945CDE">
              <w:rPr>
                <w:rFonts w:eastAsia="Times New Roman" w:cs="Times New Roman"/>
                <w:sz w:val="24"/>
                <w:szCs w:val="24"/>
                <w:lang w:eastAsia="ru-RU"/>
              </w:rPr>
              <w:t>0</w:t>
            </w:r>
          </w:p>
        </w:tc>
        <w:tc>
          <w:tcPr>
            <w:tcW w:w="2224" w:type="dxa"/>
            <w:gridSpan w:val="4"/>
            <w:vMerge/>
            <w:shd w:val="clear" w:color="auto" w:fill="auto"/>
          </w:tcPr>
          <w:p w:rsidR="00B74743" w:rsidRPr="00945CDE" w:rsidRDefault="00B74743" w:rsidP="00A91E3E">
            <w:pPr>
              <w:jc w:val="center"/>
              <w:rPr>
                <w:rFonts w:eastAsia="Times New Roman" w:cs="Times New Roman"/>
                <w:sz w:val="24"/>
                <w:szCs w:val="24"/>
                <w:lang w:eastAsia="ru-RU"/>
              </w:rPr>
            </w:pPr>
          </w:p>
        </w:tc>
      </w:tr>
      <w:tr w:rsidR="00B74743" w:rsidRPr="00945CDE" w:rsidTr="00B74743">
        <w:trPr>
          <w:gridAfter w:val="1"/>
          <w:wAfter w:w="47" w:type="dxa"/>
          <w:trHeight w:val="940"/>
        </w:trPr>
        <w:tc>
          <w:tcPr>
            <w:tcW w:w="677" w:type="dxa"/>
            <w:vMerge w:val="restart"/>
            <w:shd w:val="clear" w:color="auto" w:fill="auto"/>
            <w:noWrap/>
          </w:tcPr>
          <w:p w:rsidR="00B74743" w:rsidRPr="00945CDE" w:rsidRDefault="00B74743" w:rsidP="00A91E3E">
            <w:pPr>
              <w:rPr>
                <w:rFonts w:eastAsia="Times New Roman" w:cs="Times New Roman"/>
                <w:color w:val="000000"/>
                <w:sz w:val="24"/>
                <w:szCs w:val="24"/>
                <w:lang w:val="en-US" w:eastAsia="ru-RU"/>
              </w:rPr>
            </w:pPr>
            <w:r w:rsidRPr="00945CDE">
              <w:rPr>
                <w:rFonts w:eastAsia="Times New Roman" w:cs="Times New Roman"/>
                <w:color w:val="000000"/>
                <w:sz w:val="24"/>
                <w:szCs w:val="24"/>
                <w:lang w:eastAsia="ru-RU"/>
              </w:rPr>
              <w:t>2.</w:t>
            </w:r>
            <w:r w:rsidRPr="00945CDE">
              <w:rPr>
                <w:rFonts w:eastAsia="Times New Roman" w:cs="Times New Roman"/>
                <w:color w:val="000000"/>
                <w:sz w:val="24"/>
                <w:szCs w:val="24"/>
                <w:lang w:val="en-US" w:eastAsia="ru-RU"/>
              </w:rPr>
              <w:t>6</w:t>
            </w:r>
          </w:p>
        </w:tc>
        <w:tc>
          <w:tcPr>
            <w:tcW w:w="1551" w:type="dxa"/>
            <w:vMerge w:val="restart"/>
            <w:shd w:val="clear" w:color="auto" w:fill="auto"/>
          </w:tcPr>
          <w:p w:rsidR="00B74743" w:rsidRPr="00945CDE" w:rsidRDefault="00B74743"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Мероприятие 02.06 ‒ </w:t>
            </w:r>
          </w:p>
          <w:p w:rsidR="00B74743" w:rsidRPr="00945CDE" w:rsidRDefault="00B74743"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Содержание и ремонт шахтных колодцев</w:t>
            </w:r>
          </w:p>
          <w:p w:rsidR="00B74743" w:rsidRPr="00945CDE" w:rsidRDefault="00B74743" w:rsidP="00A91E3E">
            <w:pPr>
              <w:rPr>
                <w:rFonts w:eastAsia="Times New Roman" w:cs="Times New Roman"/>
                <w:color w:val="000000"/>
                <w:sz w:val="24"/>
                <w:szCs w:val="24"/>
                <w:lang w:eastAsia="ru-RU"/>
              </w:rPr>
            </w:pPr>
          </w:p>
          <w:p w:rsidR="00B74743" w:rsidRPr="00945CDE" w:rsidRDefault="00B74743" w:rsidP="00A91E3E">
            <w:pPr>
              <w:rPr>
                <w:rFonts w:eastAsia="Times New Roman" w:cs="Times New Roman"/>
                <w:color w:val="000000"/>
                <w:sz w:val="24"/>
                <w:szCs w:val="24"/>
                <w:lang w:eastAsia="ru-RU"/>
              </w:rPr>
            </w:pPr>
          </w:p>
        </w:tc>
        <w:tc>
          <w:tcPr>
            <w:tcW w:w="847" w:type="dxa"/>
            <w:gridSpan w:val="2"/>
            <w:vMerge w:val="restart"/>
            <w:shd w:val="clear" w:color="auto" w:fill="auto"/>
          </w:tcPr>
          <w:p w:rsidR="00B74743" w:rsidRPr="00945CDE" w:rsidRDefault="00B74743" w:rsidP="00A91E3E">
            <w:pPr>
              <w:jc w:val="center"/>
              <w:rPr>
                <w:rFonts w:eastAsia="Times New Roman" w:cs="Times New Roman"/>
                <w:color w:val="000000"/>
                <w:sz w:val="24"/>
                <w:szCs w:val="24"/>
                <w:lang w:eastAsia="ru-RU"/>
              </w:rPr>
            </w:pPr>
            <w:r w:rsidRPr="00945CDE">
              <w:rPr>
                <w:rFonts w:cs="Times New Roman"/>
                <w:sz w:val="24"/>
                <w:szCs w:val="24"/>
              </w:rPr>
              <w:t>2023-2027</w:t>
            </w:r>
          </w:p>
        </w:tc>
        <w:tc>
          <w:tcPr>
            <w:tcW w:w="1327" w:type="dxa"/>
            <w:shd w:val="clear" w:color="auto" w:fill="auto"/>
          </w:tcPr>
          <w:p w:rsidR="00B74743" w:rsidRPr="00945CDE" w:rsidRDefault="00B74743"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w:t>
            </w:r>
          </w:p>
        </w:tc>
        <w:tc>
          <w:tcPr>
            <w:tcW w:w="1224" w:type="dxa"/>
            <w:gridSpan w:val="3"/>
            <w:shd w:val="clear" w:color="auto" w:fill="auto"/>
            <w:vAlign w:val="center"/>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16 970,</w:t>
            </w:r>
          </w:p>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72</w:t>
            </w:r>
          </w:p>
        </w:tc>
        <w:tc>
          <w:tcPr>
            <w:tcW w:w="1080" w:type="dxa"/>
          </w:tcPr>
          <w:p w:rsidR="00B74743" w:rsidRPr="00945CDE" w:rsidRDefault="00B74743" w:rsidP="00A91E3E">
            <w:pPr>
              <w:jc w:val="center"/>
              <w:rPr>
                <w:rFonts w:eastAsia="Times New Roman" w:cs="Times New Roman"/>
                <w:color w:val="000000"/>
                <w:sz w:val="24"/>
                <w:szCs w:val="24"/>
                <w:lang w:eastAsia="ru-RU"/>
              </w:rPr>
            </w:pPr>
          </w:p>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5587, 04</w:t>
            </w:r>
          </w:p>
        </w:tc>
        <w:tc>
          <w:tcPr>
            <w:tcW w:w="1188" w:type="dxa"/>
            <w:shd w:val="clear" w:color="auto" w:fill="auto"/>
            <w:vAlign w:val="center"/>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6983,68</w:t>
            </w:r>
          </w:p>
          <w:p w:rsidR="00B74743" w:rsidRPr="00945CDE" w:rsidRDefault="00B74743" w:rsidP="00A91E3E">
            <w:pPr>
              <w:jc w:val="center"/>
              <w:rPr>
                <w:rFonts w:eastAsia="Times New Roman" w:cs="Times New Roman"/>
                <w:color w:val="000000"/>
                <w:sz w:val="24"/>
                <w:szCs w:val="24"/>
                <w:lang w:eastAsia="ru-RU"/>
              </w:rPr>
            </w:pPr>
          </w:p>
        </w:tc>
        <w:tc>
          <w:tcPr>
            <w:tcW w:w="3571" w:type="dxa"/>
            <w:gridSpan w:val="26"/>
            <w:shd w:val="clear" w:color="auto" w:fill="auto"/>
            <w:vAlign w:val="center"/>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4 400,00</w:t>
            </w:r>
          </w:p>
        </w:tc>
        <w:tc>
          <w:tcPr>
            <w:tcW w:w="981" w:type="dxa"/>
            <w:shd w:val="clear" w:color="auto" w:fill="auto"/>
            <w:vAlign w:val="center"/>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04" w:type="dxa"/>
            <w:shd w:val="clear" w:color="auto" w:fill="auto"/>
            <w:vAlign w:val="center"/>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531" w:type="dxa"/>
            <w:gridSpan w:val="2"/>
            <w:vMerge w:val="restart"/>
            <w:tcBorders>
              <w:right w:val="nil"/>
            </w:tcBorders>
            <w:shd w:val="clear" w:color="auto" w:fill="auto"/>
            <w:vAlign w:val="center"/>
          </w:tcPr>
          <w:p w:rsidR="00B74743" w:rsidRPr="00945CDE" w:rsidRDefault="00B74743" w:rsidP="00A91E3E">
            <w:pPr>
              <w:jc w:val="center"/>
              <w:rPr>
                <w:rFonts w:eastAsia="Times New Roman" w:cs="Times New Roman"/>
                <w:color w:val="000000"/>
                <w:sz w:val="24"/>
                <w:szCs w:val="24"/>
                <w:lang w:eastAsia="ru-RU"/>
              </w:rPr>
            </w:pPr>
          </w:p>
        </w:tc>
        <w:tc>
          <w:tcPr>
            <w:tcW w:w="1693" w:type="dxa"/>
            <w:gridSpan w:val="2"/>
            <w:vMerge w:val="restart"/>
            <w:tcBorders>
              <w:left w:val="nil"/>
            </w:tcBorders>
            <w:shd w:val="clear" w:color="auto" w:fill="auto"/>
          </w:tcPr>
          <w:p w:rsidR="00B74743" w:rsidRPr="00945CDE" w:rsidRDefault="00B74743" w:rsidP="00A91E3E">
            <w:pPr>
              <w:ind w:left="34" w:hanging="34"/>
              <w:rPr>
                <w:rFonts w:eastAsia="Times New Roman" w:cs="Times New Roman"/>
                <w:color w:val="000000"/>
                <w:sz w:val="24"/>
                <w:szCs w:val="24"/>
                <w:lang w:eastAsia="ru-RU"/>
              </w:rPr>
            </w:pPr>
            <w:r w:rsidRPr="00945CDE">
              <w:rPr>
                <w:rFonts w:eastAsia="Times New Roman" w:cs="Times New Roman"/>
                <w:color w:val="000000"/>
                <w:sz w:val="24"/>
                <w:szCs w:val="24"/>
                <w:lang w:eastAsia="ru-RU"/>
              </w:rPr>
              <w:t>Служба координации жилищно-коммунального хозяйства управления экономики и инвестиций</w:t>
            </w:r>
          </w:p>
        </w:tc>
      </w:tr>
      <w:tr w:rsidR="00B74743" w:rsidRPr="00945CDE" w:rsidTr="00B74743">
        <w:trPr>
          <w:gridAfter w:val="1"/>
          <w:wAfter w:w="47" w:type="dxa"/>
          <w:trHeight w:val="525"/>
        </w:trPr>
        <w:tc>
          <w:tcPr>
            <w:tcW w:w="677" w:type="dxa"/>
            <w:vMerge/>
            <w:shd w:val="clear" w:color="auto" w:fill="auto"/>
            <w:noWrap/>
          </w:tcPr>
          <w:p w:rsidR="00B74743" w:rsidRPr="00945CDE" w:rsidRDefault="00B74743" w:rsidP="00A91E3E">
            <w:pPr>
              <w:rPr>
                <w:rFonts w:eastAsia="Times New Roman" w:cs="Times New Roman"/>
                <w:color w:val="000000"/>
                <w:sz w:val="24"/>
                <w:szCs w:val="24"/>
                <w:lang w:eastAsia="ru-RU"/>
              </w:rPr>
            </w:pPr>
          </w:p>
        </w:tc>
        <w:tc>
          <w:tcPr>
            <w:tcW w:w="1551" w:type="dxa"/>
            <w:vMerge/>
            <w:shd w:val="clear" w:color="auto" w:fill="auto"/>
          </w:tcPr>
          <w:p w:rsidR="00B74743" w:rsidRPr="00945CDE" w:rsidRDefault="00B74743" w:rsidP="00A91E3E">
            <w:pPr>
              <w:rPr>
                <w:rFonts w:eastAsia="Times New Roman" w:cs="Times New Roman"/>
                <w:color w:val="000000"/>
                <w:sz w:val="24"/>
                <w:szCs w:val="24"/>
                <w:lang w:eastAsia="ru-RU"/>
              </w:rPr>
            </w:pPr>
          </w:p>
        </w:tc>
        <w:tc>
          <w:tcPr>
            <w:tcW w:w="847" w:type="dxa"/>
            <w:gridSpan w:val="2"/>
            <w:vMerge/>
            <w:shd w:val="clear" w:color="auto" w:fill="auto"/>
          </w:tcPr>
          <w:p w:rsidR="00B74743" w:rsidRPr="00945CDE" w:rsidRDefault="00B74743" w:rsidP="00A91E3E">
            <w:pPr>
              <w:rPr>
                <w:rFonts w:eastAsia="Times New Roman" w:cs="Times New Roman"/>
                <w:color w:val="000000"/>
                <w:sz w:val="24"/>
                <w:szCs w:val="24"/>
                <w:lang w:eastAsia="ru-RU"/>
              </w:rPr>
            </w:pPr>
          </w:p>
        </w:tc>
        <w:tc>
          <w:tcPr>
            <w:tcW w:w="1327" w:type="dxa"/>
            <w:shd w:val="clear" w:color="auto" w:fill="auto"/>
          </w:tcPr>
          <w:p w:rsidR="00B74743" w:rsidRPr="00945CDE" w:rsidRDefault="00B74743"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бюджета Московской области</w:t>
            </w:r>
          </w:p>
        </w:tc>
        <w:tc>
          <w:tcPr>
            <w:tcW w:w="1224" w:type="dxa"/>
            <w:gridSpan w:val="3"/>
            <w:shd w:val="clear" w:color="auto" w:fill="auto"/>
            <w:vAlign w:val="center"/>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80" w:type="dxa"/>
          </w:tcPr>
          <w:p w:rsidR="00B74743" w:rsidRPr="00945CDE" w:rsidRDefault="00B74743" w:rsidP="00A91E3E">
            <w:pPr>
              <w:jc w:val="center"/>
              <w:rPr>
                <w:rFonts w:eastAsia="Times New Roman" w:cs="Times New Roman"/>
                <w:color w:val="000000"/>
                <w:sz w:val="24"/>
                <w:szCs w:val="24"/>
                <w:lang w:eastAsia="ru-RU"/>
              </w:rPr>
            </w:pPr>
          </w:p>
          <w:p w:rsidR="00B74743" w:rsidRPr="00945CDE" w:rsidRDefault="00B74743" w:rsidP="00A91E3E">
            <w:pPr>
              <w:jc w:val="center"/>
              <w:rPr>
                <w:rFonts w:eastAsia="Times New Roman" w:cs="Times New Roman"/>
                <w:color w:val="000000"/>
                <w:sz w:val="24"/>
                <w:szCs w:val="24"/>
                <w:lang w:eastAsia="ru-RU"/>
              </w:rPr>
            </w:pPr>
          </w:p>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B74743" w:rsidRPr="00945CDE" w:rsidRDefault="00B74743" w:rsidP="00A91E3E">
            <w:pPr>
              <w:jc w:val="center"/>
              <w:rPr>
                <w:rFonts w:eastAsia="Times New Roman" w:cs="Times New Roman"/>
                <w:color w:val="000000"/>
                <w:sz w:val="24"/>
                <w:szCs w:val="24"/>
                <w:lang w:eastAsia="ru-RU"/>
              </w:rPr>
            </w:pPr>
          </w:p>
        </w:tc>
        <w:tc>
          <w:tcPr>
            <w:tcW w:w="1188" w:type="dxa"/>
            <w:shd w:val="clear" w:color="auto" w:fill="auto"/>
            <w:vAlign w:val="center"/>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B74743" w:rsidRPr="00945CDE" w:rsidRDefault="00B74743" w:rsidP="00A91E3E">
            <w:pPr>
              <w:jc w:val="center"/>
              <w:rPr>
                <w:rFonts w:eastAsia="Times New Roman" w:cs="Times New Roman"/>
                <w:color w:val="000000"/>
                <w:sz w:val="24"/>
                <w:szCs w:val="24"/>
                <w:lang w:eastAsia="ru-RU"/>
              </w:rPr>
            </w:pPr>
          </w:p>
        </w:tc>
        <w:tc>
          <w:tcPr>
            <w:tcW w:w="3571" w:type="dxa"/>
            <w:gridSpan w:val="26"/>
            <w:shd w:val="clear" w:color="auto" w:fill="auto"/>
            <w:vAlign w:val="center"/>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81" w:type="dxa"/>
            <w:shd w:val="clear" w:color="auto" w:fill="auto"/>
            <w:vAlign w:val="center"/>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04" w:type="dxa"/>
            <w:shd w:val="clear" w:color="auto" w:fill="auto"/>
            <w:vAlign w:val="center"/>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531" w:type="dxa"/>
            <w:gridSpan w:val="2"/>
            <w:vMerge/>
            <w:tcBorders>
              <w:right w:val="nil"/>
            </w:tcBorders>
            <w:shd w:val="clear" w:color="auto" w:fill="auto"/>
            <w:vAlign w:val="center"/>
          </w:tcPr>
          <w:p w:rsidR="00B74743" w:rsidRPr="00945CDE" w:rsidRDefault="00B74743" w:rsidP="00A91E3E">
            <w:pPr>
              <w:jc w:val="center"/>
              <w:rPr>
                <w:rFonts w:eastAsia="Times New Roman" w:cs="Times New Roman"/>
                <w:color w:val="000000"/>
                <w:sz w:val="24"/>
                <w:szCs w:val="24"/>
                <w:lang w:eastAsia="ru-RU"/>
              </w:rPr>
            </w:pPr>
          </w:p>
        </w:tc>
        <w:tc>
          <w:tcPr>
            <w:tcW w:w="1693" w:type="dxa"/>
            <w:gridSpan w:val="2"/>
            <w:vMerge/>
            <w:tcBorders>
              <w:left w:val="nil"/>
            </w:tcBorders>
            <w:shd w:val="clear" w:color="auto" w:fill="auto"/>
          </w:tcPr>
          <w:p w:rsidR="00B74743" w:rsidRPr="00945CDE" w:rsidRDefault="00B74743" w:rsidP="00A91E3E">
            <w:pPr>
              <w:jc w:val="center"/>
              <w:rPr>
                <w:rFonts w:eastAsia="Times New Roman" w:cs="Times New Roman"/>
                <w:color w:val="000000"/>
                <w:sz w:val="24"/>
                <w:szCs w:val="24"/>
                <w:lang w:eastAsia="ru-RU"/>
              </w:rPr>
            </w:pPr>
          </w:p>
        </w:tc>
      </w:tr>
      <w:tr w:rsidR="00B74743" w:rsidRPr="00945CDE" w:rsidTr="00B74743">
        <w:trPr>
          <w:gridAfter w:val="1"/>
          <w:wAfter w:w="47" w:type="dxa"/>
          <w:trHeight w:val="525"/>
        </w:trPr>
        <w:tc>
          <w:tcPr>
            <w:tcW w:w="677" w:type="dxa"/>
            <w:vMerge/>
            <w:shd w:val="clear" w:color="auto" w:fill="auto"/>
            <w:noWrap/>
          </w:tcPr>
          <w:p w:rsidR="00B74743" w:rsidRPr="00945CDE" w:rsidRDefault="00B74743" w:rsidP="00A91E3E">
            <w:pPr>
              <w:rPr>
                <w:rFonts w:eastAsia="Times New Roman" w:cs="Times New Roman"/>
                <w:color w:val="000000"/>
                <w:sz w:val="24"/>
                <w:szCs w:val="24"/>
                <w:lang w:eastAsia="ru-RU"/>
              </w:rPr>
            </w:pPr>
          </w:p>
        </w:tc>
        <w:tc>
          <w:tcPr>
            <w:tcW w:w="1551" w:type="dxa"/>
            <w:vMerge/>
            <w:shd w:val="clear" w:color="auto" w:fill="auto"/>
          </w:tcPr>
          <w:p w:rsidR="00B74743" w:rsidRPr="00945CDE" w:rsidRDefault="00B74743" w:rsidP="00A91E3E">
            <w:pPr>
              <w:rPr>
                <w:rFonts w:eastAsia="Times New Roman" w:cs="Times New Roman"/>
                <w:color w:val="000000"/>
                <w:sz w:val="24"/>
                <w:szCs w:val="24"/>
                <w:lang w:eastAsia="ru-RU"/>
              </w:rPr>
            </w:pPr>
          </w:p>
        </w:tc>
        <w:tc>
          <w:tcPr>
            <w:tcW w:w="847" w:type="dxa"/>
            <w:gridSpan w:val="2"/>
            <w:vMerge/>
            <w:shd w:val="clear" w:color="auto" w:fill="auto"/>
          </w:tcPr>
          <w:p w:rsidR="00B74743" w:rsidRPr="00945CDE" w:rsidRDefault="00B74743" w:rsidP="00A91E3E">
            <w:pPr>
              <w:rPr>
                <w:rFonts w:eastAsia="Times New Roman" w:cs="Times New Roman"/>
                <w:color w:val="000000"/>
                <w:sz w:val="24"/>
                <w:szCs w:val="24"/>
                <w:lang w:eastAsia="ru-RU"/>
              </w:rPr>
            </w:pPr>
          </w:p>
        </w:tc>
        <w:tc>
          <w:tcPr>
            <w:tcW w:w="1327" w:type="dxa"/>
            <w:shd w:val="clear" w:color="auto" w:fill="auto"/>
          </w:tcPr>
          <w:p w:rsidR="00B74743" w:rsidRPr="00945CDE" w:rsidRDefault="00B74743"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w:t>
            </w:r>
          </w:p>
          <w:p w:rsidR="00B74743" w:rsidRPr="00945CDE" w:rsidRDefault="00B74743"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федерального бюджета</w:t>
            </w:r>
          </w:p>
        </w:tc>
        <w:tc>
          <w:tcPr>
            <w:tcW w:w="1224" w:type="dxa"/>
            <w:gridSpan w:val="3"/>
            <w:shd w:val="clear" w:color="auto" w:fill="auto"/>
            <w:vAlign w:val="center"/>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80" w:type="dxa"/>
          </w:tcPr>
          <w:p w:rsidR="00B74743" w:rsidRPr="00945CDE" w:rsidRDefault="00B74743" w:rsidP="00A91E3E">
            <w:pPr>
              <w:jc w:val="center"/>
              <w:rPr>
                <w:rFonts w:eastAsia="Times New Roman" w:cs="Times New Roman"/>
                <w:color w:val="000000"/>
                <w:sz w:val="24"/>
                <w:szCs w:val="24"/>
                <w:lang w:eastAsia="ru-RU"/>
              </w:rPr>
            </w:pPr>
          </w:p>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88" w:type="dxa"/>
            <w:shd w:val="clear" w:color="auto" w:fill="auto"/>
            <w:vAlign w:val="center"/>
          </w:tcPr>
          <w:p w:rsidR="00B74743" w:rsidRPr="00945CDE" w:rsidRDefault="00B74743" w:rsidP="00A91E3E">
            <w:pPr>
              <w:jc w:val="center"/>
              <w:rPr>
                <w:rFonts w:eastAsia="Times New Roman" w:cs="Times New Roman"/>
                <w:color w:val="000000"/>
                <w:sz w:val="24"/>
                <w:szCs w:val="24"/>
                <w:lang w:eastAsia="ru-RU"/>
              </w:rPr>
            </w:pPr>
          </w:p>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B74743" w:rsidRPr="00945CDE" w:rsidRDefault="00B74743" w:rsidP="00A91E3E">
            <w:pPr>
              <w:jc w:val="center"/>
              <w:rPr>
                <w:rFonts w:eastAsia="Times New Roman" w:cs="Times New Roman"/>
                <w:color w:val="000000"/>
                <w:sz w:val="24"/>
                <w:szCs w:val="24"/>
                <w:lang w:eastAsia="ru-RU"/>
              </w:rPr>
            </w:pPr>
          </w:p>
        </w:tc>
        <w:tc>
          <w:tcPr>
            <w:tcW w:w="3571" w:type="dxa"/>
            <w:gridSpan w:val="26"/>
            <w:shd w:val="clear" w:color="auto" w:fill="auto"/>
            <w:vAlign w:val="center"/>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81" w:type="dxa"/>
            <w:shd w:val="clear" w:color="auto" w:fill="auto"/>
            <w:vAlign w:val="center"/>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04" w:type="dxa"/>
            <w:shd w:val="clear" w:color="auto" w:fill="auto"/>
            <w:vAlign w:val="center"/>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531" w:type="dxa"/>
            <w:gridSpan w:val="2"/>
            <w:vMerge/>
            <w:tcBorders>
              <w:right w:val="nil"/>
            </w:tcBorders>
            <w:shd w:val="clear" w:color="auto" w:fill="auto"/>
            <w:vAlign w:val="center"/>
          </w:tcPr>
          <w:p w:rsidR="00B74743" w:rsidRPr="00945CDE" w:rsidRDefault="00B74743" w:rsidP="00A91E3E">
            <w:pPr>
              <w:jc w:val="center"/>
              <w:rPr>
                <w:rFonts w:eastAsia="Times New Roman" w:cs="Times New Roman"/>
                <w:color w:val="000000"/>
                <w:sz w:val="24"/>
                <w:szCs w:val="24"/>
                <w:lang w:eastAsia="ru-RU"/>
              </w:rPr>
            </w:pPr>
          </w:p>
        </w:tc>
        <w:tc>
          <w:tcPr>
            <w:tcW w:w="1693" w:type="dxa"/>
            <w:gridSpan w:val="2"/>
            <w:vMerge/>
            <w:tcBorders>
              <w:left w:val="nil"/>
            </w:tcBorders>
            <w:shd w:val="clear" w:color="auto" w:fill="auto"/>
          </w:tcPr>
          <w:p w:rsidR="00B74743" w:rsidRPr="00945CDE" w:rsidRDefault="00B74743" w:rsidP="00A91E3E">
            <w:pPr>
              <w:jc w:val="center"/>
              <w:rPr>
                <w:rFonts w:eastAsia="Times New Roman" w:cs="Times New Roman"/>
                <w:color w:val="000000"/>
                <w:sz w:val="24"/>
                <w:szCs w:val="24"/>
                <w:lang w:eastAsia="ru-RU"/>
              </w:rPr>
            </w:pPr>
          </w:p>
        </w:tc>
      </w:tr>
      <w:tr w:rsidR="00B74743" w:rsidRPr="00945CDE" w:rsidTr="00B74743">
        <w:trPr>
          <w:gridAfter w:val="1"/>
          <w:wAfter w:w="47" w:type="dxa"/>
          <w:trHeight w:val="525"/>
        </w:trPr>
        <w:tc>
          <w:tcPr>
            <w:tcW w:w="677" w:type="dxa"/>
            <w:vMerge/>
            <w:shd w:val="clear" w:color="auto" w:fill="auto"/>
            <w:noWrap/>
          </w:tcPr>
          <w:p w:rsidR="00B74743" w:rsidRPr="00945CDE" w:rsidRDefault="00B74743" w:rsidP="00A91E3E">
            <w:pPr>
              <w:rPr>
                <w:rFonts w:eastAsia="Times New Roman" w:cs="Times New Roman"/>
                <w:color w:val="000000"/>
                <w:sz w:val="24"/>
                <w:szCs w:val="24"/>
                <w:lang w:eastAsia="ru-RU"/>
              </w:rPr>
            </w:pPr>
          </w:p>
        </w:tc>
        <w:tc>
          <w:tcPr>
            <w:tcW w:w="1551" w:type="dxa"/>
            <w:vMerge/>
            <w:shd w:val="clear" w:color="auto" w:fill="auto"/>
          </w:tcPr>
          <w:p w:rsidR="00B74743" w:rsidRPr="00945CDE" w:rsidRDefault="00B74743" w:rsidP="00A91E3E">
            <w:pPr>
              <w:rPr>
                <w:rFonts w:eastAsia="Times New Roman" w:cs="Times New Roman"/>
                <w:color w:val="000000"/>
                <w:sz w:val="24"/>
                <w:szCs w:val="24"/>
                <w:lang w:eastAsia="ru-RU"/>
              </w:rPr>
            </w:pPr>
          </w:p>
        </w:tc>
        <w:tc>
          <w:tcPr>
            <w:tcW w:w="847" w:type="dxa"/>
            <w:gridSpan w:val="2"/>
            <w:vMerge/>
            <w:shd w:val="clear" w:color="auto" w:fill="auto"/>
          </w:tcPr>
          <w:p w:rsidR="00B74743" w:rsidRPr="00945CDE" w:rsidRDefault="00B74743" w:rsidP="00A91E3E">
            <w:pPr>
              <w:rPr>
                <w:rFonts w:eastAsia="Times New Roman" w:cs="Times New Roman"/>
                <w:color w:val="000000"/>
                <w:sz w:val="24"/>
                <w:szCs w:val="24"/>
                <w:lang w:eastAsia="ru-RU"/>
              </w:rPr>
            </w:pPr>
          </w:p>
        </w:tc>
        <w:tc>
          <w:tcPr>
            <w:tcW w:w="1327" w:type="dxa"/>
            <w:shd w:val="clear" w:color="auto" w:fill="auto"/>
          </w:tcPr>
          <w:p w:rsidR="00B74743" w:rsidRPr="00945CDE" w:rsidRDefault="00B74743"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w:t>
            </w:r>
            <w:r w:rsidR="00E96884">
              <w:rPr>
                <w:rFonts w:eastAsia="Times New Roman" w:cs="Times New Roman"/>
                <w:sz w:val="24"/>
                <w:szCs w:val="24"/>
                <w:lang w:eastAsia="ar-SA"/>
              </w:rPr>
              <w:t>муниципального</w:t>
            </w:r>
            <w:r w:rsidRPr="00945CDE">
              <w:rPr>
                <w:rFonts w:eastAsia="Times New Roman" w:cs="Times New Roman"/>
                <w:color w:val="000000"/>
                <w:sz w:val="24"/>
                <w:szCs w:val="24"/>
                <w:lang w:eastAsia="ru-RU"/>
              </w:rPr>
              <w:t xml:space="preserve"> округа</w:t>
            </w:r>
          </w:p>
        </w:tc>
        <w:tc>
          <w:tcPr>
            <w:tcW w:w="1224" w:type="dxa"/>
            <w:gridSpan w:val="3"/>
            <w:shd w:val="clear" w:color="auto" w:fill="auto"/>
            <w:vAlign w:val="center"/>
          </w:tcPr>
          <w:p w:rsidR="00B74743" w:rsidRPr="00945CDE" w:rsidRDefault="00B74743" w:rsidP="009300C1">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16 970,</w:t>
            </w:r>
          </w:p>
          <w:p w:rsidR="00B74743" w:rsidRPr="00945CDE" w:rsidRDefault="00B74743" w:rsidP="009300C1">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72</w:t>
            </w:r>
          </w:p>
        </w:tc>
        <w:tc>
          <w:tcPr>
            <w:tcW w:w="1080" w:type="dxa"/>
          </w:tcPr>
          <w:p w:rsidR="00B74743" w:rsidRPr="00945CDE" w:rsidRDefault="00B74743" w:rsidP="00A91E3E">
            <w:pPr>
              <w:jc w:val="center"/>
              <w:rPr>
                <w:rFonts w:eastAsia="Times New Roman" w:cs="Times New Roman"/>
                <w:color w:val="000000"/>
                <w:sz w:val="24"/>
                <w:szCs w:val="24"/>
                <w:lang w:eastAsia="ru-RU"/>
              </w:rPr>
            </w:pPr>
          </w:p>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5 587, 04</w:t>
            </w:r>
          </w:p>
        </w:tc>
        <w:tc>
          <w:tcPr>
            <w:tcW w:w="1188" w:type="dxa"/>
            <w:shd w:val="clear" w:color="auto" w:fill="auto"/>
            <w:vAlign w:val="center"/>
          </w:tcPr>
          <w:p w:rsidR="00B74743" w:rsidRPr="00945CDE" w:rsidRDefault="00B74743" w:rsidP="00D81547">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6983,68</w:t>
            </w:r>
          </w:p>
          <w:p w:rsidR="00B74743" w:rsidRPr="00945CDE" w:rsidRDefault="00B74743" w:rsidP="00D81547">
            <w:pPr>
              <w:jc w:val="center"/>
              <w:rPr>
                <w:rFonts w:eastAsia="Times New Roman" w:cs="Times New Roman"/>
                <w:color w:val="000000"/>
                <w:sz w:val="24"/>
                <w:szCs w:val="24"/>
                <w:lang w:eastAsia="ru-RU"/>
              </w:rPr>
            </w:pPr>
          </w:p>
        </w:tc>
        <w:tc>
          <w:tcPr>
            <w:tcW w:w="3571" w:type="dxa"/>
            <w:gridSpan w:val="26"/>
            <w:shd w:val="clear" w:color="auto" w:fill="auto"/>
            <w:vAlign w:val="center"/>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4 400,00</w:t>
            </w:r>
          </w:p>
        </w:tc>
        <w:tc>
          <w:tcPr>
            <w:tcW w:w="981" w:type="dxa"/>
            <w:shd w:val="clear" w:color="auto" w:fill="auto"/>
            <w:vAlign w:val="center"/>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04" w:type="dxa"/>
            <w:shd w:val="clear" w:color="auto" w:fill="auto"/>
            <w:vAlign w:val="center"/>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531" w:type="dxa"/>
            <w:gridSpan w:val="2"/>
            <w:vMerge/>
            <w:tcBorders>
              <w:right w:val="nil"/>
            </w:tcBorders>
            <w:shd w:val="clear" w:color="auto" w:fill="auto"/>
            <w:vAlign w:val="center"/>
          </w:tcPr>
          <w:p w:rsidR="00B74743" w:rsidRPr="00945CDE" w:rsidRDefault="00B74743" w:rsidP="00A91E3E">
            <w:pPr>
              <w:jc w:val="center"/>
              <w:rPr>
                <w:rFonts w:eastAsia="Times New Roman" w:cs="Times New Roman"/>
                <w:color w:val="000000"/>
                <w:sz w:val="24"/>
                <w:szCs w:val="24"/>
                <w:lang w:eastAsia="ru-RU"/>
              </w:rPr>
            </w:pPr>
          </w:p>
        </w:tc>
        <w:tc>
          <w:tcPr>
            <w:tcW w:w="1693" w:type="dxa"/>
            <w:gridSpan w:val="2"/>
            <w:vMerge/>
            <w:tcBorders>
              <w:left w:val="nil"/>
            </w:tcBorders>
            <w:shd w:val="clear" w:color="auto" w:fill="auto"/>
          </w:tcPr>
          <w:p w:rsidR="00B74743" w:rsidRPr="00945CDE" w:rsidRDefault="00B74743" w:rsidP="00A91E3E">
            <w:pPr>
              <w:jc w:val="center"/>
              <w:rPr>
                <w:rFonts w:eastAsia="Times New Roman" w:cs="Times New Roman"/>
                <w:color w:val="000000"/>
                <w:sz w:val="24"/>
                <w:szCs w:val="24"/>
                <w:lang w:eastAsia="ru-RU"/>
              </w:rPr>
            </w:pPr>
          </w:p>
        </w:tc>
      </w:tr>
      <w:tr w:rsidR="00B74743" w:rsidRPr="00945CDE" w:rsidTr="00B74743">
        <w:trPr>
          <w:gridAfter w:val="1"/>
          <w:wAfter w:w="47" w:type="dxa"/>
          <w:trHeight w:val="525"/>
        </w:trPr>
        <w:tc>
          <w:tcPr>
            <w:tcW w:w="677" w:type="dxa"/>
            <w:vMerge/>
            <w:tcBorders>
              <w:bottom w:val="single" w:sz="4" w:space="0" w:color="auto"/>
            </w:tcBorders>
            <w:shd w:val="clear" w:color="auto" w:fill="auto"/>
            <w:noWrap/>
          </w:tcPr>
          <w:p w:rsidR="00B74743" w:rsidRPr="00945CDE" w:rsidRDefault="00B74743" w:rsidP="00A91E3E">
            <w:pPr>
              <w:rPr>
                <w:rFonts w:eastAsia="Times New Roman" w:cs="Times New Roman"/>
                <w:color w:val="000000"/>
                <w:sz w:val="24"/>
                <w:szCs w:val="24"/>
                <w:lang w:eastAsia="ru-RU"/>
              </w:rPr>
            </w:pPr>
          </w:p>
        </w:tc>
        <w:tc>
          <w:tcPr>
            <w:tcW w:w="1551" w:type="dxa"/>
            <w:vMerge/>
            <w:shd w:val="clear" w:color="auto" w:fill="auto"/>
          </w:tcPr>
          <w:p w:rsidR="00B74743" w:rsidRPr="00945CDE" w:rsidRDefault="00B74743" w:rsidP="00A91E3E">
            <w:pPr>
              <w:rPr>
                <w:rFonts w:eastAsia="Times New Roman" w:cs="Times New Roman"/>
                <w:color w:val="000000"/>
                <w:sz w:val="24"/>
                <w:szCs w:val="24"/>
                <w:lang w:eastAsia="ru-RU"/>
              </w:rPr>
            </w:pPr>
          </w:p>
        </w:tc>
        <w:tc>
          <w:tcPr>
            <w:tcW w:w="847" w:type="dxa"/>
            <w:gridSpan w:val="2"/>
            <w:vMerge/>
            <w:shd w:val="clear" w:color="auto" w:fill="auto"/>
          </w:tcPr>
          <w:p w:rsidR="00B74743" w:rsidRPr="00945CDE" w:rsidRDefault="00B74743" w:rsidP="00A91E3E">
            <w:pPr>
              <w:rPr>
                <w:rFonts w:eastAsia="Times New Roman" w:cs="Times New Roman"/>
                <w:color w:val="000000"/>
                <w:sz w:val="24"/>
                <w:szCs w:val="24"/>
                <w:lang w:eastAsia="ru-RU"/>
              </w:rPr>
            </w:pPr>
          </w:p>
        </w:tc>
        <w:tc>
          <w:tcPr>
            <w:tcW w:w="1327" w:type="dxa"/>
            <w:shd w:val="clear" w:color="auto" w:fill="auto"/>
          </w:tcPr>
          <w:p w:rsidR="00B74743" w:rsidRPr="00945CDE" w:rsidRDefault="00B74743"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Внебюджетные источники</w:t>
            </w:r>
          </w:p>
        </w:tc>
        <w:tc>
          <w:tcPr>
            <w:tcW w:w="1224" w:type="dxa"/>
            <w:gridSpan w:val="3"/>
            <w:tcBorders>
              <w:bottom w:val="single" w:sz="4" w:space="0" w:color="auto"/>
            </w:tcBorders>
            <w:shd w:val="clear" w:color="auto" w:fill="auto"/>
            <w:vAlign w:val="center"/>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80" w:type="dxa"/>
          </w:tcPr>
          <w:p w:rsidR="00B74743" w:rsidRPr="00945CDE" w:rsidRDefault="00B74743" w:rsidP="00A91E3E">
            <w:pPr>
              <w:jc w:val="center"/>
              <w:rPr>
                <w:rFonts w:eastAsia="Times New Roman" w:cs="Times New Roman"/>
                <w:color w:val="000000"/>
                <w:sz w:val="24"/>
                <w:szCs w:val="24"/>
                <w:lang w:eastAsia="ru-RU"/>
              </w:rPr>
            </w:pPr>
          </w:p>
          <w:p w:rsidR="00B74743" w:rsidRPr="00945CDE" w:rsidRDefault="00B74743" w:rsidP="00A91E3E">
            <w:pPr>
              <w:jc w:val="center"/>
              <w:rPr>
                <w:rFonts w:eastAsia="Times New Roman" w:cs="Times New Roman"/>
                <w:color w:val="000000"/>
                <w:sz w:val="24"/>
                <w:szCs w:val="24"/>
                <w:lang w:eastAsia="ru-RU"/>
              </w:rPr>
            </w:pPr>
          </w:p>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88" w:type="dxa"/>
            <w:shd w:val="clear" w:color="auto" w:fill="auto"/>
            <w:vAlign w:val="center"/>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B74743" w:rsidRPr="00945CDE" w:rsidRDefault="00B74743" w:rsidP="00A91E3E">
            <w:pPr>
              <w:jc w:val="center"/>
              <w:rPr>
                <w:rFonts w:eastAsia="Times New Roman" w:cs="Times New Roman"/>
                <w:color w:val="000000"/>
                <w:sz w:val="24"/>
                <w:szCs w:val="24"/>
                <w:lang w:eastAsia="ru-RU"/>
              </w:rPr>
            </w:pPr>
          </w:p>
        </w:tc>
        <w:tc>
          <w:tcPr>
            <w:tcW w:w="3571" w:type="dxa"/>
            <w:gridSpan w:val="26"/>
            <w:tcBorders>
              <w:bottom w:val="single" w:sz="4" w:space="0" w:color="auto"/>
            </w:tcBorders>
            <w:shd w:val="clear" w:color="auto" w:fill="auto"/>
            <w:vAlign w:val="center"/>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81" w:type="dxa"/>
            <w:tcBorders>
              <w:bottom w:val="single" w:sz="4" w:space="0" w:color="auto"/>
            </w:tcBorders>
            <w:shd w:val="clear" w:color="auto" w:fill="auto"/>
            <w:vAlign w:val="center"/>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04" w:type="dxa"/>
            <w:tcBorders>
              <w:bottom w:val="single" w:sz="4" w:space="0" w:color="auto"/>
            </w:tcBorders>
            <w:shd w:val="clear" w:color="auto" w:fill="auto"/>
            <w:vAlign w:val="center"/>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531" w:type="dxa"/>
            <w:gridSpan w:val="2"/>
            <w:vMerge/>
            <w:tcBorders>
              <w:bottom w:val="single" w:sz="4" w:space="0" w:color="auto"/>
              <w:right w:val="nil"/>
            </w:tcBorders>
            <w:shd w:val="clear" w:color="auto" w:fill="auto"/>
            <w:vAlign w:val="center"/>
          </w:tcPr>
          <w:p w:rsidR="00B74743" w:rsidRPr="00945CDE" w:rsidRDefault="00B74743" w:rsidP="00A91E3E">
            <w:pPr>
              <w:jc w:val="center"/>
              <w:rPr>
                <w:rFonts w:eastAsia="Times New Roman" w:cs="Times New Roman"/>
                <w:color w:val="000000"/>
                <w:sz w:val="24"/>
                <w:szCs w:val="24"/>
                <w:lang w:eastAsia="ru-RU"/>
              </w:rPr>
            </w:pPr>
          </w:p>
        </w:tc>
        <w:tc>
          <w:tcPr>
            <w:tcW w:w="1693" w:type="dxa"/>
            <w:gridSpan w:val="2"/>
            <w:vMerge/>
            <w:tcBorders>
              <w:left w:val="nil"/>
              <w:bottom w:val="single" w:sz="4" w:space="0" w:color="auto"/>
            </w:tcBorders>
            <w:shd w:val="clear" w:color="auto" w:fill="auto"/>
          </w:tcPr>
          <w:p w:rsidR="00B74743" w:rsidRPr="00945CDE" w:rsidRDefault="00B74743" w:rsidP="00A91E3E">
            <w:pPr>
              <w:jc w:val="center"/>
              <w:rPr>
                <w:rFonts w:eastAsia="Times New Roman" w:cs="Times New Roman"/>
                <w:color w:val="000000"/>
                <w:sz w:val="24"/>
                <w:szCs w:val="24"/>
                <w:lang w:eastAsia="ru-RU"/>
              </w:rPr>
            </w:pPr>
          </w:p>
        </w:tc>
      </w:tr>
      <w:tr w:rsidR="00B74743" w:rsidRPr="00945CDE" w:rsidTr="00B74743">
        <w:trPr>
          <w:gridAfter w:val="1"/>
          <w:wAfter w:w="47" w:type="dxa"/>
          <w:trHeight w:val="865"/>
        </w:trPr>
        <w:tc>
          <w:tcPr>
            <w:tcW w:w="677" w:type="dxa"/>
            <w:vMerge w:val="restart"/>
            <w:tcBorders>
              <w:top w:val="nil"/>
            </w:tcBorders>
            <w:shd w:val="clear" w:color="auto" w:fill="auto"/>
            <w:noWrap/>
          </w:tcPr>
          <w:p w:rsidR="00B74743" w:rsidRPr="00945CDE" w:rsidRDefault="00B74743" w:rsidP="00A91E3E">
            <w:pPr>
              <w:rPr>
                <w:rFonts w:eastAsia="Times New Roman" w:cs="Times New Roman"/>
                <w:color w:val="000000"/>
                <w:sz w:val="24"/>
                <w:szCs w:val="24"/>
                <w:lang w:eastAsia="ru-RU"/>
              </w:rPr>
            </w:pPr>
          </w:p>
        </w:tc>
        <w:tc>
          <w:tcPr>
            <w:tcW w:w="1551" w:type="dxa"/>
            <w:vMerge w:val="restart"/>
            <w:shd w:val="clear" w:color="auto" w:fill="auto"/>
          </w:tcPr>
          <w:p w:rsidR="00B74743" w:rsidRPr="00945CDE" w:rsidRDefault="00B74743"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Количество отремонтированных </w:t>
            </w:r>
            <w:r w:rsidRPr="00945CDE">
              <w:rPr>
                <w:rFonts w:eastAsia="Times New Roman" w:cs="Times New Roman"/>
                <w:color w:val="000000"/>
                <w:sz w:val="24"/>
                <w:szCs w:val="24"/>
                <w:lang w:eastAsia="ru-RU"/>
              </w:rPr>
              <w:lastRenderedPageBreak/>
              <w:t>шахтных колодцев, ед.</w:t>
            </w:r>
          </w:p>
        </w:tc>
        <w:tc>
          <w:tcPr>
            <w:tcW w:w="847" w:type="dxa"/>
            <w:gridSpan w:val="2"/>
            <w:vMerge w:val="restart"/>
            <w:shd w:val="clear" w:color="auto" w:fill="auto"/>
          </w:tcPr>
          <w:p w:rsidR="00B74743" w:rsidRPr="00945CDE" w:rsidRDefault="00B74743" w:rsidP="00A91E3E">
            <w:pPr>
              <w:jc w:val="center"/>
              <w:rPr>
                <w:rFonts w:eastAsia="Times New Roman" w:cs="Times New Roman"/>
                <w:sz w:val="24"/>
                <w:szCs w:val="24"/>
                <w:lang w:eastAsia="ru-RU"/>
              </w:rPr>
            </w:pPr>
            <w:r w:rsidRPr="00945CDE">
              <w:rPr>
                <w:rFonts w:eastAsia="Times New Roman" w:cs="Times New Roman"/>
                <w:sz w:val="24"/>
                <w:szCs w:val="24"/>
                <w:lang w:eastAsia="ru-RU"/>
              </w:rPr>
              <w:lastRenderedPageBreak/>
              <w:t>Х</w:t>
            </w:r>
          </w:p>
        </w:tc>
        <w:tc>
          <w:tcPr>
            <w:tcW w:w="1327" w:type="dxa"/>
            <w:vMerge w:val="restart"/>
            <w:shd w:val="clear" w:color="auto" w:fill="auto"/>
          </w:tcPr>
          <w:p w:rsidR="00B74743" w:rsidRPr="00945CDE" w:rsidRDefault="00B74743" w:rsidP="00A91E3E">
            <w:pPr>
              <w:jc w:val="center"/>
              <w:rPr>
                <w:rFonts w:eastAsia="Times New Roman" w:cs="Times New Roman"/>
                <w:sz w:val="24"/>
                <w:szCs w:val="24"/>
                <w:lang w:eastAsia="ru-RU"/>
              </w:rPr>
            </w:pPr>
            <w:r w:rsidRPr="00945CDE">
              <w:rPr>
                <w:rFonts w:eastAsia="Times New Roman" w:cs="Times New Roman"/>
                <w:sz w:val="24"/>
                <w:szCs w:val="24"/>
                <w:lang w:eastAsia="ru-RU"/>
              </w:rPr>
              <w:t>Х</w:t>
            </w:r>
          </w:p>
          <w:p w:rsidR="00B74743" w:rsidRPr="00945CDE" w:rsidRDefault="00B74743" w:rsidP="00A91E3E">
            <w:pPr>
              <w:rPr>
                <w:rFonts w:eastAsia="Times New Roman" w:cs="Times New Roman"/>
                <w:color w:val="000000"/>
                <w:sz w:val="24"/>
                <w:szCs w:val="24"/>
                <w:lang w:val="en-US" w:eastAsia="ru-RU"/>
              </w:rPr>
            </w:pPr>
          </w:p>
        </w:tc>
        <w:tc>
          <w:tcPr>
            <w:tcW w:w="1224" w:type="dxa"/>
            <w:gridSpan w:val="3"/>
            <w:vMerge w:val="restart"/>
            <w:shd w:val="clear" w:color="auto" w:fill="auto"/>
            <w:vAlign w:val="center"/>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sz w:val="24"/>
                <w:szCs w:val="24"/>
                <w:lang w:eastAsia="ru-RU"/>
              </w:rPr>
              <w:t xml:space="preserve">Всего </w:t>
            </w:r>
          </w:p>
        </w:tc>
        <w:tc>
          <w:tcPr>
            <w:tcW w:w="1080" w:type="dxa"/>
            <w:vMerge w:val="restart"/>
          </w:tcPr>
          <w:p w:rsidR="00B74743" w:rsidRPr="00945CDE" w:rsidRDefault="00B74743" w:rsidP="00A91E3E">
            <w:pPr>
              <w:jc w:val="center"/>
              <w:rPr>
                <w:rFonts w:eastAsia="Times New Roman" w:cs="Times New Roman"/>
                <w:sz w:val="24"/>
                <w:szCs w:val="24"/>
                <w:lang w:eastAsia="ru-RU"/>
              </w:rPr>
            </w:pPr>
            <w:r w:rsidRPr="00945CDE">
              <w:rPr>
                <w:rFonts w:eastAsia="Times New Roman" w:cs="Times New Roman"/>
                <w:sz w:val="24"/>
                <w:szCs w:val="24"/>
                <w:lang w:eastAsia="ru-RU"/>
              </w:rPr>
              <w:t>Итого 2023 год</w:t>
            </w:r>
          </w:p>
        </w:tc>
        <w:tc>
          <w:tcPr>
            <w:tcW w:w="1188" w:type="dxa"/>
            <w:vMerge w:val="restart"/>
            <w:shd w:val="clear" w:color="auto" w:fill="auto"/>
          </w:tcPr>
          <w:p w:rsidR="00B74743" w:rsidRPr="00945CDE" w:rsidRDefault="00B74743" w:rsidP="00A91E3E">
            <w:pPr>
              <w:jc w:val="center"/>
              <w:rPr>
                <w:rFonts w:eastAsia="Times New Roman" w:cs="Times New Roman"/>
                <w:sz w:val="24"/>
                <w:szCs w:val="24"/>
                <w:lang w:eastAsia="ru-RU"/>
              </w:rPr>
            </w:pPr>
            <w:r w:rsidRPr="00945CDE">
              <w:rPr>
                <w:rFonts w:eastAsia="Times New Roman" w:cs="Times New Roman"/>
                <w:sz w:val="24"/>
                <w:szCs w:val="24"/>
                <w:lang w:eastAsia="ru-RU"/>
              </w:rPr>
              <w:t xml:space="preserve">Итого 2024 </w:t>
            </w:r>
          </w:p>
          <w:p w:rsidR="00B74743" w:rsidRPr="00945CDE" w:rsidRDefault="00B74743" w:rsidP="00A91E3E">
            <w:pPr>
              <w:jc w:val="center"/>
              <w:rPr>
                <w:rFonts w:eastAsia="Times New Roman" w:cs="Times New Roman"/>
                <w:sz w:val="24"/>
                <w:szCs w:val="24"/>
                <w:lang w:eastAsia="ru-RU"/>
              </w:rPr>
            </w:pPr>
            <w:r w:rsidRPr="00945CDE">
              <w:rPr>
                <w:rFonts w:eastAsia="Times New Roman" w:cs="Times New Roman"/>
                <w:sz w:val="24"/>
                <w:szCs w:val="24"/>
                <w:lang w:eastAsia="ru-RU"/>
              </w:rPr>
              <w:t>год</w:t>
            </w:r>
          </w:p>
          <w:p w:rsidR="00B74743" w:rsidRPr="00945CDE" w:rsidRDefault="00B74743" w:rsidP="00F76C04">
            <w:pPr>
              <w:rPr>
                <w:rFonts w:eastAsia="Times New Roman" w:cs="Times New Roman"/>
                <w:sz w:val="24"/>
                <w:szCs w:val="24"/>
                <w:lang w:eastAsia="ru-RU"/>
              </w:rPr>
            </w:pPr>
          </w:p>
        </w:tc>
        <w:tc>
          <w:tcPr>
            <w:tcW w:w="939" w:type="dxa"/>
            <w:gridSpan w:val="5"/>
            <w:vMerge w:val="restart"/>
            <w:shd w:val="clear" w:color="auto" w:fill="auto"/>
          </w:tcPr>
          <w:p w:rsidR="00B74743" w:rsidRPr="00945CDE" w:rsidRDefault="00B74743" w:rsidP="00CB3CFE">
            <w:pPr>
              <w:jc w:val="center"/>
              <w:rPr>
                <w:rFonts w:eastAsia="Times New Roman" w:cs="Times New Roman"/>
                <w:sz w:val="24"/>
                <w:szCs w:val="24"/>
                <w:lang w:eastAsia="ru-RU"/>
              </w:rPr>
            </w:pPr>
            <w:r w:rsidRPr="00945CDE">
              <w:rPr>
                <w:rFonts w:eastAsia="Times New Roman" w:cs="Times New Roman"/>
                <w:sz w:val="24"/>
                <w:szCs w:val="24"/>
                <w:lang w:eastAsia="ru-RU"/>
              </w:rPr>
              <w:lastRenderedPageBreak/>
              <w:t xml:space="preserve">Итого 2025 </w:t>
            </w:r>
          </w:p>
          <w:p w:rsidR="00B74743" w:rsidRPr="00945CDE" w:rsidRDefault="00B74743" w:rsidP="00CB3CFE">
            <w:pPr>
              <w:jc w:val="center"/>
              <w:rPr>
                <w:rFonts w:eastAsia="Times New Roman" w:cs="Times New Roman"/>
                <w:sz w:val="24"/>
                <w:szCs w:val="24"/>
                <w:lang w:eastAsia="ru-RU"/>
              </w:rPr>
            </w:pPr>
            <w:r w:rsidRPr="00945CDE">
              <w:rPr>
                <w:rFonts w:eastAsia="Times New Roman" w:cs="Times New Roman"/>
                <w:sz w:val="24"/>
                <w:szCs w:val="24"/>
                <w:lang w:eastAsia="ru-RU"/>
              </w:rPr>
              <w:t>год</w:t>
            </w:r>
          </w:p>
          <w:p w:rsidR="00B74743" w:rsidRPr="00945CDE" w:rsidRDefault="00B74743" w:rsidP="00CB3CFE">
            <w:pPr>
              <w:jc w:val="center"/>
              <w:rPr>
                <w:rFonts w:eastAsia="Times New Roman" w:cs="Times New Roman"/>
                <w:sz w:val="24"/>
                <w:szCs w:val="24"/>
                <w:lang w:eastAsia="ru-RU"/>
              </w:rPr>
            </w:pPr>
          </w:p>
        </w:tc>
        <w:tc>
          <w:tcPr>
            <w:tcW w:w="2632" w:type="dxa"/>
            <w:gridSpan w:val="21"/>
            <w:shd w:val="clear" w:color="auto" w:fill="auto"/>
          </w:tcPr>
          <w:p w:rsidR="00B74743" w:rsidRPr="00945CDE" w:rsidRDefault="00B74743" w:rsidP="00913168">
            <w:pPr>
              <w:jc w:val="center"/>
              <w:rPr>
                <w:rFonts w:eastAsia="Times New Roman" w:cs="Times New Roman"/>
                <w:color w:val="000000"/>
                <w:sz w:val="24"/>
                <w:szCs w:val="24"/>
                <w:lang w:eastAsia="ru-RU"/>
              </w:rPr>
            </w:pPr>
            <w:r w:rsidRPr="00945CDE">
              <w:rPr>
                <w:rFonts w:eastAsia="Times New Roman" w:cs="Times New Roman"/>
                <w:sz w:val="24"/>
                <w:szCs w:val="24"/>
                <w:lang w:eastAsia="ru-RU"/>
              </w:rPr>
              <w:lastRenderedPageBreak/>
              <w:t>в том числе по кварталам:</w:t>
            </w:r>
          </w:p>
        </w:tc>
        <w:tc>
          <w:tcPr>
            <w:tcW w:w="981" w:type="dxa"/>
            <w:vMerge w:val="restart"/>
            <w:shd w:val="clear" w:color="auto" w:fill="auto"/>
          </w:tcPr>
          <w:p w:rsidR="00B74743" w:rsidRPr="00945CDE" w:rsidRDefault="00B74743" w:rsidP="00A91E3E">
            <w:pPr>
              <w:jc w:val="center"/>
              <w:rPr>
                <w:rFonts w:eastAsia="Times New Roman" w:cs="Times New Roman"/>
                <w:b/>
                <w:sz w:val="24"/>
                <w:szCs w:val="24"/>
                <w:lang w:eastAsia="ru-RU"/>
              </w:rPr>
            </w:pPr>
            <w:r w:rsidRPr="00945CDE">
              <w:rPr>
                <w:rFonts w:eastAsia="Times New Roman" w:cs="Times New Roman"/>
                <w:sz w:val="24"/>
                <w:szCs w:val="24"/>
                <w:lang w:eastAsia="ru-RU"/>
              </w:rPr>
              <w:t>2026 год</w:t>
            </w:r>
          </w:p>
        </w:tc>
        <w:tc>
          <w:tcPr>
            <w:tcW w:w="1004" w:type="dxa"/>
            <w:vMerge w:val="restart"/>
            <w:shd w:val="clear" w:color="auto" w:fill="auto"/>
          </w:tcPr>
          <w:p w:rsidR="00B74743" w:rsidRPr="00945CDE" w:rsidRDefault="00B74743" w:rsidP="00A91E3E">
            <w:pPr>
              <w:jc w:val="center"/>
              <w:rPr>
                <w:rFonts w:eastAsia="Times New Roman" w:cs="Times New Roman"/>
                <w:sz w:val="24"/>
                <w:szCs w:val="24"/>
                <w:lang w:eastAsia="ru-RU"/>
              </w:rPr>
            </w:pPr>
            <w:r w:rsidRPr="00945CDE">
              <w:rPr>
                <w:rFonts w:eastAsia="Times New Roman" w:cs="Times New Roman"/>
                <w:sz w:val="24"/>
                <w:szCs w:val="24"/>
                <w:lang w:eastAsia="ru-RU"/>
              </w:rPr>
              <w:t>2027 год</w:t>
            </w:r>
          </w:p>
          <w:p w:rsidR="00B74743" w:rsidRPr="00945CDE" w:rsidRDefault="00B74743" w:rsidP="00A91E3E">
            <w:pPr>
              <w:jc w:val="center"/>
              <w:rPr>
                <w:rFonts w:eastAsia="Times New Roman" w:cs="Times New Roman"/>
                <w:sz w:val="24"/>
                <w:szCs w:val="24"/>
                <w:lang w:eastAsia="ru-RU"/>
              </w:rPr>
            </w:pPr>
          </w:p>
        </w:tc>
        <w:tc>
          <w:tcPr>
            <w:tcW w:w="2224" w:type="dxa"/>
            <w:gridSpan w:val="4"/>
            <w:vMerge w:val="restart"/>
            <w:shd w:val="clear" w:color="auto" w:fill="auto"/>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sz w:val="24"/>
                <w:szCs w:val="24"/>
                <w:lang w:eastAsia="ru-RU"/>
              </w:rPr>
              <w:t>Х</w:t>
            </w:r>
          </w:p>
        </w:tc>
      </w:tr>
      <w:tr w:rsidR="00B74743" w:rsidRPr="00945CDE" w:rsidTr="00B74743">
        <w:trPr>
          <w:gridAfter w:val="1"/>
          <w:wAfter w:w="47" w:type="dxa"/>
          <w:trHeight w:val="1640"/>
        </w:trPr>
        <w:tc>
          <w:tcPr>
            <w:tcW w:w="677" w:type="dxa"/>
            <w:vMerge/>
            <w:tcBorders>
              <w:top w:val="nil"/>
            </w:tcBorders>
            <w:shd w:val="clear" w:color="auto" w:fill="auto"/>
            <w:noWrap/>
          </w:tcPr>
          <w:p w:rsidR="00B74743" w:rsidRPr="00945CDE" w:rsidRDefault="00B74743" w:rsidP="00A91E3E">
            <w:pPr>
              <w:rPr>
                <w:rFonts w:eastAsia="Times New Roman" w:cs="Times New Roman"/>
                <w:color w:val="000000"/>
                <w:sz w:val="24"/>
                <w:szCs w:val="24"/>
                <w:lang w:eastAsia="ru-RU"/>
              </w:rPr>
            </w:pPr>
          </w:p>
        </w:tc>
        <w:tc>
          <w:tcPr>
            <w:tcW w:w="1551" w:type="dxa"/>
            <w:vMerge/>
            <w:shd w:val="clear" w:color="auto" w:fill="auto"/>
          </w:tcPr>
          <w:p w:rsidR="00B74743" w:rsidRPr="00945CDE" w:rsidRDefault="00B74743" w:rsidP="00A91E3E">
            <w:pPr>
              <w:rPr>
                <w:rFonts w:eastAsia="Times New Roman" w:cs="Times New Roman"/>
                <w:color w:val="000000"/>
                <w:sz w:val="24"/>
                <w:szCs w:val="24"/>
                <w:lang w:eastAsia="ru-RU"/>
              </w:rPr>
            </w:pPr>
          </w:p>
        </w:tc>
        <w:tc>
          <w:tcPr>
            <w:tcW w:w="847" w:type="dxa"/>
            <w:gridSpan w:val="2"/>
            <w:vMerge/>
            <w:shd w:val="clear" w:color="auto" w:fill="auto"/>
          </w:tcPr>
          <w:p w:rsidR="00B74743" w:rsidRPr="00945CDE" w:rsidRDefault="00B74743" w:rsidP="00A91E3E">
            <w:pPr>
              <w:jc w:val="center"/>
              <w:rPr>
                <w:rFonts w:eastAsia="Times New Roman" w:cs="Times New Roman"/>
                <w:sz w:val="24"/>
                <w:szCs w:val="24"/>
                <w:lang w:eastAsia="ru-RU"/>
              </w:rPr>
            </w:pPr>
          </w:p>
        </w:tc>
        <w:tc>
          <w:tcPr>
            <w:tcW w:w="1327" w:type="dxa"/>
            <w:vMerge/>
            <w:shd w:val="clear" w:color="auto" w:fill="auto"/>
          </w:tcPr>
          <w:p w:rsidR="00B74743" w:rsidRPr="00945CDE" w:rsidRDefault="00B74743" w:rsidP="00A91E3E">
            <w:pPr>
              <w:jc w:val="center"/>
              <w:rPr>
                <w:rFonts w:eastAsia="Times New Roman" w:cs="Times New Roman"/>
                <w:sz w:val="24"/>
                <w:szCs w:val="24"/>
                <w:lang w:eastAsia="ru-RU"/>
              </w:rPr>
            </w:pPr>
          </w:p>
        </w:tc>
        <w:tc>
          <w:tcPr>
            <w:tcW w:w="1224" w:type="dxa"/>
            <w:gridSpan w:val="3"/>
            <w:vMerge/>
            <w:tcBorders>
              <w:bottom w:val="nil"/>
            </w:tcBorders>
            <w:shd w:val="clear" w:color="auto" w:fill="auto"/>
            <w:vAlign w:val="center"/>
          </w:tcPr>
          <w:p w:rsidR="00B74743" w:rsidRPr="00945CDE" w:rsidRDefault="00B74743" w:rsidP="00A91E3E">
            <w:pPr>
              <w:jc w:val="center"/>
              <w:rPr>
                <w:rFonts w:eastAsia="Times New Roman" w:cs="Times New Roman"/>
                <w:sz w:val="24"/>
                <w:szCs w:val="24"/>
                <w:lang w:eastAsia="ru-RU"/>
              </w:rPr>
            </w:pPr>
          </w:p>
        </w:tc>
        <w:tc>
          <w:tcPr>
            <w:tcW w:w="1080" w:type="dxa"/>
            <w:vMerge/>
            <w:tcBorders>
              <w:bottom w:val="nil"/>
            </w:tcBorders>
          </w:tcPr>
          <w:p w:rsidR="00B74743" w:rsidRPr="00945CDE" w:rsidRDefault="00B74743" w:rsidP="00A91E3E">
            <w:pPr>
              <w:jc w:val="center"/>
              <w:rPr>
                <w:rFonts w:eastAsia="Times New Roman" w:cs="Times New Roman"/>
                <w:sz w:val="24"/>
                <w:szCs w:val="24"/>
                <w:lang w:eastAsia="ru-RU"/>
              </w:rPr>
            </w:pPr>
          </w:p>
        </w:tc>
        <w:tc>
          <w:tcPr>
            <w:tcW w:w="1188" w:type="dxa"/>
            <w:vMerge/>
            <w:shd w:val="clear" w:color="auto" w:fill="auto"/>
          </w:tcPr>
          <w:p w:rsidR="00B74743" w:rsidRPr="00945CDE" w:rsidRDefault="00B74743" w:rsidP="00A91E3E">
            <w:pPr>
              <w:jc w:val="center"/>
              <w:rPr>
                <w:rFonts w:eastAsia="Times New Roman" w:cs="Times New Roman"/>
                <w:sz w:val="24"/>
                <w:szCs w:val="24"/>
                <w:lang w:eastAsia="ru-RU"/>
              </w:rPr>
            </w:pPr>
          </w:p>
        </w:tc>
        <w:tc>
          <w:tcPr>
            <w:tcW w:w="939" w:type="dxa"/>
            <w:gridSpan w:val="5"/>
            <w:vMerge/>
            <w:shd w:val="clear" w:color="auto" w:fill="auto"/>
          </w:tcPr>
          <w:p w:rsidR="00B74743" w:rsidRPr="00945CDE" w:rsidRDefault="00B74743" w:rsidP="00CB3CFE">
            <w:pPr>
              <w:jc w:val="center"/>
              <w:rPr>
                <w:rFonts w:eastAsia="Times New Roman" w:cs="Times New Roman"/>
                <w:sz w:val="24"/>
                <w:szCs w:val="24"/>
                <w:lang w:eastAsia="ru-RU"/>
              </w:rPr>
            </w:pPr>
          </w:p>
        </w:tc>
        <w:tc>
          <w:tcPr>
            <w:tcW w:w="770" w:type="dxa"/>
            <w:gridSpan w:val="7"/>
            <w:shd w:val="clear" w:color="auto" w:fill="auto"/>
          </w:tcPr>
          <w:p w:rsidR="00B74743" w:rsidRPr="00945CDE" w:rsidRDefault="00B74743" w:rsidP="0091316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 квартал</w:t>
            </w:r>
          </w:p>
        </w:tc>
        <w:tc>
          <w:tcPr>
            <w:tcW w:w="567" w:type="dxa"/>
            <w:gridSpan w:val="6"/>
            <w:shd w:val="clear" w:color="auto" w:fill="auto"/>
          </w:tcPr>
          <w:p w:rsidR="00B74743" w:rsidRPr="00945CDE" w:rsidRDefault="00B74743" w:rsidP="0091316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 полугодие</w:t>
            </w:r>
          </w:p>
        </w:tc>
        <w:tc>
          <w:tcPr>
            <w:tcW w:w="713" w:type="dxa"/>
            <w:gridSpan w:val="7"/>
            <w:shd w:val="clear" w:color="auto" w:fill="auto"/>
          </w:tcPr>
          <w:p w:rsidR="00B74743" w:rsidRPr="00945CDE" w:rsidRDefault="00B74743" w:rsidP="0091316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9 месяцев</w:t>
            </w:r>
          </w:p>
        </w:tc>
        <w:tc>
          <w:tcPr>
            <w:tcW w:w="582" w:type="dxa"/>
            <w:shd w:val="clear" w:color="auto" w:fill="auto"/>
          </w:tcPr>
          <w:p w:rsidR="00B74743" w:rsidRPr="00945CDE" w:rsidRDefault="00B74743" w:rsidP="0091316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12</w:t>
            </w:r>
          </w:p>
          <w:p w:rsidR="00B74743" w:rsidRPr="00945CDE" w:rsidRDefault="00B74743" w:rsidP="0091316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месяцев</w:t>
            </w:r>
          </w:p>
        </w:tc>
        <w:tc>
          <w:tcPr>
            <w:tcW w:w="981" w:type="dxa"/>
            <w:vMerge/>
            <w:shd w:val="clear" w:color="auto" w:fill="auto"/>
          </w:tcPr>
          <w:p w:rsidR="00B74743" w:rsidRPr="00945CDE" w:rsidRDefault="00B74743" w:rsidP="00A91E3E">
            <w:pPr>
              <w:jc w:val="center"/>
              <w:rPr>
                <w:rFonts w:eastAsia="Times New Roman" w:cs="Times New Roman"/>
                <w:sz w:val="24"/>
                <w:szCs w:val="24"/>
                <w:lang w:eastAsia="ru-RU"/>
              </w:rPr>
            </w:pPr>
          </w:p>
        </w:tc>
        <w:tc>
          <w:tcPr>
            <w:tcW w:w="1004" w:type="dxa"/>
            <w:vMerge/>
            <w:shd w:val="clear" w:color="auto" w:fill="auto"/>
          </w:tcPr>
          <w:p w:rsidR="00B74743" w:rsidRPr="00945CDE" w:rsidRDefault="00B74743" w:rsidP="00A91E3E">
            <w:pPr>
              <w:jc w:val="center"/>
              <w:rPr>
                <w:rFonts w:eastAsia="Times New Roman" w:cs="Times New Roman"/>
                <w:sz w:val="24"/>
                <w:szCs w:val="24"/>
                <w:lang w:eastAsia="ru-RU"/>
              </w:rPr>
            </w:pPr>
          </w:p>
        </w:tc>
        <w:tc>
          <w:tcPr>
            <w:tcW w:w="2224" w:type="dxa"/>
            <w:gridSpan w:val="4"/>
            <w:vMerge/>
            <w:shd w:val="clear" w:color="auto" w:fill="auto"/>
          </w:tcPr>
          <w:p w:rsidR="00B74743" w:rsidRPr="00945CDE" w:rsidRDefault="00B74743" w:rsidP="00A91E3E">
            <w:pPr>
              <w:jc w:val="center"/>
              <w:rPr>
                <w:rFonts w:eastAsia="Times New Roman" w:cs="Times New Roman"/>
                <w:sz w:val="24"/>
                <w:szCs w:val="24"/>
                <w:lang w:eastAsia="ru-RU"/>
              </w:rPr>
            </w:pPr>
          </w:p>
        </w:tc>
      </w:tr>
      <w:tr w:rsidR="00B74743" w:rsidRPr="00945CDE" w:rsidTr="00B74743">
        <w:trPr>
          <w:gridAfter w:val="1"/>
          <w:wAfter w:w="47" w:type="dxa"/>
          <w:trHeight w:val="330"/>
        </w:trPr>
        <w:tc>
          <w:tcPr>
            <w:tcW w:w="677" w:type="dxa"/>
            <w:vMerge/>
            <w:tcBorders>
              <w:top w:val="nil"/>
              <w:bottom w:val="single" w:sz="4" w:space="0" w:color="auto"/>
            </w:tcBorders>
            <w:shd w:val="clear" w:color="auto" w:fill="auto"/>
            <w:noWrap/>
          </w:tcPr>
          <w:p w:rsidR="00B74743" w:rsidRPr="00945CDE" w:rsidRDefault="00B74743" w:rsidP="00A91E3E">
            <w:pPr>
              <w:rPr>
                <w:rFonts w:eastAsia="Times New Roman" w:cs="Times New Roman"/>
                <w:color w:val="000000"/>
                <w:sz w:val="24"/>
                <w:szCs w:val="24"/>
                <w:lang w:eastAsia="ru-RU"/>
              </w:rPr>
            </w:pPr>
          </w:p>
        </w:tc>
        <w:tc>
          <w:tcPr>
            <w:tcW w:w="1551" w:type="dxa"/>
            <w:vMerge/>
            <w:tcBorders>
              <w:bottom w:val="nil"/>
            </w:tcBorders>
            <w:shd w:val="clear" w:color="auto" w:fill="auto"/>
          </w:tcPr>
          <w:p w:rsidR="00B74743" w:rsidRPr="00945CDE" w:rsidRDefault="00B74743" w:rsidP="00A91E3E">
            <w:pPr>
              <w:rPr>
                <w:rFonts w:eastAsia="Times New Roman" w:cs="Times New Roman"/>
                <w:color w:val="000000"/>
                <w:sz w:val="24"/>
                <w:szCs w:val="24"/>
                <w:lang w:eastAsia="ru-RU"/>
              </w:rPr>
            </w:pPr>
          </w:p>
        </w:tc>
        <w:tc>
          <w:tcPr>
            <w:tcW w:w="847" w:type="dxa"/>
            <w:gridSpan w:val="2"/>
            <w:vMerge/>
            <w:tcBorders>
              <w:bottom w:val="nil"/>
            </w:tcBorders>
            <w:shd w:val="clear" w:color="auto" w:fill="auto"/>
          </w:tcPr>
          <w:p w:rsidR="00B74743" w:rsidRPr="00945CDE" w:rsidRDefault="00B74743" w:rsidP="00A91E3E">
            <w:pPr>
              <w:jc w:val="center"/>
              <w:rPr>
                <w:rFonts w:eastAsia="Times New Roman" w:cs="Times New Roman"/>
                <w:sz w:val="24"/>
                <w:szCs w:val="24"/>
                <w:lang w:eastAsia="ru-RU"/>
              </w:rPr>
            </w:pPr>
          </w:p>
        </w:tc>
        <w:tc>
          <w:tcPr>
            <w:tcW w:w="1327" w:type="dxa"/>
            <w:vMerge/>
            <w:tcBorders>
              <w:bottom w:val="nil"/>
            </w:tcBorders>
            <w:shd w:val="clear" w:color="auto" w:fill="auto"/>
          </w:tcPr>
          <w:p w:rsidR="00B74743" w:rsidRPr="00945CDE" w:rsidRDefault="00B74743" w:rsidP="00A91E3E">
            <w:pPr>
              <w:jc w:val="center"/>
              <w:rPr>
                <w:rFonts w:eastAsia="Times New Roman" w:cs="Times New Roman"/>
                <w:sz w:val="24"/>
                <w:szCs w:val="24"/>
                <w:lang w:eastAsia="ru-RU"/>
              </w:rPr>
            </w:pPr>
          </w:p>
        </w:tc>
        <w:tc>
          <w:tcPr>
            <w:tcW w:w="1224" w:type="dxa"/>
            <w:gridSpan w:val="3"/>
            <w:tcBorders>
              <w:bottom w:val="nil"/>
            </w:tcBorders>
            <w:shd w:val="clear" w:color="auto" w:fill="auto"/>
            <w:vAlign w:val="center"/>
          </w:tcPr>
          <w:p w:rsidR="00B74743" w:rsidRPr="00945CDE" w:rsidRDefault="00B74743" w:rsidP="00A91E3E">
            <w:pPr>
              <w:jc w:val="center"/>
              <w:rPr>
                <w:rFonts w:eastAsia="Times New Roman" w:cs="Times New Roman"/>
                <w:sz w:val="24"/>
                <w:szCs w:val="24"/>
                <w:lang w:eastAsia="ru-RU"/>
              </w:rPr>
            </w:pPr>
            <w:r w:rsidRPr="00945CDE">
              <w:rPr>
                <w:rFonts w:eastAsia="Times New Roman" w:cs="Times New Roman"/>
                <w:sz w:val="24"/>
                <w:szCs w:val="24"/>
                <w:lang w:eastAsia="ru-RU"/>
              </w:rPr>
              <w:t>3</w:t>
            </w:r>
          </w:p>
          <w:p w:rsidR="00B74743" w:rsidRPr="00945CDE" w:rsidRDefault="00B74743" w:rsidP="00A91E3E">
            <w:pPr>
              <w:jc w:val="center"/>
              <w:rPr>
                <w:rFonts w:eastAsia="Times New Roman" w:cs="Times New Roman"/>
                <w:sz w:val="24"/>
                <w:szCs w:val="24"/>
                <w:lang w:eastAsia="ru-RU"/>
              </w:rPr>
            </w:pPr>
          </w:p>
        </w:tc>
        <w:tc>
          <w:tcPr>
            <w:tcW w:w="1080" w:type="dxa"/>
            <w:tcBorders>
              <w:bottom w:val="nil"/>
            </w:tcBorders>
          </w:tcPr>
          <w:p w:rsidR="00B74743" w:rsidRPr="00945CDE" w:rsidRDefault="00B74743" w:rsidP="00A91E3E">
            <w:pPr>
              <w:jc w:val="center"/>
              <w:rPr>
                <w:rFonts w:eastAsia="Times New Roman" w:cs="Times New Roman"/>
                <w:sz w:val="24"/>
                <w:szCs w:val="24"/>
                <w:lang w:eastAsia="ru-RU"/>
              </w:rPr>
            </w:pPr>
            <w:r w:rsidRPr="00945CDE">
              <w:rPr>
                <w:rFonts w:eastAsia="Times New Roman" w:cs="Times New Roman"/>
                <w:sz w:val="24"/>
                <w:szCs w:val="24"/>
                <w:lang w:eastAsia="ru-RU"/>
              </w:rPr>
              <w:t>1</w:t>
            </w:r>
          </w:p>
        </w:tc>
        <w:tc>
          <w:tcPr>
            <w:tcW w:w="1188" w:type="dxa"/>
            <w:tcBorders>
              <w:bottom w:val="nil"/>
            </w:tcBorders>
            <w:shd w:val="clear" w:color="auto" w:fill="auto"/>
          </w:tcPr>
          <w:p w:rsidR="00B74743" w:rsidRPr="00945CDE" w:rsidRDefault="00B74743" w:rsidP="00A91E3E">
            <w:pPr>
              <w:jc w:val="center"/>
              <w:rPr>
                <w:rFonts w:eastAsia="Times New Roman" w:cs="Times New Roman"/>
                <w:sz w:val="24"/>
                <w:szCs w:val="24"/>
                <w:lang w:eastAsia="ru-RU"/>
              </w:rPr>
            </w:pPr>
            <w:r w:rsidRPr="00945CDE">
              <w:rPr>
                <w:rFonts w:eastAsia="Times New Roman" w:cs="Times New Roman"/>
                <w:sz w:val="24"/>
                <w:szCs w:val="24"/>
                <w:lang w:eastAsia="ru-RU"/>
              </w:rPr>
              <w:t>1</w:t>
            </w:r>
          </w:p>
          <w:p w:rsidR="00B74743" w:rsidRPr="00945CDE" w:rsidRDefault="00B74743" w:rsidP="00F76C04">
            <w:pPr>
              <w:rPr>
                <w:rFonts w:eastAsia="Times New Roman" w:cs="Times New Roman"/>
                <w:sz w:val="24"/>
                <w:szCs w:val="24"/>
                <w:lang w:eastAsia="ru-RU"/>
              </w:rPr>
            </w:pPr>
          </w:p>
        </w:tc>
        <w:tc>
          <w:tcPr>
            <w:tcW w:w="939" w:type="dxa"/>
            <w:gridSpan w:val="5"/>
            <w:shd w:val="clear" w:color="auto" w:fill="auto"/>
          </w:tcPr>
          <w:p w:rsidR="00B74743" w:rsidRPr="00945CDE" w:rsidRDefault="00B74743" w:rsidP="00CB3CFE">
            <w:pPr>
              <w:jc w:val="center"/>
              <w:rPr>
                <w:rFonts w:eastAsia="Times New Roman" w:cs="Times New Roman"/>
                <w:sz w:val="24"/>
                <w:szCs w:val="24"/>
                <w:lang w:eastAsia="ru-RU"/>
              </w:rPr>
            </w:pPr>
            <w:r w:rsidRPr="00945CDE">
              <w:rPr>
                <w:rFonts w:eastAsia="Times New Roman" w:cs="Times New Roman"/>
                <w:sz w:val="24"/>
                <w:szCs w:val="24"/>
                <w:lang w:eastAsia="ru-RU"/>
              </w:rPr>
              <w:t>1</w:t>
            </w:r>
          </w:p>
        </w:tc>
        <w:tc>
          <w:tcPr>
            <w:tcW w:w="770" w:type="dxa"/>
            <w:gridSpan w:val="7"/>
            <w:shd w:val="clear" w:color="auto" w:fill="auto"/>
          </w:tcPr>
          <w:p w:rsidR="00B74743" w:rsidRPr="00945CDE" w:rsidRDefault="00B74743" w:rsidP="00913168">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567" w:type="dxa"/>
            <w:gridSpan w:val="6"/>
            <w:shd w:val="clear" w:color="auto" w:fill="auto"/>
          </w:tcPr>
          <w:p w:rsidR="00B74743" w:rsidRPr="00945CDE" w:rsidRDefault="00B74743" w:rsidP="00913168">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713" w:type="dxa"/>
            <w:gridSpan w:val="7"/>
            <w:shd w:val="clear" w:color="auto" w:fill="auto"/>
          </w:tcPr>
          <w:p w:rsidR="00B74743" w:rsidRPr="00945CDE" w:rsidRDefault="00B74743" w:rsidP="00913168">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582" w:type="dxa"/>
            <w:shd w:val="clear" w:color="auto" w:fill="auto"/>
          </w:tcPr>
          <w:p w:rsidR="00B74743" w:rsidRPr="00945CDE" w:rsidRDefault="00B74743" w:rsidP="00913168">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1</w:t>
            </w:r>
          </w:p>
        </w:tc>
        <w:tc>
          <w:tcPr>
            <w:tcW w:w="981" w:type="dxa"/>
            <w:shd w:val="clear" w:color="auto" w:fill="auto"/>
          </w:tcPr>
          <w:p w:rsidR="00B74743" w:rsidRPr="00945CDE" w:rsidRDefault="00B74743" w:rsidP="00A91E3E">
            <w:pPr>
              <w:jc w:val="center"/>
              <w:rPr>
                <w:rFonts w:eastAsia="Times New Roman" w:cs="Times New Roman"/>
                <w:sz w:val="24"/>
                <w:szCs w:val="24"/>
                <w:lang w:eastAsia="ru-RU"/>
              </w:rPr>
            </w:pPr>
            <w:r w:rsidRPr="00945CDE">
              <w:rPr>
                <w:rFonts w:eastAsia="Times New Roman" w:cs="Times New Roman"/>
                <w:sz w:val="24"/>
                <w:szCs w:val="24"/>
                <w:lang w:eastAsia="ru-RU"/>
              </w:rPr>
              <w:t>0</w:t>
            </w:r>
          </w:p>
        </w:tc>
        <w:tc>
          <w:tcPr>
            <w:tcW w:w="1004" w:type="dxa"/>
            <w:shd w:val="clear" w:color="auto" w:fill="auto"/>
          </w:tcPr>
          <w:p w:rsidR="00B74743" w:rsidRPr="00945CDE" w:rsidRDefault="00B74743" w:rsidP="00A91E3E">
            <w:pPr>
              <w:jc w:val="center"/>
              <w:rPr>
                <w:rFonts w:eastAsia="Times New Roman" w:cs="Times New Roman"/>
                <w:sz w:val="24"/>
                <w:szCs w:val="24"/>
                <w:lang w:eastAsia="ru-RU"/>
              </w:rPr>
            </w:pPr>
            <w:r w:rsidRPr="00945CDE">
              <w:rPr>
                <w:rFonts w:eastAsia="Times New Roman" w:cs="Times New Roman"/>
                <w:sz w:val="24"/>
                <w:szCs w:val="24"/>
                <w:lang w:eastAsia="ru-RU"/>
              </w:rPr>
              <w:t>0</w:t>
            </w:r>
          </w:p>
        </w:tc>
        <w:tc>
          <w:tcPr>
            <w:tcW w:w="2224" w:type="dxa"/>
            <w:gridSpan w:val="4"/>
            <w:vMerge/>
            <w:shd w:val="clear" w:color="auto" w:fill="auto"/>
          </w:tcPr>
          <w:p w:rsidR="00B74743" w:rsidRPr="00945CDE" w:rsidRDefault="00B74743" w:rsidP="00A91E3E">
            <w:pPr>
              <w:jc w:val="center"/>
              <w:rPr>
                <w:rFonts w:eastAsia="Times New Roman" w:cs="Times New Roman"/>
                <w:sz w:val="24"/>
                <w:szCs w:val="24"/>
                <w:lang w:eastAsia="ru-RU"/>
              </w:rPr>
            </w:pPr>
          </w:p>
        </w:tc>
      </w:tr>
      <w:tr w:rsidR="00B74743" w:rsidRPr="00945CDE" w:rsidTr="00B74743">
        <w:trPr>
          <w:trHeight w:val="527"/>
        </w:trPr>
        <w:tc>
          <w:tcPr>
            <w:tcW w:w="677" w:type="dxa"/>
            <w:vMerge w:val="restart"/>
            <w:tcBorders>
              <w:top w:val="single" w:sz="4" w:space="0" w:color="auto"/>
            </w:tcBorders>
            <w:shd w:val="clear" w:color="auto" w:fill="auto"/>
            <w:noWrap/>
          </w:tcPr>
          <w:p w:rsidR="00B74743" w:rsidRPr="00945CDE" w:rsidRDefault="00B74743"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2.7</w:t>
            </w:r>
          </w:p>
        </w:tc>
        <w:tc>
          <w:tcPr>
            <w:tcW w:w="1551" w:type="dxa"/>
            <w:vMerge w:val="restart"/>
            <w:shd w:val="clear" w:color="auto" w:fill="auto"/>
          </w:tcPr>
          <w:p w:rsidR="00B74743" w:rsidRPr="00945CDE" w:rsidRDefault="00B74743"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Мероприятие 02.07 ‒ </w:t>
            </w:r>
          </w:p>
          <w:p w:rsidR="00B74743" w:rsidRPr="00945CDE" w:rsidRDefault="00B74743"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«Организация в границах </w:t>
            </w:r>
            <w:r w:rsidR="00E96884">
              <w:rPr>
                <w:rFonts w:eastAsia="Times New Roman" w:cs="Times New Roman"/>
                <w:color w:val="000000"/>
                <w:sz w:val="24"/>
                <w:szCs w:val="24"/>
                <w:lang w:eastAsia="ru-RU"/>
              </w:rPr>
              <w:t>муниципального</w:t>
            </w:r>
            <w:r w:rsidRPr="00945CDE">
              <w:rPr>
                <w:rFonts w:eastAsia="Times New Roman" w:cs="Times New Roman"/>
                <w:color w:val="000000"/>
                <w:sz w:val="24"/>
                <w:szCs w:val="24"/>
                <w:lang w:eastAsia="ru-RU"/>
              </w:rPr>
              <w:t xml:space="preserve"> округа водоснабжения населения»</w:t>
            </w:r>
          </w:p>
          <w:p w:rsidR="00B74743" w:rsidRPr="00945CDE" w:rsidRDefault="00B74743" w:rsidP="00A91E3E">
            <w:pPr>
              <w:rPr>
                <w:rFonts w:eastAsia="Times New Roman" w:cs="Times New Roman"/>
                <w:color w:val="000000"/>
                <w:sz w:val="24"/>
                <w:szCs w:val="24"/>
                <w:lang w:eastAsia="ru-RU"/>
              </w:rPr>
            </w:pPr>
          </w:p>
          <w:p w:rsidR="00B74743" w:rsidRPr="00945CDE" w:rsidRDefault="00B74743" w:rsidP="00A91E3E">
            <w:pPr>
              <w:rPr>
                <w:rFonts w:eastAsia="Times New Roman" w:cs="Times New Roman"/>
                <w:color w:val="000000"/>
                <w:sz w:val="24"/>
                <w:szCs w:val="24"/>
                <w:lang w:eastAsia="ru-RU"/>
              </w:rPr>
            </w:pPr>
          </w:p>
        </w:tc>
        <w:tc>
          <w:tcPr>
            <w:tcW w:w="847" w:type="dxa"/>
            <w:gridSpan w:val="2"/>
            <w:vMerge w:val="restart"/>
            <w:shd w:val="clear" w:color="auto" w:fill="auto"/>
          </w:tcPr>
          <w:p w:rsidR="00B74743" w:rsidRPr="00945CDE" w:rsidRDefault="00B74743" w:rsidP="00A91E3E">
            <w:pPr>
              <w:jc w:val="center"/>
              <w:rPr>
                <w:rFonts w:eastAsia="Times New Roman" w:cs="Times New Roman"/>
                <w:color w:val="000000"/>
                <w:sz w:val="24"/>
                <w:szCs w:val="24"/>
                <w:lang w:eastAsia="ru-RU"/>
              </w:rPr>
            </w:pPr>
            <w:r w:rsidRPr="00945CDE">
              <w:rPr>
                <w:rFonts w:cs="Times New Roman"/>
                <w:sz w:val="24"/>
                <w:szCs w:val="24"/>
              </w:rPr>
              <w:t>2023-2027</w:t>
            </w:r>
          </w:p>
        </w:tc>
        <w:tc>
          <w:tcPr>
            <w:tcW w:w="1336" w:type="dxa"/>
            <w:gridSpan w:val="2"/>
            <w:shd w:val="clear" w:color="auto" w:fill="auto"/>
          </w:tcPr>
          <w:p w:rsidR="00B74743" w:rsidRPr="00945CDE" w:rsidRDefault="00B74743"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w:t>
            </w:r>
          </w:p>
        </w:tc>
        <w:tc>
          <w:tcPr>
            <w:tcW w:w="1215" w:type="dxa"/>
            <w:gridSpan w:val="2"/>
            <w:shd w:val="clear" w:color="auto" w:fill="auto"/>
            <w:vAlign w:val="center"/>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720,00</w:t>
            </w:r>
          </w:p>
        </w:tc>
        <w:tc>
          <w:tcPr>
            <w:tcW w:w="1080" w:type="dxa"/>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88" w:type="dxa"/>
            <w:shd w:val="clear" w:color="auto" w:fill="auto"/>
            <w:vAlign w:val="center"/>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720,00</w:t>
            </w:r>
          </w:p>
          <w:p w:rsidR="00B74743" w:rsidRPr="00945CDE" w:rsidRDefault="00B74743" w:rsidP="00A91E3E">
            <w:pPr>
              <w:jc w:val="center"/>
              <w:rPr>
                <w:rFonts w:eastAsia="Times New Roman" w:cs="Times New Roman"/>
                <w:color w:val="000000"/>
                <w:sz w:val="24"/>
                <w:szCs w:val="24"/>
                <w:lang w:eastAsia="ru-RU"/>
              </w:rPr>
            </w:pPr>
          </w:p>
        </w:tc>
        <w:tc>
          <w:tcPr>
            <w:tcW w:w="3571" w:type="dxa"/>
            <w:gridSpan w:val="26"/>
            <w:tcBorders>
              <w:top w:val="nil"/>
            </w:tcBorders>
            <w:shd w:val="clear" w:color="auto" w:fill="auto"/>
            <w:vAlign w:val="center"/>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81" w:type="dxa"/>
            <w:tcBorders>
              <w:top w:val="nil"/>
            </w:tcBorders>
            <w:shd w:val="clear" w:color="auto" w:fill="auto"/>
            <w:vAlign w:val="center"/>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04" w:type="dxa"/>
            <w:tcBorders>
              <w:top w:val="nil"/>
            </w:tcBorders>
            <w:shd w:val="clear" w:color="auto" w:fill="auto"/>
            <w:vAlign w:val="center"/>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236" w:type="dxa"/>
            <w:vMerge w:val="restart"/>
            <w:tcBorders>
              <w:top w:val="nil"/>
              <w:right w:val="nil"/>
            </w:tcBorders>
            <w:shd w:val="clear" w:color="auto" w:fill="auto"/>
            <w:vAlign w:val="center"/>
          </w:tcPr>
          <w:p w:rsidR="00B74743" w:rsidRPr="00945CDE" w:rsidRDefault="00B74743" w:rsidP="00A91E3E">
            <w:pPr>
              <w:jc w:val="center"/>
              <w:rPr>
                <w:rFonts w:eastAsia="Times New Roman" w:cs="Times New Roman"/>
                <w:color w:val="000000"/>
                <w:sz w:val="24"/>
                <w:szCs w:val="24"/>
                <w:lang w:eastAsia="ru-RU"/>
              </w:rPr>
            </w:pPr>
          </w:p>
        </w:tc>
        <w:tc>
          <w:tcPr>
            <w:tcW w:w="2035" w:type="dxa"/>
            <w:gridSpan w:val="4"/>
            <w:vMerge w:val="restart"/>
            <w:tcBorders>
              <w:top w:val="nil"/>
              <w:left w:val="nil"/>
            </w:tcBorders>
            <w:shd w:val="clear" w:color="auto" w:fill="auto"/>
          </w:tcPr>
          <w:p w:rsidR="00B74743" w:rsidRPr="00945CDE" w:rsidRDefault="00B74743" w:rsidP="00A91E3E">
            <w:pPr>
              <w:rPr>
                <w:rFonts w:eastAsia="Times New Roman" w:cs="Times New Roman"/>
                <w:sz w:val="24"/>
                <w:szCs w:val="24"/>
                <w:lang w:eastAsia="ru-RU"/>
              </w:rPr>
            </w:pPr>
            <w:r w:rsidRPr="00945CDE">
              <w:rPr>
                <w:rFonts w:eastAsia="Times New Roman" w:cs="Times New Roman"/>
                <w:color w:val="000000"/>
                <w:sz w:val="24"/>
                <w:szCs w:val="24"/>
                <w:lang w:eastAsia="ru-RU"/>
              </w:rPr>
              <w:t>Служба координации жилищно-коммунального хозяйства управления экономики и инвестиций</w:t>
            </w:r>
          </w:p>
        </w:tc>
      </w:tr>
      <w:tr w:rsidR="00B74743" w:rsidRPr="00945CDE" w:rsidTr="00B74743">
        <w:trPr>
          <w:trHeight w:val="525"/>
        </w:trPr>
        <w:tc>
          <w:tcPr>
            <w:tcW w:w="677" w:type="dxa"/>
            <w:vMerge/>
            <w:shd w:val="clear" w:color="auto" w:fill="auto"/>
            <w:noWrap/>
          </w:tcPr>
          <w:p w:rsidR="00B74743" w:rsidRPr="00945CDE" w:rsidRDefault="00B74743" w:rsidP="00A91E3E">
            <w:pPr>
              <w:rPr>
                <w:rFonts w:eastAsia="Times New Roman" w:cs="Times New Roman"/>
                <w:color w:val="000000"/>
                <w:sz w:val="24"/>
                <w:szCs w:val="24"/>
                <w:lang w:eastAsia="ru-RU"/>
              </w:rPr>
            </w:pPr>
          </w:p>
        </w:tc>
        <w:tc>
          <w:tcPr>
            <w:tcW w:w="1551" w:type="dxa"/>
            <w:vMerge/>
            <w:shd w:val="clear" w:color="auto" w:fill="auto"/>
          </w:tcPr>
          <w:p w:rsidR="00B74743" w:rsidRPr="00945CDE" w:rsidRDefault="00B74743" w:rsidP="00A91E3E">
            <w:pPr>
              <w:rPr>
                <w:rFonts w:eastAsia="Times New Roman" w:cs="Times New Roman"/>
                <w:color w:val="000000"/>
                <w:sz w:val="24"/>
                <w:szCs w:val="24"/>
                <w:lang w:eastAsia="ru-RU"/>
              </w:rPr>
            </w:pPr>
          </w:p>
        </w:tc>
        <w:tc>
          <w:tcPr>
            <w:tcW w:w="847" w:type="dxa"/>
            <w:gridSpan w:val="2"/>
            <w:vMerge/>
            <w:shd w:val="clear" w:color="auto" w:fill="auto"/>
          </w:tcPr>
          <w:p w:rsidR="00B74743" w:rsidRPr="00945CDE" w:rsidRDefault="00B74743" w:rsidP="00A91E3E">
            <w:pPr>
              <w:rPr>
                <w:rFonts w:eastAsia="Times New Roman" w:cs="Times New Roman"/>
                <w:color w:val="000000"/>
                <w:sz w:val="24"/>
                <w:szCs w:val="24"/>
                <w:lang w:eastAsia="ru-RU"/>
              </w:rPr>
            </w:pPr>
          </w:p>
        </w:tc>
        <w:tc>
          <w:tcPr>
            <w:tcW w:w="1336" w:type="dxa"/>
            <w:gridSpan w:val="2"/>
            <w:shd w:val="clear" w:color="auto" w:fill="auto"/>
          </w:tcPr>
          <w:p w:rsidR="00B74743" w:rsidRPr="00945CDE" w:rsidRDefault="00B74743"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бюджета Московской области</w:t>
            </w:r>
          </w:p>
        </w:tc>
        <w:tc>
          <w:tcPr>
            <w:tcW w:w="1215" w:type="dxa"/>
            <w:gridSpan w:val="2"/>
            <w:shd w:val="clear" w:color="auto" w:fill="auto"/>
            <w:vAlign w:val="center"/>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80" w:type="dxa"/>
          </w:tcPr>
          <w:p w:rsidR="00B74743" w:rsidRPr="00945CDE" w:rsidRDefault="00B74743" w:rsidP="00A91E3E">
            <w:pPr>
              <w:jc w:val="center"/>
              <w:rPr>
                <w:rFonts w:eastAsia="Times New Roman" w:cs="Times New Roman"/>
                <w:color w:val="000000"/>
                <w:sz w:val="24"/>
                <w:szCs w:val="24"/>
                <w:lang w:eastAsia="ru-RU"/>
              </w:rPr>
            </w:pPr>
          </w:p>
          <w:p w:rsidR="00B74743" w:rsidRPr="00945CDE" w:rsidRDefault="00B74743" w:rsidP="00A91E3E">
            <w:pPr>
              <w:jc w:val="center"/>
              <w:rPr>
                <w:rFonts w:eastAsia="Times New Roman" w:cs="Times New Roman"/>
                <w:color w:val="000000"/>
                <w:sz w:val="24"/>
                <w:szCs w:val="24"/>
                <w:lang w:eastAsia="ru-RU"/>
              </w:rPr>
            </w:pPr>
          </w:p>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88" w:type="dxa"/>
            <w:shd w:val="clear" w:color="auto" w:fill="auto"/>
            <w:vAlign w:val="center"/>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B74743" w:rsidRPr="00945CDE" w:rsidRDefault="00B74743" w:rsidP="00A91E3E">
            <w:pPr>
              <w:jc w:val="center"/>
              <w:rPr>
                <w:rFonts w:eastAsia="Times New Roman" w:cs="Times New Roman"/>
                <w:color w:val="000000"/>
                <w:sz w:val="24"/>
                <w:szCs w:val="24"/>
                <w:lang w:eastAsia="ru-RU"/>
              </w:rPr>
            </w:pPr>
          </w:p>
        </w:tc>
        <w:tc>
          <w:tcPr>
            <w:tcW w:w="3571" w:type="dxa"/>
            <w:gridSpan w:val="26"/>
            <w:shd w:val="clear" w:color="auto" w:fill="auto"/>
            <w:vAlign w:val="center"/>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81" w:type="dxa"/>
            <w:shd w:val="clear" w:color="auto" w:fill="auto"/>
            <w:vAlign w:val="center"/>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04" w:type="dxa"/>
            <w:shd w:val="clear" w:color="auto" w:fill="auto"/>
            <w:vAlign w:val="center"/>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236" w:type="dxa"/>
            <w:vMerge/>
            <w:tcBorders>
              <w:right w:val="nil"/>
            </w:tcBorders>
            <w:shd w:val="clear" w:color="auto" w:fill="auto"/>
            <w:vAlign w:val="center"/>
          </w:tcPr>
          <w:p w:rsidR="00B74743" w:rsidRPr="00945CDE" w:rsidRDefault="00B74743" w:rsidP="00A91E3E">
            <w:pPr>
              <w:jc w:val="center"/>
              <w:rPr>
                <w:rFonts w:eastAsia="Times New Roman" w:cs="Times New Roman"/>
                <w:color w:val="000000"/>
                <w:sz w:val="24"/>
                <w:szCs w:val="24"/>
                <w:lang w:eastAsia="ru-RU"/>
              </w:rPr>
            </w:pPr>
          </w:p>
        </w:tc>
        <w:tc>
          <w:tcPr>
            <w:tcW w:w="2035" w:type="dxa"/>
            <w:gridSpan w:val="4"/>
            <w:vMerge/>
            <w:tcBorders>
              <w:left w:val="nil"/>
            </w:tcBorders>
            <w:shd w:val="clear" w:color="auto" w:fill="auto"/>
          </w:tcPr>
          <w:p w:rsidR="00B74743" w:rsidRPr="00945CDE" w:rsidRDefault="00B74743" w:rsidP="00A91E3E">
            <w:pPr>
              <w:rPr>
                <w:rFonts w:eastAsia="Times New Roman" w:cs="Times New Roman"/>
                <w:color w:val="000000"/>
                <w:sz w:val="24"/>
                <w:szCs w:val="24"/>
                <w:lang w:eastAsia="ru-RU"/>
              </w:rPr>
            </w:pPr>
          </w:p>
        </w:tc>
      </w:tr>
      <w:tr w:rsidR="00B74743" w:rsidRPr="00945CDE" w:rsidTr="00B74743">
        <w:trPr>
          <w:trHeight w:val="525"/>
        </w:trPr>
        <w:tc>
          <w:tcPr>
            <w:tcW w:w="677" w:type="dxa"/>
            <w:vMerge/>
            <w:shd w:val="clear" w:color="auto" w:fill="auto"/>
            <w:noWrap/>
          </w:tcPr>
          <w:p w:rsidR="00B74743" w:rsidRPr="00945CDE" w:rsidRDefault="00B74743" w:rsidP="00A91E3E">
            <w:pPr>
              <w:rPr>
                <w:rFonts w:eastAsia="Times New Roman" w:cs="Times New Roman"/>
                <w:color w:val="000000"/>
                <w:sz w:val="24"/>
                <w:szCs w:val="24"/>
                <w:lang w:eastAsia="ru-RU"/>
              </w:rPr>
            </w:pPr>
          </w:p>
        </w:tc>
        <w:tc>
          <w:tcPr>
            <w:tcW w:w="1551" w:type="dxa"/>
            <w:vMerge/>
            <w:shd w:val="clear" w:color="auto" w:fill="auto"/>
          </w:tcPr>
          <w:p w:rsidR="00B74743" w:rsidRPr="00945CDE" w:rsidRDefault="00B74743" w:rsidP="00A91E3E">
            <w:pPr>
              <w:rPr>
                <w:rFonts w:eastAsia="Times New Roman" w:cs="Times New Roman"/>
                <w:color w:val="000000"/>
                <w:sz w:val="24"/>
                <w:szCs w:val="24"/>
                <w:lang w:eastAsia="ru-RU"/>
              </w:rPr>
            </w:pPr>
          </w:p>
        </w:tc>
        <w:tc>
          <w:tcPr>
            <w:tcW w:w="847" w:type="dxa"/>
            <w:gridSpan w:val="2"/>
            <w:vMerge/>
            <w:shd w:val="clear" w:color="auto" w:fill="auto"/>
          </w:tcPr>
          <w:p w:rsidR="00B74743" w:rsidRPr="00945CDE" w:rsidRDefault="00B74743" w:rsidP="00A91E3E">
            <w:pPr>
              <w:rPr>
                <w:rFonts w:eastAsia="Times New Roman" w:cs="Times New Roman"/>
                <w:color w:val="000000"/>
                <w:sz w:val="24"/>
                <w:szCs w:val="24"/>
                <w:lang w:eastAsia="ru-RU"/>
              </w:rPr>
            </w:pPr>
          </w:p>
        </w:tc>
        <w:tc>
          <w:tcPr>
            <w:tcW w:w="1336" w:type="dxa"/>
            <w:gridSpan w:val="2"/>
            <w:shd w:val="clear" w:color="auto" w:fill="auto"/>
          </w:tcPr>
          <w:p w:rsidR="00B74743" w:rsidRPr="00945CDE" w:rsidRDefault="00B74743"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w:t>
            </w:r>
          </w:p>
          <w:p w:rsidR="00B74743" w:rsidRPr="00945CDE" w:rsidRDefault="00B74743"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федерального бюджета</w:t>
            </w:r>
          </w:p>
        </w:tc>
        <w:tc>
          <w:tcPr>
            <w:tcW w:w="1215" w:type="dxa"/>
            <w:gridSpan w:val="2"/>
            <w:shd w:val="clear" w:color="auto" w:fill="auto"/>
            <w:vAlign w:val="center"/>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80" w:type="dxa"/>
          </w:tcPr>
          <w:p w:rsidR="00B74743" w:rsidRPr="00945CDE" w:rsidRDefault="00B74743" w:rsidP="00A91E3E">
            <w:pPr>
              <w:jc w:val="center"/>
              <w:rPr>
                <w:rFonts w:eastAsia="Times New Roman" w:cs="Times New Roman"/>
                <w:color w:val="000000"/>
                <w:sz w:val="24"/>
                <w:szCs w:val="24"/>
                <w:lang w:eastAsia="ru-RU"/>
              </w:rPr>
            </w:pPr>
          </w:p>
          <w:p w:rsidR="00B74743" w:rsidRPr="00945CDE" w:rsidRDefault="00B74743" w:rsidP="00A91E3E">
            <w:pPr>
              <w:jc w:val="center"/>
              <w:rPr>
                <w:rFonts w:eastAsia="Times New Roman" w:cs="Times New Roman"/>
                <w:color w:val="000000"/>
                <w:sz w:val="24"/>
                <w:szCs w:val="24"/>
                <w:lang w:eastAsia="ru-RU"/>
              </w:rPr>
            </w:pPr>
          </w:p>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88" w:type="dxa"/>
            <w:shd w:val="clear" w:color="auto" w:fill="auto"/>
            <w:vAlign w:val="center"/>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571" w:type="dxa"/>
            <w:gridSpan w:val="26"/>
            <w:shd w:val="clear" w:color="auto" w:fill="auto"/>
            <w:vAlign w:val="center"/>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81" w:type="dxa"/>
            <w:shd w:val="clear" w:color="auto" w:fill="auto"/>
            <w:vAlign w:val="center"/>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04" w:type="dxa"/>
            <w:shd w:val="clear" w:color="auto" w:fill="auto"/>
            <w:vAlign w:val="center"/>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236" w:type="dxa"/>
            <w:vMerge/>
            <w:tcBorders>
              <w:right w:val="nil"/>
            </w:tcBorders>
            <w:shd w:val="clear" w:color="auto" w:fill="auto"/>
            <w:vAlign w:val="center"/>
          </w:tcPr>
          <w:p w:rsidR="00B74743" w:rsidRPr="00945CDE" w:rsidRDefault="00B74743" w:rsidP="00A91E3E">
            <w:pPr>
              <w:jc w:val="center"/>
              <w:rPr>
                <w:rFonts w:eastAsia="Times New Roman" w:cs="Times New Roman"/>
                <w:color w:val="000000"/>
                <w:sz w:val="24"/>
                <w:szCs w:val="24"/>
                <w:lang w:eastAsia="ru-RU"/>
              </w:rPr>
            </w:pPr>
          </w:p>
        </w:tc>
        <w:tc>
          <w:tcPr>
            <w:tcW w:w="2035" w:type="dxa"/>
            <w:gridSpan w:val="4"/>
            <w:vMerge/>
            <w:tcBorders>
              <w:left w:val="nil"/>
            </w:tcBorders>
            <w:shd w:val="clear" w:color="auto" w:fill="auto"/>
          </w:tcPr>
          <w:p w:rsidR="00B74743" w:rsidRPr="00945CDE" w:rsidRDefault="00B74743" w:rsidP="00A91E3E">
            <w:pPr>
              <w:rPr>
                <w:rFonts w:eastAsia="Times New Roman" w:cs="Times New Roman"/>
                <w:color w:val="000000"/>
                <w:sz w:val="24"/>
                <w:szCs w:val="24"/>
                <w:lang w:eastAsia="ru-RU"/>
              </w:rPr>
            </w:pPr>
          </w:p>
        </w:tc>
      </w:tr>
      <w:tr w:rsidR="00B74743" w:rsidRPr="00945CDE" w:rsidTr="00B74743">
        <w:trPr>
          <w:trHeight w:val="1436"/>
        </w:trPr>
        <w:tc>
          <w:tcPr>
            <w:tcW w:w="677" w:type="dxa"/>
            <w:vMerge/>
            <w:shd w:val="clear" w:color="auto" w:fill="auto"/>
            <w:noWrap/>
          </w:tcPr>
          <w:p w:rsidR="00B74743" w:rsidRPr="00945CDE" w:rsidRDefault="00B74743" w:rsidP="00A91E3E">
            <w:pPr>
              <w:rPr>
                <w:rFonts w:eastAsia="Times New Roman" w:cs="Times New Roman"/>
                <w:color w:val="000000"/>
                <w:sz w:val="24"/>
                <w:szCs w:val="24"/>
                <w:lang w:eastAsia="ru-RU"/>
              </w:rPr>
            </w:pPr>
          </w:p>
        </w:tc>
        <w:tc>
          <w:tcPr>
            <w:tcW w:w="1551" w:type="dxa"/>
            <w:vMerge/>
            <w:shd w:val="clear" w:color="auto" w:fill="auto"/>
          </w:tcPr>
          <w:p w:rsidR="00B74743" w:rsidRPr="00945CDE" w:rsidRDefault="00B74743" w:rsidP="00A91E3E">
            <w:pPr>
              <w:rPr>
                <w:rFonts w:eastAsia="Times New Roman" w:cs="Times New Roman"/>
                <w:color w:val="000000"/>
                <w:sz w:val="24"/>
                <w:szCs w:val="24"/>
                <w:lang w:eastAsia="ru-RU"/>
              </w:rPr>
            </w:pPr>
          </w:p>
        </w:tc>
        <w:tc>
          <w:tcPr>
            <w:tcW w:w="847" w:type="dxa"/>
            <w:gridSpan w:val="2"/>
            <w:vMerge/>
            <w:shd w:val="clear" w:color="auto" w:fill="auto"/>
          </w:tcPr>
          <w:p w:rsidR="00B74743" w:rsidRPr="00945CDE" w:rsidRDefault="00B74743" w:rsidP="00A91E3E">
            <w:pPr>
              <w:rPr>
                <w:rFonts w:eastAsia="Times New Roman" w:cs="Times New Roman"/>
                <w:color w:val="000000"/>
                <w:sz w:val="24"/>
                <w:szCs w:val="24"/>
                <w:lang w:eastAsia="ru-RU"/>
              </w:rPr>
            </w:pPr>
          </w:p>
        </w:tc>
        <w:tc>
          <w:tcPr>
            <w:tcW w:w="1336" w:type="dxa"/>
            <w:gridSpan w:val="2"/>
            <w:shd w:val="clear" w:color="auto" w:fill="auto"/>
          </w:tcPr>
          <w:p w:rsidR="00B74743" w:rsidRPr="00945CDE" w:rsidRDefault="00B74743"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w:t>
            </w:r>
            <w:r w:rsidR="00E96884">
              <w:rPr>
                <w:rFonts w:eastAsia="Times New Roman" w:cs="Times New Roman"/>
                <w:sz w:val="24"/>
                <w:szCs w:val="24"/>
                <w:lang w:eastAsia="ar-SA"/>
              </w:rPr>
              <w:t>муниципального</w:t>
            </w:r>
            <w:r w:rsidRPr="00945CDE">
              <w:rPr>
                <w:rFonts w:eastAsia="Times New Roman" w:cs="Times New Roman"/>
                <w:color w:val="000000"/>
                <w:sz w:val="24"/>
                <w:szCs w:val="24"/>
                <w:lang w:eastAsia="ru-RU"/>
              </w:rPr>
              <w:t xml:space="preserve"> округа</w:t>
            </w:r>
          </w:p>
        </w:tc>
        <w:tc>
          <w:tcPr>
            <w:tcW w:w="1215" w:type="dxa"/>
            <w:gridSpan w:val="2"/>
            <w:shd w:val="clear" w:color="auto" w:fill="auto"/>
            <w:vAlign w:val="center"/>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720,00</w:t>
            </w:r>
          </w:p>
        </w:tc>
        <w:tc>
          <w:tcPr>
            <w:tcW w:w="1080" w:type="dxa"/>
          </w:tcPr>
          <w:p w:rsidR="00B74743" w:rsidRPr="00945CDE" w:rsidRDefault="00B74743" w:rsidP="00A91E3E">
            <w:pPr>
              <w:jc w:val="center"/>
              <w:rPr>
                <w:rFonts w:eastAsia="Times New Roman" w:cs="Times New Roman"/>
                <w:color w:val="000000"/>
                <w:sz w:val="24"/>
                <w:szCs w:val="24"/>
                <w:lang w:eastAsia="ru-RU"/>
              </w:rPr>
            </w:pPr>
          </w:p>
          <w:p w:rsidR="00B74743" w:rsidRPr="00945CDE" w:rsidRDefault="00B74743" w:rsidP="00A91E3E">
            <w:pPr>
              <w:jc w:val="center"/>
              <w:rPr>
                <w:rFonts w:eastAsia="Times New Roman" w:cs="Times New Roman"/>
                <w:color w:val="000000"/>
                <w:sz w:val="24"/>
                <w:szCs w:val="24"/>
                <w:lang w:eastAsia="ru-RU"/>
              </w:rPr>
            </w:pPr>
          </w:p>
          <w:p w:rsidR="00B74743" w:rsidRPr="00945CDE" w:rsidRDefault="00B74743" w:rsidP="00A91E3E">
            <w:pPr>
              <w:jc w:val="center"/>
              <w:rPr>
                <w:rFonts w:eastAsia="Times New Roman" w:cs="Times New Roman"/>
                <w:color w:val="000000"/>
                <w:sz w:val="24"/>
                <w:szCs w:val="24"/>
                <w:lang w:eastAsia="ru-RU"/>
              </w:rPr>
            </w:pPr>
          </w:p>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88" w:type="dxa"/>
            <w:shd w:val="clear" w:color="auto" w:fill="auto"/>
            <w:vAlign w:val="center"/>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720,00</w:t>
            </w:r>
          </w:p>
          <w:p w:rsidR="00B74743" w:rsidRPr="00945CDE" w:rsidRDefault="00B74743" w:rsidP="00A91E3E">
            <w:pPr>
              <w:jc w:val="center"/>
              <w:rPr>
                <w:rFonts w:eastAsia="Times New Roman" w:cs="Times New Roman"/>
                <w:color w:val="000000"/>
                <w:sz w:val="24"/>
                <w:szCs w:val="24"/>
                <w:lang w:eastAsia="ru-RU"/>
              </w:rPr>
            </w:pPr>
          </w:p>
        </w:tc>
        <w:tc>
          <w:tcPr>
            <w:tcW w:w="3571" w:type="dxa"/>
            <w:gridSpan w:val="26"/>
            <w:shd w:val="clear" w:color="auto" w:fill="auto"/>
            <w:vAlign w:val="center"/>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81" w:type="dxa"/>
            <w:shd w:val="clear" w:color="auto" w:fill="auto"/>
            <w:vAlign w:val="center"/>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04" w:type="dxa"/>
            <w:shd w:val="clear" w:color="auto" w:fill="auto"/>
            <w:vAlign w:val="center"/>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236" w:type="dxa"/>
            <w:vMerge/>
            <w:tcBorders>
              <w:right w:val="nil"/>
            </w:tcBorders>
            <w:shd w:val="clear" w:color="auto" w:fill="auto"/>
            <w:vAlign w:val="center"/>
          </w:tcPr>
          <w:p w:rsidR="00B74743" w:rsidRPr="00945CDE" w:rsidRDefault="00B74743" w:rsidP="00A91E3E">
            <w:pPr>
              <w:jc w:val="center"/>
              <w:rPr>
                <w:rFonts w:eastAsia="Times New Roman" w:cs="Times New Roman"/>
                <w:color w:val="000000"/>
                <w:sz w:val="24"/>
                <w:szCs w:val="24"/>
                <w:lang w:eastAsia="ru-RU"/>
              </w:rPr>
            </w:pPr>
          </w:p>
        </w:tc>
        <w:tc>
          <w:tcPr>
            <w:tcW w:w="2035" w:type="dxa"/>
            <w:gridSpan w:val="4"/>
            <w:vMerge/>
            <w:tcBorders>
              <w:left w:val="nil"/>
            </w:tcBorders>
            <w:shd w:val="clear" w:color="auto" w:fill="auto"/>
          </w:tcPr>
          <w:p w:rsidR="00B74743" w:rsidRPr="00945CDE" w:rsidRDefault="00B74743" w:rsidP="00A91E3E">
            <w:pPr>
              <w:rPr>
                <w:rFonts w:eastAsia="Times New Roman" w:cs="Times New Roman"/>
                <w:color w:val="000000"/>
                <w:sz w:val="24"/>
                <w:szCs w:val="24"/>
                <w:lang w:eastAsia="ru-RU"/>
              </w:rPr>
            </w:pPr>
          </w:p>
        </w:tc>
      </w:tr>
      <w:tr w:rsidR="00B74743" w:rsidRPr="00945CDE" w:rsidTr="00B74743">
        <w:trPr>
          <w:trHeight w:val="1352"/>
        </w:trPr>
        <w:tc>
          <w:tcPr>
            <w:tcW w:w="677" w:type="dxa"/>
            <w:vMerge/>
            <w:shd w:val="clear" w:color="auto" w:fill="auto"/>
            <w:noWrap/>
          </w:tcPr>
          <w:p w:rsidR="00B74743" w:rsidRPr="00945CDE" w:rsidRDefault="00B74743" w:rsidP="00A91E3E">
            <w:pPr>
              <w:rPr>
                <w:rFonts w:eastAsia="Times New Roman" w:cs="Times New Roman"/>
                <w:color w:val="000000"/>
                <w:sz w:val="24"/>
                <w:szCs w:val="24"/>
                <w:lang w:eastAsia="ru-RU"/>
              </w:rPr>
            </w:pPr>
          </w:p>
        </w:tc>
        <w:tc>
          <w:tcPr>
            <w:tcW w:w="1551" w:type="dxa"/>
            <w:vMerge/>
            <w:shd w:val="clear" w:color="auto" w:fill="auto"/>
          </w:tcPr>
          <w:p w:rsidR="00B74743" w:rsidRPr="00945CDE" w:rsidRDefault="00B74743" w:rsidP="00A91E3E">
            <w:pPr>
              <w:rPr>
                <w:rFonts w:eastAsia="Times New Roman" w:cs="Times New Roman"/>
                <w:color w:val="000000"/>
                <w:sz w:val="24"/>
                <w:szCs w:val="24"/>
                <w:lang w:eastAsia="ru-RU"/>
              </w:rPr>
            </w:pPr>
          </w:p>
        </w:tc>
        <w:tc>
          <w:tcPr>
            <w:tcW w:w="847" w:type="dxa"/>
            <w:gridSpan w:val="2"/>
            <w:vMerge/>
            <w:shd w:val="clear" w:color="auto" w:fill="auto"/>
          </w:tcPr>
          <w:p w:rsidR="00B74743" w:rsidRPr="00945CDE" w:rsidRDefault="00B74743" w:rsidP="00A91E3E">
            <w:pPr>
              <w:rPr>
                <w:rFonts w:eastAsia="Times New Roman" w:cs="Times New Roman"/>
                <w:color w:val="000000"/>
                <w:sz w:val="24"/>
                <w:szCs w:val="24"/>
                <w:lang w:eastAsia="ru-RU"/>
              </w:rPr>
            </w:pPr>
          </w:p>
        </w:tc>
        <w:tc>
          <w:tcPr>
            <w:tcW w:w="1336" w:type="dxa"/>
            <w:gridSpan w:val="2"/>
            <w:shd w:val="clear" w:color="auto" w:fill="auto"/>
          </w:tcPr>
          <w:p w:rsidR="00B74743" w:rsidRPr="00945CDE" w:rsidRDefault="00B74743"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Внебюджетные источники</w:t>
            </w:r>
          </w:p>
        </w:tc>
        <w:tc>
          <w:tcPr>
            <w:tcW w:w="1215" w:type="dxa"/>
            <w:gridSpan w:val="2"/>
            <w:shd w:val="clear" w:color="auto" w:fill="auto"/>
          </w:tcPr>
          <w:p w:rsidR="00B74743" w:rsidRPr="00945CDE" w:rsidRDefault="00B74743" w:rsidP="00A91E3E">
            <w:pPr>
              <w:rPr>
                <w:rFonts w:eastAsia="Times New Roman" w:cs="Times New Roman"/>
                <w:color w:val="000000"/>
                <w:sz w:val="24"/>
                <w:szCs w:val="24"/>
                <w:lang w:eastAsia="ru-RU"/>
              </w:rPr>
            </w:pPr>
          </w:p>
          <w:p w:rsidR="00B74743" w:rsidRPr="00945CDE" w:rsidRDefault="00B74743" w:rsidP="00A91E3E">
            <w:pPr>
              <w:rPr>
                <w:rFonts w:eastAsia="Times New Roman" w:cs="Times New Roman"/>
                <w:color w:val="000000"/>
                <w:sz w:val="24"/>
                <w:szCs w:val="24"/>
                <w:lang w:eastAsia="ru-RU"/>
              </w:rPr>
            </w:pPr>
          </w:p>
          <w:p w:rsidR="00B74743" w:rsidRPr="00945CDE" w:rsidRDefault="00B74743"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80" w:type="dxa"/>
            <w:vAlign w:val="center"/>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88" w:type="dxa"/>
            <w:shd w:val="clear" w:color="auto" w:fill="auto"/>
          </w:tcPr>
          <w:p w:rsidR="00B74743" w:rsidRPr="00945CDE" w:rsidRDefault="00B74743" w:rsidP="00A91E3E">
            <w:pPr>
              <w:jc w:val="center"/>
              <w:rPr>
                <w:rFonts w:eastAsia="Times New Roman" w:cs="Times New Roman"/>
                <w:color w:val="000000"/>
                <w:sz w:val="24"/>
                <w:szCs w:val="24"/>
                <w:lang w:eastAsia="ru-RU"/>
              </w:rPr>
            </w:pPr>
          </w:p>
          <w:p w:rsidR="00B74743" w:rsidRPr="00945CDE" w:rsidRDefault="00B74743" w:rsidP="00A91E3E">
            <w:pPr>
              <w:jc w:val="center"/>
              <w:rPr>
                <w:rFonts w:eastAsia="Times New Roman" w:cs="Times New Roman"/>
                <w:color w:val="000000"/>
                <w:sz w:val="24"/>
                <w:szCs w:val="24"/>
                <w:lang w:eastAsia="ru-RU"/>
              </w:rPr>
            </w:pPr>
          </w:p>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571" w:type="dxa"/>
            <w:gridSpan w:val="26"/>
            <w:shd w:val="clear" w:color="auto" w:fill="auto"/>
            <w:vAlign w:val="center"/>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B74743" w:rsidRPr="00945CDE" w:rsidRDefault="00B74743" w:rsidP="00A91E3E">
            <w:pPr>
              <w:jc w:val="center"/>
              <w:rPr>
                <w:rFonts w:eastAsia="Times New Roman" w:cs="Times New Roman"/>
                <w:color w:val="000000"/>
                <w:sz w:val="24"/>
                <w:szCs w:val="24"/>
                <w:lang w:eastAsia="ru-RU"/>
              </w:rPr>
            </w:pPr>
          </w:p>
        </w:tc>
        <w:tc>
          <w:tcPr>
            <w:tcW w:w="981" w:type="dxa"/>
            <w:shd w:val="clear" w:color="auto" w:fill="auto"/>
            <w:vAlign w:val="center"/>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04" w:type="dxa"/>
            <w:shd w:val="clear" w:color="auto" w:fill="auto"/>
            <w:vAlign w:val="center"/>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236" w:type="dxa"/>
            <w:tcBorders>
              <w:right w:val="nil"/>
            </w:tcBorders>
            <w:shd w:val="clear" w:color="auto" w:fill="auto"/>
            <w:vAlign w:val="center"/>
          </w:tcPr>
          <w:p w:rsidR="00B74743" w:rsidRPr="00945CDE" w:rsidRDefault="00B74743" w:rsidP="00A91E3E">
            <w:pPr>
              <w:jc w:val="center"/>
              <w:rPr>
                <w:rFonts w:eastAsia="Times New Roman" w:cs="Times New Roman"/>
                <w:color w:val="000000"/>
                <w:sz w:val="24"/>
                <w:szCs w:val="24"/>
                <w:lang w:eastAsia="ru-RU"/>
              </w:rPr>
            </w:pPr>
          </w:p>
        </w:tc>
        <w:tc>
          <w:tcPr>
            <w:tcW w:w="2035" w:type="dxa"/>
            <w:gridSpan w:val="4"/>
            <w:vMerge/>
            <w:tcBorders>
              <w:left w:val="nil"/>
            </w:tcBorders>
            <w:shd w:val="clear" w:color="auto" w:fill="auto"/>
          </w:tcPr>
          <w:p w:rsidR="00B74743" w:rsidRPr="00945CDE" w:rsidRDefault="00B74743" w:rsidP="00A91E3E">
            <w:pPr>
              <w:rPr>
                <w:rFonts w:eastAsia="Times New Roman" w:cs="Times New Roman"/>
                <w:color w:val="000000"/>
                <w:sz w:val="24"/>
                <w:szCs w:val="24"/>
                <w:lang w:eastAsia="ru-RU"/>
              </w:rPr>
            </w:pPr>
          </w:p>
        </w:tc>
      </w:tr>
      <w:tr w:rsidR="00B74743" w:rsidRPr="00945CDE" w:rsidTr="00B74743">
        <w:trPr>
          <w:trHeight w:val="760"/>
        </w:trPr>
        <w:tc>
          <w:tcPr>
            <w:tcW w:w="677" w:type="dxa"/>
            <w:vMerge w:val="restart"/>
            <w:tcBorders>
              <w:right w:val="single" w:sz="4" w:space="0" w:color="auto"/>
            </w:tcBorders>
            <w:shd w:val="clear" w:color="auto" w:fill="auto"/>
            <w:noWrap/>
          </w:tcPr>
          <w:p w:rsidR="00B74743" w:rsidRPr="00945CDE" w:rsidRDefault="00B74743" w:rsidP="00A91E3E">
            <w:pPr>
              <w:rPr>
                <w:rFonts w:eastAsia="Times New Roman" w:cs="Times New Roman"/>
                <w:color w:val="000000"/>
                <w:sz w:val="24"/>
                <w:szCs w:val="24"/>
                <w:lang w:eastAsia="ru-RU"/>
              </w:rPr>
            </w:pPr>
          </w:p>
        </w:tc>
        <w:tc>
          <w:tcPr>
            <w:tcW w:w="1551" w:type="dxa"/>
            <w:vMerge w:val="restart"/>
            <w:tcBorders>
              <w:top w:val="single" w:sz="4" w:space="0" w:color="auto"/>
              <w:left w:val="single" w:sz="4" w:space="0" w:color="auto"/>
              <w:right w:val="single" w:sz="4" w:space="0" w:color="auto"/>
            </w:tcBorders>
            <w:shd w:val="clear" w:color="auto" w:fill="auto"/>
          </w:tcPr>
          <w:p w:rsidR="00B74743" w:rsidRPr="00945CDE" w:rsidRDefault="00B74743"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Количество разработанн</w:t>
            </w:r>
            <w:r w:rsidRPr="00945CDE">
              <w:rPr>
                <w:rFonts w:eastAsia="Times New Roman" w:cs="Times New Roman"/>
                <w:color w:val="000000"/>
                <w:sz w:val="24"/>
                <w:szCs w:val="24"/>
                <w:lang w:eastAsia="ru-RU"/>
              </w:rPr>
              <w:lastRenderedPageBreak/>
              <w:t>ых зон санитарной охраны</w:t>
            </w:r>
          </w:p>
        </w:tc>
        <w:tc>
          <w:tcPr>
            <w:tcW w:w="847" w:type="dxa"/>
            <w:gridSpan w:val="2"/>
            <w:vMerge w:val="restart"/>
            <w:tcBorders>
              <w:left w:val="single" w:sz="4" w:space="0" w:color="auto"/>
            </w:tcBorders>
            <w:shd w:val="clear" w:color="auto" w:fill="auto"/>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sz w:val="24"/>
                <w:szCs w:val="24"/>
                <w:lang w:eastAsia="ru-RU"/>
              </w:rPr>
              <w:lastRenderedPageBreak/>
              <w:t>Х</w:t>
            </w:r>
          </w:p>
        </w:tc>
        <w:tc>
          <w:tcPr>
            <w:tcW w:w="1348" w:type="dxa"/>
            <w:gridSpan w:val="3"/>
            <w:vMerge w:val="restart"/>
            <w:shd w:val="clear" w:color="auto" w:fill="auto"/>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sz w:val="24"/>
                <w:szCs w:val="24"/>
                <w:lang w:eastAsia="ru-RU"/>
              </w:rPr>
              <w:t>Х</w:t>
            </w:r>
          </w:p>
        </w:tc>
        <w:tc>
          <w:tcPr>
            <w:tcW w:w="1203" w:type="dxa"/>
            <w:vMerge w:val="restart"/>
            <w:shd w:val="clear" w:color="auto" w:fill="auto"/>
            <w:vAlign w:val="center"/>
          </w:tcPr>
          <w:p w:rsidR="00B74743" w:rsidRPr="00945CDE" w:rsidRDefault="00B74743" w:rsidP="00CB3CF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Всего</w:t>
            </w:r>
          </w:p>
          <w:p w:rsidR="00B74743" w:rsidRPr="00945CDE" w:rsidRDefault="00B74743" w:rsidP="00CB3CFE">
            <w:pPr>
              <w:jc w:val="center"/>
              <w:rPr>
                <w:rFonts w:eastAsia="Times New Roman" w:cs="Times New Roman"/>
                <w:color w:val="000000"/>
                <w:sz w:val="24"/>
                <w:szCs w:val="24"/>
                <w:lang w:eastAsia="ru-RU"/>
              </w:rPr>
            </w:pPr>
          </w:p>
          <w:p w:rsidR="00B74743" w:rsidRPr="00945CDE" w:rsidRDefault="00B74743" w:rsidP="00CB3CFE">
            <w:pPr>
              <w:jc w:val="center"/>
              <w:rPr>
                <w:rFonts w:eastAsia="Times New Roman" w:cs="Times New Roman"/>
                <w:color w:val="000000"/>
                <w:sz w:val="24"/>
                <w:szCs w:val="24"/>
                <w:lang w:eastAsia="ru-RU"/>
              </w:rPr>
            </w:pPr>
          </w:p>
          <w:p w:rsidR="00B74743" w:rsidRPr="00945CDE" w:rsidRDefault="00B74743" w:rsidP="00CB3CFE">
            <w:pPr>
              <w:jc w:val="center"/>
              <w:rPr>
                <w:rFonts w:eastAsia="Times New Roman" w:cs="Times New Roman"/>
                <w:color w:val="000000"/>
                <w:sz w:val="24"/>
                <w:szCs w:val="24"/>
                <w:lang w:eastAsia="ru-RU"/>
              </w:rPr>
            </w:pPr>
          </w:p>
          <w:p w:rsidR="00B74743" w:rsidRPr="00945CDE" w:rsidRDefault="00B74743" w:rsidP="00CB3CFE">
            <w:pPr>
              <w:jc w:val="center"/>
              <w:rPr>
                <w:rFonts w:eastAsia="Times New Roman" w:cs="Times New Roman"/>
                <w:color w:val="000000"/>
                <w:sz w:val="24"/>
                <w:szCs w:val="24"/>
                <w:lang w:eastAsia="ru-RU"/>
              </w:rPr>
            </w:pPr>
          </w:p>
          <w:p w:rsidR="00B74743" w:rsidRPr="00945CDE" w:rsidRDefault="00B74743" w:rsidP="00CB3CFE">
            <w:pPr>
              <w:jc w:val="center"/>
              <w:rPr>
                <w:rFonts w:eastAsia="Times New Roman" w:cs="Times New Roman"/>
                <w:color w:val="000000"/>
                <w:sz w:val="24"/>
                <w:szCs w:val="24"/>
                <w:lang w:eastAsia="ru-RU"/>
              </w:rPr>
            </w:pPr>
          </w:p>
          <w:p w:rsidR="00B74743" w:rsidRPr="00945CDE" w:rsidRDefault="00B74743" w:rsidP="00CB3CFE">
            <w:pPr>
              <w:jc w:val="center"/>
              <w:rPr>
                <w:rFonts w:eastAsia="Times New Roman" w:cs="Times New Roman"/>
                <w:color w:val="000000"/>
                <w:sz w:val="24"/>
                <w:szCs w:val="24"/>
                <w:lang w:eastAsia="ru-RU"/>
              </w:rPr>
            </w:pPr>
          </w:p>
          <w:p w:rsidR="00B74743" w:rsidRPr="00945CDE" w:rsidRDefault="00B74743" w:rsidP="00CB3CFE">
            <w:pPr>
              <w:jc w:val="center"/>
              <w:rPr>
                <w:rFonts w:eastAsia="Times New Roman" w:cs="Times New Roman"/>
                <w:color w:val="000000"/>
                <w:sz w:val="24"/>
                <w:szCs w:val="24"/>
                <w:lang w:eastAsia="ru-RU"/>
              </w:rPr>
            </w:pPr>
          </w:p>
        </w:tc>
        <w:tc>
          <w:tcPr>
            <w:tcW w:w="1080" w:type="dxa"/>
            <w:vMerge w:val="restart"/>
            <w:shd w:val="clear" w:color="auto" w:fill="auto"/>
            <w:vAlign w:val="center"/>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Итого 2023</w:t>
            </w:r>
          </w:p>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год</w:t>
            </w:r>
          </w:p>
          <w:p w:rsidR="00B74743" w:rsidRPr="00945CDE" w:rsidRDefault="00B74743" w:rsidP="00A91E3E">
            <w:pPr>
              <w:jc w:val="center"/>
              <w:rPr>
                <w:rFonts w:eastAsia="Times New Roman" w:cs="Times New Roman"/>
                <w:color w:val="000000"/>
                <w:sz w:val="24"/>
                <w:szCs w:val="24"/>
                <w:lang w:eastAsia="ru-RU"/>
              </w:rPr>
            </w:pPr>
          </w:p>
          <w:p w:rsidR="00B74743" w:rsidRPr="00945CDE" w:rsidRDefault="00B74743" w:rsidP="00A91E3E">
            <w:pPr>
              <w:jc w:val="center"/>
              <w:rPr>
                <w:rFonts w:eastAsia="Times New Roman" w:cs="Times New Roman"/>
                <w:color w:val="000000"/>
                <w:sz w:val="24"/>
                <w:szCs w:val="24"/>
                <w:lang w:eastAsia="ru-RU"/>
              </w:rPr>
            </w:pPr>
          </w:p>
          <w:p w:rsidR="00B74743" w:rsidRPr="00945CDE" w:rsidRDefault="00B74743" w:rsidP="00A91E3E">
            <w:pPr>
              <w:jc w:val="center"/>
              <w:rPr>
                <w:rFonts w:eastAsia="Times New Roman" w:cs="Times New Roman"/>
                <w:color w:val="000000"/>
                <w:sz w:val="24"/>
                <w:szCs w:val="24"/>
                <w:lang w:eastAsia="ru-RU"/>
              </w:rPr>
            </w:pPr>
          </w:p>
          <w:p w:rsidR="00B74743" w:rsidRPr="00945CDE" w:rsidRDefault="00B74743" w:rsidP="00A91E3E">
            <w:pPr>
              <w:jc w:val="center"/>
              <w:rPr>
                <w:rFonts w:eastAsia="Times New Roman" w:cs="Times New Roman"/>
                <w:color w:val="000000"/>
                <w:sz w:val="24"/>
                <w:szCs w:val="24"/>
                <w:lang w:eastAsia="ru-RU"/>
              </w:rPr>
            </w:pPr>
          </w:p>
          <w:p w:rsidR="00B74743" w:rsidRPr="00945CDE" w:rsidRDefault="00B74743" w:rsidP="00A91E3E">
            <w:pPr>
              <w:jc w:val="center"/>
              <w:rPr>
                <w:rFonts w:eastAsia="Times New Roman" w:cs="Times New Roman"/>
                <w:color w:val="000000"/>
                <w:sz w:val="24"/>
                <w:szCs w:val="24"/>
                <w:lang w:eastAsia="ru-RU"/>
              </w:rPr>
            </w:pPr>
          </w:p>
        </w:tc>
        <w:tc>
          <w:tcPr>
            <w:tcW w:w="1188" w:type="dxa"/>
            <w:vMerge w:val="restart"/>
          </w:tcPr>
          <w:p w:rsidR="00B74743" w:rsidRPr="00945CDE" w:rsidRDefault="00B74743" w:rsidP="00A91E3E">
            <w:pPr>
              <w:jc w:val="center"/>
              <w:rPr>
                <w:rFonts w:eastAsia="Times New Roman" w:cs="Times New Roman"/>
                <w:sz w:val="24"/>
                <w:szCs w:val="24"/>
                <w:lang w:eastAsia="ru-RU"/>
              </w:rPr>
            </w:pPr>
            <w:r w:rsidRPr="00945CDE">
              <w:rPr>
                <w:rFonts w:eastAsia="Times New Roman" w:cs="Times New Roman"/>
                <w:color w:val="000000"/>
                <w:sz w:val="24"/>
                <w:szCs w:val="24"/>
                <w:lang w:eastAsia="ru-RU"/>
              </w:rPr>
              <w:lastRenderedPageBreak/>
              <w:t>Итого 2024</w:t>
            </w:r>
            <w:r w:rsidRPr="00945CDE">
              <w:rPr>
                <w:rFonts w:eastAsia="Times New Roman" w:cs="Times New Roman"/>
                <w:sz w:val="24"/>
                <w:szCs w:val="24"/>
                <w:lang w:eastAsia="ru-RU"/>
              </w:rPr>
              <w:t xml:space="preserve"> </w:t>
            </w:r>
          </w:p>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sz w:val="24"/>
                <w:szCs w:val="24"/>
                <w:lang w:eastAsia="ru-RU"/>
              </w:rPr>
              <w:lastRenderedPageBreak/>
              <w:t>год</w:t>
            </w:r>
          </w:p>
          <w:p w:rsidR="00B74743" w:rsidRPr="00945CDE" w:rsidRDefault="00B74743" w:rsidP="00A91E3E">
            <w:pPr>
              <w:jc w:val="center"/>
              <w:rPr>
                <w:rFonts w:eastAsia="Times New Roman" w:cs="Times New Roman"/>
                <w:color w:val="000000"/>
                <w:sz w:val="24"/>
                <w:szCs w:val="24"/>
                <w:lang w:eastAsia="ru-RU"/>
              </w:rPr>
            </w:pPr>
          </w:p>
          <w:p w:rsidR="00B74743" w:rsidRPr="00945CDE" w:rsidRDefault="00B74743" w:rsidP="00F76C04">
            <w:pPr>
              <w:rPr>
                <w:rFonts w:eastAsia="Times New Roman" w:cs="Times New Roman"/>
                <w:color w:val="000000"/>
                <w:sz w:val="24"/>
                <w:szCs w:val="24"/>
                <w:lang w:eastAsia="ru-RU"/>
              </w:rPr>
            </w:pPr>
          </w:p>
        </w:tc>
        <w:tc>
          <w:tcPr>
            <w:tcW w:w="889" w:type="dxa"/>
            <w:gridSpan w:val="3"/>
            <w:vMerge w:val="restart"/>
            <w:shd w:val="clear" w:color="auto" w:fill="auto"/>
            <w:vAlign w:val="center"/>
          </w:tcPr>
          <w:p w:rsidR="00B74743" w:rsidRPr="00945CDE" w:rsidRDefault="00B74743" w:rsidP="00CB3CF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Итого</w:t>
            </w:r>
          </w:p>
          <w:p w:rsidR="00B74743" w:rsidRPr="00945CDE" w:rsidRDefault="00B74743" w:rsidP="00CB3CF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2025 </w:t>
            </w:r>
            <w:r w:rsidRPr="00945CDE">
              <w:rPr>
                <w:rFonts w:eastAsia="Times New Roman" w:cs="Times New Roman"/>
                <w:color w:val="000000"/>
                <w:sz w:val="24"/>
                <w:szCs w:val="24"/>
                <w:lang w:eastAsia="ru-RU"/>
              </w:rPr>
              <w:lastRenderedPageBreak/>
              <w:t>год</w:t>
            </w:r>
          </w:p>
          <w:p w:rsidR="00B74743" w:rsidRPr="00945CDE" w:rsidRDefault="00B74743" w:rsidP="00CB3CFE">
            <w:pPr>
              <w:jc w:val="center"/>
              <w:rPr>
                <w:rFonts w:eastAsia="Times New Roman" w:cs="Times New Roman"/>
                <w:color w:val="000000"/>
                <w:sz w:val="24"/>
                <w:szCs w:val="24"/>
                <w:lang w:eastAsia="ru-RU"/>
              </w:rPr>
            </w:pPr>
          </w:p>
          <w:p w:rsidR="00B74743" w:rsidRPr="00945CDE" w:rsidRDefault="00B74743" w:rsidP="00CB3CFE">
            <w:pPr>
              <w:jc w:val="center"/>
              <w:rPr>
                <w:rFonts w:eastAsia="Times New Roman" w:cs="Times New Roman"/>
                <w:color w:val="000000"/>
                <w:sz w:val="24"/>
                <w:szCs w:val="24"/>
                <w:lang w:eastAsia="ru-RU"/>
              </w:rPr>
            </w:pPr>
          </w:p>
          <w:p w:rsidR="00B74743" w:rsidRPr="00945CDE" w:rsidRDefault="00B74743" w:rsidP="00CB3CFE">
            <w:pPr>
              <w:jc w:val="center"/>
              <w:rPr>
                <w:rFonts w:eastAsia="Times New Roman" w:cs="Times New Roman"/>
                <w:color w:val="000000"/>
                <w:sz w:val="24"/>
                <w:szCs w:val="24"/>
                <w:lang w:eastAsia="ru-RU"/>
              </w:rPr>
            </w:pPr>
          </w:p>
          <w:p w:rsidR="00B74743" w:rsidRPr="00945CDE" w:rsidRDefault="00B74743" w:rsidP="00CB3CFE">
            <w:pPr>
              <w:jc w:val="center"/>
              <w:rPr>
                <w:rFonts w:eastAsia="Times New Roman" w:cs="Times New Roman"/>
                <w:color w:val="000000"/>
                <w:sz w:val="24"/>
                <w:szCs w:val="24"/>
                <w:lang w:eastAsia="ru-RU"/>
              </w:rPr>
            </w:pPr>
          </w:p>
          <w:p w:rsidR="00B74743" w:rsidRPr="00945CDE" w:rsidRDefault="00B74743" w:rsidP="00CB3CFE">
            <w:pPr>
              <w:jc w:val="center"/>
              <w:rPr>
                <w:rFonts w:eastAsia="Times New Roman" w:cs="Times New Roman"/>
                <w:color w:val="000000"/>
                <w:sz w:val="24"/>
                <w:szCs w:val="24"/>
                <w:lang w:eastAsia="ru-RU"/>
              </w:rPr>
            </w:pPr>
          </w:p>
        </w:tc>
        <w:tc>
          <w:tcPr>
            <w:tcW w:w="2682" w:type="dxa"/>
            <w:gridSpan w:val="23"/>
            <w:shd w:val="clear" w:color="auto" w:fill="auto"/>
          </w:tcPr>
          <w:p w:rsidR="00B74743" w:rsidRPr="00945CDE" w:rsidRDefault="00B74743" w:rsidP="00913168">
            <w:pPr>
              <w:jc w:val="center"/>
              <w:rPr>
                <w:rFonts w:eastAsia="Times New Roman" w:cs="Times New Roman"/>
                <w:color w:val="000000"/>
                <w:sz w:val="24"/>
                <w:szCs w:val="24"/>
                <w:lang w:eastAsia="ru-RU"/>
              </w:rPr>
            </w:pPr>
            <w:r w:rsidRPr="00945CDE">
              <w:rPr>
                <w:rFonts w:eastAsia="Times New Roman" w:cs="Times New Roman"/>
                <w:sz w:val="24"/>
                <w:szCs w:val="24"/>
                <w:lang w:eastAsia="ru-RU"/>
              </w:rPr>
              <w:lastRenderedPageBreak/>
              <w:t>в том числе по кварталам:</w:t>
            </w:r>
          </w:p>
        </w:tc>
        <w:tc>
          <w:tcPr>
            <w:tcW w:w="981" w:type="dxa"/>
            <w:vMerge w:val="restart"/>
            <w:shd w:val="clear" w:color="auto" w:fill="auto"/>
            <w:vAlign w:val="center"/>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2026 год</w:t>
            </w:r>
          </w:p>
        </w:tc>
        <w:tc>
          <w:tcPr>
            <w:tcW w:w="1004" w:type="dxa"/>
            <w:vMerge w:val="restart"/>
            <w:shd w:val="clear" w:color="auto" w:fill="auto"/>
            <w:vAlign w:val="center"/>
          </w:tcPr>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2027 год</w:t>
            </w:r>
          </w:p>
        </w:tc>
        <w:tc>
          <w:tcPr>
            <w:tcW w:w="2271" w:type="dxa"/>
            <w:gridSpan w:val="5"/>
            <w:vMerge w:val="restart"/>
            <w:shd w:val="clear" w:color="auto" w:fill="auto"/>
            <w:vAlign w:val="center"/>
          </w:tcPr>
          <w:p w:rsidR="00B74743" w:rsidRPr="00945CDE" w:rsidRDefault="00B74743" w:rsidP="00A91E3E">
            <w:pPr>
              <w:jc w:val="center"/>
              <w:rPr>
                <w:rFonts w:eastAsia="Times New Roman" w:cs="Times New Roman"/>
                <w:color w:val="000000"/>
                <w:sz w:val="24"/>
                <w:szCs w:val="24"/>
                <w:lang w:eastAsia="ru-RU"/>
              </w:rPr>
            </w:pPr>
          </w:p>
          <w:p w:rsidR="00B74743" w:rsidRPr="00945CDE" w:rsidRDefault="00B74743" w:rsidP="00A91E3E">
            <w:pPr>
              <w:jc w:val="center"/>
              <w:rPr>
                <w:rFonts w:eastAsia="Times New Roman" w:cs="Times New Roman"/>
                <w:color w:val="000000"/>
                <w:sz w:val="24"/>
                <w:szCs w:val="24"/>
                <w:lang w:eastAsia="ru-RU"/>
              </w:rPr>
            </w:pPr>
            <w:r w:rsidRPr="00945CDE">
              <w:rPr>
                <w:rFonts w:eastAsia="Times New Roman" w:cs="Times New Roman"/>
                <w:sz w:val="24"/>
                <w:szCs w:val="24"/>
                <w:lang w:eastAsia="ru-RU"/>
              </w:rPr>
              <w:t>Х</w:t>
            </w:r>
          </w:p>
        </w:tc>
      </w:tr>
      <w:tr w:rsidR="00B74743" w:rsidRPr="00945CDE" w:rsidTr="00B74743">
        <w:trPr>
          <w:trHeight w:val="1695"/>
        </w:trPr>
        <w:tc>
          <w:tcPr>
            <w:tcW w:w="677" w:type="dxa"/>
            <w:vMerge/>
            <w:tcBorders>
              <w:right w:val="single" w:sz="4" w:space="0" w:color="auto"/>
            </w:tcBorders>
            <w:shd w:val="clear" w:color="auto" w:fill="auto"/>
            <w:noWrap/>
          </w:tcPr>
          <w:p w:rsidR="00B74743" w:rsidRPr="00945CDE" w:rsidRDefault="00B74743" w:rsidP="00A91E3E">
            <w:pPr>
              <w:rPr>
                <w:rFonts w:eastAsia="Times New Roman" w:cs="Times New Roman"/>
                <w:color w:val="000000"/>
                <w:sz w:val="24"/>
                <w:szCs w:val="24"/>
                <w:lang w:eastAsia="ru-RU"/>
              </w:rPr>
            </w:pPr>
          </w:p>
        </w:tc>
        <w:tc>
          <w:tcPr>
            <w:tcW w:w="1551" w:type="dxa"/>
            <w:vMerge/>
            <w:tcBorders>
              <w:top w:val="single" w:sz="4" w:space="0" w:color="auto"/>
              <w:left w:val="single" w:sz="4" w:space="0" w:color="auto"/>
              <w:right w:val="single" w:sz="4" w:space="0" w:color="auto"/>
            </w:tcBorders>
            <w:shd w:val="clear" w:color="auto" w:fill="auto"/>
          </w:tcPr>
          <w:p w:rsidR="00B74743" w:rsidRPr="00945CDE" w:rsidRDefault="00B74743" w:rsidP="00A91E3E">
            <w:pPr>
              <w:rPr>
                <w:rFonts w:eastAsia="Times New Roman" w:cs="Times New Roman"/>
                <w:color w:val="000000"/>
                <w:sz w:val="24"/>
                <w:szCs w:val="24"/>
                <w:lang w:eastAsia="ru-RU"/>
              </w:rPr>
            </w:pPr>
          </w:p>
        </w:tc>
        <w:tc>
          <w:tcPr>
            <w:tcW w:w="847" w:type="dxa"/>
            <w:gridSpan w:val="2"/>
            <w:vMerge/>
            <w:tcBorders>
              <w:left w:val="single" w:sz="4" w:space="0" w:color="auto"/>
            </w:tcBorders>
            <w:shd w:val="clear" w:color="auto" w:fill="auto"/>
          </w:tcPr>
          <w:p w:rsidR="00B74743" w:rsidRPr="00945CDE" w:rsidRDefault="00B74743" w:rsidP="00A91E3E">
            <w:pPr>
              <w:jc w:val="center"/>
              <w:rPr>
                <w:rFonts w:eastAsia="Times New Roman" w:cs="Times New Roman"/>
                <w:sz w:val="24"/>
                <w:szCs w:val="24"/>
                <w:lang w:eastAsia="ru-RU"/>
              </w:rPr>
            </w:pPr>
          </w:p>
        </w:tc>
        <w:tc>
          <w:tcPr>
            <w:tcW w:w="1348" w:type="dxa"/>
            <w:gridSpan w:val="3"/>
            <w:vMerge/>
            <w:shd w:val="clear" w:color="auto" w:fill="auto"/>
          </w:tcPr>
          <w:p w:rsidR="00B74743" w:rsidRPr="00945CDE" w:rsidRDefault="00B74743" w:rsidP="00A91E3E">
            <w:pPr>
              <w:jc w:val="center"/>
              <w:rPr>
                <w:rFonts w:eastAsia="Times New Roman" w:cs="Times New Roman"/>
                <w:sz w:val="24"/>
                <w:szCs w:val="24"/>
                <w:lang w:eastAsia="ru-RU"/>
              </w:rPr>
            </w:pPr>
          </w:p>
        </w:tc>
        <w:tc>
          <w:tcPr>
            <w:tcW w:w="1203" w:type="dxa"/>
            <w:vMerge/>
            <w:shd w:val="clear" w:color="auto" w:fill="auto"/>
            <w:vAlign w:val="center"/>
          </w:tcPr>
          <w:p w:rsidR="00B74743" w:rsidRPr="00945CDE" w:rsidRDefault="00B74743" w:rsidP="00CB3CFE">
            <w:pPr>
              <w:jc w:val="center"/>
              <w:rPr>
                <w:rFonts w:eastAsia="Times New Roman" w:cs="Times New Roman"/>
                <w:color w:val="000000"/>
                <w:sz w:val="24"/>
                <w:szCs w:val="24"/>
                <w:lang w:eastAsia="ru-RU"/>
              </w:rPr>
            </w:pPr>
          </w:p>
        </w:tc>
        <w:tc>
          <w:tcPr>
            <w:tcW w:w="1080" w:type="dxa"/>
            <w:vMerge/>
            <w:shd w:val="clear" w:color="auto" w:fill="auto"/>
            <w:vAlign w:val="center"/>
          </w:tcPr>
          <w:p w:rsidR="00B74743" w:rsidRPr="00945CDE" w:rsidRDefault="00B74743" w:rsidP="00A91E3E">
            <w:pPr>
              <w:jc w:val="center"/>
              <w:rPr>
                <w:rFonts w:eastAsia="Times New Roman" w:cs="Times New Roman"/>
                <w:color w:val="000000"/>
                <w:sz w:val="24"/>
                <w:szCs w:val="24"/>
                <w:lang w:eastAsia="ru-RU"/>
              </w:rPr>
            </w:pPr>
          </w:p>
        </w:tc>
        <w:tc>
          <w:tcPr>
            <w:tcW w:w="1188" w:type="dxa"/>
            <w:vMerge/>
          </w:tcPr>
          <w:p w:rsidR="00B74743" w:rsidRPr="00945CDE" w:rsidRDefault="00B74743" w:rsidP="00A91E3E">
            <w:pPr>
              <w:jc w:val="center"/>
              <w:rPr>
                <w:rFonts w:eastAsia="Times New Roman" w:cs="Times New Roman"/>
                <w:color w:val="000000"/>
                <w:sz w:val="24"/>
                <w:szCs w:val="24"/>
                <w:lang w:eastAsia="ru-RU"/>
              </w:rPr>
            </w:pPr>
          </w:p>
        </w:tc>
        <w:tc>
          <w:tcPr>
            <w:tcW w:w="889" w:type="dxa"/>
            <w:gridSpan w:val="3"/>
            <w:vMerge/>
            <w:shd w:val="clear" w:color="auto" w:fill="auto"/>
            <w:vAlign w:val="center"/>
          </w:tcPr>
          <w:p w:rsidR="00B74743" w:rsidRPr="00945CDE" w:rsidRDefault="00B74743" w:rsidP="00CB3CFE">
            <w:pPr>
              <w:jc w:val="center"/>
              <w:rPr>
                <w:rFonts w:eastAsia="Times New Roman" w:cs="Times New Roman"/>
                <w:color w:val="000000"/>
                <w:sz w:val="24"/>
                <w:szCs w:val="24"/>
                <w:lang w:eastAsia="ru-RU"/>
              </w:rPr>
            </w:pPr>
          </w:p>
        </w:tc>
        <w:tc>
          <w:tcPr>
            <w:tcW w:w="639" w:type="dxa"/>
            <w:gridSpan w:val="5"/>
            <w:shd w:val="clear" w:color="auto" w:fill="auto"/>
          </w:tcPr>
          <w:p w:rsidR="00B74743" w:rsidRPr="00945CDE" w:rsidRDefault="00B74743" w:rsidP="0091316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 квартал</w:t>
            </w:r>
          </w:p>
        </w:tc>
        <w:tc>
          <w:tcPr>
            <w:tcW w:w="639" w:type="dxa"/>
            <w:gridSpan w:val="6"/>
            <w:shd w:val="clear" w:color="auto" w:fill="auto"/>
          </w:tcPr>
          <w:p w:rsidR="00B74743" w:rsidRPr="00945CDE" w:rsidRDefault="00B74743" w:rsidP="0091316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 полугодие</w:t>
            </w:r>
          </w:p>
        </w:tc>
        <w:tc>
          <w:tcPr>
            <w:tcW w:w="676" w:type="dxa"/>
            <w:gridSpan w:val="8"/>
            <w:shd w:val="clear" w:color="auto" w:fill="auto"/>
          </w:tcPr>
          <w:p w:rsidR="00B74743" w:rsidRPr="00945CDE" w:rsidRDefault="00B74743" w:rsidP="0091316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9 месяцев</w:t>
            </w:r>
          </w:p>
        </w:tc>
        <w:tc>
          <w:tcPr>
            <w:tcW w:w="728" w:type="dxa"/>
            <w:gridSpan w:val="4"/>
            <w:shd w:val="clear" w:color="auto" w:fill="auto"/>
          </w:tcPr>
          <w:p w:rsidR="00B74743" w:rsidRPr="00945CDE" w:rsidRDefault="00B74743" w:rsidP="0091316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12</w:t>
            </w:r>
          </w:p>
          <w:p w:rsidR="00B74743" w:rsidRPr="00945CDE" w:rsidRDefault="00B74743" w:rsidP="0091316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месяцев</w:t>
            </w:r>
          </w:p>
        </w:tc>
        <w:tc>
          <w:tcPr>
            <w:tcW w:w="981" w:type="dxa"/>
            <w:vMerge/>
            <w:shd w:val="clear" w:color="auto" w:fill="auto"/>
            <w:vAlign w:val="center"/>
          </w:tcPr>
          <w:p w:rsidR="00B74743" w:rsidRPr="00945CDE" w:rsidRDefault="00B74743" w:rsidP="00A91E3E">
            <w:pPr>
              <w:jc w:val="center"/>
              <w:rPr>
                <w:rFonts w:eastAsia="Times New Roman" w:cs="Times New Roman"/>
                <w:color w:val="000000"/>
                <w:sz w:val="24"/>
                <w:szCs w:val="24"/>
                <w:lang w:eastAsia="ru-RU"/>
              </w:rPr>
            </w:pPr>
          </w:p>
        </w:tc>
        <w:tc>
          <w:tcPr>
            <w:tcW w:w="1004" w:type="dxa"/>
            <w:vMerge/>
            <w:shd w:val="clear" w:color="auto" w:fill="auto"/>
            <w:vAlign w:val="center"/>
          </w:tcPr>
          <w:p w:rsidR="00B74743" w:rsidRPr="00945CDE" w:rsidRDefault="00B74743" w:rsidP="00A91E3E">
            <w:pPr>
              <w:jc w:val="center"/>
              <w:rPr>
                <w:rFonts w:eastAsia="Times New Roman" w:cs="Times New Roman"/>
                <w:color w:val="000000"/>
                <w:sz w:val="24"/>
                <w:szCs w:val="24"/>
                <w:lang w:eastAsia="ru-RU"/>
              </w:rPr>
            </w:pPr>
          </w:p>
        </w:tc>
        <w:tc>
          <w:tcPr>
            <w:tcW w:w="2271" w:type="dxa"/>
            <w:gridSpan w:val="5"/>
            <w:vMerge/>
            <w:shd w:val="clear" w:color="auto" w:fill="auto"/>
            <w:vAlign w:val="center"/>
          </w:tcPr>
          <w:p w:rsidR="00B74743" w:rsidRPr="00945CDE" w:rsidRDefault="00B74743" w:rsidP="00A91E3E">
            <w:pPr>
              <w:jc w:val="center"/>
              <w:rPr>
                <w:rFonts w:eastAsia="Times New Roman" w:cs="Times New Roman"/>
                <w:color w:val="000000"/>
                <w:sz w:val="24"/>
                <w:szCs w:val="24"/>
                <w:lang w:eastAsia="ru-RU"/>
              </w:rPr>
            </w:pPr>
          </w:p>
        </w:tc>
      </w:tr>
      <w:tr w:rsidR="00B74743" w:rsidRPr="00945CDE" w:rsidTr="00945CDE">
        <w:trPr>
          <w:trHeight w:val="832"/>
        </w:trPr>
        <w:tc>
          <w:tcPr>
            <w:tcW w:w="677" w:type="dxa"/>
            <w:vMerge/>
            <w:tcBorders>
              <w:right w:val="single" w:sz="4" w:space="0" w:color="auto"/>
            </w:tcBorders>
            <w:shd w:val="clear" w:color="auto" w:fill="auto"/>
            <w:noWrap/>
            <w:hideMark/>
          </w:tcPr>
          <w:p w:rsidR="00B74743" w:rsidRPr="00945CDE" w:rsidRDefault="00B74743" w:rsidP="00A91E3E">
            <w:pPr>
              <w:rPr>
                <w:rFonts w:eastAsia="Times New Roman" w:cs="Times New Roman"/>
                <w:color w:val="000000"/>
                <w:sz w:val="24"/>
                <w:szCs w:val="24"/>
                <w:lang w:eastAsia="ru-RU"/>
              </w:rPr>
            </w:pPr>
          </w:p>
        </w:tc>
        <w:tc>
          <w:tcPr>
            <w:tcW w:w="1551" w:type="dxa"/>
            <w:vMerge/>
            <w:tcBorders>
              <w:left w:val="single" w:sz="4" w:space="0" w:color="auto"/>
              <w:bottom w:val="single" w:sz="4" w:space="0" w:color="auto"/>
              <w:right w:val="single" w:sz="4" w:space="0" w:color="auto"/>
            </w:tcBorders>
            <w:shd w:val="clear" w:color="auto" w:fill="auto"/>
          </w:tcPr>
          <w:p w:rsidR="00B74743" w:rsidRPr="00945CDE" w:rsidRDefault="00B74743" w:rsidP="00A91E3E">
            <w:pPr>
              <w:rPr>
                <w:rFonts w:eastAsia="Times New Roman" w:cs="Times New Roman"/>
                <w:color w:val="000000"/>
                <w:sz w:val="24"/>
                <w:szCs w:val="24"/>
                <w:lang w:eastAsia="ru-RU"/>
              </w:rPr>
            </w:pPr>
          </w:p>
        </w:tc>
        <w:tc>
          <w:tcPr>
            <w:tcW w:w="847" w:type="dxa"/>
            <w:gridSpan w:val="2"/>
            <w:vMerge/>
            <w:tcBorders>
              <w:left w:val="single" w:sz="4" w:space="0" w:color="auto"/>
            </w:tcBorders>
            <w:shd w:val="clear" w:color="auto" w:fill="auto"/>
          </w:tcPr>
          <w:p w:rsidR="00B74743" w:rsidRPr="00945CDE" w:rsidRDefault="00B74743" w:rsidP="00A91E3E">
            <w:pPr>
              <w:rPr>
                <w:rFonts w:eastAsia="Times New Roman" w:cs="Times New Roman"/>
                <w:color w:val="000000"/>
                <w:sz w:val="24"/>
                <w:szCs w:val="24"/>
                <w:lang w:eastAsia="ru-RU"/>
              </w:rPr>
            </w:pPr>
          </w:p>
        </w:tc>
        <w:tc>
          <w:tcPr>
            <w:tcW w:w="1348" w:type="dxa"/>
            <w:gridSpan w:val="3"/>
            <w:vMerge/>
            <w:shd w:val="clear" w:color="auto" w:fill="auto"/>
            <w:hideMark/>
          </w:tcPr>
          <w:p w:rsidR="00B74743" w:rsidRPr="00945CDE" w:rsidRDefault="00B74743" w:rsidP="00A91E3E">
            <w:pPr>
              <w:rPr>
                <w:rFonts w:eastAsia="Times New Roman" w:cs="Times New Roman"/>
                <w:color w:val="000000"/>
                <w:sz w:val="24"/>
                <w:szCs w:val="24"/>
                <w:lang w:eastAsia="ru-RU"/>
              </w:rPr>
            </w:pPr>
          </w:p>
        </w:tc>
        <w:tc>
          <w:tcPr>
            <w:tcW w:w="1203" w:type="dxa"/>
            <w:shd w:val="clear" w:color="auto" w:fill="auto"/>
            <w:vAlign w:val="center"/>
          </w:tcPr>
          <w:p w:rsidR="00B74743" w:rsidRPr="00945CDE" w:rsidRDefault="00B74743" w:rsidP="00A91E3E">
            <w:pPr>
              <w:shd w:val="clear" w:color="auto" w:fill="FFFFFF"/>
              <w:jc w:val="center"/>
              <w:rPr>
                <w:rFonts w:eastAsia="Calibri" w:cs="Times New Roman"/>
                <w:sz w:val="24"/>
                <w:szCs w:val="24"/>
              </w:rPr>
            </w:pPr>
            <w:r w:rsidRPr="00945CDE">
              <w:rPr>
                <w:rFonts w:eastAsia="Calibri" w:cs="Times New Roman"/>
                <w:sz w:val="24"/>
                <w:szCs w:val="24"/>
              </w:rPr>
              <w:t>2</w:t>
            </w:r>
          </w:p>
          <w:p w:rsidR="00B74743" w:rsidRPr="00945CDE" w:rsidRDefault="00B74743" w:rsidP="00A91E3E">
            <w:pPr>
              <w:shd w:val="clear" w:color="auto" w:fill="FFFFFF"/>
              <w:jc w:val="center"/>
              <w:rPr>
                <w:rFonts w:eastAsia="Calibri" w:cs="Times New Roman"/>
                <w:sz w:val="24"/>
                <w:szCs w:val="24"/>
              </w:rPr>
            </w:pPr>
          </w:p>
          <w:p w:rsidR="00B74743" w:rsidRPr="00945CDE" w:rsidRDefault="00B74743" w:rsidP="00A91E3E">
            <w:pPr>
              <w:shd w:val="clear" w:color="auto" w:fill="FFFFFF"/>
              <w:jc w:val="center"/>
              <w:rPr>
                <w:rFonts w:eastAsia="Calibri" w:cs="Times New Roman"/>
                <w:sz w:val="24"/>
                <w:szCs w:val="24"/>
              </w:rPr>
            </w:pPr>
          </w:p>
          <w:p w:rsidR="00B74743" w:rsidRPr="00945CDE" w:rsidRDefault="00B74743" w:rsidP="00A91E3E">
            <w:pPr>
              <w:shd w:val="clear" w:color="auto" w:fill="FFFFFF"/>
              <w:jc w:val="center"/>
              <w:rPr>
                <w:rFonts w:eastAsia="Calibri" w:cs="Times New Roman"/>
                <w:sz w:val="24"/>
                <w:szCs w:val="24"/>
              </w:rPr>
            </w:pPr>
          </w:p>
        </w:tc>
        <w:tc>
          <w:tcPr>
            <w:tcW w:w="1080" w:type="dxa"/>
          </w:tcPr>
          <w:p w:rsidR="00B74743" w:rsidRPr="00945CDE" w:rsidRDefault="00B74743" w:rsidP="00A91E3E">
            <w:pPr>
              <w:shd w:val="clear" w:color="auto" w:fill="FFFFFF"/>
              <w:jc w:val="center"/>
              <w:rPr>
                <w:rFonts w:eastAsia="Calibri" w:cs="Times New Roman"/>
                <w:sz w:val="24"/>
                <w:szCs w:val="24"/>
              </w:rPr>
            </w:pPr>
            <w:r w:rsidRPr="00945CDE">
              <w:rPr>
                <w:rFonts w:eastAsia="Calibri" w:cs="Times New Roman"/>
                <w:sz w:val="24"/>
                <w:szCs w:val="24"/>
              </w:rPr>
              <w:t>0</w:t>
            </w:r>
          </w:p>
          <w:p w:rsidR="00B74743" w:rsidRPr="00945CDE" w:rsidRDefault="00B74743" w:rsidP="00A91E3E">
            <w:pPr>
              <w:shd w:val="clear" w:color="auto" w:fill="FFFFFF"/>
              <w:jc w:val="center"/>
              <w:rPr>
                <w:rFonts w:eastAsia="Calibri" w:cs="Times New Roman"/>
                <w:sz w:val="24"/>
                <w:szCs w:val="24"/>
              </w:rPr>
            </w:pPr>
          </w:p>
          <w:p w:rsidR="00B74743" w:rsidRPr="00945CDE" w:rsidRDefault="00B74743" w:rsidP="00A91E3E">
            <w:pPr>
              <w:shd w:val="clear" w:color="auto" w:fill="FFFFFF"/>
              <w:jc w:val="center"/>
              <w:rPr>
                <w:rFonts w:eastAsia="Calibri" w:cs="Times New Roman"/>
                <w:sz w:val="24"/>
                <w:szCs w:val="24"/>
              </w:rPr>
            </w:pPr>
          </w:p>
        </w:tc>
        <w:tc>
          <w:tcPr>
            <w:tcW w:w="1188" w:type="dxa"/>
            <w:shd w:val="clear" w:color="auto" w:fill="auto"/>
            <w:vAlign w:val="center"/>
          </w:tcPr>
          <w:p w:rsidR="00B74743" w:rsidRPr="00945CDE" w:rsidRDefault="00B74743" w:rsidP="00A91E3E">
            <w:pPr>
              <w:shd w:val="clear" w:color="auto" w:fill="FFFFFF"/>
              <w:jc w:val="center"/>
              <w:rPr>
                <w:rFonts w:eastAsia="Calibri" w:cs="Times New Roman"/>
                <w:sz w:val="24"/>
                <w:szCs w:val="24"/>
              </w:rPr>
            </w:pPr>
            <w:r w:rsidRPr="00945CDE">
              <w:rPr>
                <w:rFonts w:eastAsia="Calibri" w:cs="Times New Roman"/>
                <w:sz w:val="24"/>
                <w:szCs w:val="24"/>
              </w:rPr>
              <w:t>2</w:t>
            </w:r>
          </w:p>
          <w:p w:rsidR="00B74743" w:rsidRPr="00945CDE" w:rsidRDefault="00B74743" w:rsidP="00A91E3E">
            <w:pPr>
              <w:shd w:val="clear" w:color="auto" w:fill="FFFFFF"/>
              <w:jc w:val="center"/>
              <w:rPr>
                <w:rFonts w:eastAsia="Calibri" w:cs="Times New Roman"/>
                <w:sz w:val="24"/>
                <w:szCs w:val="24"/>
              </w:rPr>
            </w:pPr>
          </w:p>
          <w:p w:rsidR="00B74743" w:rsidRPr="00945CDE" w:rsidRDefault="00B74743" w:rsidP="00A91E3E">
            <w:pPr>
              <w:shd w:val="clear" w:color="auto" w:fill="FFFFFF"/>
              <w:jc w:val="center"/>
              <w:rPr>
                <w:rFonts w:eastAsia="Calibri" w:cs="Times New Roman"/>
                <w:sz w:val="24"/>
                <w:szCs w:val="24"/>
              </w:rPr>
            </w:pPr>
          </w:p>
          <w:p w:rsidR="00B74743" w:rsidRPr="00945CDE" w:rsidRDefault="00B74743" w:rsidP="00F76C04">
            <w:pPr>
              <w:shd w:val="clear" w:color="auto" w:fill="FFFFFF"/>
              <w:jc w:val="center"/>
              <w:rPr>
                <w:rFonts w:eastAsia="Calibri" w:cs="Times New Roman"/>
                <w:sz w:val="24"/>
                <w:szCs w:val="24"/>
              </w:rPr>
            </w:pPr>
          </w:p>
        </w:tc>
        <w:tc>
          <w:tcPr>
            <w:tcW w:w="889" w:type="dxa"/>
            <w:gridSpan w:val="3"/>
            <w:shd w:val="clear" w:color="auto" w:fill="auto"/>
            <w:vAlign w:val="center"/>
          </w:tcPr>
          <w:p w:rsidR="00B74743" w:rsidRPr="00945CDE" w:rsidRDefault="00B74743" w:rsidP="00CB3CFE">
            <w:pPr>
              <w:shd w:val="clear" w:color="auto" w:fill="FFFFFF"/>
              <w:jc w:val="center"/>
              <w:rPr>
                <w:rFonts w:eastAsia="Calibri" w:cs="Times New Roman"/>
                <w:sz w:val="24"/>
                <w:szCs w:val="24"/>
              </w:rPr>
            </w:pPr>
            <w:r w:rsidRPr="00945CDE">
              <w:rPr>
                <w:rFonts w:eastAsia="Calibri" w:cs="Times New Roman"/>
                <w:sz w:val="24"/>
                <w:szCs w:val="24"/>
              </w:rPr>
              <w:t>0</w:t>
            </w:r>
          </w:p>
          <w:p w:rsidR="00B74743" w:rsidRPr="00945CDE" w:rsidRDefault="00B74743" w:rsidP="00CB3CFE">
            <w:pPr>
              <w:shd w:val="clear" w:color="auto" w:fill="FFFFFF"/>
              <w:jc w:val="center"/>
              <w:rPr>
                <w:rFonts w:eastAsia="Calibri" w:cs="Times New Roman"/>
                <w:sz w:val="24"/>
                <w:szCs w:val="24"/>
              </w:rPr>
            </w:pPr>
          </w:p>
          <w:p w:rsidR="00B74743" w:rsidRPr="00945CDE" w:rsidRDefault="00B74743" w:rsidP="00CB3CFE">
            <w:pPr>
              <w:shd w:val="clear" w:color="auto" w:fill="FFFFFF"/>
              <w:jc w:val="center"/>
              <w:rPr>
                <w:rFonts w:eastAsia="Calibri" w:cs="Times New Roman"/>
                <w:sz w:val="24"/>
                <w:szCs w:val="24"/>
              </w:rPr>
            </w:pPr>
          </w:p>
          <w:p w:rsidR="00B74743" w:rsidRPr="00945CDE" w:rsidRDefault="00B74743" w:rsidP="00CB3CFE">
            <w:pPr>
              <w:shd w:val="clear" w:color="auto" w:fill="FFFFFF"/>
              <w:jc w:val="center"/>
              <w:rPr>
                <w:rFonts w:eastAsia="Calibri" w:cs="Times New Roman"/>
                <w:sz w:val="24"/>
                <w:szCs w:val="24"/>
              </w:rPr>
            </w:pPr>
          </w:p>
        </w:tc>
        <w:tc>
          <w:tcPr>
            <w:tcW w:w="639" w:type="dxa"/>
            <w:gridSpan w:val="5"/>
            <w:shd w:val="clear" w:color="auto" w:fill="auto"/>
          </w:tcPr>
          <w:p w:rsidR="00B74743" w:rsidRPr="00945CDE" w:rsidRDefault="00B74743" w:rsidP="00913168">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639" w:type="dxa"/>
            <w:gridSpan w:val="6"/>
            <w:shd w:val="clear" w:color="auto" w:fill="auto"/>
          </w:tcPr>
          <w:p w:rsidR="00B74743" w:rsidRPr="00945CDE" w:rsidRDefault="00B74743" w:rsidP="00913168">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676" w:type="dxa"/>
            <w:gridSpan w:val="8"/>
            <w:shd w:val="clear" w:color="auto" w:fill="auto"/>
          </w:tcPr>
          <w:p w:rsidR="00B74743" w:rsidRPr="00945CDE" w:rsidRDefault="00B74743" w:rsidP="00913168">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728" w:type="dxa"/>
            <w:gridSpan w:val="4"/>
            <w:shd w:val="clear" w:color="auto" w:fill="auto"/>
          </w:tcPr>
          <w:p w:rsidR="00B74743" w:rsidRPr="00945CDE" w:rsidRDefault="00B74743" w:rsidP="00913168">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981" w:type="dxa"/>
            <w:shd w:val="clear" w:color="auto" w:fill="auto"/>
            <w:vAlign w:val="center"/>
          </w:tcPr>
          <w:p w:rsidR="00B74743" w:rsidRPr="00945CDE" w:rsidRDefault="00B74743" w:rsidP="00A91E3E">
            <w:pPr>
              <w:shd w:val="clear" w:color="auto" w:fill="FFFFFF"/>
              <w:jc w:val="center"/>
              <w:rPr>
                <w:rFonts w:eastAsia="Calibri" w:cs="Times New Roman"/>
                <w:sz w:val="24"/>
                <w:szCs w:val="24"/>
              </w:rPr>
            </w:pPr>
            <w:r w:rsidRPr="00945CDE">
              <w:rPr>
                <w:rFonts w:eastAsia="Calibri" w:cs="Times New Roman"/>
                <w:sz w:val="24"/>
                <w:szCs w:val="24"/>
              </w:rPr>
              <w:t>0</w:t>
            </w:r>
          </w:p>
          <w:p w:rsidR="00B74743" w:rsidRPr="00945CDE" w:rsidRDefault="00B74743" w:rsidP="00A91E3E">
            <w:pPr>
              <w:shd w:val="clear" w:color="auto" w:fill="FFFFFF"/>
              <w:jc w:val="center"/>
              <w:rPr>
                <w:rFonts w:eastAsia="Calibri" w:cs="Times New Roman"/>
                <w:sz w:val="24"/>
                <w:szCs w:val="24"/>
              </w:rPr>
            </w:pPr>
          </w:p>
          <w:p w:rsidR="00B74743" w:rsidRPr="00945CDE" w:rsidRDefault="00B74743" w:rsidP="00A91E3E">
            <w:pPr>
              <w:shd w:val="clear" w:color="auto" w:fill="FFFFFF"/>
              <w:jc w:val="center"/>
              <w:rPr>
                <w:rFonts w:eastAsia="Calibri" w:cs="Times New Roman"/>
                <w:sz w:val="24"/>
                <w:szCs w:val="24"/>
              </w:rPr>
            </w:pPr>
          </w:p>
          <w:p w:rsidR="00B74743" w:rsidRPr="00945CDE" w:rsidRDefault="00B74743" w:rsidP="00A91E3E">
            <w:pPr>
              <w:shd w:val="clear" w:color="auto" w:fill="FFFFFF"/>
              <w:jc w:val="center"/>
              <w:rPr>
                <w:rFonts w:eastAsia="Calibri" w:cs="Times New Roman"/>
                <w:sz w:val="24"/>
                <w:szCs w:val="24"/>
              </w:rPr>
            </w:pPr>
          </w:p>
        </w:tc>
        <w:tc>
          <w:tcPr>
            <w:tcW w:w="1004" w:type="dxa"/>
            <w:shd w:val="clear" w:color="auto" w:fill="auto"/>
            <w:vAlign w:val="center"/>
          </w:tcPr>
          <w:p w:rsidR="00B74743" w:rsidRPr="00945CDE" w:rsidRDefault="00B74743" w:rsidP="00A91E3E">
            <w:pPr>
              <w:shd w:val="clear" w:color="auto" w:fill="FFFFFF"/>
              <w:jc w:val="center"/>
              <w:rPr>
                <w:rFonts w:eastAsia="Calibri" w:cs="Times New Roman"/>
                <w:sz w:val="24"/>
                <w:szCs w:val="24"/>
              </w:rPr>
            </w:pPr>
            <w:r w:rsidRPr="00945CDE">
              <w:rPr>
                <w:rFonts w:eastAsia="Calibri" w:cs="Times New Roman"/>
                <w:sz w:val="24"/>
                <w:szCs w:val="24"/>
              </w:rPr>
              <w:t>0</w:t>
            </w:r>
          </w:p>
          <w:p w:rsidR="00B74743" w:rsidRPr="00945CDE" w:rsidRDefault="00B74743" w:rsidP="00A91E3E">
            <w:pPr>
              <w:shd w:val="clear" w:color="auto" w:fill="FFFFFF"/>
              <w:jc w:val="center"/>
              <w:rPr>
                <w:rFonts w:eastAsia="Calibri" w:cs="Times New Roman"/>
                <w:sz w:val="24"/>
                <w:szCs w:val="24"/>
              </w:rPr>
            </w:pPr>
          </w:p>
          <w:p w:rsidR="00B74743" w:rsidRPr="00945CDE" w:rsidRDefault="00B74743" w:rsidP="00A91E3E">
            <w:pPr>
              <w:shd w:val="clear" w:color="auto" w:fill="FFFFFF"/>
              <w:jc w:val="center"/>
              <w:rPr>
                <w:rFonts w:eastAsia="Calibri" w:cs="Times New Roman"/>
                <w:sz w:val="24"/>
                <w:szCs w:val="24"/>
              </w:rPr>
            </w:pPr>
          </w:p>
          <w:p w:rsidR="00B74743" w:rsidRPr="00945CDE" w:rsidRDefault="00B74743" w:rsidP="00A91E3E">
            <w:pPr>
              <w:shd w:val="clear" w:color="auto" w:fill="FFFFFF"/>
              <w:jc w:val="center"/>
              <w:rPr>
                <w:rFonts w:eastAsia="Calibri" w:cs="Times New Roman"/>
                <w:sz w:val="24"/>
                <w:szCs w:val="24"/>
              </w:rPr>
            </w:pPr>
          </w:p>
        </w:tc>
        <w:tc>
          <w:tcPr>
            <w:tcW w:w="946" w:type="dxa"/>
            <w:gridSpan w:val="3"/>
            <w:tcBorders>
              <w:top w:val="nil"/>
              <w:bottom w:val="single" w:sz="4" w:space="0" w:color="auto"/>
              <w:right w:val="nil"/>
            </w:tcBorders>
            <w:shd w:val="clear" w:color="auto" w:fill="auto"/>
            <w:vAlign w:val="center"/>
          </w:tcPr>
          <w:p w:rsidR="00B74743" w:rsidRPr="00945CDE" w:rsidRDefault="00B74743" w:rsidP="00A91E3E">
            <w:pPr>
              <w:shd w:val="clear" w:color="auto" w:fill="FFFFFF"/>
              <w:jc w:val="both"/>
              <w:rPr>
                <w:rFonts w:eastAsia="Calibri" w:cs="Times New Roman"/>
                <w:sz w:val="24"/>
                <w:szCs w:val="24"/>
              </w:rPr>
            </w:pPr>
          </w:p>
        </w:tc>
        <w:tc>
          <w:tcPr>
            <w:tcW w:w="1325" w:type="dxa"/>
            <w:gridSpan w:val="2"/>
            <w:tcBorders>
              <w:top w:val="nil"/>
              <w:left w:val="nil"/>
              <w:bottom w:val="single" w:sz="4" w:space="0" w:color="auto"/>
            </w:tcBorders>
            <w:shd w:val="clear" w:color="auto" w:fill="auto"/>
            <w:hideMark/>
          </w:tcPr>
          <w:p w:rsidR="00B74743" w:rsidRPr="00945CDE" w:rsidRDefault="00B74743" w:rsidP="00A91E3E">
            <w:pPr>
              <w:jc w:val="both"/>
              <w:rPr>
                <w:rFonts w:eastAsia="Times New Roman" w:cs="Times New Roman"/>
                <w:color w:val="000000"/>
                <w:sz w:val="24"/>
                <w:szCs w:val="24"/>
                <w:lang w:eastAsia="ru-RU"/>
              </w:rPr>
            </w:pPr>
          </w:p>
        </w:tc>
      </w:tr>
      <w:tr w:rsidR="00B74743" w:rsidRPr="00945CDE" w:rsidTr="00B74743">
        <w:trPr>
          <w:trHeight w:val="907"/>
        </w:trPr>
        <w:tc>
          <w:tcPr>
            <w:tcW w:w="3075" w:type="dxa"/>
            <w:gridSpan w:val="4"/>
            <w:vMerge w:val="restart"/>
            <w:shd w:val="clear" w:color="auto" w:fill="auto"/>
            <w:noWrap/>
          </w:tcPr>
          <w:p w:rsidR="00B74743" w:rsidRPr="00945CDE" w:rsidRDefault="00B74743"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 Итого по подпрограмме</w:t>
            </w:r>
          </w:p>
        </w:tc>
        <w:tc>
          <w:tcPr>
            <w:tcW w:w="1348" w:type="dxa"/>
            <w:gridSpan w:val="3"/>
            <w:shd w:val="clear" w:color="auto" w:fill="auto"/>
          </w:tcPr>
          <w:p w:rsidR="00B74743" w:rsidRPr="00945CDE" w:rsidRDefault="00B74743"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w:t>
            </w:r>
          </w:p>
        </w:tc>
        <w:tc>
          <w:tcPr>
            <w:tcW w:w="1203" w:type="dxa"/>
            <w:shd w:val="clear" w:color="auto" w:fill="auto"/>
            <w:vAlign w:val="center"/>
          </w:tcPr>
          <w:p w:rsidR="00B74743" w:rsidRPr="00945CDE" w:rsidRDefault="00B74743" w:rsidP="001F5078">
            <w:pPr>
              <w:shd w:val="clear" w:color="auto" w:fill="FFFFFF"/>
              <w:jc w:val="center"/>
              <w:rPr>
                <w:rFonts w:eastAsia="Calibri" w:cs="Times New Roman"/>
                <w:sz w:val="24"/>
                <w:szCs w:val="24"/>
              </w:rPr>
            </w:pPr>
            <w:r w:rsidRPr="00945CDE">
              <w:rPr>
                <w:rFonts w:eastAsia="Calibri" w:cs="Times New Roman"/>
                <w:sz w:val="24"/>
                <w:szCs w:val="24"/>
              </w:rPr>
              <w:t>205 049,48</w:t>
            </w:r>
          </w:p>
        </w:tc>
        <w:tc>
          <w:tcPr>
            <w:tcW w:w="1080" w:type="dxa"/>
          </w:tcPr>
          <w:p w:rsidR="00B74743" w:rsidRPr="00945CDE" w:rsidRDefault="00B74743" w:rsidP="001F5078">
            <w:pPr>
              <w:shd w:val="clear" w:color="auto" w:fill="FFFFFF"/>
              <w:jc w:val="center"/>
              <w:rPr>
                <w:rFonts w:eastAsia="Calibri" w:cs="Times New Roman"/>
                <w:sz w:val="24"/>
                <w:szCs w:val="24"/>
              </w:rPr>
            </w:pPr>
            <w:r w:rsidRPr="00945CDE">
              <w:rPr>
                <w:rFonts w:eastAsia="Calibri" w:cs="Times New Roman"/>
                <w:sz w:val="24"/>
                <w:szCs w:val="24"/>
              </w:rPr>
              <w:t>67 855,</w:t>
            </w:r>
          </w:p>
          <w:p w:rsidR="00B74743" w:rsidRPr="00945CDE" w:rsidRDefault="00B74743" w:rsidP="001F5078">
            <w:pPr>
              <w:shd w:val="clear" w:color="auto" w:fill="FFFFFF"/>
              <w:jc w:val="center"/>
              <w:rPr>
                <w:rFonts w:eastAsia="Calibri" w:cs="Times New Roman"/>
                <w:sz w:val="24"/>
                <w:szCs w:val="24"/>
              </w:rPr>
            </w:pPr>
            <w:r w:rsidRPr="00945CDE">
              <w:rPr>
                <w:rFonts w:eastAsia="Calibri" w:cs="Times New Roman"/>
                <w:sz w:val="24"/>
                <w:szCs w:val="24"/>
              </w:rPr>
              <w:t>08</w:t>
            </w:r>
          </w:p>
        </w:tc>
        <w:tc>
          <w:tcPr>
            <w:tcW w:w="1188" w:type="dxa"/>
            <w:shd w:val="clear" w:color="auto" w:fill="auto"/>
            <w:vAlign w:val="center"/>
          </w:tcPr>
          <w:p w:rsidR="00B74743" w:rsidRPr="00945CDE" w:rsidRDefault="00B74743" w:rsidP="001F5078">
            <w:pPr>
              <w:shd w:val="clear" w:color="auto" w:fill="FFFFFF"/>
              <w:jc w:val="center"/>
              <w:rPr>
                <w:rFonts w:eastAsia="Calibri" w:cs="Times New Roman"/>
                <w:sz w:val="24"/>
                <w:szCs w:val="24"/>
              </w:rPr>
            </w:pPr>
            <w:r w:rsidRPr="00945CDE">
              <w:rPr>
                <w:rFonts w:eastAsia="Calibri" w:cs="Times New Roman"/>
                <w:sz w:val="24"/>
                <w:szCs w:val="24"/>
              </w:rPr>
              <w:t>81 948,85</w:t>
            </w:r>
          </w:p>
        </w:tc>
        <w:tc>
          <w:tcPr>
            <w:tcW w:w="3571" w:type="dxa"/>
            <w:gridSpan w:val="26"/>
            <w:shd w:val="clear" w:color="auto" w:fill="auto"/>
            <w:vAlign w:val="center"/>
          </w:tcPr>
          <w:p w:rsidR="00B74743" w:rsidRPr="00945CDE" w:rsidRDefault="00B74743" w:rsidP="001F5078">
            <w:pPr>
              <w:shd w:val="clear" w:color="auto" w:fill="FFFFFF"/>
              <w:jc w:val="center"/>
              <w:rPr>
                <w:rFonts w:eastAsia="Calibri" w:cs="Times New Roman"/>
                <w:sz w:val="24"/>
                <w:szCs w:val="24"/>
              </w:rPr>
            </w:pPr>
            <w:r w:rsidRPr="00945CDE">
              <w:rPr>
                <w:rFonts w:eastAsia="Calibri" w:cs="Times New Roman"/>
                <w:sz w:val="24"/>
                <w:szCs w:val="24"/>
              </w:rPr>
              <w:t>55 245,55</w:t>
            </w:r>
          </w:p>
        </w:tc>
        <w:tc>
          <w:tcPr>
            <w:tcW w:w="981" w:type="dxa"/>
            <w:shd w:val="clear" w:color="auto" w:fill="auto"/>
            <w:vAlign w:val="center"/>
          </w:tcPr>
          <w:p w:rsidR="00B74743" w:rsidRPr="00945CDE" w:rsidRDefault="00B74743" w:rsidP="001F5078">
            <w:pPr>
              <w:shd w:val="clear" w:color="auto" w:fill="FFFFFF"/>
              <w:jc w:val="center"/>
              <w:rPr>
                <w:rFonts w:eastAsia="Calibri" w:cs="Times New Roman"/>
                <w:sz w:val="24"/>
                <w:szCs w:val="24"/>
              </w:rPr>
            </w:pPr>
            <w:r w:rsidRPr="00945CDE">
              <w:rPr>
                <w:rFonts w:eastAsia="Calibri" w:cs="Times New Roman"/>
                <w:sz w:val="24"/>
                <w:szCs w:val="24"/>
              </w:rPr>
              <w:t>0,00</w:t>
            </w:r>
          </w:p>
        </w:tc>
        <w:tc>
          <w:tcPr>
            <w:tcW w:w="1004" w:type="dxa"/>
            <w:shd w:val="clear" w:color="auto" w:fill="auto"/>
            <w:vAlign w:val="center"/>
          </w:tcPr>
          <w:p w:rsidR="00B74743" w:rsidRPr="00945CDE" w:rsidRDefault="00B74743" w:rsidP="001F5078">
            <w:pPr>
              <w:shd w:val="clear" w:color="auto" w:fill="FFFFFF"/>
              <w:jc w:val="center"/>
              <w:rPr>
                <w:rFonts w:eastAsia="Calibri" w:cs="Times New Roman"/>
                <w:sz w:val="24"/>
                <w:szCs w:val="24"/>
              </w:rPr>
            </w:pPr>
            <w:r w:rsidRPr="00945CDE">
              <w:rPr>
                <w:rFonts w:eastAsia="Calibri" w:cs="Times New Roman"/>
                <w:sz w:val="24"/>
                <w:szCs w:val="24"/>
              </w:rPr>
              <w:t>0,00</w:t>
            </w:r>
          </w:p>
        </w:tc>
        <w:tc>
          <w:tcPr>
            <w:tcW w:w="2271" w:type="dxa"/>
            <w:gridSpan w:val="5"/>
            <w:vMerge w:val="restart"/>
            <w:shd w:val="clear" w:color="auto" w:fill="auto"/>
            <w:vAlign w:val="center"/>
          </w:tcPr>
          <w:p w:rsidR="00B74743" w:rsidRPr="00945CDE" w:rsidRDefault="00B74743" w:rsidP="00A91E3E">
            <w:pPr>
              <w:jc w:val="both"/>
              <w:rPr>
                <w:rFonts w:eastAsia="Times New Roman" w:cs="Times New Roman"/>
                <w:color w:val="000000"/>
                <w:sz w:val="24"/>
                <w:szCs w:val="24"/>
                <w:lang w:eastAsia="ru-RU"/>
              </w:rPr>
            </w:pPr>
            <w:r w:rsidRPr="00945CDE">
              <w:rPr>
                <w:rFonts w:eastAsia="Times New Roman" w:cs="Times New Roman"/>
                <w:color w:val="000000"/>
                <w:sz w:val="24"/>
                <w:szCs w:val="24"/>
                <w:lang w:eastAsia="ru-RU"/>
              </w:rPr>
              <w:t>Служба координации</w:t>
            </w:r>
          </w:p>
          <w:p w:rsidR="00B74743" w:rsidRPr="00945CDE" w:rsidRDefault="00B74743" w:rsidP="00A91E3E">
            <w:pPr>
              <w:jc w:val="both"/>
              <w:rPr>
                <w:rFonts w:eastAsia="Times New Roman" w:cs="Times New Roman"/>
                <w:color w:val="000000"/>
                <w:sz w:val="24"/>
                <w:szCs w:val="24"/>
                <w:lang w:eastAsia="ru-RU"/>
              </w:rPr>
            </w:pPr>
            <w:r w:rsidRPr="00945CDE">
              <w:rPr>
                <w:rFonts w:eastAsia="Times New Roman" w:cs="Times New Roman"/>
                <w:color w:val="000000"/>
                <w:sz w:val="24"/>
                <w:szCs w:val="24"/>
                <w:lang w:eastAsia="ru-RU"/>
              </w:rPr>
              <w:t>жилищно-коммунального хозяйства управления экономики и инвестиций</w:t>
            </w:r>
          </w:p>
          <w:p w:rsidR="00B74743" w:rsidRPr="00945CDE" w:rsidRDefault="00B74743" w:rsidP="00A91E3E">
            <w:pPr>
              <w:jc w:val="center"/>
              <w:rPr>
                <w:rFonts w:eastAsia="Times New Roman" w:cs="Times New Roman"/>
                <w:color w:val="000000"/>
                <w:sz w:val="24"/>
                <w:szCs w:val="24"/>
                <w:lang w:eastAsia="ru-RU"/>
              </w:rPr>
            </w:pPr>
          </w:p>
          <w:p w:rsidR="00B74743" w:rsidRPr="00945CDE" w:rsidRDefault="00B74743" w:rsidP="00A91E3E">
            <w:pPr>
              <w:shd w:val="clear" w:color="auto" w:fill="FFFFFF"/>
              <w:jc w:val="center"/>
              <w:rPr>
                <w:rFonts w:eastAsia="Calibri" w:cs="Times New Roman"/>
                <w:sz w:val="24"/>
                <w:szCs w:val="24"/>
              </w:rPr>
            </w:pPr>
          </w:p>
          <w:p w:rsidR="00B74743" w:rsidRPr="00945CDE" w:rsidRDefault="00B74743" w:rsidP="00A91E3E">
            <w:pPr>
              <w:shd w:val="clear" w:color="auto" w:fill="FFFFFF"/>
              <w:jc w:val="center"/>
              <w:rPr>
                <w:rFonts w:eastAsia="Calibri" w:cs="Times New Roman"/>
                <w:sz w:val="24"/>
                <w:szCs w:val="24"/>
              </w:rPr>
            </w:pPr>
          </w:p>
          <w:p w:rsidR="00B74743" w:rsidRPr="00945CDE" w:rsidRDefault="00B74743" w:rsidP="00A91E3E">
            <w:pPr>
              <w:shd w:val="clear" w:color="auto" w:fill="FFFFFF"/>
              <w:jc w:val="center"/>
              <w:rPr>
                <w:rFonts w:eastAsia="Calibri" w:cs="Times New Roman"/>
                <w:sz w:val="24"/>
                <w:szCs w:val="24"/>
              </w:rPr>
            </w:pPr>
          </w:p>
          <w:p w:rsidR="00B74743" w:rsidRPr="00945CDE" w:rsidRDefault="00B74743" w:rsidP="00A91E3E">
            <w:pPr>
              <w:rPr>
                <w:rFonts w:eastAsia="Times New Roman" w:cs="Times New Roman"/>
                <w:color w:val="000000"/>
                <w:sz w:val="24"/>
                <w:szCs w:val="24"/>
                <w:lang w:eastAsia="ru-RU"/>
              </w:rPr>
            </w:pPr>
          </w:p>
        </w:tc>
      </w:tr>
      <w:tr w:rsidR="00B74743" w:rsidRPr="00945CDE" w:rsidTr="00B74743">
        <w:trPr>
          <w:trHeight w:val="450"/>
        </w:trPr>
        <w:tc>
          <w:tcPr>
            <w:tcW w:w="3075" w:type="dxa"/>
            <w:gridSpan w:val="4"/>
            <w:vMerge/>
            <w:shd w:val="clear" w:color="auto" w:fill="auto"/>
            <w:vAlign w:val="center"/>
            <w:hideMark/>
          </w:tcPr>
          <w:p w:rsidR="00B74743" w:rsidRPr="00945CDE" w:rsidRDefault="00B74743" w:rsidP="00A91E3E">
            <w:pPr>
              <w:rPr>
                <w:rFonts w:eastAsia="Times New Roman" w:cs="Times New Roman"/>
                <w:color w:val="000000"/>
                <w:sz w:val="24"/>
                <w:szCs w:val="24"/>
                <w:lang w:eastAsia="ru-RU"/>
              </w:rPr>
            </w:pPr>
          </w:p>
        </w:tc>
        <w:tc>
          <w:tcPr>
            <w:tcW w:w="1348" w:type="dxa"/>
            <w:gridSpan w:val="3"/>
            <w:shd w:val="clear" w:color="auto" w:fill="auto"/>
            <w:hideMark/>
          </w:tcPr>
          <w:p w:rsidR="00B74743" w:rsidRPr="00945CDE" w:rsidRDefault="00B74743"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бюджета Московской области</w:t>
            </w:r>
          </w:p>
        </w:tc>
        <w:tc>
          <w:tcPr>
            <w:tcW w:w="1203" w:type="dxa"/>
            <w:shd w:val="clear" w:color="auto" w:fill="auto"/>
            <w:vAlign w:val="center"/>
          </w:tcPr>
          <w:p w:rsidR="00B74743" w:rsidRPr="00945CDE" w:rsidRDefault="00B74743" w:rsidP="001F5078">
            <w:pPr>
              <w:shd w:val="clear" w:color="auto" w:fill="FFFFFF"/>
              <w:jc w:val="center"/>
              <w:rPr>
                <w:rFonts w:eastAsia="Calibri" w:cs="Times New Roman"/>
                <w:sz w:val="24"/>
                <w:szCs w:val="24"/>
              </w:rPr>
            </w:pPr>
            <w:r w:rsidRPr="00945CDE">
              <w:rPr>
                <w:rFonts w:eastAsia="Calibri" w:cs="Times New Roman"/>
                <w:sz w:val="24"/>
                <w:szCs w:val="24"/>
              </w:rPr>
              <w:t>120 282,67</w:t>
            </w:r>
          </w:p>
        </w:tc>
        <w:tc>
          <w:tcPr>
            <w:tcW w:w="1080" w:type="dxa"/>
          </w:tcPr>
          <w:p w:rsidR="00B74743" w:rsidRPr="00945CDE" w:rsidRDefault="00B74743" w:rsidP="001F5078">
            <w:pPr>
              <w:shd w:val="clear" w:color="auto" w:fill="FFFFFF"/>
              <w:jc w:val="center"/>
              <w:rPr>
                <w:rFonts w:eastAsia="Calibri" w:cs="Times New Roman"/>
                <w:sz w:val="24"/>
                <w:szCs w:val="24"/>
              </w:rPr>
            </w:pPr>
            <w:r w:rsidRPr="00945CDE">
              <w:rPr>
                <w:rFonts w:eastAsia="Calibri" w:cs="Times New Roman"/>
                <w:sz w:val="24"/>
                <w:szCs w:val="24"/>
              </w:rPr>
              <w:t>16 851,62</w:t>
            </w:r>
          </w:p>
        </w:tc>
        <w:tc>
          <w:tcPr>
            <w:tcW w:w="1188" w:type="dxa"/>
            <w:shd w:val="clear" w:color="auto" w:fill="auto"/>
            <w:vAlign w:val="center"/>
          </w:tcPr>
          <w:p w:rsidR="00B74743" w:rsidRPr="00945CDE" w:rsidRDefault="00B74743" w:rsidP="001F5078">
            <w:pPr>
              <w:shd w:val="clear" w:color="auto" w:fill="FFFFFF"/>
              <w:jc w:val="center"/>
              <w:rPr>
                <w:rFonts w:eastAsia="Calibri" w:cs="Times New Roman"/>
                <w:sz w:val="24"/>
                <w:szCs w:val="24"/>
              </w:rPr>
            </w:pPr>
            <w:r w:rsidRPr="00945CDE">
              <w:rPr>
                <w:rFonts w:eastAsia="Calibri" w:cs="Times New Roman"/>
                <w:sz w:val="24"/>
                <w:szCs w:val="24"/>
              </w:rPr>
              <w:t>58 868,70</w:t>
            </w:r>
          </w:p>
        </w:tc>
        <w:tc>
          <w:tcPr>
            <w:tcW w:w="3571" w:type="dxa"/>
            <w:gridSpan w:val="26"/>
            <w:shd w:val="clear" w:color="auto" w:fill="auto"/>
            <w:vAlign w:val="center"/>
          </w:tcPr>
          <w:p w:rsidR="00B74743" w:rsidRPr="00945CDE" w:rsidRDefault="00B74743" w:rsidP="001F5078">
            <w:pPr>
              <w:shd w:val="clear" w:color="auto" w:fill="FFFFFF"/>
              <w:jc w:val="center"/>
              <w:rPr>
                <w:rFonts w:eastAsia="Calibri" w:cs="Times New Roman"/>
                <w:sz w:val="24"/>
                <w:szCs w:val="24"/>
              </w:rPr>
            </w:pPr>
            <w:r w:rsidRPr="00945CDE">
              <w:rPr>
                <w:rFonts w:eastAsia="Times New Roman" w:cs="Times New Roman"/>
                <w:color w:val="000000"/>
                <w:sz w:val="24"/>
                <w:szCs w:val="24"/>
                <w:lang w:eastAsia="ru-RU"/>
              </w:rPr>
              <w:t>44 562,35</w:t>
            </w:r>
          </w:p>
        </w:tc>
        <w:tc>
          <w:tcPr>
            <w:tcW w:w="981" w:type="dxa"/>
            <w:shd w:val="clear" w:color="auto" w:fill="auto"/>
            <w:vAlign w:val="center"/>
          </w:tcPr>
          <w:p w:rsidR="00B74743" w:rsidRPr="00945CDE" w:rsidRDefault="00B74743" w:rsidP="001F5078">
            <w:pPr>
              <w:shd w:val="clear" w:color="auto" w:fill="FFFFFF"/>
              <w:jc w:val="center"/>
              <w:rPr>
                <w:rFonts w:eastAsia="Calibri" w:cs="Times New Roman"/>
                <w:sz w:val="24"/>
                <w:szCs w:val="24"/>
              </w:rPr>
            </w:pPr>
            <w:r w:rsidRPr="00945CDE">
              <w:rPr>
                <w:rFonts w:eastAsia="Calibri" w:cs="Times New Roman"/>
                <w:sz w:val="24"/>
                <w:szCs w:val="24"/>
              </w:rPr>
              <w:t>0,00</w:t>
            </w:r>
          </w:p>
        </w:tc>
        <w:tc>
          <w:tcPr>
            <w:tcW w:w="1004" w:type="dxa"/>
            <w:shd w:val="clear" w:color="auto" w:fill="auto"/>
            <w:vAlign w:val="center"/>
          </w:tcPr>
          <w:p w:rsidR="00B74743" w:rsidRPr="00945CDE" w:rsidRDefault="00B74743" w:rsidP="001F5078">
            <w:pPr>
              <w:shd w:val="clear" w:color="auto" w:fill="FFFFFF"/>
              <w:jc w:val="center"/>
              <w:rPr>
                <w:rFonts w:eastAsia="Calibri" w:cs="Times New Roman"/>
                <w:sz w:val="24"/>
                <w:szCs w:val="24"/>
              </w:rPr>
            </w:pPr>
            <w:r w:rsidRPr="00945CDE">
              <w:rPr>
                <w:rFonts w:eastAsia="Calibri" w:cs="Times New Roman"/>
                <w:sz w:val="24"/>
                <w:szCs w:val="24"/>
              </w:rPr>
              <w:t>0,00</w:t>
            </w:r>
          </w:p>
        </w:tc>
        <w:tc>
          <w:tcPr>
            <w:tcW w:w="2271" w:type="dxa"/>
            <w:gridSpan w:val="5"/>
            <w:vMerge/>
            <w:shd w:val="clear" w:color="auto" w:fill="auto"/>
            <w:vAlign w:val="center"/>
          </w:tcPr>
          <w:p w:rsidR="00B74743" w:rsidRPr="00945CDE" w:rsidRDefault="00B74743" w:rsidP="00A91E3E">
            <w:pPr>
              <w:rPr>
                <w:rFonts w:eastAsia="Times New Roman" w:cs="Times New Roman"/>
                <w:color w:val="000000"/>
                <w:sz w:val="24"/>
                <w:szCs w:val="24"/>
                <w:lang w:eastAsia="ru-RU"/>
              </w:rPr>
            </w:pPr>
          </w:p>
        </w:tc>
      </w:tr>
      <w:tr w:rsidR="00B74743" w:rsidRPr="00945CDE" w:rsidTr="00B74743">
        <w:trPr>
          <w:trHeight w:val="570"/>
        </w:trPr>
        <w:tc>
          <w:tcPr>
            <w:tcW w:w="3075" w:type="dxa"/>
            <w:gridSpan w:val="4"/>
            <w:vMerge/>
            <w:shd w:val="clear" w:color="auto" w:fill="auto"/>
            <w:vAlign w:val="center"/>
            <w:hideMark/>
          </w:tcPr>
          <w:p w:rsidR="00B74743" w:rsidRPr="00945CDE" w:rsidRDefault="00B74743" w:rsidP="00A91E3E">
            <w:pPr>
              <w:rPr>
                <w:rFonts w:eastAsia="Times New Roman" w:cs="Times New Roman"/>
                <w:color w:val="000000"/>
                <w:sz w:val="24"/>
                <w:szCs w:val="24"/>
                <w:lang w:eastAsia="ru-RU"/>
              </w:rPr>
            </w:pPr>
          </w:p>
        </w:tc>
        <w:tc>
          <w:tcPr>
            <w:tcW w:w="1348" w:type="dxa"/>
            <w:gridSpan w:val="3"/>
            <w:shd w:val="clear" w:color="auto" w:fill="auto"/>
            <w:hideMark/>
          </w:tcPr>
          <w:p w:rsidR="00B74743" w:rsidRPr="00945CDE" w:rsidRDefault="00B74743"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федерального бюджета</w:t>
            </w:r>
          </w:p>
        </w:tc>
        <w:tc>
          <w:tcPr>
            <w:tcW w:w="1203" w:type="dxa"/>
            <w:shd w:val="clear" w:color="auto" w:fill="auto"/>
            <w:vAlign w:val="center"/>
          </w:tcPr>
          <w:p w:rsidR="00B74743" w:rsidRPr="00945CDE" w:rsidRDefault="00B74743"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25 913,00</w:t>
            </w:r>
          </w:p>
        </w:tc>
        <w:tc>
          <w:tcPr>
            <w:tcW w:w="1080" w:type="dxa"/>
          </w:tcPr>
          <w:p w:rsidR="00B74743" w:rsidRPr="00945CDE" w:rsidRDefault="00B74743" w:rsidP="001F5078">
            <w:pPr>
              <w:jc w:val="center"/>
              <w:rPr>
                <w:rFonts w:eastAsia="Times New Roman" w:cs="Times New Roman"/>
                <w:color w:val="000000"/>
                <w:sz w:val="24"/>
                <w:szCs w:val="24"/>
                <w:lang w:eastAsia="ru-RU"/>
              </w:rPr>
            </w:pPr>
          </w:p>
          <w:p w:rsidR="00B74743" w:rsidRPr="00945CDE" w:rsidRDefault="00B74743"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25 913,00</w:t>
            </w:r>
          </w:p>
        </w:tc>
        <w:tc>
          <w:tcPr>
            <w:tcW w:w="1188" w:type="dxa"/>
            <w:shd w:val="clear" w:color="auto" w:fill="auto"/>
            <w:vAlign w:val="center"/>
          </w:tcPr>
          <w:p w:rsidR="00B74743" w:rsidRPr="00945CDE" w:rsidRDefault="00B74743"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571" w:type="dxa"/>
            <w:gridSpan w:val="26"/>
            <w:shd w:val="clear" w:color="auto" w:fill="auto"/>
            <w:vAlign w:val="center"/>
          </w:tcPr>
          <w:p w:rsidR="00B74743" w:rsidRPr="00945CDE" w:rsidRDefault="00B74743"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81" w:type="dxa"/>
            <w:shd w:val="clear" w:color="auto" w:fill="auto"/>
            <w:vAlign w:val="center"/>
          </w:tcPr>
          <w:p w:rsidR="00B74743" w:rsidRPr="00945CDE" w:rsidRDefault="00B74743"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04" w:type="dxa"/>
            <w:shd w:val="clear" w:color="auto" w:fill="auto"/>
            <w:vAlign w:val="center"/>
          </w:tcPr>
          <w:p w:rsidR="00B74743" w:rsidRPr="00945CDE" w:rsidRDefault="00B74743" w:rsidP="001F5078">
            <w:pPr>
              <w:jc w:val="center"/>
              <w:rPr>
                <w:rFonts w:eastAsia="Times New Roman" w:cs="Times New Roman"/>
                <w:color w:val="000000"/>
                <w:sz w:val="24"/>
                <w:szCs w:val="24"/>
                <w:lang w:eastAsia="ru-RU"/>
              </w:rPr>
            </w:pPr>
            <w:r w:rsidRPr="00945CDE">
              <w:rPr>
                <w:rFonts w:eastAsia="Calibri" w:cs="Times New Roman"/>
                <w:sz w:val="24"/>
                <w:szCs w:val="24"/>
              </w:rPr>
              <w:t>0,00</w:t>
            </w:r>
          </w:p>
        </w:tc>
        <w:tc>
          <w:tcPr>
            <w:tcW w:w="2271" w:type="dxa"/>
            <w:gridSpan w:val="5"/>
            <w:vMerge/>
            <w:shd w:val="clear" w:color="auto" w:fill="auto"/>
            <w:vAlign w:val="center"/>
          </w:tcPr>
          <w:p w:rsidR="00B74743" w:rsidRPr="00945CDE" w:rsidRDefault="00B74743" w:rsidP="00A91E3E">
            <w:pPr>
              <w:rPr>
                <w:rFonts w:eastAsia="Times New Roman" w:cs="Times New Roman"/>
                <w:color w:val="000000"/>
                <w:sz w:val="24"/>
                <w:szCs w:val="24"/>
                <w:lang w:eastAsia="ru-RU"/>
              </w:rPr>
            </w:pPr>
          </w:p>
        </w:tc>
      </w:tr>
      <w:tr w:rsidR="00B74743" w:rsidRPr="00945CDE" w:rsidTr="00B74743">
        <w:trPr>
          <w:trHeight w:val="1223"/>
        </w:trPr>
        <w:tc>
          <w:tcPr>
            <w:tcW w:w="3075" w:type="dxa"/>
            <w:gridSpan w:val="4"/>
            <w:vMerge/>
            <w:shd w:val="clear" w:color="auto" w:fill="auto"/>
            <w:vAlign w:val="center"/>
            <w:hideMark/>
          </w:tcPr>
          <w:p w:rsidR="00B74743" w:rsidRPr="00945CDE" w:rsidRDefault="00B74743" w:rsidP="00A91E3E">
            <w:pPr>
              <w:rPr>
                <w:rFonts w:eastAsia="Times New Roman" w:cs="Times New Roman"/>
                <w:color w:val="000000"/>
                <w:sz w:val="24"/>
                <w:szCs w:val="24"/>
                <w:lang w:eastAsia="ru-RU"/>
              </w:rPr>
            </w:pPr>
          </w:p>
        </w:tc>
        <w:tc>
          <w:tcPr>
            <w:tcW w:w="1348" w:type="dxa"/>
            <w:gridSpan w:val="3"/>
            <w:shd w:val="clear" w:color="auto" w:fill="auto"/>
            <w:hideMark/>
          </w:tcPr>
          <w:p w:rsidR="00B74743" w:rsidRPr="00945CDE" w:rsidRDefault="00B74743"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w:t>
            </w:r>
            <w:r w:rsidR="00E96884">
              <w:rPr>
                <w:rFonts w:eastAsia="Times New Roman" w:cs="Times New Roman"/>
                <w:sz w:val="24"/>
                <w:szCs w:val="24"/>
                <w:lang w:eastAsia="ar-SA"/>
              </w:rPr>
              <w:t>муниципального</w:t>
            </w:r>
            <w:r w:rsidRPr="00945CDE">
              <w:rPr>
                <w:rFonts w:eastAsia="Times New Roman" w:cs="Times New Roman"/>
                <w:color w:val="000000"/>
                <w:sz w:val="24"/>
                <w:szCs w:val="24"/>
                <w:lang w:eastAsia="ru-RU"/>
              </w:rPr>
              <w:t xml:space="preserve"> округа</w:t>
            </w:r>
          </w:p>
        </w:tc>
        <w:tc>
          <w:tcPr>
            <w:tcW w:w="1203" w:type="dxa"/>
            <w:shd w:val="clear" w:color="auto" w:fill="auto"/>
            <w:vAlign w:val="center"/>
          </w:tcPr>
          <w:p w:rsidR="00B74743" w:rsidRPr="00945CDE" w:rsidRDefault="00B74743" w:rsidP="001F5078">
            <w:pPr>
              <w:shd w:val="clear" w:color="auto" w:fill="FFFFFF"/>
              <w:jc w:val="center"/>
              <w:rPr>
                <w:rFonts w:eastAsia="Calibri" w:cs="Times New Roman"/>
                <w:sz w:val="24"/>
                <w:szCs w:val="24"/>
              </w:rPr>
            </w:pPr>
            <w:r w:rsidRPr="00945CDE">
              <w:rPr>
                <w:rFonts w:eastAsia="Calibri" w:cs="Times New Roman"/>
                <w:sz w:val="24"/>
                <w:szCs w:val="24"/>
              </w:rPr>
              <w:t>58 853,81</w:t>
            </w:r>
          </w:p>
        </w:tc>
        <w:tc>
          <w:tcPr>
            <w:tcW w:w="1080" w:type="dxa"/>
          </w:tcPr>
          <w:p w:rsidR="00B74743" w:rsidRPr="00945CDE" w:rsidRDefault="00B74743" w:rsidP="001F5078">
            <w:pPr>
              <w:shd w:val="clear" w:color="auto" w:fill="FFFFFF"/>
              <w:jc w:val="center"/>
              <w:rPr>
                <w:rFonts w:eastAsia="Calibri" w:cs="Times New Roman"/>
                <w:sz w:val="24"/>
                <w:szCs w:val="24"/>
              </w:rPr>
            </w:pPr>
          </w:p>
          <w:p w:rsidR="00B74743" w:rsidRPr="00945CDE" w:rsidRDefault="00B74743" w:rsidP="001F5078">
            <w:pPr>
              <w:shd w:val="clear" w:color="auto" w:fill="FFFFFF"/>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25 090,</w:t>
            </w:r>
          </w:p>
          <w:p w:rsidR="00B74743" w:rsidRPr="00945CDE" w:rsidRDefault="00B74743" w:rsidP="001F5078">
            <w:pPr>
              <w:shd w:val="clear" w:color="auto" w:fill="FFFFFF"/>
              <w:jc w:val="center"/>
              <w:rPr>
                <w:rFonts w:eastAsia="Calibri" w:cs="Times New Roman"/>
                <w:sz w:val="24"/>
                <w:szCs w:val="24"/>
              </w:rPr>
            </w:pPr>
            <w:r w:rsidRPr="00945CDE">
              <w:rPr>
                <w:rFonts w:eastAsia="Times New Roman" w:cs="Times New Roman"/>
                <w:color w:val="000000"/>
                <w:sz w:val="24"/>
                <w:szCs w:val="24"/>
                <w:lang w:eastAsia="ru-RU"/>
              </w:rPr>
              <w:t>46</w:t>
            </w:r>
          </w:p>
        </w:tc>
        <w:tc>
          <w:tcPr>
            <w:tcW w:w="1188" w:type="dxa"/>
            <w:shd w:val="clear" w:color="auto" w:fill="auto"/>
            <w:vAlign w:val="center"/>
          </w:tcPr>
          <w:p w:rsidR="00B74743" w:rsidRPr="00945CDE" w:rsidRDefault="00B74743" w:rsidP="001F5078">
            <w:pPr>
              <w:shd w:val="clear" w:color="auto" w:fill="FFFFFF"/>
              <w:jc w:val="center"/>
              <w:rPr>
                <w:rFonts w:eastAsia="Calibri" w:cs="Times New Roman"/>
                <w:sz w:val="24"/>
                <w:szCs w:val="24"/>
              </w:rPr>
            </w:pPr>
            <w:r w:rsidRPr="00945CDE">
              <w:rPr>
                <w:rFonts w:eastAsia="Calibri" w:cs="Times New Roman"/>
                <w:sz w:val="24"/>
                <w:szCs w:val="24"/>
              </w:rPr>
              <w:t>23 080,15</w:t>
            </w:r>
          </w:p>
        </w:tc>
        <w:tc>
          <w:tcPr>
            <w:tcW w:w="3571" w:type="dxa"/>
            <w:gridSpan w:val="26"/>
            <w:shd w:val="clear" w:color="auto" w:fill="auto"/>
            <w:vAlign w:val="center"/>
          </w:tcPr>
          <w:p w:rsidR="00B74743" w:rsidRPr="00945CDE" w:rsidRDefault="00B74743" w:rsidP="001F5078">
            <w:pPr>
              <w:shd w:val="clear" w:color="auto" w:fill="FFFFFF"/>
              <w:jc w:val="center"/>
              <w:rPr>
                <w:rFonts w:eastAsia="Calibri" w:cs="Times New Roman"/>
                <w:sz w:val="24"/>
                <w:szCs w:val="24"/>
              </w:rPr>
            </w:pPr>
            <w:r w:rsidRPr="00945CDE">
              <w:rPr>
                <w:rFonts w:eastAsia="Calibri" w:cs="Times New Roman"/>
                <w:sz w:val="24"/>
                <w:szCs w:val="24"/>
              </w:rPr>
              <w:t>10 683,20</w:t>
            </w:r>
          </w:p>
        </w:tc>
        <w:tc>
          <w:tcPr>
            <w:tcW w:w="981" w:type="dxa"/>
            <w:shd w:val="clear" w:color="auto" w:fill="auto"/>
            <w:vAlign w:val="center"/>
          </w:tcPr>
          <w:p w:rsidR="00B74743" w:rsidRPr="00945CDE" w:rsidRDefault="00B74743" w:rsidP="001F5078">
            <w:pPr>
              <w:shd w:val="clear" w:color="auto" w:fill="FFFFFF"/>
              <w:jc w:val="center"/>
              <w:rPr>
                <w:rFonts w:eastAsia="Calibri" w:cs="Times New Roman"/>
                <w:sz w:val="24"/>
                <w:szCs w:val="24"/>
              </w:rPr>
            </w:pPr>
            <w:r w:rsidRPr="00945CDE">
              <w:rPr>
                <w:rFonts w:eastAsia="Calibri" w:cs="Times New Roman"/>
                <w:sz w:val="24"/>
                <w:szCs w:val="24"/>
              </w:rPr>
              <w:t>0,00</w:t>
            </w:r>
          </w:p>
        </w:tc>
        <w:tc>
          <w:tcPr>
            <w:tcW w:w="1004" w:type="dxa"/>
            <w:shd w:val="clear" w:color="auto" w:fill="auto"/>
            <w:vAlign w:val="center"/>
          </w:tcPr>
          <w:p w:rsidR="00B74743" w:rsidRPr="00945CDE" w:rsidRDefault="00B74743" w:rsidP="001F5078">
            <w:pPr>
              <w:shd w:val="clear" w:color="auto" w:fill="FFFFFF"/>
              <w:jc w:val="center"/>
              <w:rPr>
                <w:rFonts w:eastAsia="Calibri" w:cs="Times New Roman"/>
                <w:sz w:val="24"/>
                <w:szCs w:val="24"/>
              </w:rPr>
            </w:pPr>
            <w:r w:rsidRPr="00945CDE">
              <w:rPr>
                <w:rFonts w:eastAsia="Calibri" w:cs="Times New Roman"/>
                <w:sz w:val="24"/>
                <w:szCs w:val="24"/>
              </w:rPr>
              <w:t>0,00</w:t>
            </w:r>
          </w:p>
        </w:tc>
        <w:tc>
          <w:tcPr>
            <w:tcW w:w="2271" w:type="dxa"/>
            <w:gridSpan w:val="5"/>
            <w:vMerge/>
            <w:shd w:val="clear" w:color="auto" w:fill="auto"/>
            <w:vAlign w:val="center"/>
          </w:tcPr>
          <w:p w:rsidR="00B74743" w:rsidRPr="00945CDE" w:rsidRDefault="00B74743" w:rsidP="00A91E3E">
            <w:pPr>
              <w:rPr>
                <w:rFonts w:eastAsia="Times New Roman" w:cs="Times New Roman"/>
                <w:color w:val="000000"/>
                <w:sz w:val="24"/>
                <w:szCs w:val="24"/>
                <w:lang w:eastAsia="ru-RU"/>
              </w:rPr>
            </w:pPr>
          </w:p>
        </w:tc>
      </w:tr>
      <w:tr w:rsidR="00B74743" w:rsidRPr="00945CDE" w:rsidTr="00B74743">
        <w:trPr>
          <w:trHeight w:val="529"/>
        </w:trPr>
        <w:tc>
          <w:tcPr>
            <w:tcW w:w="3075" w:type="dxa"/>
            <w:gridSpan w:val="4"/>
            <w:vMerge/>
            <w:shd w:val="clear" w:color="auto" w:fill="auto"/>
            <w:vAlign w:val="center"/>
            <w:hideMark/>
          </w:tcPr>
          <w:p w:rsidR="00B74743" w:rsidRPr="00945CDE" w:rsidRDefault="00B74743" w:rsidP="00A91E3E">
            <w:pPr>
              <w:rPr>
                <w:rFonts w:eastAsia="Times New Roman" w:cs="Times New Roman"/>
                <w:color w:val="000000"/>
                <w:sz w:val="24"/>
                <w:szCs w:val="24"/>
                <w:lang w:eastAsia="ru-RU"/>
              </w:rPr>
            </w:pPr>
          </w:p>
        </w:tc>
        <w:tc>
          <w:tcPr>
            <w:tcW w:w="1348" w:type="dxa"/>
            <w:gridSpan w:val="3"/>
            <w:shd w:val="clear" w:color="auto" w:fill="auto"/>
            <w:hideMark/>
          </w:tcPr>
          <w:p w:rsidR="00B74743" w:rsidRPr="00945CDE" w:rsidRDefault="00B74743"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Внебюджетные источники</w:t>
            </w:r>
          </w:p>
        </w:tc>
        <w:tc>
          <w:tcPr>
            <w:tcW w:w="1203" w:type="dxa"/>
            <w:shd w:val="clear" w:color="auto" w:fill="auto"/>
            <w:vAlign w:val="center"/>
          </w:tcPr>
          <w:p w:rsidR="00B74743" w:rsidRPr="00945CDE" w:rsidRDefault="00B74743"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80" w:type="dxa"/>
          </w:tcPr>
          <w:p w:rsidR="00B74743" w:rsidRPr="00945CDE" w:rsidRDefault="00B74743" w:rsidP="001F5078">
            <w:pPr>
              <w:jc w:val="center"/>
              <w:rPr>
                <w:rFonts w:eastAsia="Times New Roman" w:cs="Times New Roman"/>
                <w:color w:val="000000"/>
                <w:sz w:val="24"/>
                <w:szCs w:val="24"/>
                <w:lang w:eastAsia="ru-RU"/>
              </w:rPr>
            </w:pPr>
          </w:p>
        </w:tc>
        <w:tc>
          <w:tcPr>
            <w:tcW w:w="1188" w:type="dxa"/>
            <w:shd w:val="clear" w:color="auto" w:fill="auto"/>
            <w:vAlign w:val="center"/>
          </w:tcPr>
          <w:p w:rsidR="00B74743" w:rsidRPr="00945CDE" w:rsidRDefault="00B74743"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B74743" w:rsidRPr="00945CDE" w:rsidRDefault="00B74743" w:rsidP="001F5078">
            <w:pPr>
              <w:jc w:val="center"/>
              <w:rPr>
                <w:rFonts w:eastAsia="Times New Roman" w:cs="Times New Roman"/>
                <w:color w:val="000000"/>
                <w:sz w:val="24"/>
                <w:szCs w:val="24"/>
                <w:lang w:eastAsia="ru-RU"/>
              </w:rPr>
            </w:pPr>
          </w:p>
        </w:tc>
        <w:tc>
          <w:tcPr>
            <w:tcW w:w="3571" w:type="dxa"/>
            <w:gridSpan w:val="26"/>
            <w:shd w:val="clear" w:color="auto" w:fill="auto"/>
            <w:vAlign w:val="center"/>
          </w:tcPr>
          <w:p w:rsidR="00B74743" w:rsidRPr="00945CDE" w:rsidRDefault="00B74743"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81" w:type="dxa"/>
            <w:shd w:val="clear" w:color="auto" w:fill="auto"/>
            <w:vAlign w:val="center"/>
          </w:tcPr>
          <w:p w:rsidR="00B74743" w:rsidRPr="00945CDE" w:rsidRDefault="00B74743"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04" w:type="dxa"/>
            <w:shd w:val="clear" w:color="auto" w:fill="auto"/>
            <w:vAlign w:val="center"/>
          </w:tcPr>
          <w:p w:rsidR="00B74743" w:rsidRPr="00945CDE" w:rsidRDefault="00B74743"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2271" w:type="dxa"/>
            <w:gridSpan w:val="5"/>
            <w:vMerge/>
            <w:shd w:val="clear" w:color="auto" w:fill="auto"/>
            <w:vAlign w:val="center"/>
          </w:tcPr>
          <w:p w:rsidR="00B74743" w:rsidRPr="00945CDE" w:rsidRDefault="00B74743" w:rsidP="00A91E3E">
            <w:pPr>
              <w:rPr>
                <w:rFonts w:eastAsia="Times New Roman" w:cs="Times New Roman"/>
                <w:color w:val="000000"/>
                <w:sz w:val="24"/>
                <w:szCs w:val="24"/>
                <w:lang w:eastAsia="ru-RU"/>
              </w:rPr>
            </w:pPr>
          </w:p>
        </w:tc>
      </w:tr>
    </w:tbl>
    <w:p w:rsidR="000200CC" w:rsidRPr="00945CDE" w:rsidRDefault="000200CC" w:rsidP="00A91E3E">
      <w:pPr>
        <w:rPr>
          <w:rFonts w:cs="Times New Roman"/>
          <w:sz w:val="24"/>
          <w:szCs w:val="24"/>
        </w:rPr>
      </w:pPr>
    </w:p>
    <w:p w:rsidR="000200CC" w:rsidRPr="00945CDE" w:rsidRDefault="000200CC" w:rsidP="00A91E3E">
      <w:pPr>
        <w:widowControl w:val="0"/>
        <w:autoSpaceDE w:val="0"/>
        <w:autoSpaceDN w:val="0"/>
        <w:adjustRightInd w:val="0"/>
        <w:jc w:val="center"/>
        <w:outlineLvl w:val="0"/>
        <w:rPr>
          <w:rFonts w:eastAsiaTheme="minorEastAsia" w:cs="Times New Roman"/>
          <w:sz w:val="24"/>
          <w:szCs w:val="24"/>
          <w:lang w:eastAsia="ru-RU"/>
        </w:rPr>
      </w:pPr>
      <w:r w:rsidRPr="00945CDE">
        <w:rPr>
          <w:rFonts w:eastAsiaTheme="minorEastAsia" w:cs="Times New Roman"/>
          <w:sz w:val="24"/>
          <w:szCs w:val="24"/>
          <w:lang w:eastAsia="ru-RU"/>
        </w:rPr>
        <w:t xml:space="preserve">Методика </w:t>
      </w:r>
      <w:proofErr w:type="gramStart"/>
      <w:r w:rsidRPr="00945CDE">
        <w:rPr>
          <w:rFonts w:eastAsiaTheme="minorEastAsia" w:cs="Times New Roman"/>
          <w:sz w:val="24"/>
          <w:szCs w:val="24"/>
          <w:lang w:eastAsia="ru-RU"/>
        </w:rPr>
        <w:t>определения результатов выполнения мероприятий муниципальной программы</w:t>
      </w:r>
      <w:proofErr w:type="gramEnd"/>
    </w:p>
    <w:p w:rsidR="000200CC" w:rsidRPr="00945CDE" w:rsidRDefault="000200CC" w:rsidP="00A91E3E">
      <w:pPr>
        <w:widowControl w:val="0"/>
        <w:autoSpaceDE w:val="0"/>
        <w:autoSpaceDN w:val="0"/>
        <w:adjustRightInd w:val="0"/>
        <w:jc w:val="center"/>
        <w:outlineLvl w:val="0"/>
        <w:rPr>
          <w:rFonts w:eastAsiaTheme="minorEastAsia" w:cs="Times New Roman"/>
          <w:sz w:val="24"/>
          <w:szCs w:val="24"/>
          <w:lang w:eastAsia="ru-RU"/>
        </w:rPr>
      </w:pPr>
      <w:r w:rsidRPr="00945CDE">
        <w:rPr>
          <w:rFonts w:eastAsiaTheme="minorEastAsia" w:cs="Times New Roman"/>
          <w:sz w:val="24"/>
          <w:szCs w:val="24"/>
          <w:lang w:eastAsia="ru-RU"/>
        </w:rPr>
        <w:t>«Развитие инженерной инфраструктуры, энергоэффективности и отрасли обращения с отходами»</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56"/>
        <w:gridCol w:w="1276"/>
        <w:gridCol w:w="1277"/>
        <w:gridCol w:w="3825"/>
        <w:gridCol w:w="1521"/>
        <w:gridCol w:w="5676"/>
      </w:tblGrid>
      <w:tr w:rsidR="000200CC" w:rsidRPr="00945CDE" w:rsidTr="00416A73">
        <w:tc>
          <w:tcPr>
            <w:tcW w:w="621" w:type="dxa"/>
            <w:shd w:val="clear" w:color="auto" w:fill="auto"/>
          </w:tcPr>
          <w:p w:rsidR="000200CC" w:rsidRPr="00945CDE" w:rsidRDefault="000200CC" w:rsidP="00A91E3E">
            <w:pPr>
              <w:widowControl w:val="0"/>
              <w:tabs>
                <w:tab w:val="left" w:pos="5715"/>
              </w:tabs>
              <w:autoSpaceDE w:val="0"/>
              <w:autoSpaceDN w:val="0"/>
              <w:jc w:val="center"/>
              <w:rPr>
                <w:rFonts w:eastAsia="Times New Roman" w:cs="Times New Roman"/>
                <w:sz w:val="24"/>
                <w:szCs w:val="24"/>
                <w:lang w:eastAsia="ru-RU"/>
              </w:rPr>
            </w:pPr>
            <w:r w:rsidRPr="00945CDE">
              <w:rPr>
                <w:rFonts w:eastAsia="Calibri" w:cs="Times New Roman"/>
                <w:sz w:val="24"/>
                <w:szCs w:val="24"/>
                <w:lang w:eastAsia="ru-RU"/>
              </w:rPr>
              <w:t xml:space="preserve">№ </w:t>
            </w:r>
            <w:r w:rsidRPr="00945CDE">
              <w:rPr>
                <w:rFonts w:eastAsia="Calibri" w:cs="Times New Roman"/>
                <w:sz w:val="24"/>
                <w:szCs w:val="24"/>
                <w:lang w:eastAsia="ru-RU"/>
              </w:rPr>
              <w:br/>
            </w:r>
            <w:proofErr w:type="gramStart"/>
            <w:r w:rsidRPr="00945CDE">
              <w:rPr>
                <w:rFonts w:eastAsia="Calibri" w:cs="Times New Roman"/>
                <w:sz w:val="24"/>
                <w:szCs w:val="24"/>
                <w:lang w:eastAsia="ru-RU"/>
              </w:rPr>
              <w:t>п</w:t>
            </w:r>
            <w:proofErr w:type="gramEnd"/>
            <w:r w:rsidRPr="00945CDE">
              <w:rPr>
                <w:rFonts w:eastAsia="Calibri" w:cs="Times New Roman"/>
                <w:sz w:val="24"/>
                <w:szCs w:val="24"/>
                <w:lang w:eastAsia="ru-RU"/>
              </w:rPr>
              <w:t>/п</w:t>
            </w:r>
          </w:p>
        </w:tc>
        <w:tc>
          <w:tcPr>
            <w:tcW w:w="1066" w:type="dxa"/>
            <w:shd w:val="clear" w:color="auto" w:fill="auto"/>
          </w:tcPr>
          <w:p w:rsidR="000200CC" w:rsidRPr="00945CDE" w:rsidRDefault="000200CC" w:rsidP="00A91E3E">
            <w:pPr>
              <w:widowControl w:val="0"/>
              <w:tabs>
                <w:tab w:val="left" w:pos="5715"/>
              </w:tabs>
              <w:autoSpaceDE w:val="0"/>
              <w:autoSpaceDN w:val="0"/>
              <w:jc w:val="center"/>
              <w:rPr>
                <w:rFonts w:eastAsia="Calibri" w:cs="Times New Roman"/>
                <w:sz w:val="24"/>
                <w:szCs w:val="24"/>
                <w:lang w:eastAsia="ru-RU"/>
              </w:rPr>
            </w:pPr>
            <w:r w:rsidRPr="00945CDE">
              <w:rPr>
                <w:rFonts w:eastAsia="Calibri" w:cs="Times New Roman"/>
                <w:sz w:val="24"/>
                <w:szCs w:val="24"/>
                <w:lang w:eastAsia="ru-RU"/>
              </w:rPr>
              <w:t xml:space="preserve">№ </w:t>
            </w:r>
          </w:p>
          <w:p w:rsidR="000200CC" w:rsidRPr="00945CDE" w:rsidRDefault="000200CC" w:rsidP="00A91E3E">
            <w:pPr>
              <w:widowControl w:val="0"/>
              <w:tabs>
                <w:tab w:val="left" w:pos="5715"/>
              </w:tabs>
              <w:autoSpaceDE w:val="0"/>
              <w:autoSpaceDN w:val="0"/>
              <w:jc w:val="center"/>
              <w:rPr>
                <w:rFonts w:eastAsia="Times New Roman" w:cs="Times New Roman"/>
                <w:sz w:val="24"/>
                <w:szCs w:val="24"/>
                <w:lang w:eastAsia="ru-RU"/>
              </w:rPr>
            </w:pPr>
            <w:r w:rsidRPr="00945CDE">
              <w:rPr>
                <w:rFonts w:eastAsia="Calibri" w:cs="Times New Roman"/>
                <w:sz w:val="24"/>
                <w:szCs w:val="24"/>
                <w:lang w:eastAsia="ru-RU"/>
              </w:rPr>
              <w:t>подпрограмм</w:t>
            </w:r>
          </w:p>
        </w:tc>
        <w:tc>
          <w:tcPr>
            <w:tcW w:w="1289" w:type="dxa"/>
            <w:shd w:val="clear" w:color="auto" w:fill="auto"/>
          </w:tcPr>
          <w:p w:rsidR="000200CC" w:rsidRPr="00945CDE" w:rsidRDefault="000200CC" w:rsidP="00A91E3E">
            <w:pPr>
              <w:widowControl w:val="0"/>
              <w:tabs>
                <w:tab w:val="left" w:pos="5715"/>
              </w:tabs>
              <w:autoSpaceDE w:val="0"/>
              <w:autoSpaceDN w:val="0"/>
              <w:jc w:val="center"/>
              <w:rPr>
                <w:rFonts w:eastAsia="Calibri" w:cs="Times New Roman"/>
                <w:sz w:val="24"/>
                <w:szCs w:val="24"/>
                <w:lang w:eastAsia="ru-RU"/>
              </w:rPr>
            </w:pPr>
            <w:r w:rsidRPr="00945CDE">
              <w:rPr>
                <w:rFonts w:eastAsia="Calibri" w:cs="Times New Roman"/>
                <w:sz w:val="24"/>
                <w:szCs w:val="24"/>
                <w:lang w:eastAsia="ru-RU"/>
              </w:rPr>
              <w:t xml:space="preserve">№ </w:t>
            </w:r>
          </w:p>
          <w:p w:rsidR="000200CC" w:rsidRPr="00945CDE" w:rsidRDefault="000200CC" w:rsidP="00A91E3E">
            <w:pPr>
              <w:widowControl w:val="0"/>
              <w:tabs>
                <w:tab w:val="left" w:pos="5715"/>
              </w:tabs>
              <w:autoSpaceDE w:val="0"/>
              <w:autoSpaceDN w:val="0"/>
              <w:jc w:val="center"/>
              <w:rPr>
                <w:rFonts w:eastAsia="Times New Roman" w:cs="Times New Roman"/>
                <w:sz w:val="24"/>
                <w:szCs w:val="24"/>
                <w:lang w:eastAsia="ru-RU"/>
              </w:rPr>
            </w:pPr>
            <w:r w:rsidRPr="00945CDE">
              <w:rPr>
                <w:rFonts w:eastAsia="Calibri" w:cs="Times New Roman"/>
                <w:sz w:val="24"/>
                <w:szCs w:val="24"/>
                <w:lang w:eastAsia="ru-RU"/>
              </w:rPr>
              <w:t>основного мероприятия</w:t>
            </w:r>
          </w:p>
        </w:tc>
        <w:tc>
          <w:tcPr>
            <w:tcW w:w="1290" w:type="dxa"/>
            <w:shd w:val="clear" w:color="auto" w:fill="auto"/>
          </w:tcPr>
          <w:p w:rsidR="000200CC" w:rsidRPr="00945CDE" w:rsidRDefault="000200CC" w:rsidP="00A91E3E">
            <w:pPr>
              <w:widowControl w:val="0"/>
              <w:tabs>
                <w:tab w:val="left" w:pos="5715"/>
              </w:tabs>
              <w:autoSpaceDE w:val="0"/>
              <w:autoSpaceDN w:val="0"/>
              <w:jc w:val="center"/>
              <w:rPr>
                <w:rFonts w:eastAsia="Calibri" w:cs="Times New Roman"/>
                <w:sz w:val="24"/>
                <w:szCs w:val="24"/>
                <w:lang w:eastAsia="ru-RU"/>
              </w:rPr>
            </w:pPr>
            <w:r w:rsidRPr="00945CDE">
              <w:rPr>
                <w:rFonts w:eastAsia="Calibri" w:cs="Times New Roman"/>
                <w:sz w:val="24"/>
                <w:szCs w:val="24"/>
                <w:lang w:eastAsia="ru-RU"/>
              </w:rPr>
              <w:t xml:space="preserve">№ </w:t>
            </w:r>
          </w:p>
          <w:p w:rsidR="000200CC" w:rsidRPr="00945CDE" w:rsidRDefault="000200CC" w:rsidP="00A91E3E">
            <w:pPr>
              <w:widowControl w:val="0"/>
              <w:tabs>
                <w:tab w:val="left" w:pos="5715"/>
              </w:tabs>
              <w:autoSpaceDE w:val="0"/>
              <w:autoSpaceDN w:val="0"/>
              <w:jc w:val="center"/>
              <w:rPr>
                <w:rFonts w:eastAsia="Times New Roman" w:cs="Times New Roman"/>
                <w:sz w:val="24"/>
                <w:szCs w:val="24"/>
                <w:lang w:eastAsia="ru-RU"/>
              </w:rPr>
            </w:pPr>
            <w:r w:rsidRPr="00945CDE">
              <w:rPr>
                <w:rFonts w:eastAsia="Calibri" w:cs="Times New Roman"/>
                <w:sz w:val="24"/>
                <w:szCs w:val="24"/>
                <w:lang w:eastAsia="ru-RU"/>
              </w:rPr>
              <w:t>мероприятия</w:t>
            </w:r>
          </w:p>
        </w:tc>
        <w:tc>
          <w:tcPr>
            <w:tcW w:w="3870" w:type="dxa"/>
            <w:shd w:val="clear" w:color="auto" w:fill="auto"/>
          </w:tcPr>
          <w:p w:rsidR="000200CC" w:rsidRPr="00945CDE" w:rsidRDefault="000200CC" w:rsidP="00A91E3E">
            <w:pPr>
              <w:widowControl w:val="0"/>
              <w:tabs>
                <w:tab w:val="left" w:pos="5715"/>
              </w:tabs>
              <w:autoSpaceDE w:val="0"/>
              <w:autoSpaceDN w:val="0"/>
              <w:jc w:val="center"/>
              <w:rPr>
                <w:rFonts w:eastAsia="Calibri" w:cs="Times New Roman"/>
                <w:sz w:val="24"/>
                <w:szCs w:val="24"/>
                <w:lang w:eastAsia="ru-RU"/>
              </w:rPr>
            </w:pPr>
            <w:r w:rsidRPr="00945CDE">
              <w:rPr>
                <w:rFonts w:eastAsia="Calibri" w:cs="Times New Roman"/>
                <w:sz w:val="24"/>
                <w:szCs w:val="24"/>
                <w:lang w:eastAsia="ru-RU"/>
              </w:rPr>
              <w:t>Наименование</w:t>
            </w:r>
          </w:p>
          <w:p w:rsidR="000200CC" w:rsidRPr="00945CDE" w:rsidRDefault="000200CC" w:rsidP="00A91E3E">
            <w:pPr>
              <w:widowControl w:val="0"/>
              <w:tabs>
                <w:tab w:val="left" w:pos="5715"/>
              </w:tabs>
              <w:autoSpaceDE w:val="0"/>
              <w:autoSpaceDN w:val="0"/>
              <w:jc w:val="center"/>
              <w:rPr>
                <w:rFonts w:eastAsia="Times New Roman" w:cs="Times New Roman"/>
                <w:sz w:val="24"/>
                <w:szCs w:val="24"/>
                <w:lang w:eastAsia="ru-RU"/>
              </w:rPr>
            </w:pPr>
            <w:r w:rsidRPr="00945CDE">
              <w:rPr>
                <w:rFonts w:eastAsia="Calibri" w:cs="Times New Roman"/>
                <w:sz w:val="24"/>
                <w:szCs w:val="24"/>
                <w:lang w:eastAsia="ru-RU"/>
              </w:rPr>
              <w:t xml:space="preserve"> результата</w:t>
            </w:r>
          </w:p>
        </w:tc>
        <w:tc>
          <w:tcPr>
            <w:tcW w:w="1537" w:type="dxa"/>
            <w:shd w:val="clear" w:color="auto" w:fill="auto"/>
          </w:tcPr>
          <w:p w:rsidR="000200CC" w:rsidRPr="00945CDE" w:rsidRDefault="000200CC" w:rsidP="00A91E3E">
            <w:pPr>
              <w:widowControl w:val="0"/>
              <w:tabs>
                <w:tab w:val="left" w:pos="5715"/>
              </w:tabs>
              <w:autoSpaceDE w:val="0"/>
              <w:autoSpaceDN w:val="0"/>
              <w:jc w:val="center"/>
              <w:rPr>
                <w:rFonts w:eastAsia="Calibri" w:cs="Times New Roman"/>
                <w:sz w:val="24"/>
                <w:szCs w:val="24"/>
                <w:lang w:eastAsia="ru-RU"/>
              </w:rPr>
            </w:pPr>
            <w:r w:rsidRPr="00945CDE">
              <w:rPr>
                <w:rFonts w:eastAsia="Calibri" w:cs="Times New Roman"/>
                <w:sz w:val="24"/>
                <w:szCs w:val="24"/>
                <w:lang w:eastAsia="ru-RU"/>
              </w:rPr>
              <w:t xml:space="preserve">Единица </w:t>
            </w:r>
          </w:p>
          <w:p w:rsidR="000200CC" w:rsidRPr="00945CDE" w:rsidRDefault="000200CC" w:rsidP="00A91E3E">
            <w:pPr>
              <w:widowControl w:val="0"/>
              <w:tabs>
                <w:tab w:val="left" w:pos="5715"/>
              </w:tabs>
              <w:autoSpaceDE w:val="0"/>
              <w:autoSpaceDN w:val="0"/>
              <w:jc w:val="center"/>
              <w:rPr>
                <w:rFonts w:eastAsia="Times New Roman" w:cs="Times New Roman"/>
                <w:sz w:val="24"/>
                <w:szCs w:val="24"/>
                <w:lang w:eastAsia="ru-RU"/>
              </w:rPr>
            </w:pPr>
            <w:r w:rsidRPr="00945CDE">
              <w:rPr>
                <w:rFonts w:eastAsia="Calibri" w:cs="Times New Roman"/>
                <w:sz w:val="24"/>
                <w:szCs w:val="24"/>
                <w:lang w:eastAsia="ru-RU"/>
              </w:rPr>
              <w:t>измерения</w:t>
            </w:r>
          </w:p>
        </w:tc>
        <w:tc>
          <w:tcPr>
            <w:tcW w:w="5744" w:type="dxa"/>
            <w:shd w:val="clear" w:color="auto" w:fill="auto"/>
          </w:tcPr>
          <w:p w:rsidR="000200CC" w:rsidRPr="00945CDE" w:rsidRDefault="000200CC" w:rsidP="00A91E3E">
            <w:pPr>
              <w:widowControl w:val="0"/>
              <w:tabs>
                <w:tab w:val="left" w:pos="5715"/>
              </w:tabs>
              <w:autoSpaceDE w:val="0"/>
              <w:autoSpaceDN w:val="0"/>
              <w:jc w:val="center"/>
              <w:rPr>
                <w:rFonts w:eastAsia="Times New Roman" w:cs="Times New Roman"/>
                <w:sz w:val="24"/>
                <w:szCs w:val="24"/>
                <w:lang w:eastAsia="ru-RU"/>
              </w:rPr>
            </w:pPr>
            <w:r w:rsidRPr="00945CDE">
              <w:rPr>
                <w:rFonts w:eastAsia="Calibri" w:cs="Times New Roman"/>
                <w:sz w:val="24"/>
                <w:szCs w:val="24"/>
                <w:lang w:eastAsia="ru-RU"/>
              </w:rPr>
              <w:t>Порядок определения значений</w:t>
            </w:r>
          </w:p>
        </w:tc>
      </w:tr>
      <w:tr w:rsidR="000200CC" w:rsidRPr="00945CDE" w:rsidTr="00416A73">
        <w:tc>
          <w:tcPr>
            <w:tcW w:w="621" w:type="dxa"/>
            <w:shd w:val="clear" w:color="auto" w:fill="auto"/>
          </w:tcPr>
          <w:p w:rsidR="000200CC" w:rsidRPr="00945CDE" w:rsidRDefault="000200CC" w:rsidP="00A91E3E">
            <w:pPr>
              <w:widowControl w:val="0"/>
              <w:tabs>
                <w:tab w:val="left" w:pos="5715"/>
              </w:tab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lastRenderedPageBreak/>
              <w:t>1</w:t>
            </w:r>
          </w:p>
        </w:tc>
        <w:tc>
          <w:tcPr>
            <w:tcW w:w="1066" w:type="dxa"/>
            <w:shd w:val="clear" w:color="auto" w:fill="auto"/>
          </w:tcPr>
          <w:p w:rsidR="000200CC" w:rsidRPr="00945CDE" w:rsidRDefault="000200CC" w:rsidP="00A91E3E">
            <w:pPr>
              <w:widowControl w:val="0"/>
              <w:tabs>
                <w:tab w:val="left" w:pos="5715"/>
              </w:tab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2</w:t>
            </w:r>
          </w:p>
        </w:tc>
        <w:tc>
          <w:tcPr>
            <w:tcW w:w="1289" w:type="dxa"/>
            <w:shd w:val="clear" w:color="auto" w:fill="auto"/>
          </w:tcPr>
          <w:p w:rsidR="000200CC" w:rsidRPr="00945CDE" w:rsidRDefault="000200CC" w:rsidP="00A91E3E">
            <w:pPr>
              <w:widowControl w:val="0"/>
              <w:tabs>
                <w:tab w:val="left" w:pos="5715"/>
              </w:tab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3</w:t>
            </w:r>
          </w:p>
        </w:tc>
        <w:tc>
          <w:tcPr>
            <w:tcW w:w="1290" w:type="dxa"/>
            <w:shd w:val="clear" w:color="auto" w:fill="auto"/>
          </w:tcPr>
          <w:p w:rsidR="000200CC" w:rsidRPr="00945CDE" w:rsidRDefault="000200CC" w:rsidP="00A91E3E">
            <w:pPr>
              <w:widowControl w:val="0"/>
              <w:tabs>
                <w:tab w:val="left" w:pos="5715"/>
              </w:tab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4</w:t>
            </w:r>
          </w:p>
        </w:tc>
        <w:tc>
          <w:tcPr>
            <w:tcW w:w="3870" w:type="dxa"/>
            <w:shd w:val="clear" w:color="auto" w:fill="auto"/>
          </w:tcPr>
          <w:p w:rsidR="000200CC" w:rsidRPr="00945CDE" w:rsidRDefault="000200CC" w:rsidP="00A91E3E">
            <w:pPr>
              <w:widowControl w:val="0"/>
              <w:tabs>
                <w:tab w:val="left" w:pos="5715"/>
              </w:tab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5</w:t>
            </w:r>
          </w:p>
        </w:tc>
        <w:tc>
          <w:tcPr>
            <w:tcW w:w="1537" w:type="dxa"/>
            <w:shd w:val="clear" w:color="auto" w:fill="auto"/>
          </w:tcPr>
          <w:p w:rsidR="000200CC" w:rsidRPr="00945CDE" w:rsidRDefault="000200CC" w:rsidP="00A91E3E">
            <w:pPr>
              <w:widowControl w:val="0"/>
              <w:tabs>
                <w:tab w:val="left" w:pos="5715"/>
              </w:tab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6</w:t>
            </w:r>
          </w:p>
        </w:tc>
        <w:tc>
          <w:tcPr>
            <w:tcW w:w="5744" w:type="dxa"/>
            <w:shd w:val="clear" w:color="auto" w:fill="auto"/>
          </w:tcPr>
          <w:p w:rsidR="000200CC" w:rsidRPr="00945CDE" w:rsidRDefault="000200CC" w:rsidP="00A91E3E">
            <w:pPr>
              <w:widowControl w:val="0"/>
              <w:tabs>
                <w:tab w:val="left" w:pos="5715"/>
              </w:tab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7</w:t>
            </w:r>
          </w:p>
        </w:tc>
      </w:tr>
      <w:tr w:rsidR="000200CC" w:rsidRPr="00945CDE" w:rsidTr="00416A73">
        <w:tc>
          <w:tcPr>
            <w:tcW w:w="621" w:type="dxa"/>
            <w:shd w:val="clear" w:color="auto" w:fill="auto"/>
          </w:tcPr>
          <w:p w:rsidR="000200CC" w:rsidRPr="00945CDE" w:rsidRDefault="000200C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1.</w:t>
            </w:r>
          </w:p>
        </w:tc>
        <w:tc>
          <w:tcPr>
            <w:tcW w:w="1066" w:type="dxa"/>
            <w:shd w:val="clear" w:color="auto" w:fill="auto"/>
          </w:tcPr>
          <w:p w:rsidR="000200CC" w:rsidRPr="00945CDE" w:rsidRDefault="000200C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1</w:t>
            </w:r>
          </w:p>
        </w:tc>
        <w:tc>
          <w:tcPr>
            <w:tcW w:w="1289" w:type="dxa"/>
            <w:shd w:val="clear" w:color="auto" w:fill="auto"/>
          </w:tcPr>
          <w:p w:rsidR="000200CC" w:rsidRPr="00945CDE" w:rsidRDefault="000200CC" w:rsidP="00A91E3E">
            <w:pPr>
              <w:widowControl w:val="0"/>
              <w:tabs>
                <w:tab w:val="left" w:pos="5715"/>
              </w:tabs>
              <w:autoSpaceDE w:val="0"/>
              <w:autoSpaceDN w:val="0"/>
              <w:rPr>
                <w:rFonts w:eastAsia="Times New Roman" w:cs="Times New Roman"/>
                <w:sz w:val="24"/>
                <w:szCs w:val="24"/>
                <w:lang w:val="en-US" w:eastAsia="ru-RU"/>
              </w:rPr>
            </w:pPr>
            <w:r w:rsidRPr="00945CDE">
              <w:rPr>
                <w:rFonts w:eastAsia="Times New Roman" w:cs="Times New Roman"/>
                <w:sz w:val="24"/>
                <w:szCs w:val="24"/>
                <w:lang w:val="en-US" w:eastAsia="ru-RU"/>
              </w:rPr>
              <w:t>F5</w:t>
            </w:r>
          </w:p>
        </w:tc>
        <w:tc>
          <w:tcPr>
            <w:tcW w:w="1290" w:type="dxa"/>
            <w:shd w:val="clear" w:color="auto" w:fill="auto"/>
          </w:tcPr>
          <w:p w:rsidR="000200CC" w:rsidRPr="00945CDE" w:rsidRDefault="000200CC" w:rsidP="00A91E3E">
            <w:pPr>
              <w:widowControl w:val="0"/>
              <w:tabs>
                <w:tab w:val="left" w:pos="5715"/>
              </w:tabs>
              <w:autoSpaceDE w:val="0"/>
              <w:autoSpaceDN w:val="0"/>
              <w:rPr>
                <w:rFonts w:eastAsia="Times New Roman" w:cs="Times New Roman"/>
                <w:sz w:val="24"/>
                <w:szCs w:val="24"/>
                <w:lang w:val="en-US" w:eastAsia="ru-RU"/>
              </w:rPr>
            </w:pPr>
            <w:r w:rsidRPr="00945CDE">
              <w:rPr>
                <w:rFonts w:eastAsia="Times New Roman" w:cs="Times New Roman"/>
                <w:sz w:val="24"/>
                <w:szCs w:val="24"/>
                <w:lang w:val="en-US" w:eastAsia="ru-RU"/>
              </w:rPr>
              <w:t>01</w:t>
            </w:r>
          </w:p>
        </w:tc>
        <w:tc>
          <w:tcPr>
            <w:tcW w:w="3870" w:type="dxa"/>
            <w:shd w:val="clear" w:color="auto" w:fill="auto"/>
          </w:tcPr>
          <w:p w:rsidR="000200CC" w:rsidRPr="00945CDE" w:rsidRDefault="000200C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Количество созданных и восстановленных ВЗУ, ВНС, станций водоподготовки, сетей (участков сетей)</w:t>
            </w:r>
          </w:p>
        </w:tc>
        <w:tc>
          <w:tcPr>
            <w:tcW w:w="1537" w:type="dxa"/>
            <w:shd w:val="clear" w:color="auto" w:fill="auto"/>
          </w:tcPr>
          <w:p w:rsidR="000200CC" w:rsidRPr="00945CDE" w:rsidRDefault="000200C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единица</w:t>
            </w:r>
          </w:p>
        </w:tc>
        <w:tc>
          <w:tcPr>
            <w:tcW w:w="5744" w:type="dxa"/>
            <w:shd w:val="clear" w:color="auto" w:fill="auto"/>
          </w:tcPr>
          <w:p w:rsidR="000200CC" w:rsidRPr="00945CDE" w:rsidRDefault="000200CC" w:rsidP="00A91E3E">
            <w:pPr>
              <w:widowControl w:val="0"/>
              <w:tabs>
                <w:tab w:val="left" w:pos="5715"/>
              </w:tabs>
              <w:autoSpaceDE w:val="0"/>
              <w:autoSpaceDN w:val="0"/>
              <w:jc w:val="both"/>
              <w:rPr>
                <w:rFonts w:eastAsia="Times New Roman" w:cs="Times New Roman"/>
                <w:color w:val="00B050"/>
                <w:sz w:val="24"/>
                <w:szCs w:val="24"/>
                <w:lang w:eastAsia="ru-RU"/>
              </w:rPr>
            </w:pPr>
            <w:r w:rsidRPr="00945CDE">
              <w:rPr>
                <w:rFonts w:eastAsia="Times New Roman" w:cs="Times New Roman"/>
                <w:sz w:val="24"/>
                <w:szCs w:val="24"/>
                <w:lang w:eastAsia="ru-RU"/>
              </w:rPr>
              <w:t>Определяется на основании данных о количестве созданных и восстановленных ВЗУ, ВНС, станций водоподготовки, сетей (участков сетей)</w:t>
            </w:r>
          </w:p>
        </w:tc>
      </w:tr>
      <w:tr w:rsidR="000200CC" w:rsidRPr="00945CDE" w:rsidTr="00416A73">
        <w:tc>
          <w:tcPr>
            <w:tcW w:w="621" w:type="dxa"/>
            <w:shd w:val="clear" w:color="auto" w:fill="auto"/>
          </w:tcPr>
          <w:p w:rsidR="000200CC" w:rsidRPr="00945CDE" w:rsidRDefault="000200C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2.</w:t>
            </w:r>
          </w:p>
        </w:tc>
        <w:tc>
          <w:tcPr>
            <w:tcW w:w="1066" w:type="dxa"/>
            <w:shd w:val="clear" w:color="auto" w:fill="auto"/>
          </w:tcPr>
          <w:p w:rsidR="000200CC" w:rsidRPr="00945CDE" w:rsidRDefault="000200C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1</w:t>
            </w:r>
          </w:p>
        </w:tc>
        <w:tc>
          <w:tcPr>
            <w:tcW w:w="1289" w:type="dxa"/>
            <w:shd w:val="clear" w:color="auto" w:fill="auto"/>
          </w:tcPr>
          <w:p w:rsidR="000200CC" w:rsidRPr="00945CDE" w:rsidRDefault="000200C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02</w:t>
            </w:r>
          </w:p>
        </w:tc>
        <w:tc>
          <w:tcPr>
            <w:tcW w:w="1290" w:type="dxa"/>
            <w:shd w:val="clear" w:color="auto" w:fill="auto"/>
          </w:tcPr>
          <w:p w:rsidR="000200CC" w:rsidRPr="00945CDE" w:rsidRDefault="000200C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01</w:t>
            </w:r>
          </w:p>
        </w:tc>
        <w:tc>
          <w:tcPr>
            <w:tcW w:w="3870" w:type="dxa"/>
            <w:shd w:val="clear" w:color="auto" w:fill="auto"/>
          </w:tcPr>
          <w:p w:rsidR="000200CC" w:rsidRPr="00945CDE" w:rsidRDefault="000200C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color w:val="000000"/>
                <w:sz w:val="24"/>
                <w:szCs w:val="24"/>
                <w:lang w:eastAsia="ru-RU"/>
              </w:rPr>
              <w:t>Количество построенных и реконструируемых объектов водоснабжения,</w:t>
            </w:r>
          </w:p>
          <w:p w:rsidR="000200CC" w:rsidRPr="00945CDE" w:rsidRDefault="000200C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color w:val="000000"/>
                <w:sz w:val="24"/>
                <w:szCs w:val="24"/>
                <w:lang w:eastAsia="ru-RU"/>
              </w:rPr>
              <w:t xml:space="preserve">в </w:t>
            </w:r>
            <w:proofErr w:type="spellStart"/>
            <w:r w:rsidRPr="00945CDE">
              <w:rPr>
                <w:rFonts w:eastAsia="Times New Roman" w:cs="Times New Roman"/>
                <w:color w:val="000000"/>
                <w:sz w:val="24"/>
                <w:szCs w:val="24"/>
                <w:lang w:eastAsia="ru-RU"/>
              </w:rPr>
              <w:t>т.ч</w:t>
            </w:r>
            <w:proofErr w:type="spellEnd"/>
            <w:r w:rsidRPr="00945CDE">
              <w:rPr>
                <w:rFonts w:eastAsia="Times New Roman" w:cs="Times New Roman"/>
                <w:color w:val="000000"/>
                <w:sz w:val="24"/>
                <w:szCs w:val="24"/>
                <w:lang w:eastAsia="ru-RU"/>
              </w:rPr>
              <w:t>. разработка проектных и изыскательных работ</w:t>
            </w:r>
          </w:p>
          <w:p w:rsidR="000200CC" w:rsidRPr="00945CDE" w:rsidRDefault="000200CC" w:rsidP="00A91E3E">
            <w:pPr>
              <w:widowControl w:val="0"/>
              <w:tabs>
                <w:tab w:val="left" w:pos="5715"/>
              </w:tabs>
              <w:autoSpaceDE w:val="0"/>
              <w:autoSpaceDN w:val="0"/>
              <w:rPr>
                <w:rFonts w:eastAsia="Times New Roman" w:cs="Times New Roman"/>
                <w:sz w:val="24"/>
                <w:szCs w:val="24"/>
                <w:lang w:eastAsia="ru-RU"/>
              </w:rPr>
            </w:pPr>
          </w:p>
        </w:tc>
        <w:tc>
          <w:tcPr>
            <w:tcW w:w="1537" w:type="dxa"/>
            <w:shd w:val="clear" w:color="auto" w:fill="auto"/>
          </w:tcPr>
          <w:p w:rsidR="000200CC" w:rsidRPr="00945CDE" w:rsidRDefault="000200C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единица</w:t>
            </w:r>
          </w:p>
        </w:tc>
        <w:tc>
          <w:tcPr>
            <w:tcW w:w="5744" w:type="dxa"/>
            <w:shd w:val="clear" w:color="auto" w:fill="auto"/>
          </w:tcPr>
          <w:p w:rsidR="000200CC" w:rsidRPr="00945CDE" w:rsidRDefault="000200CC" w:rsidP="00A91E3E">
            <w:pPr>
              <w:widowControl w:val="0"/>
              <w:tabs>
                <w:tab w:val="left" w:pos="5715"/>
              </w:tabs>
              <w:autoSpaceDE w:val="0"/>
              <w:autoSpaceDN w:val="0"/>
              <w:jc w:val="both"/>
              <w:rPr>
                <w:rFonts w:eastAsia="Times New Roman" w:cs="Times New Roman"/>
                <w:color w:val="00B050"/>
                <w:sz w:val="24"/>
                <w:szCs w:val="24"/>
                <w:lang w:eastAsia="ru-RU"/>
              </w:rPr>
            </w:pPr>
            <w:r w:rsidRPr="00945CDE">
              <w:rPr>
                <w:rFonts w:eastAsia="Times New Roman" w:cs="Times New Roman"/>
                <w:sz w:val="24"/>
                <w:szCs w:val="24"/>
                <w:lang w:eastAsia="ru-RU"/>
              </w:rPr>
              <w:t xml:space="preserve">Определяется на основании данных о количестве </w:t>
            </w:r>
            <w:r w:rsidRPr="00945CDE">
              <w:rPr>
                <w:rFonts w:eastAsia="Times New Roman" w:cs="Times New Roman"/>
                <w:color w:val="000000"/>
                <w:sz w:val="24"/>
                <w:szCs w:val="24"/>
                <w:lang w:eastAsia="ru-RU"/>
              </w:rPr>
              <w:t>построенных и реконструируемых объектов водоснабжения,</w:t>
            </w:r>
          </w:p>
          <w:p w:rsidR="000200CC" w:rsidRPr="00945CDE" w:rsidRDefault="000200CC" w:rsidP="00A91E3E">
            <w:pPr>
              <w:widowControl w:val="0"/>
              <w:tabs>
                <w:tab w:val="left" w:pos="5715"/>
              </w:tabs>
              <w:autoSpaceDE w:val="0"/>
              <w:autoSpaceDN w:val="0"/>
              <w:jc w:val="both"/>
              <w:rPr>
                <w:rFonts w:eastAsia="Times New Roman" w:cs="Times New Roman"/>
                <w:color w:val="00B050"/>
                <w:sz w:val="24"/>
                <w:szCs w:val="24"/>
                <w:lang w:eastAsia="ru-RU"/>
              </w:rPr>
            </w:pPr>
            <w:r w:rsidRPr="00945CDE">
              <w:rPr>
                <w:rFonts w:eastAsia="Times New Roman" w:cs="Times New Roman"/>
                <w:color w:val="000000"/>
                <w:sz w:val="24"/>
                <w:szCs w:val="24"/>
                <w:lang w:eastAsia="ru-RU"/>
              </w:rPr>
              <w:t xml:space="preserve">в </w:t>
            </w:r>
            <w:proofErr w:type="spellStart"/>
            <w:r w:rsidRPr="00945CDE">
              <w:rPr>
                <w:rFonts w:eastAsia="Times New Roman" w:cs="Times New Roman"/>
                <w:color w:val="000000"/>
                <w:sz w:val="24"/>
                <w:szCs w:val="24"/>
                <w:lang w:eastAsia="ru-RU"/>
              </w:rPr>
              <w:t>т.ч</w:t>
            </w:r>
            <w:proofErr w:type="spellEnd"/>
            <w:r w:rsidRPr="00945CDE">
              <w:rPr>
                <w:rFonts w:eastAsia="Times New Roman" w:cs="Times New Roman"/>
                <w:color w:val="000000"/>
                <w:sz w:val="24"/>
                <w:szCs w:val="24"/>
                <w:lang w:eastAsia="ru-RU"/>
              </w:rPr>
              <w:t>. разработанных проектных и изыскательных работ, ед.</w:t>
            </w:r>
          </w:p>
        </w:tc>
      </w:tr>
      <w:tr w:rsidR="000200CC" w:rsidRPr="00945CDE" w:rsidTr="00416A73">
        <w:tc>
          <w:tcPr>
            <w:tcW w:w="621" w:type="dxa"/>
            <w:shd w:val="clear" w:color="auto" w:fill="auto"/>
          </w:tcPr>
          <w:p w:rsidR="000200CC" w:rsidRPr="00945CDE" w:rsidRDefault="000200C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3.</w:t>
            </w:r>
          </w:p>
        </w:tc>
        <w:tc>
          <w:tcPr>
            <w:tcW w:w="1066" w:type="dxa"/>
            <w:shd w:val="clear" w:color="auto" w:fill="auto"/>
          </w:tcPr>
          <w:p w:rsidR="000200CC" w:rsidRPr="00945CDE" w:rsidRDefault="000200C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1</w:t>
            </w:r>
          </w:p>
        </w:tc>
        <w:tc>
          <w:tcPr>
            <w:tcW w:w="1289" w:type="dxa"/>
            <w:shd w:val="clear" w:color="auto" w:fill="auto"/>
          </w:tcPr>
          <w:p w:rsidR="000200CC" w:rsidRPr="00945CDE" w:rsidRDefault="000200C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02</w:t>
            </w:r>
          </w:p>
        </w:tc>
        <w:tc>
          <w:tcPr>
            <w:tcW w:w="1290" w:type="dxa"/>
            <w:shd w:val="clear" w:color="auto" w:fill="auto"/>
          </w:tcPr>
          <w:p w:rsidR="000200CC" w:rsidRPr="00945CDE" w:rsidRDefault="000200C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02</w:t>
            </w:r>
          </w:p>
        </w:tc>
        <w:tc>
          <w:tcPr>
            <w:tcW w:w="3870" w:type="dxa"/>
            <w:shd w:val="clear" w:color="auto" w:fill="auto"/>
          </w:tcPr>
          <w:p w:rsidR="000200CC" w:rsidRPr="00945CDE" w:rsidRDefault="000200C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color w:val="000000"/>
                <w:sz w:val="24"/>
                <w:szCs w:val="24"/>
                <w:lang w:eastAsia="ru-RU"/>
              </w:rPr>
              <w:t>Количество капитально отремонтированных, приобретенных и введенных в эксплуатацию объектов водоснабжения</w:t>
            </w:r>
          </w:p>
        </w:tc>
        <w:tc>
          <w:tcPr>
            <w:tcW w:w="1537" w:type="dxa"/>
            <w:shd w:val="clear" w:color="auto" w:fill="auto"/>
          </w:tcPr>
          <w:p w:rsidR="000200CC" w:rsidRPr="00945CDE" w:rsidRDefault="000200C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единица</w:t>
            </w:r>
          </w:p>
        </w:tc>
        <w:tc>
          <w:tcPr>
            <w:tcW w:w="5744" w:type="dxa"/>
            <w:shd w:val="clear" w:color="auto" w:fill="auto"/>
          </w:tcPr>
          <w:p w:rsidR="000200CC" w:rsidRPr="00945CDE" w:rsidRDefault="000200CC" w:rsidP="00A91E3E">
            <w:pPr>
              <w:widowControl w:val="0"/>
              <w:tabs>
                <w:tab w:val="left" w:pos="5715"/>
              </w:tabs>
              <w:autoSpaceDE w:val="0"/>
              <w:autoSpaceDN w:val="0"/>
              <w:jc w:val="both"/>
              <w:rPr>
                <w:rFonts w:eastAsia="Times New Roman" w:cs="Times New Roman"/>
                <w:color w:val="00B050"/>
                <w:sz w:val="24"/>
                <w:szCs w:val="24"/>
                <w:lang w:eastAsia="ru-RU"/>
              </w:rPr>
            </w:pPr>
            <w:r w:rsidRPr="00945CDE">
              <w:rPr>
                <w:rFonts w:eastAsia="Times New Roman" w:cs="Times New Roman"/>
                <w:sz w:val="24"/>
                <w:szCs w:val="24"/>
                <w:lang w:eastAsia="ru-RU"/>
              </w:rPr>
              <w:t xml:space="preserve">Определяется на основании данных о количестве </w:t>
            </w:r>
            <w:r w:rsidRPr="00945CDE">
              <w:rPr>
                <w:rFonts w:eastAsia="Times New Roman" w:cs="Times New Roman"/>
                <w:color w:val="000000"/>
                <w:sz w:val="24"/>
                <w:szCs w:val="24"/>
                <w:lang w:eastAsia="ru-RU"/>
              </w:rPr>
              <w:t>капитально отремонтированных, приобретенных и введенных в эксплуатацию объектов водоснабжения</w:t>
            </w:r>
          </w:p>
        </w:tc>
      </w:tr>
      <w:tr w:rsidR="000200CC" w:rsidRPr="00945CDE" w:rsidTr="00416A73">
        <w:tc>
          <w:tcPr>
            <w:tcW w:w="621" w:type="dxa"/>
            <w:shd w:val="clear" w:color="auto" w:fill="auto"/>
          </w:tcPr>
          <w:p w:rsidR="000200CC" w:rsidRPr="00945CDE" w:rsidRDefault="000200C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4.</w:t>
            </w:r>
          </w:p>
        </w:tc>
        <w:tc>
          <w:tcPr>
            <w:tcW w:w="1066" w:type="dxa"/>
            <w:shd w:val="clear" w:color="auto" w:fill="auto"/>
          </w:tcPr>
          <w:p w:rsidR="000200CC" w:rsidRPr="00945CDE" w:rsidRDefault="000200C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1</w:t>
            </w:r>
          </w:p>
        </w:tc>
        <w:tc>
          <w:tcPr>
            <w:tcW w:w="1289" w:type="dxa"/>
            <w:shd w:val="clear" w:color="auto" w:fill="auto"/>
          </w:tcPr>
          <w:p w:rsidR="000200CC" w:rsidRPr="00945CDE" w:rsidRDefault="000200C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02</w:t>
            </w:r>
          </w:p>
        </w:tc>
        <w:tc>
          <w:tcPr>
            <w:tcW w:w="1290" w:type="dxa"/>
            <w:shd w:val="clear" w:color="auto" w:fill="auto"/>
          </w:tcPr>
          <w:p w:rsidR="000200CC" w:rsidRPr="00945CDE" w:rsidRDefault="000200C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03</w:t>
            </w:r>
          </w:p>
        </w:tc>
        <w:tc>
          <w:tcPr>
            <w:tcW w:w="3870" w:type="dxa"/>
            <w:shd w:val="clear" w:color="auto" w:fill="auto"/>
          </w:tcPr>
          <w:p w:rsidR="000200CC" w:rsidRPr="00945CDE" w:rsidRDefault="000200C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color w:val="000000"/>
                <w:sz w:val="24"/>
                <w:szCs w:val="24"/>
                <w:lang w:eastAsia="ru-RU"/>
              </w:rPr>
              <w:t>Количество капитально отремонтированных, приобретенных и введенных в эксплуатацию шахтных колодцев</w:t>
            </w:r>
          </w:p>
        </w:tc>
        <w:tc>
          <w:tcPr>
            <w:tcW w:w="1537" w:type="dxa"/>
            <w:shd w:val="clear" w:color="auto" w:fill="auto"/>
          </w:tcPr>
          <w:p w:rsidR="000200CC" w:rsidRPr="00945CDE" w:rsidRDefault="000200C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единица</w:t>
            </w:r>
          </w:p>
        </w:tc>
        <w:tc>
          <w:tcPr>
            <w:tcW w:w="5744" w:type="dxa"/>
            <w:shd w:val="clear" w:color="auto" w:fill="auto"/>
          </w:tcPr>
          <w:p w:rsidR="000200CC" w:rsidRPr="00945CDE" w:rsidRDefault="000200CC" w:rsidP="00A91E3E">
            <w:pPr>
              <w:widowControl w:val="0"/>
              <w:tabs>
                <w:tab w:val="left" w:pos="5715"/>
              </w:tabs>
              <w:autoSpaceDE w:val="0"/>
              <w:autoSpaceDN w:val="0"/>
              <w:jc w:val="both"/>
              <w:rPr>
                <w:rFonts w:eastAsia="Times New Roman" w:cs="Times New Roman"/>
                <w:color w:val="00B050"/>
                <w:sz w:val="24"/>
                <w:szCs w:val="24"/>
                <w:lang w:eastAsia="ru-RU"/>
              </w:rPr>
            </w:pPr>
            <w:r w:rsidRPr="00945CDE">
              <w:rPr>
                <w:rFonts w:eastAsia="Times New Roman" w:cs="Times New Roman"/>
                <w:sz w:val="24"/>
                <w:szCs w:val="24"/>
                <w:lang w:eastAsia="ru-RU"/>
              </w:rPr>
              <w:t xml:space="preserve">Определяется на основании данных о количестве </w:t>
            </w:r>
            <w:r w:rsidRPr="00945CDE">
              <w:rPr>
                <w:rFonts w:eastAsia="Times New Roman" w:cs="Times New Roman"/>
                <w:color w:val="000000"/>
                <w:sz w:val="24"/>
                <w:szCs w:val="24"/>
                <w:lang w:eastAsia="ru-RU"/>
              </w:rPr>
              <w:t>капитально отремонтированных, приобретенных и введенных в эксплуатацию шахтных колодцев</w:t>
            </w:r>
          </w:p>
        </w:tc>
      </w:tr>
      <w:tr w:rsidR="000200CC" w:rsidRPr="00945CDE" w:rsidTr="00416A73">
        <w:tc>
          <w:tcPr>
            <w:tcW w:w="621" w:type="dxa"/>
            <w:shd w:val="clear" w:color="auto" w:fill="auto"/>
          </w:tcPr>
          <w:p w:rsidR="000200CC" w:rsidRPr="00945CDE" w:rsidRDefault="000200C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5.</w:t>
            </w:r>
          </w:p>
        </w:tc>
        <w:tc>
          <w:tcPr>
            <w:tcW w:w="1066" w:type="dxa"/>
            <w:shd w:val="clear" w:color="auto" w:fill="auto"/>
          </w:tcPr>
          <w:p w:rsidR="000200CC" w:rsidRPr="00945CDE" w:rsidRDefault="000200C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1</w:t>
            </w:r>
          </w:p>
        </w:tc>
        <w:tc>
          <w:tcPr>
            <w:tcW w:w="1289" w:type="dxa"/>
            <w:shd w:val="clear" w:color="auto" w:fill="auto"/>
          </w:tcPr>
          <w:p w:rsidR="000200CC" w:rsidRPr="00945CDE" w:rsidRDefault="000200C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02</w:t>
            </w:r>
          </w:p>
        </w:tc>
        <w:tc>
          <w:tcPr>
            <w:tcW w:w="1290" w:type="dxa"/>
            <w:shd w:val="clear" w:color="auto" w:fill="auto"/>
          </w:tcPr>
          <w:p w:rsidR="000200CC" w:rsidRPr="00945CDE" w:rsidRDefault="000200C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04</w:t>
            </w:r>
          </w:p>
        </w:tc>
        <w:tc>
          <w:tcPr>
            <w:tcW w:w="3870" w:type="dxa"/>
            <w:shd w:val="clear" w:color="auto" w:fill="auto"/>
          </w:tcPr>
          <w:p w:rsidR="000200CC" w:rsidRPr="00945CDE" w:rsidRDefault="000200C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color w:val="000000"/>
                <w:sz w:val="24"/>
                <w:szCs w:val="24"/>
                <w:lang w:eastAsia="ru-RU"/>
              </w:rPr>
              <w:t>Количество созданных и восстановленных ВЗУ, ВНС и станций водоподготовки</w:t>
            </w:r>
          </w:p>
        </w:tc>
        <w:tc>
          <w:tcPr>
            <w:tcW w:w="1537" w:type="dxa"/>
            <w:shd w:val="clear" w:color="auto" w:fill="auto"/>
          </w:tcPr>
          <w:p w:rsidR="000200CC" w:rsidRPr="00945CDE" w:rsidRDefault="000200CC" w:rsidP="00A91E3E">
            <w:pPr>
              <w:jc w:val="both"/>
              <w:rPr>
                <w:rFonts w:eastAsia="Times New Roman" w:cs="Times New Roman"/>
                <w:sz w:val="24"/>
                <w:szCs w:val="24"/>
                <w:lang w:eastAsia="ru-RU"/>
              </w:rPr>
            </w:pPr>
            <w:r w:rsidRPr="00945CDE">
              <w:rPr>
                <w:rFonts w:eastAsia="Times New Roman" w:cs="Times New Roman"/>
                <w:sz w:val="24"/>
                <w:szCs w:val="24"/>
                <w:lang w:eastAsia="ru-RU"/>
              </w:rPr>
              <w:t>единица</w:t>
            </w:r>
          </w:p>
        </w:tc>
        <w:tc>
          <w:tcPr>
            <w:tcW w:w="5744" w:type="dxa"/>
            <w:shd w:val="clear" w:color="auto" w:fill="auto"/>
          </w:tcPr>
          <w:p w:rsidR="000200CC" w:rsidRPr="00945CDE" w:rsidRDefault="000200CC" w:rsidP="00A91E3E">
            <w:pPr>
              <w:widowControl w:val="0"/>
              <w:tabs>
                <w:tab w:val="left" w:pos="5715"/>
              </w:tabs>
              <w:autoSpaceDE w:val="0"/>
              <w:autoSpaceDN w:val="0"/>
              <w:jc w:val="both"/>
              <w:rPr>
                <w:rFonts w:eastAsia="Times New Roman" w:cs="Times New Roman"/>
                <w:color w:val="00B050"/>
                <w:sz w:val="24"/>
                <w:szCs w:val="24"/>
                <w:lang w:eastAsia="ru-RU"/>
              </w:rPr>
            </w:pPr>
            <w:r w:rsidRPr="00945CDE">
              <w:rPr>
                <w:rFonts w:eastAsia="Times New Roman" w:cs="Times New Roman"/>
                <w:sz w:val="24"/>
                <w:szCs w:val="24"/>
                <w:lang w:eastAsia="ru-RU"/>
              </w:rPr>
              <w:t xml:space="preserve">Определяется на основании данных о количестве </w:t>
            </w:r>
            <w:r w:rsidRPr="00945CDE">
              <w:rPr>
                <w:rFonts w:eastAsia="Times New Roman" w:cs="Times New Roman"/>
                <w:color w:val="000000"/>
                <w:sz w:val="24"/>
                <w:szCs w:val="24"/>
                <w:lang w:eastAsia="ru-RU"/>
              </w:rPr>
              <w:t>созданных и восстановленных ВЗУ, ВНС и станций водоподготовки</w:t>
            </w:r>
          </w:p>
        </w:tc>
      </w:tr>
      <w:tr w:rsidR="000200CC" w:rsidRPr="00945CDE" w:rsidTr="00416A73">
        <w:tc>
          <w:tcPr>
            <w:tcW w:w="621" w:type="dxa"/>
            <w:shd w:val="clear" w:color="auto" w:fill="auto"/>
          </w:tcPr>
          <w:p w:rsidR="000200CC" w:rsidRPr="00945CDE" w:rsidRDefault="000200C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6.</w:t>
            </w:r>
          </w:p>
        </w:tc>
        <w:tc>
          <w:tcPr>
            <w:tcW w:w="1066" w:type="dxa"/>
            <w:shd w:val="clear" w:color="auto" w:fill="auto"/>
          </w:tcPr>
          <w:p w:rsidR="000200CC" w:rsidRPr="00945CDE" w:rsidRDefault="000200C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1</w:t>
            </w:r>
          </w:p>
        </w:tc>
        <w:tc>
          <w:tcPr>
            <w:tcW w:w="1289" w:type="dxa"/>
            <w:shd w:val="clear" w:color="auto" w:fill="auto"/>
          </w:tcPr>
          <w:p w:rsidR="000200CC" w:rsidRPr="00945CDE" w:rsidRDefault="000200C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02</w:t>
            </w:r>
          </w:p>
        </w:tc>
        <w:tc>
          <w:tcPr>
            <w:tcW w:w="1290" w:type="dxa"/>
            <w:shd w:val="clear" w:color="auto" w:fill="auto"/>
          </w:tcPr>
          <w:p w:rsidR="000200CC" w:rsidRPr="00945CDE" w:rsidRDefault="000200C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05</w:t>
            </w:r>
          </w:p>
        </w:tc>
        <w:tc>
          <w:tcPr>
            <w:tcW w:w="3870" w:type="dxa"/>
            <w:shd w:val="clear" w:color="auto" w:fill="auto"/>
          </w:tcPr>
          <w:p w:rsidR="000200CC" w:rsidRPr="00945CDE" w:rsidRDefault="000200C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color w:val="000000"/>
                <w:sz w:val="24"/>
                <w:szCs w:val="24"/>
                <w:lang w:eastAsia="ru-RU"/>
              </w:rPr>
              <w:t>Количество построенных и реконструированных (модернизированных) объектов питьевого водоснабжения,</w:t>
            </w:r>
          </w:p>
          <w:p w:rsidR="000200CC" w:rsidRPr="00945CDE" w:rsidRDefault="000200C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color w:val="000000"/>
                <w:sz w:val="24"/>
                <w:szCs w:val="24"/>
                <w:lang w:eastAsia="ru-RU"/>
              </w:rPr>
              <w:t xml:space="preserve">в </w:t>
            </w:r>
            <w:proofErr w:type="spellStart"/>
            <w:r w:rsidRPr="00945CDE">
              <w:rPr>
                <w:rFonts w:eastAsia="Times New Roman" w:cs="Times New Roman"/>
                <w:color w:val="000000"/>
                <w:sz w:val="24"/>
                <w:szCs w:val="24"/>
                <w:lang w:eastAsia="ru-RU"/>
              </w:rPr>
              <w:t>т.ч</w:t>
            </w:r>
            <w:proofErr w:type="spellEnd"/>
            <w:r w:rsidRPr="00945CDE">
              <w:rPr>
                <w:rFonts w:eastAsia="Times New Roman" w:cs="Times New Roman"/>
                <w:color w:val="000000"/>
                <w:sz w:val="24"/>
                <w:szCs w:val="24"/>
                <w:lang w:eastAsia="ru-RU"/>
              </w:rPr>
              <w:t>. разработка проектных и изыскательных работ</w:t>
            </w:r>
          </w:p>
          <w:p w:rsidR="000200CC" w:rsidRPr="00945CDE" w:rsidRDefault="000200CC" w:rsidP="00A91E3E">
            <w:pPr>
              <w:widowControl w:val="0"/>
              <w:tabs>
                <w:tab w:val="left" w:pos="5715"/>
              </w:tabs>
              <w:autoSpaceDE w:val="0"/>
              <w:autoSpaceDN w:val="0"/>
              <w:rPr>
                <w:rFonts w:eastAsia="Times New Roman" w:cs="Times New Roman"/>
                <w:sz w:val="24"/>
                <w:szCs w:val="24"/>
                <w:lang w:eastAsia="ru-RU"/>
              </w:rPr>
            </w:pPr>
          </w:p>
        </w:tc>
        <w:tc>
          <w:tcPr>
            <w:tcW w:w="1537" w:type="dxa"/>
            <w:shd w:val="clear" w:color="auto" w:fill="auto"/>
          </w:tcPr>
          <w:p w:rsidR="000200CC" w:rsidRPr="00945CDE" w:rsidRDefault="000200CC" w:rsidP="00A91E3E">
            <w:pPr>
              <w:jc w:val="both"/>
              <w:rPr>
                <w:rFonts w:eastAsia="Times New Roman" w:cs="Times New Roman"/>
                <w:sz w:val="24"/>
                <w:szCs w:val="24"/>
                <w:lang w:eastAsia="ru-RU"/>
              </w:rPr>
            </w:pPr>
            <w:r w:rsidRPr="00945CDE">
              <w:rPr>
                <w:rFonts w:eastAsia="Times New Roman" w:cs="Times New Roman"/>
                <w:sz w:val="24"/>
                <w:szCs w:val="24"/>
                <w:lang w:eastAsia="ru-RU"/>
              </w:rPr>
              <w:t>единица</w:t>
            </w:r>
          </w:p>
        </w:tc>
        <w:tc>
          <w:tcPr>
            <w:tcW w:w="5744" w:type="dxa"/>
            <w:shd w:val="clear" w:color="auto" w:fill="auto"/>
          </w:tcPr>
          <w:p w:rsidR="000200CC" w:rsidRPr="00945CDE" w:rsidRDefault="000200CC" w:rsidP="00A91E3E">
            <w:pPr>
              <w:widowControl w:val="0"/>
              <w:tabs>
                <w:tab w:val="left" w:pos="5715"/>
              </w:tabs>
              <w:autoSpaceDE w:val="0"/>
              <w:autoSpaceDN w:val="0"/>
              <w:jc w:val="both"/>
              <w:rPr>
                <w:rFonts w:eastAsia="Times New Roman" w:cs="Times New Roman"/>
                <w:color w:val="00B050"/>
                <w:sz w:val="24"/>
                <w:szCs w:val="24"/>
                <w:lang w:eastAsia="ru-RU"/>
              </w:rPr>
            </w:pPr>
            <w:r w:rsidRPr="00945CDE">
              <w:rPr>
                <w:rFonts w:eastAsia="Times New Roman" w:cs="Times New Roman"/>
                <w:sz w:val="24"/>
                <w:szCs w:val="24"/>
                <w:lang w:eastAsia="ru-RU"/>
              </w:rPr>
              <w:t xml:space="preserve">Определяется на основании данных о количестве </w:t>
            </w:r>
            <w:r w:rsidRPr="00945CDE">
              <w:rPr>
                <w:rFonts w:eastAsia="Times New Roman" w:cs="Times New Roman"/>
                <w:color w:val="000000"/>
                <w:sz w:val="24"/>
                <w:szCs w:val="24"/>
                <w:lang w:eastAsia="ru-RU"/>
              </w:rPr>
              <w:t>построенных и реконструированных (модернизированных) объектов питьевого водоснабжения,</w:t>
            </w:r>
          </w:p>
          <w:p w:rsidR="000200CC" w:rsidRPr="00945CDE" w:rsidRDefault="000200CC" w:rsidP="00A91E3E">
            <w:pPr>
              <w:widowControl w:val="0"/>
              <w:tabs>
                <w:tab w:val="left" w:pos="5715"/>
              </w:tabs>
              <w:autoSpaceDE w:val="0"/>
              <w:autoSpaceDN w:val="0"/>
              <w:jc w:val="both"/>
              <w:rPr>
                <w:rFonts w:eastAsia="Times New Roman" w:cs="Times New Roman"/>
                <w:color w:val="00B050"/>
                <w:sz w:val="24"/>
                <w:szCs w:val="24"/>
                <w:lang w:eastAsia="ru-RU"/>
              </w:rPr>
            </w:pPr>
            <w:r w:rsidRPr="00945CDE">
              <w:rPr>
                <w:rFonts w:eastAsia="Times New Roman" w:cs="Times New Roman"/>
                <w:color w:val="000000"/>
                <w:sz w:val="24"/>
                <w:szCs w:val="24"/>
                <w:lang w:eastAsia="ru-RU"/>
              </w:rPr>
              <w:t xml:space="preserve">в </w:t>
            </w:r>
            <w:proofErr w:type="spellStart"/>
            <w:r w:rsidRPr="00945CDE">
              <w:rPr>
                <w:rFonts w:eastAsia="Times New Roman" w:cs="Times New Roman"/>
                <w:color w:val="000000"/>
                <w:sz w:val="24"/>
                <w:szCs w:val="24"/>
                <w:lang w:eastAsia="ru-RU"/>
              </w:rPr>
              <w:t>т.ч</w:t>
            </w:r>
            <w:proofErr w:type="spellEnd"/>
            <w:r w:rsidRPr="00945CDE">
              <w:rPr>
                <w:rFonts w:eastAsia="Times New Roman" w:cs="Times New Roman"/>
                <w:color w:val="000000"/>
                <w:sz w:val="24"/>
                <w:szCs w:val="24"/>
                <w:lang w:eastAsia="ru-RU"/>
              </w:rPr>
              <w:t>. разработанных проектных и изыскательных работ</w:t>
            </w:r>
          </w:p>
        </w:tc>
      </w:tr>
      <w:tr w:rsidR="000200CC" w:rsidRPr="00945CDE" w:rsidTr="00416A73">
        <w:tc>
          <w:tcPr>
            <w:tcW w:w="621" w:type="dxa"/>
            <w:shd w:val="clear" w:color="auto" w:fill="auto"/>
          </w:tcPr>
          <w:p w:rsidR="000200CC" w:rsidRPr="00945CDE" w:rsidRDefault="000200C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7.</w:t>
            </w:r>
          </w:p>
        </w:tc>
        <w:tc>
          <w:tcPr>
            <w:tcW w:w="1066" w:type="dxa"/>
            <w:shd w:val="clear" w:color="auto" w:fill="auto"/>
          </w:tcPr>
          <w:p w:rsidR="000200CC" w:rsidRPr="00945CDE" w:rsidRDefault="000200C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1</w:t>
            </w:r>
          </w:p>
        </w:tc>
        <w:tc>
          <w:tcPr>
            <w:tcW w:w="1289" w:type="dxa"/>
            <w:shd w:val="clear" w:color="auto" w:fill="auto"/>
          </w:tcPr>
          <w:p w:rsidR="000200CC" w:rsidRPr="00945CDE" w:rsidRDefault="000200C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02</w:t>
            </w:r>
          </w:p>
        </w:tc>
        <w:tc>
          <w:tcPr>
            <w:tcW w:w="1290" w:type="dxa"/>
            <w:shd w:val="clear" w:color="auto" w:fill="auto"/>
          </w:tcPr>
          <w:p w:rsidR="000200CC" w:rsidRPr="00945CDE" w:rsidRDefault="000200C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06</w:t>
            </w:r>
          </w:p>
        </w:tc>
        <w:tc>
          <w:tcPr>
            <w:tcW w:w="3870" w:type="dxa"/>
            <w:shd w:val="clear" w:color="auto" w:fill="auto"/>
          </w:tcPr>
          <w:p w:rsidR="000200CC" w:rsidRPr="00945CDE" w:rsidRDefault="000200C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color w:val="000000"/>
                <w:sz w:val="24"/>
                <w:szCs w:val="24"/>
                <w:lang w:eastAsia="ru-RU"/>
              </w:rPr>
              <w:t>Количество отремонтированных шахтных колодцев</w:t>
            </w:r>
          </w:p>
        </w:tc>
        <w:tc>
          <w:tcPr>
            <w:tcW w:w="1537" w:type="dxa"/>
            <w:shd w:val="clear" w:color="auto" w:fill="auto"/>
          </w:tcPr>
          <w:p w:rsidR="000200CC" w:rsidRPr="00945CDE" w:rsidRDefault="000200C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единица</w:t>
            </w:r>
          </w:p>
        </w:tc>
        <w:tc>
          <w:tcPr>
            <w:tcW w:w="5744" w:type="dxa"/>
            <w:shd w:val="clear" w:color="auto" w:fill="auto"/>
          </w:tcPr>
          <w:p w:rsidR="000200CC" w:rsidRPr="00945CDE" w:rsidRDefault="000200CC" w:rsidP="00A91E3E">
            <w:pPr>
              <w:widowControl w:val="0"/>
              <w:tabs>
                <w:tab w:val="left" w:pos="5715"/>
              </w:tabs>
              <w:autoSpaceDE w:val="0"/>
              <w:autoSpaceDN w:val="0"/>
              <w:jc w:val="both"/>
              <w:rPr>
                <w:rFonts w:eastAsia="Times New Roman" w:cs="Times New Roman"/>
                <w:color w:val="00B050"/>
                <w:sz w:val="24"/>
                <w:szCs w:val="24"/>
                <w:lang w:eastAsia="ru-RU"/>
              </w:rPr>
            </w:pPr>
            <w:r w:rsidRPr="00945CDE">
              <w:rPr>
                <w:rFonts w:eastAsia="Times New Roman" w:cs="Times New Roman"/>
                <w:sz w:val="24"/>
                <w:szCs w:val="24"/>
                <w:lang w:eastAsia="ru-RU"/>
              </w:rPr>
              <w:t xml:space="preserve">Определяется на основании данных о количестве </w:t>
            </w:r>
            <w:r w:rsidRPr="00945CDE">
              <w:rPr>
                <w:rFonts w:eastAsia="Times New Roman" w:cs="Times New Roman"/>
                <w:color w:val="000000"/>
                <w:sz w:val="24"/>
                <w:szCs w:val="24"/>
                <w:lang w:eastAsia="ru-RU"/>
              </w:rPr>
              <w:t>отремонтированных шахтных колодцев</w:t>
            </w:r>
          </w:p>
        </w:tc>
      </w:tr>
    </w:tbl>
    <w:p w:rsidR="000200CC" w:rsidRPr="00945CDE" w:rsidRDefault="000200CC" w:rsidP="00A91E3E">
      <w:pPr>
        <w:widowControl w:val="0"/>
        <w:autoSpaceDE w:val="0"/>
        <w:autoSpaceDN w:val="0"/>
        <w:adjustRightInd w:val="0"/>
        <w:jc w:val="center"/>
        <w:outlineLvl w:val="0"/>
        <w:rPr>
          <w:rFonts w:eastAsiaTheme="minorEastAsia" w:cs="Times New Roman"/>
          <w:sz w:val="24"/>
          <w:szCs w:val="24"/>
          <w:lang w:eastAsia="ru-RU"/>
        </w:rPr>
      </w:pPr>
    </w:p>
    <w:p w:rsidR="000200CC" w:rsidRPr="00945CDE" w:rsidRDefault="000200CC" w:rsidP="00A91E3E">
      <w:pPr>
        <w:widowControl w:val="0"/>
        <w:autoSpaceDE w:val="0"/>
        <w:autoSpaceDN w:val="0"/>
        <w:adjustRightInd w:val="0"/>
        <w:jc w:val="center"/>
        <w:outlineLvl w:val="0"/>
        <w:rPr>
          <w:rFonts w:eastAsiaTheme="minorEastAsia" w:cs="Times New Roman"/>
          <w:sz w:val="24"/>
          <w:szCs w:val="24"/>
          <w:lang w:eastAsia="ru-RU"/>
        </w:rPr>
      </w:pPr>
      <w:r w:rsidRPr="00945CDE">
        <w:rPr>
          <w:rFonts w:eastAsiaTheme="minorEastAsia" w:cs="Times New Roman"/>
          <w:sz w:val="24"/>
          <w:szCs w:val="24"/>
          <w:lang w:eastAsia="ru-RU"/>
        </w:rPr>
        <w:t>Адресный перечень объектов строительства и реконструкции объектов водоснабжения муниципальной собственности, финансирование которых предусмотрено мероприятием 02.01 подпрограммы 1 «Чистая вода»</w:t>
      </w:r>
    </w:p>
    <w:p w:rsidR="000200CC" w:rsidRPr="00945CDE" w:rsidRDefault="000200CC" w:rsidP="00A91E3E">
      <w:pPr>
        <w:widowControl w:val="0"/>
        <w:autoSpaceDE w:val="0"/>
        <w:autoSpaceDN w:val="0"/>
        <w:adjustRightInd w:val="0"/>
        <w:jc w:val="center"/>
        <w:outlineLvl w:val="0"/>
        <w:rPr>
          <w:rFonts w:eastAsiaTheme="minorEastAsia" w:cs="Times New Roman"/>
          <w:sz w:val="24"/>
          <w:szCs w:val="24"/>
          <w:lang w:eastAsia="ru-RU"/>
        </w:rPr>
      </w:pPr>
    </w:p>
    <w:tbl>
      <w:tblPr>
        <w:tblpPr w:leftFromText="181" w:rightFromText="181" w:vertAnchor="text" w:horzAnchor="margin" w:tblpX="-71" w:tblpY="1"/>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559"/>
        <w:gridCol w:w="1134"/>
        <w:gridCol w:w="992"/>
        <w:gridCol w:w="851"/>
        <w:gridCol w:w="850"/>
        <w:gridCol w:w="1276"/>
        <w:gridCol w:w="1134"/>
        <w:gridCol w:w="1134"/>
        <w:gridCol w:w="1134"/>
        <w:gridCol w:w="850"/>
        <w:gridCol w:w="851"/>
        <w:gridCol w:w="992"/>
        <w:gridCol w:w="851"/>
        <w:gridCol w:w="1275"/>
      </w:tblGrid>
      <w:tr w:rsidR="000200CC" w:rsidRPr="00945CDE" w:rsidTr="00416A73">
        <w:trPr>
          <w:trHeight w:val="362"/>
        </w:trPr>
        <w:tc>
          <w:tcPr>
            <w:tcW w:w="534" w:type="dxa"/>
            <w:vMerge w:val="restart"/>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 xml:space="preserve">№ </w:t>
            </w:r>
            <w:proofErr w:type="gramStart"/>
            <w:r w:rsidRPr="00945CDE">
              <w:rPr>
                <w:rFonts w:eastAsia="Times New Roman" w:cs="Times New Roman"/>
                <w:color w:val="000000"/>
                <w:sz w:val="24"/>
                <w:szCs w:val="24"/>
                <w:lang w:eastAsia="ru-RU"/>
              </w:rPr>
              <w:t>п</w:t>
            </w:r>
            <w:proofErr w:type="gramEnd"/>
            <w:r w:rsidRPr="00945CDE">
              <w:rPr>
                <w:rFonts w:eastAsia="Times New Roman" w:cs="Times New Roman"/>
                <w:color w:val="000000"/>
                <w:sz w:val="24"/>
                <w:szCs w:val="24"/>
                <w:lang w:eastAsia="ru-RU"/>
              </w:rPr>
              <w:t>/п</w:t>
            </w:r>
          </w:p>
        </w:tc>
        <w:tc>
          <w:tcPr>
            <w:tcW w:w="1559" w:type="dxa"/>
            <w:vMerge w:val="restart"/>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Направление инвестирования, наименование объекта, адрес объекта, сведения о государственной регистрации права собственности</w:t>
            </w:r>
          </w:p>
        </w:tc>
        <w:tc>
          <w:tcPr>
            <w:tcW w:w="1134" w:type="dxa"/>
            <w:vMerge w:val="restart"/>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Годы строительства/реконструкции объектов муниципальной собственности </w:t>
            </w:r>
          </w:p>
        </w:tc>
        <w:tc>
          <w:tcPr>
            <w:tcW w:w="992" w:type="dxa"/>
            <w:vMerge w:val="restart"/>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Производительность объекта (куб. м/сутки)</w:t>
            </w:r>
          </w:p>
        </w:tc>
        <w:tc>
          <w:tcPr>
            <w:tcW w:w="851" w:type="dxa"/>
            <w:vMerge w:val="restart"/>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Предельная стоимость объекта, тыс. руб.</w:t>
            </w:r>
          </w:p>
        </w:tc>
        <w:tc>
          <w:tcPr>
            <w:tcW w:w="850" w:type="dxa"/>
            <w:vMerge w:val="restart"/>
          </w:tcPr>
          <w:p w:rsidR="0014519B" w:rsidRDefault="0014519B" w:rsidP="00A91E3E">
            <w:pPr>
              <w:jc w:val="center"/>
              <w:rPr>
                <w:rFonts w:eastAsia="Times New Roman" w:cs="Times New Roman"/>
                <w:color w:val="000000"/>
                <w:sz w:val="24"/>
                <w:szCs w:val="24"/>
                <w:lang w:eastAsia="ru-RU"/>
              </w:rPr>
            </w:pPr>
            <w:r>
              <w:rPr>
                <w:rFonts w:eastAsia="Times New Roman" w:cs="Times New Roman"/>
                <w:color w:val="000000"/>
                <w:sz w:val="24"/>
                <w:szCs w:val="24"/>
                <w:lang w:eastAsia="ru-RU"/>
              </w:rPr>
              <w:t>Профинансировано на 01.01.202</w:t>
            </w:r>
            <w:r w:rsidR="00067845">
              <w:rPr>
                <w:rFonts w:eastAsia="Times New Roman" w:cs="Times New Roman"/>
                <w:color w:val="000000"/>
                <w:sz w:val="24"/>
                <w:szCs w:val="24"/>
                <w:lang w:eastAsia="ru-RU"/>
              </w:rPr>
              <w:t>3</w:t>
            </w:r>
          </w:p>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г., тыс. руб.</w:t>
            </w:r>
          </w:p>
        </w:tc>
        <w:tc>
          <w:tcPr>
            <w:tcW w:w="1276" w:type="dxa"/>
            <w:vMerge w:val="restart"/>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Источники финансирования </w:t>
            </w:r>
          </w:p>
        </w:tc>
        <w:tc>
          <w:tcPr>
            <w:tcW w:w="6095" w:type="dxa"/>
            <w:gridSpan w:val="6"/>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Объем финансирования по годам</w:t>
            </w:r>
          </w:p>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 (тыс. руб.)</w:t>
            </w:r>
          </w:p>
        </w:tc>
        <w:tc>
          <w:tcPr>
            <w:tcW w:w="851" w:type="dxa"/>
            <w:vMerge w:val="restart"/>
          </w:tcPr>
          <w:p w:rsidR="000200CC" w:rsidRPr="00945CDE" w:rsidRDefault="000200CC" w:rsidP="00A91E3E">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Остаток сметной стоимости до ввода в эксплуатацию, тыс. руб.</w:t>
            </w:r>
          </w:p>
        </w:tc>
        <w:tc>
          <w:tcPr>
            <w:tcW w:w="1275" w:type="dxa"/>
            <w:vMerge w:val="restart"/>
          </w:tcPr>
          <w:p w:rsidR="000200CC" w:rsidRPr="00945CDE" w:rsidRDefault="000200CC" w:rsidP="00A91E3E">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Наименование главного распорядителя средств бюджета </w:t>
            </w:r>
            <w:r w:rsidR="00E96884">
              <w:rPr>
                <w:rFonts w:eastAsia="Times New Roman" w:cs="Times New Roman"/>
                <w:color w:val="000000"/>
                <w:sz w:val="24"/>
                <w:szCs w:val="24"/>
                <w:lang w:eastAsia="ru-RU"/>
              </w:rPr>
              <w:t>муниципального</w:t>
            </w:r>
            <w:r w:rsidRPr="00945CDE">
              <w:rPr>
                <w:rFonts w:eastAsia="Times New Roman" w:cs="Times New Roman"/>
                <w:color w:val="000000"/>
                <w:sz w:val="24"/>
                <w:szCs w:val="24"/>
                <w:lang w:eastAsia="ru-RU"/>
              </w:rPr>
              <w:t xml:space="preserve"> округа</w:t>
            </w:r>
          </w:p>
        </w:tc>
      </w:tr>
      <w:tr w:rsidR="000200CC" w:rsidRPr="00945CDE" w:rsidTr="000308E4">
        <w:trPr>
          <w:trHeight w:val="191"/>
        </w:trPr>
        <w:tc>
          <w:tcPr>
            <w:tcW w:w="534" w:type="dxa"/>
            <w:vMerge/>
          </w:tcPr>
          <w:p w:rsidR="000200CC" w:rsidRPr="00945CDE" w:rsidRDefault="000200CC" w:rsidP="00A91E3E">
            <w:pPr>
              <w:jc w:val="center"/>
              <w:rPr>
                <w:rFonts w:eastAsia="Times New Roman" w:cs="Times New Roman"/>
                <w:color w:val="000000"/>
                <w:sz w:val="24"/>
                <w:szCs w:val="24"/>
                <w:lang w:eastAsia="ru-RU"/>
              </w:rPr>
            </w:pPr>
          </w:p>
        </w:tc>
        <w:tc>
          <w:tcPr>
            <w:tcW w:w="1559" w:type="dxa"/>
            <w:vMerge/>
          </w:tcPr>
          <w:p w:rsidR="000200CC" w:rsidRPr="00945CDE" w:rsidRDefault="000200CC" w:rsidP="00A91E3E">
            <w:pPr>
              <w:jc w:val="center"/>
              <w:rPr>
                <w:rFonts w:eastAsia="Times New Roman" w:cs="Times New Roman"/>
                <w:color w:val="000000"/>
                <w:sz w:val="24"/>
                <w:szCs w:val="24"/>
                <w:lang w:eastAsia="ru-RU"/>
              </w:rPr>
            </w:pPr>
          </w:p>
        </w:tc>
        <w:tc>
          <w:tcPr>
            <w:tcW w:w="1134" w:type="dxa"/>
            <w:vMerge/>
          </w:tcPr>
          <w:p w:rsidR="000200CC" w:rsidRPr="00945CDE" w:rsidRDefault="000200CC" w:rsidP="00A91E3E">
            <w:pPr>
              <w:jc w:val="center"/>
              <w:rPr>
                <w:rFonts w:eastAsia="Times New Roman" w:cs="Times New Roman"/>
                <w:color w:val="000000"/>
                <w:sz w:val="24"/>
                <w:szCs w:val="24"/>
                <w:lang w:eastAsia="ru-RU"/>
              </w:rPr>
            </w:pPr>
          </w:p>
        </w:tc>
        <w:tc>
          <w:tcPr>
            <w:tcW w:w="992" w:type="dxa"/>
            <w:vMerge/>
          </w:tcPr>
          <w:p w:rsidR="000200CC" w:rsidRPr="00945CDE" w:rsidRDefault="000200CC" w:rsidP="00A91E3E">
            <w:pPr>
              <w:jc w:val="center"/>
              <w:rPr>
                <w:rFonts w:eastAsia="Times New Roman" w:cs="Times New Roman"/>
                <w:color w:val="000000"/>
                <w:sz w:val="24"/>
                <w:szCs w:val="24"/>
                <w:lang w:eastAsia="ru-RU"/>
              </w:rPr>
            </w:pPr>
          </w:p>
        </w:tc>
        <w:tc>
          <w:tcPr>
            <w:tcW w:w="851" w:type="dxa"/>
            <w:vMerge/>
          </w:tcPr>
          <w:p w:rsidR="000200CC" w:rsidRPr="00945CDE" w:rsidRDefault="000200CC" w:rsidP="00A91E3E">
            <w:pPr>
              <w:jc w:val="center"/>
              <w:rPr>
                <w:rFonts w:eastAsia="Times New Roman" w:cs="Times New Roman"/>
                <w:color w:val="000000"/>
                <w:sz w:val="24"/>
                <w:szCs w:val="24"/>
                <w:lang w:eastAsia="ru-RU"/>
              </w:rPr>
            </w:pPr>
          </w:p>
        </w:tc>
        <w:tc>
          <w:tcPr>
            <w:tcW w:w="850" w:type="dxa"/>
            <w:vMerge/>
          </w:tcPr>
          <w:p w:rsidR="000200CC" w:rsidRPr="00945CDE" w:rsidRDefault="000200CC" w:rsidP="00A91E3E">
            <w:pPr>
              <w:jc w:val="center"/>
              <w:rPr>
                <w:rFonts w:eastAsia="Times New Roman" w:cs="Times New Roman"/>
                <w:color w:val="000000"/>
                <w:sz w:val="24"/>
                <w:szCs w:val="24"/>
                <w:lang w:eastAsia="ru-RU"/>
              </w:rPr>
            </w:pPr>
          </w:p>
        </w:tc>
        <w:tc>
          <w:tcPr>
            <w:tcW w:w="1276" w:type="dxa"/>
            <w:vMerge/>
          </w:tcPr>
          <w:p w:rsidR="000200CC" w:rsidRPr="00945CDE" w:rsidRDefault="000200CC" w:rsidP="00A91E3E">
            <w:pPr>
              <w:jc w:val="center"/>
              <w:rPr>
                <w:rFonts w:eastAsia="Times New Roman" w:cs="Times New Roman"/>
                <w:color w:val="000000"/>
                <w:sz w:val="24"/>
                <w:szCs w:val="24"/>
                <w:lang w:eastAsia="ru-RU"/>
              </w:rPr>
            </w:pPr>
          </w:p>
        </w:tc>
        <w:tc>
          <w:tcPr>
            <w:tcW w:w="1134" w:type="dxa"/>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Всего</w:t>
            </w:r>
          </w:p>
        </w:tc>
        <w:tc>
          <w:tcPr>
            <w:tcW w:w="1134" w:type="dxa"/>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2023 </w:t>
            </w:r>
          </w:p>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год</w:t>
            </w:r>
          </w:p>
        </w:tc>
        <w:tc>
          <w:tcPr>
            <w:tcW w:w="1134" w:type="dxa"/>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2024год</w:t>
            </w:r>
          </w:p>
        </w:tc>
        <w:tc>
          <w:tcPr>
            <w:tcW w:w="850" w:type="dxa"/>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2025 год</w:t>
            </w:r>
          </w:p>
        </w:tc>
        <w:tc>
          <w:tcPr>
            <w:tcW w:w="851" w:type="dxa"/>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2026 год</w:t>
            </w:r>
          </w:p>
        </w:tc>
        <w:tc>
          <w:tcPr>
            <w:tcW w:w="992" w:type="dxa"/>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2027год</w:t>
            </w:r>
          </w:p>
        </w:tc>
        <w:tc>
          <w:tcPr>
            <w:tcW w:w="851" w:type="dxa"/>
            <w:vMerge/>
          </w:tcPr>
          <w:p w:rsidR="000200CC" w:rsidRPr="00945CDE" w:rsidRDefault="000200CC" w:rsidP="00A91E3E">
            <w:pPr>
              <w:contextualSpacing/>
              <w:rPr>
                <w:rFonts w:eastAsia="Times New Roman" w:cs="Times New Roman"/>
                <w:sz w:val="24"/>
                <w:szCs w:val="24"/>
              </w:rPr>
            </w:pPr>
          </w:p>
        </w:tc>
        <w:tc>
          <w:tcPr>
            <w:tcW w:w="1275" w:type="dxa"/>
            <w:vMerge/>
          </w:tcPr>
          <w:p w:rsidR="000200CC" w:rsidRPr="00945CDE" w:rsidRDefault="000200CC" w:rsidP="00A91E3E">
            <w:pPr>
              <w:contextualSpacing/>
              <w:rPr>
                <w:rFonts w:eastAsia="Times New Roman" w:cs="Times New Roman"/>
                <w:sz w:val="24"/>
                <w:szCs w:val="24"/>
              </w:rPr>
            </w:pPr>
          </w:p>
        </w:tc>
      </w:tr>
      <w:tr w:rsidR="000200CC" w:rsidRPr="00945CDE" w:rsidTr="000308E4">
        <w:trPr>
          <w:trHeight w:val="118"/>
        </w:trPr>
        <w:tc>
          <w:tcPr>
            <w:tcW w:w="534" w:type="dxa"/>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w:t>
            </w:r>
          </w:p>
        </w:tc>
        <w:tc>
          <w:tcPr>
            <w:tcW w:w="1559" w:type="dxa"/>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w:t>
            </w:r>
          </w:p>
        </w:tc>
        <w:tc>
          <w:tcPr>
            <w:tcW w:w="1134" w:type="dxa"/>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3</w:t>
            </w:r>
          </w:p>
        </w:tc>
        <w:tc>
          <w:tcPr>
            <w:tcW w:w="992" w:type="dxa"/>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4</w:t>
            </w:r>
          </w:p>
        </w:tc>
        <w:tc>
          <w:tcPr>
            <w:tcW w:w="851" w:type="dxa"/>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5</w:t>
            </w:r>
          </w:p>
        </w:tc>
        <w:tc>
          <w:tcPr>
            <w:tcW w:w="850" w:type="dxa"/>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6</w:t>
            </w:r>
          </w:p>
        </w:tc>
        <w:tc>
          <w:tcPr>
            <w:tcW w:w="1276" w:type="dxa"/>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7</w:t>
            </w:r>
          </w:p>
        </w:tc>
        <w:tc>
          <w:tcPr>
            <w:tcW w:w="1134" w:type="dxa"/>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8</w:t>
            </w:r>
          </w:p>
        </w:tc>
        <w:tc>
          <w:tcPr>
            <w:tcW w:w="1134" w:type="dxa"/>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9</w:t>
            </w:r>
          </w:p>
        </w:tc>
        <w:tc>
          <w:tcPr>
            <w:tcW w:w="1134" w:type="dxa"/>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10</w:t>
            </w:r>
          </w:p>
        </w:tc>
        <w:tc>
          <w:tcPr>
            <w:tcW w:w="850" w:type="dxa"/>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11</w:t>
            </w:r>
          </w:p>
        </w:tc>
        <w:tc>
          <w:tcPr>
            <w:tcW w:w="851" w:type="dxa"/>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12</w:t>
            </w:r>
          </w:p>
        </w:tc>
        <w:tc>
          <w:tcPr>
            <w:tcW w:w="992" w:type="dxa"/>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13</w:t>
            </w:r>
          </w:p>
        </w:tc>
        <w:tc>
          <w:tcPr>
            <w:tcW w:w="851" w:type="dxa"/>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14</w:t>
            </w:r>
          </w:p>
        </w:tc>
        <w:tc>
          <w:tcPr>
            <w:tcW w:w="1275" w:type="dxa"/>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15</w:t>
            </w:r>
          </w:p>
        </w:tc>
      </w:tr>
      <w:tr w:rsidR="001F5078" w:rsidRPr="00945CDE" w:rsidTr="000308E4">
        <w:trPr>
          <w:trHeight w:val="255"/>
        </w:trPr>
        <w:tc>
          <w:tcPr>
            <w:tcW w:w="534" w:type="dxa"/>
            <w:vMerge w:val="restart"/>
          </w:tcPr>
          <w:p w:rsidR="001F5078" w:rsidRPr="00945CDE" w:rsidRDefault="00F76C04"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w:t>
            </w:r>
          </w:p>
          <w:p w:rsidR="001F5078" w:rsidRPr="00945CDE" w:rsidRDefault="001F5078" w:rsidP="001F5078">
            <w:pPr>
              <w:jc w:val="center"/>
              <w:rPr>
                <w:rFonts w:eastAsia="Times New Roman" w:cs="Times New Roman"/>
                <w:color w:val="000000"/>
                <w:sz w:val="24"/>
                <w:szCs w:val="24"/>
                <w:lang w:eastAsia="ru-RU"/>
              </w:rPr>
            </w:pPr>
          </w:p>
        </w:tc>
        <w:tc>
          <w:tcPr>
            <w:tcW w:w="1559" w:type="dxa"/>
            <w:vMerge w:val="restart"/>
          </w:tcPr>
          <w:p w:rsidR="001F5078" w:rsidRPr="00945CDE" w:rsidRDefault="001F5078" w:rsidP="001F5078">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Строительство ВЗУ c сетями водоснабжения (в т. ч. ПИР) по адресу </w:t>
            </w:r>
            <w:proofErr w:type="spellStart"/>
            <w:r w:rsidRPr="00945CDE">
              <w:rPr>
                <w:rFonts w:eastAsia="Times New Roman" w:cs="Times New Roman"/>
                <w:color w:val="000000"/>
                <w:sz w:val="24"/>
                <w:szCs w:val="24"/>
                <w:lang w:eastAsia="ru-RU"/>
              </w:rPr>
              <w:t>ул</w:t>
            </w:r>
            <w:proofErr w:type="gramStart"/>
            <w:r w:rsidRPr="00945CDE">
              <w:rPr>
                <w:rFonts w:eastAsia="Times New Roman" w:cs="Times New Roman"/>
                <w:color w:val="000000"/>
                <w:sz w:val="24"/>
                <w:szCs w:val="24"/>
                <w:lang w:eastAsia="ru-RU"/>
              </w:rPr>
              <w:t>.С</w:t>
            </w:r>
            <w:proofErr w:type="gramEnd"/>
            <w:r w:rsidRPr="00945CDE">
              <w:rPr>
                <w:rFonts w:eastAsia="Times New Roman" w:cs="Times New Roman"/>
                <w:color w:val="000000"/>
                <w:sz w:val="24"/>
                <w:szCs w:val="24"/>
                <w:lang w:eastAsia="ru-RU"/>
              </w:rPr>
              <w:t>вободная</w:t>
            </w:r>
            <w:proofErr w:type="spellEnd"/>
            <w:r w:rsidRPr="00945CDE">
              <w:rPr>
                <w:rFonts w:eastAsia="Times New Roman" w:cs="Times New Roman"/>
                <w:color w:val="000000"/>
                <w:sz w:val="24"/>
                <w:szCs w:val="24"/>
                <w:lang w:eastAsia="ru-RU"/>
              </w:rPr>
              <w:t>, р. п. Серебряные Пруды Московской области (для подключения земельных участков, предоставляемых многодетным семьям)</w:t>
            </w:r>
          </w:p>
        </w:tc>
        <w:tc>
          <w:tcPr>
            <w:tcW w:w="1134" w:type="dxa"/>
            <w:vMerge w:val="restart"/>
          </w:tcPr>
          <w:p w:rsidR="001F5078" w:rsidRPr="00945CDE" w:rsidRDefault="001F5078"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2023-2027</w:t>
            </w:r>
          </w:p>
        </w:tc>
        <w:tc>
          <w:tcPr>
            <w:tcW w:w="992" w:type="dxa"/>
            <w:vMerge w:val="restart"/>
          </w:tcPr>
          <w:p w:rsidR="001F5078" w:rsidRPr="00945CDE" w:rsidRDefault="001F5078"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2,66 м3/сутки</w:t>
            </w:r>
          </w:p>
        </w:tc>
        <w:tc>
          <w:tcPr>
            <w:tcW w:w="851" w:type="dxa"/>
            <w:vMerge w:val="restart"/>
          </w:tcPr>
          <w:p w:rsidR="001F5078" w:rsidRPr="00945CDE" w:rsidRDefault="001F5078" w:rsidP="001F5078">
            <w:pPr>
              <w:jc w:val="center"/>
              <w:rPr>
                <w:rFonts w:eastAsia="Times New Roman" w:cs="Times New Roman"/>
                <w:color w:val="000000"/>
                <w:sz w:val="24"/>
                <w:szCs w:val="24"/>
                <w:lang w:eastAsia="ru-RU"/>
              </w:rPr>
            </w:pPr>
          </w:p>
        </w:tc>
        <w:tc>
          <w:tcPr>
            <w:tcW w:w="850" w:type="dxa"/>
            <w:vMerge w:val="restart"/>
          </w:tcPr>
          <w:p w:rsidR="001F5078" w:rsidRPr="00945CDE" w:rsidRDefault="001F5078" w:rsidP="001F5078">
            <w:pPr>
              <w:jc w:val="center"/>
              <w:rPr>
                <w:rFonts w:eastAsia="Times New Roman" w:cs="Times New Roman"/>
                <w:color w:val="000000"/>
                <w:sz w:val="24"/>
                <w:szCs w:val="24"/>
                <w:lang w:eastAsia="ru-RU"/>
              </w:rPr>
            </w:pPr>
          </w:p>
        </w:tc>
        <w:tc>
          <w:tcPr>
            <w:tcW w:w="1276" w:type="dxa"/>
          </w:tcPr>
          <w:p w:rsidR="001F5078" w:rsidRPr="00945CDE" w:rsidRDefault="001F5078"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w:t>
            </w:r>
          </w:p>
        </w:tc>
        <w:tc>
          <w:tcPr>
            <w:tcW w:w="1134" w:type="dxa"/>
            <w:vAlign w:val="center"/>
          </w:tcPr>
          <w:p w:rsidR="001F5078" w:rsidRPr="00945CDE" w:rsidRDefault="001F5078"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118 510,72</w:t>
            </w:r>
          </w:p>
        </w:tc>
        <w:tc>
          <w:tcPr>
            <w:tcW w:w="1134" w:type="dxa"/>
            <w:vAlign w:val="center"/>
          </w:tcPr>
          <w:p w:rsidR="001F5078" w:rsidRPr="00945CDE" w:rsidRDefault="001F5078"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34" w:type="dxa"/>
            <w:vAlign w:val="center"/>
          </w:tcPr>
          <w:p w:rsidR="001F5078" w:rsidRPr="00945CDE" w:rsidRDefault="001F5078"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67 665,17</w:t>
            </w:r>
          </w:p>
        </w:tc>
        <w:tc>
          <w:tcPr>
            <w:tcW w:w="850" w:type="dxa"/>
            <w:vAlign w:val="center"/>
          </w:tcPr>
          <w:p w:rsidR="001F5078" w:rsidRPr="00945CDE" w:rsidRDefault="001F5078" w:rsidP="001F5078">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   50 845,55</w:t>
            </w:r>
          </w:p>
        </w:tc>
        <w:tc>
          <w:tcPr>
            <w:tcW w:w="851" w:type="dxa"/>
            <w:vAlign w:val="center"/>
          </w:tcPr>
          <w:p w:rsidR="001F5078" w:rsidRPr="00945CDE" w:rsidRDefault="001F5078"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1F5078" w:rsidRPr="00945CDE" w:rsidRDefault="001F5078"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1" w:type="dxa"/>
            <w:vMerge w:val="restart"/>
          </w:tcPr>
          <w:p w:rsidR="001F5078" w:rsidRPr="00945CDE" w:rsidRDefault="001F5078" w:rsidP="001F5078">
            <w:pPr>
              <w:contextualSpacing/>
              <w:rPr>
                <w:rFonts w:eastAsia="Times New Roman" w:cs="Times New Roman"/>
                <w:sz w:val="24"/>
                <w:szCs w:val="24"/>
              </w:rPr>
            </w:pPr>
          </w:p>
        </w:tc>
        <w:tc>
          <w:tcPr>
            <w:tcW w:w="1275" w:type="dxa"/>
            <w:vMerge w:val="restart"/>
          </w:tcPr>
          <w:p w:rsidR="001F5078" w:rsidRPr="00945CDE" w:rsidRDefault="00CA01C8" w:rsidP="001F5078">
            <w:pPr>
              <w:contextualSpacing/>
              <w:rPr>
                <w:rFonts w:eastAsia="Times New Roman" w:cs="Times New Roman"/>
                <w:sz w:val="24"/>
                <w:szCs w:val="24"/>
              </w:rPr>
            </w:pPr>
            <w:r w:rsidRPr="00945CDE">
              <w:rPr>
                <w:rFonts w:eastAsia="Times New Roman" w:cs="Times New Roman"/>
                <w:color w:val="000000"/>
                <w:sz w:val="24"/>
                <w:szCs w:val="24"/>
                <w:lang w:eastAsia="ru-RU"/>
              </w:rPr>
              <w:t>Администрация м</w:t>
            </w:r>
            <w:r w:rsidR="001F5078" w:rsidRPr="00945CDE">
              <w:rPr>
                <w:rFonts w:eastAsia="Times New Roman" w:cs="Times New Roman"/>
                <w:color w:val="000000"/>
                <w:sz w:val="24"/>
                <w:szCs w:val="24"/>
                <w:lang w:eastAsia="ru-RU"/>
              </w:rPr>
              <w:t>. о. Серебряные Пруды Московской области</w:t>
            </w:r>
          </w:p>
        </w:tc>
      </w:tr>
      <w:tr w:rsidR="001F5078" w:rsidRPr="00945CDE" w:rsidTr="000308E4">
        <w:trPr>
          <w:trHeight w:val="737"/>
        </w:trPr>
        <w:tc>
          <w:tcPr>
            <w:tcW w:w="534" w:type="dxa"/>
            <w:vMerge/>
          </w:tcPr>
          <w:p w:rsidR="001F5078" w:rsidRPr="00945CDE" w:rsidRDefault="001F5078" w:rsidP="001F5078">
            <w:pPr>
              <w:jc w:val="center"/>
              <w:rPr>
                <w:rFonts w:eastAsia="Times New Roman" w:cs="Times New Roman"/>
                <w:color w:val="000000"/>
                <w:sz w:val="24"/>
                <w:szCs w:val="24"/>
                <w:lang w:eastAsia="ru-RU"/>
              </w:rPr>
            </w:pPr>
          </w:p>
        </w:tc>
        <w:tc>
          <w:tcPr>
            <w:tcW w:w="1559" w:type="dxa"/>
            <w:vMerge/>
          </w:tcPr>
          <w:p w:rsidR="001F5078" w:rsidRPr="00945CDE" w:rsidRDefault="001F5078" w:rsidP="001F5078">
            <w:pPr>
              <w:jc w:val="center"/>
              <w:rPr>
                <w:rFonts w:eastAsia="Times New Roman" w:cs="Times New Roman"/>
                <w:color w:val="000000"/>
                <w:sz w:val="24"/>
                <w:szCs w:val="24"/>
                <w:lang w:eastAsia="ru-RU"/>
              </w:rPr>
            </w:pPr>
          </w:p>
        </w:tc>
        <w:tc>
          <w:tcPr>
            <w:tcW w:w="1134" w:type="dxa"/>
            <w:vMerge/>
          </w:tcPr>
          <w:p w:rsidR="001F5078" w:rsidRPr="00945CDE" w:rsidRDefault="001F5078" w:rsidP="001F5078">
            <w:pPr>
              <w:jc w:val="center"/>
              <w:rPr>
                <w:rFonts w:eastAsia="Times New Roman" w:cs="Times New Roman"/>
                <w:color w:val="000000"/>
                <w:sz w:val="24"/>
                <w:szCs w:val="24"/>
                <w:lang w:eastAsia="ru-RU"/>
              </w:rPr>
            </w:pPr>
          </w:p>
        </w:tc>
        <w:tc>
          <w:tcPr>
            <w:tcW w:w="992" w:type="dxa"/>
            <w:vMerge/>
          </w:tcPr>
          <w:p w:rsidR="001F5078" w:rsidRPr="00945CDE" w:rsidRDefault="001F5078" w:rsidP="001F5078">
            <w:pPr>
              <w:jc w:val="center"/>
              <w:rPr>
                <w:rFonts w:eastAsia="Times New Roman" w:cs="Times New Roman"/>
                <w:color w:val="000000"/>
                <w:sz w:val="24"/>
                <w:szCs w:val="24"/>
                <w:lang w:eastAsia="ru-RU"/>
              </w:rPr>
            </w:pPr>
          </w:p>
        </w:tc>
        <w:tc>
          <w:tcPr>
            <w:tcW w:w="851" w:type="dxa"/>
            <w:vMerge/>
          </w:tcPr>
          <w:p w:rsidR="001F5078" w:rsidRPr="00945CDE" w:rsidRDefault="001F5078" w:rsidP="001F5078">
            <w:pPr>
              <w:jc w:val="center"/>
              <w:rPr>
                <w:rFonts w:eastAsia="Times New Roman" w:cs="Times New Roman"/>
                <w:color w:val="000000"/>
                <w:sz w:val="24"/>
                <w:szCs w:val="24"/>
                <w:lang w:eastAsia="ru-RU"/>
              </w:rPr>
            </w:pPr>
          </w:p>
        </w:tc>
        <w:tc>
          <w:tcPr>
            <w:tcW w:w="850" w:type="dxa"/>
            <w:vMerge/>
          </w:tcPr>
          <w:p w:rsidR="001F5078" w:rsidRPr="00945CDE" w:rsidRDefault="001F5078" w:rsidP="001F5078">
            <w:pPr>
              <w:jc w:val="center"/>
              <w:rPr>
                <w:rFonts w:eastAsia="Times New Roman" w:cs="Times New Roman"/>
                <w:color w:val="000000"/>
                <w:sz w:val="24"/>
                <w:szCs w:val="24"/>
                <w:lang w:eastAsia="ru-RU"/>
              </w:rPr>
            </w:pPr>
          </w:p>
        </w:tc>
        <w:tc>
          <w:tcPr>
            <w:tcW w:w="1276" w:type="dxa"/>
          </w:tcPr>
          <w:p w:rsidR="001F5078" w:rsidRPr="00945CDE" w:rsidRDefault="001F5078"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федерального бюджета</w:t>
            </w:r>
          </w:p>
        </w:tc>
        <w:tc>
          <w:tcPr>
            <w:tcW w:w="1134" w:type="dxa"/>
            <w:vAlign w:val="center"/>
          </w:tcPr>
          <w:p w:rsidR="001F5078" w:rsidRPr="00945CDE" w:rsidRDefault="001F5078"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34" w:type="dxa"/>
            <w:vAlign w:val="center"/>
          </w:tcPr>
          <w:p w:rsidR="001F5078" w:rsidRPr="00945CDE" w:rsidRDefault="001F5078"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34" w:type="dxa"/>
            <w:vAlign w:val="center"/>
          </w:tcPr>
          <w:p w:rsidR="001F5078" w:rsidRPr="00945CDE" w:rsidRDefault="001F5078"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0" w:type="dxa"/>
            <w:vAlign w:val="center"/>
          </w:tcPr>
          <w:p w:rsidR="001F5078" w:rsidRPr="00945CDE" w:rsidRDefault="001F5078"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1" w:type="dxa"/>
            <w:vAlign w:val="center"/>
          </w:tcPr>
          <w:p w:rsidR="001F5078" w:rsidRPr="00945CDE" w:rsidRDefault="001F5078"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1F5078" w:rsidRPr="00945CDE" w:rsidRDefault="001F5078"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1" w:type="dxa"/>
            <w:vMerge/>
          </w:tcPr>
          <w:p w:rsidR="001F5078" w:rsidRPr="00945CDE" w:rsidRDefault="001F5078" w:rsidP="001F5078">
            <w:pPr>
              <w:contextualSpacing/>
              <w:rPr>
                <w:rFonts w:eastAsia="Times New Roman" w:cs="Times New Roman"/>
                <w:sz w:val="24"/>
                <w:szCs w:val="24"/>
              </w:rPr>
            </w:pPr>
          </w:p>
        </w:tc>
        <w:tc>
          <w:tcPr>
            <w:tcW w:w="1275" w:type="dxa"/>
            <w:vMerge/>
          </w:tcPr>
          <w:p w:rsidR="001F5078" w:rsidRPr="00945CDE" w:rsidRDefault="001F5078" w:rsidP="001F5078">
            <w:pPr>
              <w:contextualSpacing/>
              <w:rPr>
                <w:rFonts w:eastAsia="Times New Roman" w:cs="Times New Roman"/>
                <w:sz w:val="24"/>
                <w:szCs w:val="24"/>
              </w:rPr>
            </w:pPr>
          </w:p>
        </w:tc>
      </w:tr>
      <w:tr w:rsidR="001F5078" w:rsidRPr="00945CDE" w:rsidTr="000308E4">
        <w:trPr>
          <w:trHeight w:val="737"/>
        </w:trPr>
        <w:tc>
          <w:tcPr>
            <w:tcW w:w="534" w:type="dxa"/>
            <w:vMerge/>
          </w:tcPr>
          <w:p w:rsidR="001F5078" w:rsidRPr="00945CDE" w:rsidRDefault="001F5078" w:rsidP="001F5078">
            <w:pPr>
              <w:jc w:val="center"/>
              <w:rPr>
                <w:rFonts w:eastAsia="Times New Roman" w:cs="Times New Roman"/>
                <w:color w:val="000000"/>
                <w:sz w:val="24"/>
                <w:szCs w:val="24"/>
                <w:lang w:eastAsia="ru-RU"/>
              </w:rPr>
            </w:pPr>
          </w:p>
        </w:tc>
        <w:tc>
          <w:tcPr>
            <w:tcW w:w="1559" w:type="dxa"/>
            <w:vMerge/>
          </w:tcPr>
          <w:p w:rsidR="001F5078" w:rsidRPr="00945CDE" w:rsidRDefault="001F5078" w:rsidP="001F5078">
            <w:pPr>
              <w:jc w:val="center"/>
              <w:rPr>
                <w:rFonts w:eastAsia="Times New Roman" w:cs="Times New Roman"/>
                <w:color w:val="000000"/>
                <w:sz w:val="24"/>
                <w:szCs w:val="24"/>
                <w:lang w:eastAsia="ru-RU"/>
              </w:rPr>
            </w:pPr>
          </w:p>
        </w:tc>
        <w:tc>
          <w:tcPr>
            <w:tcW w:w="1134" w:type="dxa"/>
            <w:vMerge/>
          </w:tcPr>
          <w:p w:rsidR="001F5078" w:rsidRPr="00945CDE" w:rsidRDefault="001F5078" w:rsidP="001F5078">
            <w:pPr>
              <w:jc w:val="center"/>
              <w:rPr>
                <w:rFonts w:eastAsia="Times New Roman" w:cs="Times New Roman"/>
                <w:color w:val="000000"/>
                <w:sz w:val="24"/>
                <w:szCs w:val="24"/>
                <w:lang w:eastAsia="ru-RU"/>
              </w:rPr>
            </w:pPr>
          </w:p>
        </w:tc>
        <w:tc>
          <w:tcPr>
            <w:tcW w:w="992" w:type="dxa"/>
            <w:vMerge/>
          </w:tcPr>
          <w:p w:rsidR="001F5078" w:rsidRPr="00945CDE" w:rsidRDefault="001F5078" w:rsidP="001F5078">
            <w:pPr>
              <w:jc w:val="center"/>
              <w:rPr>
                <w:rFonts w:eastAsia="Times New Roman" w:cs="Times New Roman"/>
                <w:color w:val="000000"/>
                <w:sz w:val="24"/>
                <w:szCs w:val="24"/>
                <w:lang w:eastAsia="ru-RU"/>
              </w:rPr>
            </w:pPr>
          </w:p>
        </w:tc>
        <w:tc>
          <w:tcPr>
            <w:tcW w:w="851" w:type="dxa"/>
            <w:vMerge/>
          </w:tcPr>
          <w:p w:rsidR="001F5078" w:rsidRPr="00945CDE" w:rsidRDefault="001F5078" w:rsidP="001F5078">
            <w:pPr>
              <w:jc w:val="center"/>
              <w:rPr>
                <w:rFonts w:eastAsia="Times New Roman" w:cs="Times New Roman"/>
                <w:color w:val="000000"/>
                <w:sz w:val="24"/>
                <w:szCs w:val="24"/>
                <w:lang w:eastAsia="ru-RU"/>
              </w:rPr>
            </w:pPr>
          </w:p>
        </w:tc>
        <w:tc>
          <w:tcPr>
            <w:tcW w:w="850" w:type="dxa"/>
            <w:vMerge/>
          </w:tcPr>
          <w:p w:rsidR="001F5078" w:rsidRPr="00945CDE" w:rsidRDefault="001F5078" w:rsidP="001F5078">
            <w:pPr>
              <w:jc w:val="center"/>
              <w:rPr>
                <w:rFonts w:eastAsia="Times New Roman" w:cs="Times New Roman"/>
                <w:color w:val="000000"/>
                <w:sz w:val="24"/>
                <w:szCs w:val="24"/>
                <w:lang w:eastAsia="ru-RU"/>
              </w:rPr>
            </w:pPr>
          </w:p>
        </w:tc>
        <w:tc>
          <w:tcPr>
            <w:tcW w:w="1276" w:type="dxa"/>
          </w:tcPr>
          <w:p w:rsidR="001F5078" w:rsidRPr="00945CDE" w:rsidRDefault="001F5078"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Московской области </w:t>
            </w:r>
          </w:p>
        </w:tc>
        <w:tc>
          <w:tcPr>
            <w:tcW w:w="1134" w:type="dxa"/>
            <w:vAlign w:val="center"/>
          </w:tcPr>
          <w:p w:rsidR="001F5078" w:rsidRPr="00945CDE" w:rsidRDefault="001F5078"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103 431,05</w:t>
            </w:r>
          </w:p>
        </w:tc>
        <w:tc>
          <w:tcPr>
            <w:tcW w:w="1134" w:type="dxa"/>
            <w:vAlign w:val="center"/>
          </w:tcPr>
          <w:p w:rsidR="001F5078" w:rsidRPr="00945CDE" w:rsidRDefault="001F5078"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34" w:type="dxa"/>
            <w:vAlign w:val="center"/>
          </w:tcPr>
          <w:p w:rsidR="001F5078" w:rsidRPr="00945CDE" w:rsidRDefault="001F5078"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58 868,70</w:t>
            </w:r>
          </w:p>
        </w:tc>
        <w:tc>
          <w:tcPr>
            <w:tcW w:w="850" w:type="dxa"/>
            <w:vAlign w:val="center"/>
          </w:tcPr>
          <w:p w:rsidR="001F5078" w:rsidRPr="00945CDE" w:rsidRDefault="001F5078"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44 562,35</w:t>
            </w:r>
          </w:p>
        </w:tc>
        <w:tc>
          <w:tcPr>
            <w:tcW w:w="851" w:type="dxa"/>
            <w:vAlign w:val="center"/>
          </w:tcPr>
          <w:p w:rsidR="001F5078" w:rsidRPr="00945CDE" w:rsidRDefault="001F5078"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1F5078" w:rsidRPr="00945CDE" w:rsidRDefault="001F5078"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1" w:type="dxa"/>
            <w:vMerge/>
          </w:tcPr>
          <w:p w:rsidR="001F5078" w:rsidRPr="00945CDE" w:rsidRDefault="001F5078" w:rsidP="001F5078">
            <w:pPr>
              <w:contextualSpacing/>
              <w:rPr>
                <w:rFonts w:eastAsia="Times New Roman" w:cs="Times New Roman"/>
                <w:sz w:val="24"/>
                <w:szCs w:val="24"/>
              </w:rPr>
            </w:pPr>
          </w:p>
        </w:tc>
        <w:tc>
          <w:tcPr>
            <w:tcW w:w="1275" w:type="dxa"/>
            <w:vMerge/>
          </w:tcPr>
          <w:p w:rsidR="001F5078" w:rsidRPr="00945CDE" w:rsidRDefault="001F5078" w:rsidP="001F5078">
            <w:pPr>
              <w:contextualSpacing/>
              <w:rPr>
                <w:rFonts w:eastAsia="Times New Roman" w:cs="Times New Roman"/>
                <w:sz w:val="24"/>
                <w:szCs w:val="24"/>
              </w:rPr>
            </w:pPr>
          </w:p>
        </w:tc>
      </w:tr>
      <w:tr w:rsidR="001F5078" w:rsidRPr="00945CDE" w:rsidTr="000308E4">
        <w:trPr>
          <w:trHeight w:val="737"/>
        </w:trPr>
        <w:tc>
          <w:tcPr>
            <w:tcW w:w="534" w:type="dxa"/>
            <w:vMerge/>
          </w:tcPr>
          <w:p w:rsidR="001F5078" w:rsidRPr="00945CDE" w:rsidRDefault="001F5078" w:rsidP="001F5078">
            <w:pPr>
              <w:jc w:val="center"/>
              <w:rPr>
                <w:rFonts w:eastAsia="Times New Roman" w:cs="Times New Roman"/>
                <w:color w:val="000000"/>
                <w:sz w:val="24"/>
                <w:szCs w:val="24"/>
                <w:lang w:eastAsia="ru-RU"/>
              </w:rPr>
            </w:pPr>
          </w:p>
        </w:tc>
        <w:tc>
          <w:tcPr>
            <w:tcW w:w="1559" w:type="dxa"/>
            <w:vMerge/>
          </w:tcPr>
          <w:p w:rsidR="001F5078" w:rsidRPr="00945CDE" w:rsidRDefault="001F5078" w:rsidP="001F5078">
            <w:pPr>
              <w:jc w:val="center"/>
              <w:rPr>
                <w:rFonts w:eastAsia="Times New Roman" w:cs="Times New Roman"/>
                <w:color w:val="000000"/>
                <w:sz w:val="24"/>
                <w:szCs w:val="24"/>
                <w:lang w:eastAsia="ru-RU"/>
              </w:rPr>
            </w:pPr>
          </w:p>
        </w:tc>
        <w:tc>
          <w:tcPr>
            <w:tcW w:w="1134" w:type="dxa"/>
            <w:vMerge/>
          </w:tcPr>
          <w:p w:rsidR="001F5078" w:rsidRPr="00945CDE" w:rsidRDefault="001F5078" w:rsidP="001F5078">
            <w:pPr>
              <w:jc w:val="center"/>
              <w:rPr>
                <w:rFonts w:eastAsia="Times New Roman" w:cs="Times New Roman"/>
                <w:color w:val="000000"/>
                <w:sz w:val="24"/>
                <w:szCs w:val="24"/>
                <w:lang w:eastAsia="ru-RU"/>
              </w:rPr>
            </w:pPr>
          </w:p>
        </w:tc>
        <w:tc>
          <w:tcPr>
            <w:tcW w:w="992" w:type="dxa"/>
            <w:vMerge/>
          </w:tcPr>
          <w:p w:rsidR="001F5078" w:rsidRPr="00945CDE" w:rsidRDefault="001F5078" w:rsidP="001F5078">
            <w:pPr>
              <w:jc w:val="center"/>
              <w:rPr>
                <w:rFonts w:eastAsia="Times New Roman" w:cs="Times New Roman"/>
                <w:color w:val="000000"/>
                <w:sz w:val="24"/>
                <w:szCs w:val="24"/>
                <w:lang w:eastAsia="ru-RU"/>
              </w:rPr>
            </w:pPr>
          </w:p>
        </w:tc>
        <w:tc>
          <w:tcPr>
            <w:tcW w:w="851" w:type="dxa"/>
            <w:vMerge/>
          </w:tcPr>
          <w:p w:rsidR="001F5078" w:rsidRPr="00945CDE" w:rsidRDefault="001F5078" w:rsidP="001F5078">
            <w:pPr>
              <w:jc w:val="center"/>
              <w:rPr>
                <w:rFonts w:eastAsia="Times New Roman" w:cs="Times New Roman"/>
                <w:color w:val="000000"/>
                <w:sz w:val="24"/>
                <w:szCs w:val="24"/>
                <w:lang w:eastAsia="ru-RU"/>
              </w:rPr>
            </w:pPr>
          </w:p>
        </w:tc>
        <w:tc>
          <w:tcPr>
            <w:tcW w:w="850" w:type="dxa"/>
            <w:vMerge/>
          </w:tcPr>
          <w:p w:rsidR="001F5078" w:rsidRPr="00945CDE" w:rsidRDefault="001F5078" w:rsidP="001F5078">
            <w:pPr>
              <w:jc w:val="center"/>
              <w:rPr>
                <w:rFonts w:eastAsia="Times New Roman" w:cs="Times New Roman"/>
                <w:color w:val="000000"/>
                <w:sz w:val="24"/>
                <w:szCs w:val="24"/>
                <w:lang w:eastAsia="ru-RU"/>
              </w:rPr>
            </w:pPr>
          </w:p>
        </w:tc>
        <w:tc>
          <w:tcPr>
            <w:tcW w:w="1276" w:type="dxa"/>
          </w:tcPr>
          <w:p w:rsidR="001F5078" w:rsidRPr="00945CDE" w:rsidRDefault="001F5078" w:rsidP="003257F5">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w:t>
            </w:r>
            <w:r w:rsidR="003257F5" w:rsidRPr="00945CDE">
              <w:rPr>
                <w:rFonts w:eastAsia="Times New Roman" w:cs="Times New Roman"/>
                <w:sz w:val="24"/>
                <w:szCs w:val="24"/>
                <w:lang w:eastAsia="ar-SA"/>
              </w:rPr>
              <w:t xml:space="preserve"> </w:t>
            </w:r>
            <w:r w:rsidR="00E96884">
              <w:rPr>
                <w:rFonts w:eastAsia="Times New Roman" w:cs="Times New Roman"/>
                <w:sz w:val="24"/>
                <w:szCs w:val="24"/>
                <w:lang w:eastAsia="ar-SA"/>
              </w:rPr>
              <w:t>муниципального</w:t>
            </w:r>
            <w:r w:rsidR="003257F5" w:rsidRPr="00945CDE">
              <w:rPr>
                <w:rFonts w:eastAsia="Times New Roman" w:cs="Times New Roman"/>
                <w:color w:val="000000"/>
                <w:sz w:val="24"/>
                <w:szCs w:val="24"/>
                <w:lang w:eastAsia="ru-RU"/>
              </w:rPr>
              <w:t xml:space="preserve"> </w:t>
            </w:r>
            <w:r w:rsidRPr="00945CDE">
              <w:rPr>
                <w:rFonts w:eastAsia="Times New Roman" w:cs="Times New Roman"/>
                <w:color w:val="000000"/>
                <w:sz w:val="24"/>
                <w:szCs w:val="24"/>
                <w:lang w:eastAsia="ru-RU"/>
              </w:rPr>
              <w:t>округа</w:t>
            </w:r>
          </w:p>
        </w:tc>
        <w:tc>
          <w:tcPr>
            <w:tcW w:w="1134" w:type="dxa"/>
            <w:vAlign w:val="center"/>
          </w:tcPr>
          <w:p w:rsidR="001F5078" w:rsidRPr="00945CDE" w:rsidRDefault="001F5078"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15 079,67</w:t>
            </w:r>
          </w:p>
        </w:tc>
        <w:tc>
          <w:tcPr>
            <w:tcW w:w="1134" w:type="dxa"/>
            <w:vAlign w:val="center"/>
          </w:tcPr>
          <w:p w:rsidR="001F5078" w:rsidRPr="00945CDE" w:rsidRDefault="001F5078"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34" w:type="dxa"/>
            <w:vAlign w:val="center"/>
          </w:tcPr>
          <w:p w:rsidR="001F5078" w:rsidRPr="00945CDE" w:rsidRDefault="001F5078"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8 796,</w:t>
            </w:r>
          </w:p>
          <w:p w:rsidR="001F5078" w:rsidRPr="00945CDE" w:rsidRDefault="001F5078"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47</w:t>
            </w:r>
          </w:p>
        </w:tc>
        <w:tc>
          <w:tcPr>
            <w:tcW w:w="850" w:type="dxa"/>
            <w:vAlign w:val="center"/>
          </w:tcPr>
          <w:p w:rsidR="001F5078" w:rsidRPr="00945CDE" w:rsidRDefault="001F5078"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6 283,20</w:t>
            </w:r>
          </w:p>
        </w:tc>
        <w:tc>
          <w:tcPr>
            <w:tcW w:w="851" w:type="dxa"/>
            <w:vAlign w:val="center"/>
          </w:tcPr>
          <w:p w:rsidR="001F5078" w:rsidRPr="00945CDE" w:rsidRDefault="001F5078"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1F5078" w:rsidRPr="00945CDE" w:rsidRDefault="001F5078"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1" w:type="dxa"/>
            <w:vMerge/>
          </w:tcPr>
          <w:p w:rsidR="001F5078" w:rsidRPr="00945CDE" w:rsidRDefault="001F5078" w:rsidP="001F5078">
            <w:pPr>
              <w:contextualSpacing/>
              <w:rPr>
                <w:rFonts w:eastAsia="Times New Roman" w:cs="Times New Roman"/>
                <w:sz w:val="24"/>
                <w:szCs w:val="24"/>
              </w:rPr>
            </w:pPr>
          </w:p>
        </w:tc>
        <w:tc>
          <w:tcPr>
            <w:tcW w:w="1275" w:type="dxa"/>
            <w:vMerge/>
          </w:tcPr>
          <w:p w:rsidR="001F5078" w:rsidRPr="00945CDE" w:rsidRDefault="001F5078" w:rsidP="001F5078">
            <w:pPr>
              <w:contextualSpacing/>
              <w:rPr>
                <w:rFonts w:eastAsia="Times New Roman" w:cs="Times New Roman"/>
                <w:sz w:val="24"/>
                <w:szCs w:val="24"/>
              </w:rPr>
            </w:pPr>
          </w:p>
        </w:tc>
      </w:tr>
      <w:tr w:rsidR="001F5078" w:rsidRPr="00945CDE" w:rsidTr="000308E4">
        <w:trPr>
          <w:trHeight w:val="737"/>
        </w:trPr>
        <w:tc>
          <w:tcPr>
            <w:tcW w:w="534" w:type="dxa"/>
            <w:vMerge/>
          </w:tcPr>
          <w:p w:rsidR="001F5078" w:rsidRPr="00945CDE" w:rsidRDefault="001F5078" w:rsidP="001F5078">
            <w:pPr>
              <w:jc w:val="center"/>
              <w:rPr>
                <w:rFonts w:eastAsia="Times New Roman" w:cs="Times New Roman"/>
                <w:color w:val="000000"/>
                <w:sz w:val="24"/>
                <w:szCs w:val="24"/>
                <w:lang w:eastAsia="ru-RU"/>
              </w:rPr>
            </w:pPr>
          </w:p>
        </w:tc>
        <w:tc>
          <w:tcPr>
            <w:tcW w:w="1559" w:type="dxa"/>
            <w:vMerge/>
          </w:tcPr>
          <w:p w:rsidR="001F5078" w:rsidRPr="00945CDE" w:rsidRDefault="001F5078" w:rsidP="001F5078">
            <w:pPr>
              <w:jc w:val="center"/>
              <w:rPr>
                <w:rFonts w:eastAsia="Times New Roman" w:cs="Times New Roman"/>
                <w:color w:val="000000"/>
                <w:sz w:val="24"/>
                <w:szCs w:val="24"/>
                <w:lang w:eastAsia="ru-RU"/>
              </w:rPr>
            </w:pPr>
          </w:p>
        </w:tc>
        <w:tc>
          <w:tcPr>
            <w:tcW w:w="1134" w:type="dxa"/>
            <w:vMerge/>
          </w:tcPr>
          <w:p w:rsidR="001F5078" w:rsidRPr="00945CDE" w:rsidRDefault="001F5078" w:rsidP="001F5078">
            <w:pPr>
              <w:jc w:val="center"/>
              <w:rPr>
                <w:rFonts w:eastAsia="Times New Roman" w:cs="Times New Roman"/>
                <w:color w:val="000000"/>
                <w:sz w:val="24"/>
                <w:szCs w:val="24"/>
                <w:lang w:eastAsia="ru-RU"/>
              </w:rPr>
            </w:pPr>
          </w:p>
        </w:tc>
        <w:tc>
          <w:tcPr>
            <w:tcW w:w="992" w:type="dxa"/>
            <w:vMerge/>
          </w:tcPr>
          <w:p w:rsidR="001F5078" w:rsidRPr="00945CDE" w:rsidRDefault="001F5078" w:rsidP="001F5078">
            <w:pPr>
              <w:jc w:val="center"/>
              <w:rPr>
                <w:rFonts w:eastAsia="Times New Roman" w:cs="Times New Roman"/>
                <w:color w:val="000000"/>
                <w:sz w:val="24"/>
                <w:szCs w:val="24"/>
                <w:lang w:eastAsia="ru-RU"/>
              </w:rPr>
            </w:pPr>
          </w:p>
        </w:tc>
        <w:tc>
          <w:tcPr>
            <w:tcW w:w="851" w:type="dxa"/>
            <w:vMerge/>
          </w:tcPr>
          <w:p w:rsidR="001F5078" w:rsidRPr="00945CDE" w:rsidRDefault="001F5078" w:rsidP="001F5078">
            <w:pPr>
              <w:jc w:val="center"/>
              <w:rPr>
                <w:rFonts w:eastAsia="Times New Roman" w:cs="Times New Roman"/>
                <w:color w:val="000000"/>
                <w:sz w:val="24"/>
                <w:szCs w:val="24"/>
                <w:lang w:eastAsia="ru-RU"/>
              </w:rPr>
            </w:pPr>
          </w:p>
        </w:tc>
        <w:tc>
          <w:tcPr>
            <w:tcW w:w="850" w:type="dxa"/>
            <w:vMerge/>
          </w:tcPr>
          <w:p w:rsidR="001F5078" w:rsidRPr="00945CDE" w:rsidRDefault="001F5078" w:rsidP="001F5078">
            <w:pPr>
              <w:jc w:val="center"/>
              <w:rPr>
                <w:rFonts w:eastAsia="Times New Roman" w:cs="Times New Roman"/>
                <w:color w:val="000000"/>
                <w:sz w:val="24"/>
                <w:szCs w:val="24"/>
                <w:lang w:eastAsia="ru-RU"/>
              </w:rPr>
            </w:pPr>
          </w:p>
        </w:tc>
        <w:tc>
          <w:tcPr>
            <w:tcW w:w="1276" w:type="dxa"/>
          </w:tcPr>
          <w:p w:rsidR="001F5078" w:rsidRPr="00945CDE" w:rsidRDefault="001F5078"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Внебюджетные источники</w:t>
            </w:r>
          </w:p>
        </w:tc>
        <w:tc>
          <w:tcPr>
            <w:tcW w:w="1134" w:type="dxa"/>
            <w:vAlign w:val="center"/>
          </w:tcPr>
          <w:p w:rsidR="001F5078" w:rsidRPr="00945CDE" w:rsidRDefault="001F5078"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34" w:type="dxa"/>
            <w:vAlign w:val="center"/>
          </w:tcPr>
          <w:p w:rsidR="001F5078" w:rsidRPr="00945CDE" w:rsidRDefault="001F5078"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34" w:type="dxa"/>
            <w:vAlign w:val="center"/>
          </w:tcPr>
          <w:p w:rsidR="001F5078" w:rsidRPr="00945CDE" w:rsidRDefault="001F5078"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0" w:type="dxa"/>
            <w:vAlign w:val="center"/>
          </w:tcPr>
          <w:p w:rsidR="001F5078" w:rsidRPr="00945CDE" w:rsidRDefault="001F5078"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1" w:type="dxa"/>
            <w:vAlign w:val="center"/>
          </w:tcPr>
          <w:p w:rsidR="001F5078" w:rsidRPr="00945CDE" w:rsidRDefault="001F5078"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1F5078" w:rsidRPr="00945CDE" w:rsidRDefault="001F5078"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1" w:type="dxa"/>
            <w:vMerge/>
          </w:tcPr>
          <w:p w:rsidR="001F5078" w:rsidRPr="00945CDE" w:rsidRDefault="001F5078" w:rsidP="001F5078">
            <w:pPr>
              <w:contextualSpacing/>
              <w:rPr>
                <w:rFonts w:eastAsia="Times New Roman" w:cs="Times New Roman"/>
                <w:sz w:val="24"/>
                <w:szCs w:val="24"/>
              </w:rPr>
            </w:pPr>
          </w:p>
        </w:tc>
        <w:tc>
          <w:tcPr>
            <w:tcW w:w="1275" w:type="dxa"/>
            <w:vMerge/>
          </w:tcPr>
          <w:p w:rsidR="001F5078" w:rsidRPr="00945CDE" w:rsidRDefault="001F5078" w:rsidP="001F5078">
            <w:pPr>
              <w:contextualSpacing/>
              <w:rPr>
                <w:rFonts w:eastAsia="Times New Roman" w:cs="Times New Roman"/>
                <w:sz w:val="24"/>
                <w:szCs w:val="24"/>
              </w:rPr>
            </w:pPr>
          </w:p>
        </w:tc>
      </w:tr>
      <w:tr w:rsidR="00F76C04" w:rsidRPr="00945CDE" w:rsidTr="000308E4">
        <w:trPr>
          <w:trHeight w:val="457"/>
        </w:trPr>
        <w:tc>
          <w:tcPr>
            <w:tcW w:w="5920" w:type="dxa"/>
            <w:gridSpan w:val="6"/>
            <w:vMerge w:val="restart"/>
          </w:tcPr>
          <w:p w:rsidR="00F76C04" w:rsidRPr="00945CDE" w:rsidRDefault="00F76C04" w:rsidP="00F76C04">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ВСЕГО по мероприятию</w:t>
            </w:r>
          </w:p>
        </w:tc>
        <w:tc>
          <w:tcPr>
            <w:tcW w:w="1276" w:type="dxa"/>
          </w:tcPr>
          <w:p w:rsidR="00F76C04" w:rsidRPr="00945CDE" w:rsidRDefault="00F76C04" w:rsidP="00F76C04">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w:t>
            </w:r>
          </w:p>
        </w:tc>
        <w:tc>
          <w:tcPr>
            <w:tcW w:w="1134" w:type="dxa"/>
            <w:vAlign w:val="center"/>
          </w:tcPr>
          <w:p w:rsidR="00F76C04" w:rsidRPr="00945CDE" w:rsidRDefault="00F76C04" w:rsidP="00F76C04">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118 510,72</w:t>
            </w:r>
          </w:p>
        </w:tc>
        <w:tc>
          <w:tcPr>
            <w:tcW w:w="1134" w:type="dxa"/>
            <w:vAlign w:val="center"/>
          </w:tcPr>
          <w:p w:rsidR="00F76C04" w:rsidRPr="00945CDE" w:rsidRDefault="00F76C04" w:rsidP="00F76C04">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34" w:type="dxa"/>
            <w:vAlign w:val="center"/>
          </w:tcPr>
          <w:p w:rsidR="00F76C04" w:rsidRPr="00945CDE" w:rsidRDefault="00F76C04" w:rsidP="00F76C04">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67 665,17</w:t>
            </w:r>
          </w:p>
        </w:tc>
        <w:tc>
          <w:tcPr>
            <w:tcW w:w="850" w:type="dxa"/>
            <w:vAlign w:val="center"/>
          </w:tcPr>
          <w:p w:rsidR="00F76C04" w:rsidRPr="00945CDE" w:rsidRDefault="00F76C04" w:rsidP="00F76C04">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   50 845,55</w:t>
            </w:r>
          </w:p>
        </w:tc>
        <w:tc>
          <w:tcPr>
            <w:tcW w:w="851" w:type="dxa"/>
            <w:vAlign w:val="center"/>
          </w:tcPr>
          <w:p w:rsidR="00F76C04" w:rsidRPr="00945CDE" w:rsidRDefault="00F76C04" w:rsidP="00F76C04">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F76C04" w:rsidRPr="00945CDE" w:rsidRDefault="00F76C04" w:rsidP="00F76C04">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1" w:type="dxa"/>
            <w:vMerge w:val="restart"/>
          </w:tcPr>
          <w:p w:rsidR="00F76C04" w:rsidRPr="00945CDE" w:rsidRDefault="00F76C04" w:rsidP="00F76C04">
            <w:pPr>
              <w:contextualSpacing/>
              <w:rPr>
                <w:rFonts w:eastAsia="Times New Roman" w:cs="Times New Roman"/>
                <w:sz w:val="24"/>
                <w:szCs w:val="24"/>
              </w:rPr>
            </w:pPr>
          </w:p>
        </w:tc>
        <w:tc>
          <w:tcPr>
            <w:tcW w:w="1275" w:type="dxa"/>
            <w:vMerge w:val="restart"/>
          </w:tcPr>
          <w:p w:rsidR="00F76C04" w:rsidRPr="00945CDE" w:rsidRDefault="00F76C04" w:rsidP="00F76C04">
            <w:pPr>
              <w:contextualSpacing/>
              <w:rPr>
                <w:rFonts w:eastAsia="Times New Roman" w:cs="Times New Roman"/>
                <w:sz w:val="24"/>
                <w:szCs w:val="24"/>
              </w:rPr>
            </w:pPr>
          </w:p>
        </w:tc>
      </w:tr>
      <w:tr w:rsidR="00F76C04" w:rsidRPr="00945CDE" w:rsidTr="000308E4">
        <w:trPr>
          <w:trHeight w:val="737"/>
        </w:trPr>
        <w:tc>
          <w:tcPr>
            <w:tcW w:w="5920" w:type="dxa"/>
            <w:gridSpan w:val="6"/>
            <w:vMerge/>
          </w:tcPr>
          <w:p w:rsidR="00F76C04" w:rsidRPr="00945CDE" w:rsidRDefault="00F76C04" w:rsidP="00F76C04">
            <w:pPr>
              <w:contextualSpacing/>
              <w:rPr>
                <w:rFonts w:eastAsia="Times New Roman" w:cs="Times New Roman"/>
                <w:color w:val="000000"/>
                <w:sz w:val="24"/>
                <w:szCs w:val="24"/>
                <w:lang w:eastAsia="ru-RU"/>
              </w:rPr>
            </w:pPr>
          </w:p>
        </w:tc>
        <w:tc>
          <w:tcPr>
            <w:tcW w:w="1276" w:type="dxa"/>
          </w:tcPr>
          <w:p w:rsidR="00F76C04" w:rsidRPr="00945CDE" w:rsidRDefault="00F76C04" w:rsidP="00F76C04">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федерального бюджета</w:t>
            </w:r>
          </w:p>
        </w:tc>
        <w:tc>
          <w:tcPr>
            <w:tcW w:w="1134" w:type="dxa"/>
            <w:vAlign w:val="center"/>
          </w:tcPr>
          <w:p w:rsidR="00F76C04" w:rsidRPr="00945CDE" w:rsidRDefault="00F76C04" w:rsidP="00F76C04">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34" w:type="dxa"/>
            <w:vAlign w:val="center"/>
          </w:tcPr>
          <w:p w:rsidR="00F76C04" w:rsidRPr="00945CDE" w:rsidRDefault="00F76C04" w:rsidP="00F76C04">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34" w:type="dxa"/>
            <w:vAlign w:val="center"/>
          </w:tcPr>
          <w:p w:rsidR="00F76C04" w:rsidRPr="00945CDE" w:rsidRDefault="00F76C04" w:rsidP="00F76C04">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0" w:type="dxa"/>
            <w:vAlign w:val="center"/>
          </w:tcPr>
          <w:p w:rsidR="00F76C04" w:rsidRPr="00945CDE" w:rsidRDefault="00F76C04" w:rsidP="00F76C04">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1" w:type="dxa"/>
            <w:vAlign w:val="center"/>
          </w:tcPr>
          <w:p w:rsidR="00F76C04" w:rsidRPr="00945CDE" w:rsidRDefault="00F76C04" w:rsidP="00F76C04">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F76C04" w:rsidRPr="00945CDE" w:rsidRDefault="00F76C04" w:rsidP="00F76C04">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1" w:type="dxa"/>
            <w:vMerge/>
          </w:tcPr>
          <w:p w:rsidR="00F76C04" w:rsidRPr="00945CDE" w:rsidRDefault="00F76C04" w:rsidP="00F76C04">
            <w:pPr>
              <w:contextualSpacing/>
              <w:rPr>
                <w:rFonts w:eastAsia="Times New Roman" w:cs="Times New Roman"/>
                <w:sz w:val="24"/>
                <w:szCs w:val="24"/>
              </w:rPr>
            </w:pPr>
          </w:p>
        </w:tc>
        <w:tc>
          <w:tcPr>
            <w:tcW w:w="1275" w:type="dxa"/>
            <w:vMerge/>
          </w:tcPr>
          <w:p w:rsidR="00F76C04" w:rsidRPr="00945CDE" w:rsidRDefault="00F76C04" w:rsidP="00F76C04">
            <w:pPr>
              <w:contextualSpacing/>
              <w:rPr>
                <w:rFonts w:eastAsia="Times New Roman" w:cs="Times New Roman"/>
                <w:sz w:val="24"/>
                <w:szCs w:val="24"/>
              </w:rPr>
            </w:pPr>
          </w:p>
        </w:tc>
      </w:tr>
      <w:tr w:rsidR="00F76C04" w:rsidRPr="00945CDE" w:rsidTr="000308E4">
        <w:trPr>
          <w:trHeight w:val="737"/>
        </w:trPr>
        <w:tc>
          <w:tcPr>
            <w:tcW w:w="5920" w:type="dxa"/>
            <w:gridSpan w:val="6"/>
            <w:vMerge/>
          </w:tcPr>
          <w:p w:rsidR="00F76C04" w:rsidRPr="00945CDE" w:rsidRDefault="00F76C04" w:rsidP="00F76C04">
            <w:pPr>
              <w:contextualSpacing/>
              <w:rPr>
                <w:rFonts w:eastAsia="Times New Roman" w:cs="Times New Roman"/>
                <w:color w:val="000000"/>
                <w:sz w:val="24"/>
                <w:szCs w:val="24"/>
                <w:lang w:eastAsia="ru-RU"/>
              </w:rPr>
            </w:pPr>
          </w:p>
        </w:tc>
        <w:tc>
          <w:tcPr>
            <w:tcW w:w="1276" w:type="dxa"/>
          </w:tcPr>
          <w:p w:rsidR="00F76C04" w:rsidRPr="00945CDE" w:rsidRDefault="00F76C04" w:rsidP="00F76C04">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Московской области </w:t>
            </w:r>
          </w:p>
        </w:tc>
        <w:tc>
          <w:tcPr>
            <w:tcW w:w="1134" w:type="dxa"/>
            <w:vAlign w:val="center"/>
          </w:tcPr>
          <w:p w:rsidR="00F76C04" w:rsidRPr="00945CDE" w:rsidRDefault="00F76C04" w:rsidP="00F76C04">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103 431,05</w:t>
            </w:r>
          </w:p>
        </w:tc>
        <w:tc>
          <w:tcPr>
            <w:tcW w:w="1134" w:type="dxa"/>
            <w:vAlign w:val="center"/>
          </w:tcPr>
          <w:p w:rsidR="00F76C04" w:rsidRPr="00945CDE" w:rsidRDefault="00F76C04" w:rsidP="00F76C04">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34" w:type="dxa"/>
            <w:vAlign w:val="center"/>
          </w:tcPr>
          <w:p w:rsidR="00F76C04" w:rsidRPr="00945CDE" w:rsidRDefault="00F76C04" w:rsidP="00F76C04">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58 868,70</w:t>
            </w:r>
          </w:p>
        </w:tc>
        <w:tc>
          <w:tcPr>
            <w:tcW w:w="850" w:type="dxa"/>
            <w:vAlign w:val="center"/>
          </w:tcPr>
          <w:p w:rsidR="00F76C04" w:rsidRPr="00945CDE" w:rsidRDefault="00F76C04" w:rsidP="00F76C04">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44 562,35</w:t>
            </w:r>
          </w:p>
        </w:tc>
        <w:tc>
          <w:tcPr>
            <w:tcW w:w="851" w:type="dxa"/>
            <w:vAlign w:val="center"/>
          </w:tcPr>
          <w:p w:rsidR="00F76C04" w:rsidRPr="00945CDE" w:rsidRDefault="00F76C04" w:rsidP="00F76C04">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F76C04" w:rsidRPr="00945CDE" w:rsidRDefault="00F76C04" w:rsidP="00F76C04">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1" w:type="dxa"/>
            <w:vMerge/>
          </w:tcPr>
          <w:p w:rsidR="00F76C04" w:rsidRPr="00945CDE" w:rsidRDefault="00F76C04" w:rsidP="00F76C04">
            <w:pPr>
              <w:contextualSpacing/>
              <w:rPr>
                <w:rFonts w:eastAsia="Times New Roman" w:cs="Times New Roman"/>
                <w:sz w:val="24"/>
                <w:szCs w:val="24"/>
              </w:rPr>
            </w:pPr>
          </w:p>
        </w:tc>
        <w:tc>
          <w:tcPr>
            <w:tcW w:w="1275" w:type="dxa"/>
            <w:vMerge/>
          </w:tcPr>
          <w:p w:rsidR="00F76C04" w:rsidRPr="00945CDE" w:rsidRDefault="00F76C04" w:rsidP="00F76C04">
            <w:pPr>
              <w:contextualSpacing/>
              <w:rPr>
                <w:rFonts w:eastAsia="Times New Roman" w:cs="Times New Roman"/>
                <w:sz w:val="24"/>
                <w:szCs w:val="24"/>
              </w:rPr>
            </w:pPr>
          </w:p>
        </w:tc>
      </w:tr>
      <w:tr w:rsidR="00F76C04" w:rsidRPr="00945CDE" w:rsidTr="000308E4">
        <w:trPr>
          <w:trHeight w:val="737"/>
        </w:trPr>
        <w:tc>
          <w:tcPr>
            <w:tcW w:w="5920" w:type="dxa"/>
            <w:gridSpan w:val="6"/>
            <w:vMerge/>
          </w:tcPr>
          <w:p w:rsidR="00F76C04" w:rsidRPr="00945CDE" w:rsidRDefault="00F76C04" w:rsidP="00F76C04">
            <w:pPr>
              <w:contextualSpacing/>
              <w:rPr>
                <w:rFonts w:eastAsia="Times New Roman" w:cs="Times New Roman"/>
                <w:color w:val="000000"/>
                <w:sz w:val="24"/>
                <w:szCs w:val="24"/>
                <w:lang w:eastAsia="ru-RU"/>
              </w:rPr>
            </w:pPr>
          </w:p>
        </w:tc>
        <w:tc>
          <w:tcPr>
            <w:tcW w:w="1276" w:type="dxa"/>
          </w:tcPr>
          <w:p w:rsidR="00F76C04" w:rsidRPr="00945CDE" w:rsidRDefault="00F76C04" w:rsidP="00F76C04">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w:t>
            </w:r>
            <w:r w:rsidRPr="00945CDE">
              <w:rPr>
                <w:rFonts w:eastAsia="Times New Roman" w:cs="Times New Roman"/>
                <w:sz w:val="24"/>
                <w:szCs w:val="24"/>
                <w:lang w:eastAsia="ar-SA"/>
              </w:rPr>
              <w:t xml:space="preserve"> </w:t>
            </w:r>
            <w:r w:rsidR="00E96884">
              <w:rPr>
                <w:rFonts w:eastAsia="Times New Roman" w:cs="Times New Roman"/>
                <w:sz w:val="24"/>
                <w:szCs w:val="24"/>
                <w:lang w:eastAsia="ar-SA"/>
              </w:rPr>
              <w:t>муниципального</w:t>
            </w:r>
            <w:r w:rsidRPr="00945CDE">
              <w:rPr>
                <w:rFonts w:eastAsia="Times New Roman" w:cs="Times New Roman"/>
                <w:color w:val="000000"/>
                <w:sz w:val="24"/>
                <w:szCs w:val="24"/>
                <w:lang w:eastAsia="ru-RU"/>
              </w:rPr>
              <w:t xml:space="preserve"> округа</w:t>
            </w:r>
          </w:p>
        </w:tc>
        <w:tc>
          <w:tcPr>
            <w:tcW w:w="1134" w:type="dxa"/>
            <w:vAlign w:val="center"/>
          </w:tcPr>
          <w:p w:rsidR="00F76C04" w:rsidRPr="00945CDE" w:rsidRDefault="00F76C04" w:rsidP="00F76C04">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15 079,67</w:t>
            </w:r>
          </w:p>
        </w:tc>
        <w:tc>
          <w:tcPr>
            <w:tcW w:w="1134" w:type="dxa"/>
            <w:vAlign w:val="center"/>
          </w:tcPr>
          <w:p w:rsidR="00F76C04" w:rsidRPr="00945CDE" w:rsidRDefault="00F76C04" w:rsidP="00F76C04">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34" w:type="dxa"/>
            <w:vAlign w:val="center"/>
          </w:tcPr>
          <w:p w:rsidR="00F76C04" w:rsidRPr="00945CDE" w:rsidRDefault="00F76C04" w:rsidP="00F76C04">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8 796,</w:t>
            </w:r>
          </w:p>
          <w:p w:rsidR="00F76C04" w:rsidRPr="00945CDE" w:rsidRDefault="00F76C04" w:rsidP="00F76C04">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47</w:t>
            </w:r>
          </w:p>
        </w:tc>
        <w:tc>
          <w:tcPr>
            <w:tcW w:w="850" w:type="dxa"/>
            <w:vAlign w:val="center"/>
          </w:tcPr>
          <w:p w:rsidR="00F76C04" w:rsidRPr="00945CDE" w:rsidRDefault="00F76C04" w:rsidP="00F76C04">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6 283,20</w:t>
            </w:r>
          </w:p>
        </w:tc>
        <w:tc>
          <w:tcPr>
            <w:tcW w:w="851" w:type="dxa"/>
            <w:vAlign w:val="center"/>
          </w:tcPr>
          <w:p w:rsidR="00F76C04" w:rsidRPr="00945CDE" w:rsidRDefault="00F76C04" w:rsidP="00F76C04">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F76C04" w:rsidRPr="00945CDE" w:rsidRDefault="00F76C04" w:rsidP="00F76C04">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1" w:type="dxa"/>
            <w:vMerge/>
          </w:tcPr>
          <w:p w:rsidR="00F76C04" w:rsidRPr="00945CDE" w:rsidRDefault="00F76C04" w:rsidP="00F76C04">
            <w:pPr>
              <w:contextualSpacing/>
              <w:rPr>
                <w:rFonts w:eastAsia="Times New Roman" w:cs="Times New Roman"/>
                <w:sz w:val="24"/>
                <w:szCs w:val="24"/>
              </w:rPr>
            </w:pPr>
          </w:p>
        </w:tc>
        <w:tc>
          <w:tcPr>
            <w:tcW w:w="1275" w:type="dxa"/>
            <w:vMerge/>
          </w:tcPr>
          <w:p w:rsidR="00F76C04" w:rsidRPr="00945CDE" w:rsidRDefault="00F76C04" w:rsidP="00F76C04">
            <w:pPr>
              <w:contextualSpacing/>
              <w:rPr>
                <w:rFonts w:eastAsia="Times New Roman" w:cs="Times New Roman"/>
                <w:sz w:val="24"/>
                <w:szCs w:val="24"/>
              </w:rPr>
            </w:pPr>
          </w:p>
        </w:tc>
      </w:tr>
      <w:tr w:rsidR="00F76C04" w:rsidRPr="00945CDE" w:rsidTr="000308E4">
        <w:trPr>
          <w:trHeight w:val="737"/>
        </w:trPr>
        <w:tc>
          <w:tcPr>
            <w:tcW w:w="5920" w:type="dxa"/>
            <w:gridSpan w:val="6"/>
            <w:vMerge/>
          </w:tcPr>
          <w:p w:rsidR="00F76C04" w:rsidRPr="00945CDE" w:rsidRDefault="00F76C04" w:rsidP="00F76C04">
            <w:pPr>
              <w:contextualSpacing/>
              <w:rPr>
                <w:rFonts w:eastAsia="Times New Roman" w:cs="Times New Roman"/>
                <w:color w:val="000000"/>
                <w:sz w:val="24"/>
                <w:szCs w:val="24"/>
                <w:lang w:eastAsia="ru-RU"/>
              </w:rPr>
            </w:pPr>
          </w:p>
        </w:tc>
        <w:tc>
          <w:tcPr>
            <w:tcW w:w="1276" w:type="dxa"/>
          </w:tcPr>
          <w:p w:rsidR="00F76C04" w:rsidRPr="00945CDE" w:rsidRDefault="00F76C04" w:rsidP="00F76C04">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Внебюджетные источники</w:t>
            </w:r>
          </w:p>
        </w:tc>
        <w:tc>
          <w:tcPr>
            <w:tcW w:w="1134" w:type="dxa"/>
            <w:vAlign w:val="center"/>
          </w:tcPr>
          <w:p w:rsidR="00F76C04" w:rsidRPr="00945CDE" w:rsidRDefault="00F76C04" w:rsidP="00F76C04">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34" w:type="dxa"/>
            <w:vAlign w:val="center"/>
          </w:tcPr>
          <w:p w:rsidR="00F76C04" w:rsidRPr="00945CDE" w:rsidRDefault="00F76C04" w:rsidP="00F76C04">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34" w:type="dxa"/>
            <w:vAlign w:val="center"/>
          </w:tcPr>
          <w:p w:rsidR="00F76C04" w:rsidRPr="00945CDE" w:rsidRDefault="00F76C04" w:rsidP="00F76C04">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0" w:type="dxa"/>
            <w:vAlign w:val="center"/>
          </w:tcPr>
          <w:p w:rsidR="00F76C04" w:rsidRPr="00945CDE" w:rsidRDefault="00F76C04" w:rsidP="00F76C04">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1" w:type="dxa"/>
            <w:vAlign w:val="center"/>
          </w:tcPr>
          <w:p w:rsidR="00F76C04" w:rsidRPr="00945CDE" w:rsidRDefault="00F76C04" w:rsidP="00F76C04">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F76C04" w:rsidRPr="00945CDE" w:rsidRDefault="00F76C04" w:rsidP="00F76C04">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1" w:type="dxa"/>
            <w:vMerge/>
          </w:tcPr>
          <w:p w:rsidR="00F76C04" w:rsidRPr="00945CDE" w:rsidRDefault="00F76C04" w:rsidP="00F76C04">
            <w:pPr>
              <w:contextualSpacing/>
              <w:rPr>
                <w:rFonts w:eastAsia="Times New Roman" w:cs="Times New Roman"/>
                <w:sz w:val="24"/>
                <w:szCs w:val="24"/>
              </w:rPr>
            </w:pPr>
          </w:p>
        </w:tc>
        <w:tc>
          <w:tcPr>
            <w:tcW w:w="1275" w:type="dxa"/>
            <w:vMerge/>
          </w:tcPr>
          <w:p w:rsidR="00F76C04" w:rsidRPr="00945CDE" w:rsidRDefault="00F76C04" w:rsidP="00F76C04">
            <w:pPr>
              <w:contextualSpacing/>
              <w:rPr>
                <w:rFonts w:eastAsia="Times New Roman" w:cs="Times New Roman"/>
                <w:sz w:val="24"/>
                <w:szCs w:val="24"/>
              </w:rPr>
            </w:pPr>
          </w:p>
        </w:tc>
      </w:tr>
    </w:tbl>
    <w:p w:rsidR="000200CC" w:rsidRPr="00945CDE" w:rsidRDefault="000200CC" w:rsidP="00A91E3E">
      <w:pPr>
        <w:widowControl w:val="0"/>
        <w:autoSpaceDE w:val="0"/>
        <w:autoSpaceDN w:val="0"/>
        <w:adjustRightInd w:val="0"/>
        <w:outlineLvl w:val="0"/>
        <w:rPr>
          <w:rFonts w:eastAsiaTheme="minorEastAsia" w:cs="Times New Roman"/>
          <w:sz w:val="24"/>
          <w:szCs w:val="24"/>
          <w:lang w:eastAsia="ru-RU"/>
        </w:rPr>
      </w:pPr>
    </w:p>
    <w:p w:rsidR="000200CC" w:rsidRPr="00945CDE" w:rsidRDefault="000200CC" w:rsidP="00A91E3E">
      <w:pPr>
        <w:widowControl w:val="0"/>
        <w:autoSpaceDE w:val="0"/>
        <w:autoSpaceDN w:val="0"/>
        <w:adjustRightInd w:val="0"/>
        <w:jc w:val="center"/>
        <w:outlineLvl w:val="0"/>
        <w:rPr>
          <w:rFonts w:eastAsiaTheme="minorEastAsia" w:cs="Times New Roman"/>
          <w:sz w:val="24"/>
          <w:szCs w:val="24"/>
          <w:lang w:eastAsia="ru-RU"/>
        </w:rPr>
      </w:pPr>
      <w:r w:rsidRPr="00945CDE">
        <w:rPr>
          <w:rFonts w:eastAsiaTheme="minorEastAsia" w:cs="Times New Roman"/>
          <w:sz w:val="24"/>
          <w:szCs w:val="24"/>
          <w:lang w:eastAsia="ru-RU"/>
        </w:rPr>
        <w:t>Адресный перечень объектов содержание и ремонт шахтных колодцев,</w:t>
      </w:r>
      <w:r w:rsidRPr="00945CDE">
        <w:rPr>
          <w:rFonts w:cs="Times New Roman"/>
          <w:sz w:val="24"/>
          <w:szCs w:val="24"/>
        </w:rPr>
        <w:t xml:space="preserve"> </w:t>
      </w:r>
      <w:r w:rsidRPr="00945CDE">
        <w:rPr>
          <w:rFonts w:eastAsiaTheme="minorEastAsia" w:cs="Times New Roman"/>
          <w:sz w:val="24"/>
          <w:szCs w:val="24"/>
          <w:lang w:eastAsia="ru-RU"/>
        </w:rPr>
        <w:t>финансирование которых предусмотрено мероприятием 02.06 подпрограммы 1 «Чистая вода»</w:t>
      </w:r>
    </w:p>
    <w:p w:rsidR="000200CC" w:rsidRPr="00945CDE" w:rsidRDefault="000200CC" w:rsidP="00A91E3E">
      <w:pPr>
        <w:widowControl w:val="0"/>
        <w:autoSpaceDE w:val="0"/>
        <w:autoSpaceDN w:val="0"/>
        <w:adjustRightInd w:val="0"/>
        <w:jc w:val="center"/>
        <w:outlineLvl w:val="0"/>
        <w:rPr>
          <w:rFonts w:eastAsiaTheme="minorEastAsia" w:cs="Times New Roman"/>
          <w:sz w:val="24"/>
          <w:szCs w:val="24"/>
          <w:lang w:eastAsia="ru-RU"/>
        </w:rPr>
      </w:pPr>
    </w:p>
    <w:tbl>
      <w:tblPr>
        <w:tblpPr w:leftFromText="181" w:rightFromText="181" w:vertAnchor="text" w:horzAnchor="margin" w:tblpX="-71" w:tblpY="1"/>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1559"/>
        <w:gridCol w:w="993"/>
        <w:gridCol w:w="992"/>
        <w:gridCol w:w="992"/>
        <w:gridCol w:w="1105"/>
        <w:gridCol w:w="1276"/>
        <w:gridCol w:w="1276"/>
        <w:gridCol w:w="992"/>
        <w:gridCol w:w="1134"/>
        <w:gridCol w:w="992"/>
        <w:gridCol w:w="851"/>
        <w:gridCol w:w="709"/>
        <w:gridCol w:w="708"/>
        <w:gridCol w:w="1134"/>
      </w:tblGrid>
      <w:tr w:rsidR="000200CC" w:rsidRPr="00945CDE" w:rsidTr="00416A73">
        <w:trPr>
          <w:trHeight w:val="362"/>
        </w:trPr>
        <w:tc>
          <w:tcPr>
            <w:tcW w:w="704" w:type="dxa"/>
            <w:vMerge w:val="restart"/>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 </w:t>
            </w:r>
            <w:proofErr w:type="gramStart"/>
            <w:r w:rsidRPr="00945CDE">
              <w:rPr>
                <w:rFonts w:eastAsia="Times New Roman" w:cs="Times New Roman"/>
                <w:color w:val="000000"/>
                <w:sz w:val="24"/>
                <w:szCs w:val="24"/>
                <w:lang w:eastAsia="ru-RU"/>
              </w:rPr>
              <w:t>п</w:t>
            </w:r>
            <w:proofErr w:type="gramEnd"/>
            <w:r w:rsidRPr="00945CDE">
              <w:rPr>
                <w:rFonts w:eastAsia="Times New Roman" w:cs="Times New Roman"/>
                <w:color w:val="000000"/>
                <w:sz w:val="24"/>
                <w:szCs w:val="24"/>
                <w:lang w:eastAsia="ru-RU"/>
              </w:rPr>
              <w:t>/п</w:t>
            </w:r>
          </w:p>
        </w:tc>
        <w:tc>
          <w:tcPr>
            <w:tcW w:w="1559" w:type="dxa"/>
            <w:vMerge w:val="restart"/>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Направление инвестирования, наименование объекта, адрес объекта, сведения о государственной регистрации </w:t>
            </w:r>
            <w:r w:rsidRPr="00945CDE">
              <w:rPr>
                <w:rFonts w:eastAsia="Times New Roman" w:cs="Times New Roman"/>
                <w:color w:val="000000"/>
                <w:sz w:val="24"/>
                <w:szCs w:val="24"/>
                <w:lang w:eastAsia="ru-RU"/>
              </w:rPr>
              <w:lastRenderedPageBreak/>
              <w:t>права собственности</w:t>
            </w:r>
          </w:p>
        </w:tc>
        <w:tc>
          <w:tcPr>
            <w:tcW w:w="993" w:type="dxa"/>
            <w:vMerge w:val="restart"/>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 xml:space="preserve">Годы строительства/реконструкции объектов муниципальной </w:t>
            </w:r>
            <w:r w:rsidRPr="00945CDE">
              <w:rPr>
                <w:rFonts w:eastAsia="Times New Roman" w:cs="Times New Roman"/>
                <w:color w:val="000000"/>
                <w:sz w:val="24"/>
                <w:szCs w:val="24"/>
                <w:lang w:eastAsia="ru-RU"/>
              </w:rPr>
              <w:lastRenderedPageBreak/>
              <w:t xml:space="preserve">собственности </w:t>
            </w:r>
          </w:p>
        </w:tc>
        <w:tc>
          <w:tcPr>
            <w:tcW w:w="992" w:type="dxa"/>
            <w:vMerge w:val="restart"/>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Производительность объекта (куб. м/сутки)/протяженность</w:t>
            </w:r>
          </w:p>
        </w:tc>
        <w:tc>
          <w:tcPr>
            <w:tcW w:w="992" w:type="dxa"/>
            <w:vMerge w:val="restart"/>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Предельная стоимость объекта, тыс. руб.</w:t>
            </w:r>
          </w:p>
        </w:tc>
        <w:tc>
          <w:tcPr>
            <w:tcW w:w="1105" w:type="dxa"/>
            <w:vMerge w:val="restart"/>
          </w:tcPr>
          <w:p w:rsidR="0014519B" w:rsidRDefault="0014519B" w:rsidP="00A91E3E">
            <w:pPr>
              <w:jc w:val="center"/>
              <w:rPr>
                <w:rFonts w:eastAsia="Times New Roman" w:cs="Times New Roman"/>
                <w:color w:val="000000"/>
                <w:sz w:val="24"/>
                <w:szCs w:val="24"/>
                <w:lang w:eastAsia="ru-RU"/>
              </w:rPr>
            </w:pPr>
            <w:r>
              <w:rPr>
                <w:rFonts w:eastAsia="Times New Roman" w:cs="Times New Roman"/>
                <w:color w:val="000000"/>
                <w:sz w:val="24"/>
                <w:szCs w:val="24"/>
                <w:lang w:eastAsia="ru-RU"/>
              </w:rPr>
              <w:t>Профинансировано на 01.01.</w:t>
            </w:r>
          </w:p>
          <w:p w:rsidR="000200CC" w:rsidRPr="00945CDE" w:rsidRDefault="0014519B" w:rsidP="00A91E3E">
            <w:pPr>
              <w:jc w:val="center"/>
              <w:rPr>
                <w:rFonts w:eastAsia="Times New Roman" w:cs="Times New Roman"/>
                <w:color w:val="000000"/>
                <w:sz w:val="24"/>
                <w:szCs w:val="24"/>
                <w:lang w:eastAsia="ru-RU"/>
              </w:rPr>
            </w:pPr>
            <w:r>
              <w:rPr>
                <w:rFonts w:eastAsia="Times New Roman" w:cs="Times New Roman"/>
                <w:color w:val="000000"/>
                <w:sz w:val="24"/>
                <w:szCs w:val="24"/>
                <w:lang w:eastAsia="ru-RU"/>
              </w:rPr>
              <w:t>202</w:t>
            </w:r>
            <w:r w:rsidR="00067845">
              <w:rPr>
                <w:rFonts w:eastAsia="Times New Roman" w:cs="Times New Roman"/>
                <w:color w:val="000000"/>
                <w:sz w:val="24"/>
                <w:szCs w:val="24"/>
                <w:lang w:eastAsia="ru-RU"/>
              </w:rPr>
              <w:t>3</w:t>
            </w:r>
            <w:r w:rsidR="000200CC" w:rsidRPr="00945CDE">
              <w:rPr>
                <w:rFonts w:eastAsia="Times New Roman" w:cs="Times New Roman"/>
                <w:color w:val="000000"/>
                <w:sz w:val="24"/>
                <w:szCs w:val="24"/>
                <w:lang w:eastAsia="ru-RU"/>
              </w:rPr>
              <w:t>г., тыс. руб.</w:t>
            </w:r>
          </w:p>
        </w:tc>
        <w:tc>
          <w:tcPr>
            <w:tcW w:w="1276" w:type="dxa"/>
            <w:vMerge w:val="restart"/>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Источники финансирования </w:t>
            </w:r>
          </w:p>
        </w:tc>
        <w:tc>
          <w:tcPr>
            <w:tcW w:w="5954" w:type="dxa"/>
            <w:gridSpan w:val="6"/>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Объем финансирования по годам</w:t>
            </w:r>
          </w:p>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 (тыс. руб.)</w:t>
            </w:r>
          </w:p>
        </w:tc>
        <w:tc>
          <w:tcPr>
            <w:tcW w:w="708" w:type="dxa"/>
            <w:vMerge w:val="restart"/>
          </w:tcPr>
          <w:p w:rsidR="000200CC" w:rsidRPr="00945CDE" w:rsidRDefault="000200CC" w:rsidP="00A91E3E">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Остаток сметной стоимости до ввода в эксплуат</w:t>
            </w:r>
            <w:r w:rsidRPr="00945CDE">
              <w:rPr>
                <w:rFonts w:eastAsia="Times New Roman" w:cs="Times New Roman"/>
                <w:color w:val="000000"/>
                <w:sz w:val="24"/>
                <w:szCs w:val="24"/>
                <w:lang w:eastAsia="ru-RU"/>
              </w:rPr>
              <w:lastRenderedPageBreak/>
              <w:t>ацию, тыс. руб.</w:t>
            </w:r>
          </w:p>
        </w:tc>
        <w:tc>
          <w:tcPr>
            <w:tcW w:w="1134" w:type="dxa"/>
            <w:vMerge w:val="restart"/>
          </w:tcPr>
          <w:p w:rsidR="000200CC" w:rsidRPr="00945CDE" w:rsidRDefault="000200CC" w:rsidP="00A91E3E">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 xml:space="preserve">Наименование главного распорядителя средств бюджета </w:t>
            </w:r>
            <w:r w:rsidR="00E96884">
              <w:rPr>
                <w:rFonts w:eastAsia="Times New Roman" w:cs="Times New Roman"/>
                <w:color w:val="000000"/>
                <w:sz w:val="24"/>
                <w:szCs w:val="24"/>
                <w:lang w:eastAsia="ru-RU"/>
              </w:rPr>
              <w:t>муниципального</w:t>
            </w:r>
            <w:r w:rsidRPr="00945CDE">
              <w:rPr>
                <w:rFonts w:eastAsia="Times New Roman" w:cs="Times New Roman"/>
                <w:color w:val="000000"/>
                <w:sz w:val="24"/>
                <w:szCs w:val="24"/>
                <w:lang w:eastAsia="ru-RU"/>
              </w:rPr>
              <w:t xml:space="preserve"> округа</w:t>
            </w:r>
          </w:p>
        </w:tc>
      </w:tr>
      <w:tr w:rsidR="000200CC" w:rsidRPr="00945CDE" w:rsidTr="00F76C04">
        <w:trPr>
          <w:trHeight w:val="191"/>
        </w:trPr>
        <w:tc>
          <w:tcPr>
            <w:tcW w:w="704" w:type="dxa"/>
            <w:vMerge/>
          </w:tcPr>
          <w:p w:rsidR="000200CC" w:rsidRPr="00945CDE" w:rsidRDefault="000200CC" w:rsidP="00A91E3E">
            <w:pPr>
              <w:jc w:val="center"/>
              <w:rPr>
                <w:rFonts w:eastAsia="Times New Roman" w:cs="Times New Roman"/>
                <w:color w:val="000000"/>
                <w:sz w:val="24"/>
                <w:szCs w:val="24"/>
                <w:lang w:eastAsia="ru-RU"/>
              </w:rPr>
            </w:pPr>
          </w:p>
        </w:tc>
        <w:tc>
          <w:tcPr>
            <w:tcW w:w="1559" w:type="dxa"/>
            <w:vMerge/>
          </w:tcPr>
          <w:p w:rsidR="000200CC" w:rsidRPr="00945CDE" w:rsidRDefault="000200CC" w:rsidP="00A91E3E">
            <w:pPr>
              <w:jc w:val="center"/>
              <w:rPr>
                <w:rFonts w:eastAsia="Times New Roman" w:cs="Times New Roman"/>
                <w:color w:val="000000"/>
                <w:sz w:val="24"/>
                <w:szCs w:val="24"/>
                <w:lang w:eastAsia="ru-RU"/>
              </w:rPr>
            </w:pPr>
          </w:p>
        </w:tc>
        <w:tc>
          <w:tcPr>
            <w:tcW w:w="993" w:type="dxa"/>
            <w:vMerge/>
          </w:tcPr>
          <w:p w:rsidR="000200CC" w:rsidRPr="00945CDE" w:rsidRDefault="000200CC" w:rsidP="00A91E3E">
            <w:pPr>
              <w:jc w:val="center"/>
              <w:rPr>
                <w:rFonts w:eastAsia="Times New Roman" w:cs="Times New Roman"/>
                <w:color w:val="000000"/>
                <w:sz w:val="24"/>
                <w:szCs w:val="24"/>
                <w:lang w:eastAsia="ru-RU"/>
              </w:rPr>
            </w:pPr>
          </w:p>
        </w:tc>
        <w:tc>
          <w:tcPr>
            <w:tcW w:w="992" w:type="dxa"/>
            <w:vMerge/>
          </w:tcPr>
          <w:p w:rsidR="000200CC" w:rsidRPr="00945CDE" w:rsidRDefault="000200CC" w:rsidP="00A91E3E">
            <w:pPr>
              <w:jc w:val="center"/>
              <w:rPr>
                <w:rFonts w:eastAsia="Times New Roman" w:cs="Times New Roman"/>
                <w:color w:val="000000"/>
                <w:sz w:val="24"/>
                <w:szCs w:val="24"/>
                <w:lang w:eastAsia="ru-RU"/>
              </w:rPr>
            </w:pPr>
          </w:p>
        </w:tc>
        <w:tc>
          <w:tcPr>
            <w:tcW w:w="992" w:type="dxa"/>
            <w:vMerge/>
          </w:tcPr>
          <w:p w:rsidR="000200CC" w:rsidRPr="00945CDE" w:rsidRDefault="000200CC" w:rsidP="00A91E3E">
            <w:pPr>
              <w:jc w:val="center"/>
              <w:rPr>
                <w:rFonts w:eastAsia="Times New Roman" w:cs="Times New Roman"/>
                <w:color w:val="000000"/>
                <w:sz w:val="24"/>
                <w:szCs w:val="24"/>
                <w:lang w:eastAsia="ru-RU"/>
              </w:rPr>
            </w:pPr>
          </w:p>
        </w:tc>
        <w:tc>
          <w:tcPr>
            <w:tcW w:w="1105" w:type="dxa"/>
            <w:vMerge/>
          </w:tcPr>
          <w:p w:rsidR="000200CC" w:rsidRPr="00945CDE" w:rsidRDefault="000200CC" w:rsidP="00A91E3E">
            <w:pPr>
              <w:jc w:val="center"/>
              <w:rPr>
                <w:rFonts w:eastAsia="Times New Roman" w:cs="Times New Roman"/>
                <w:color w:val="000000"/>
                <w:sz w:val="24"/>
                <w:szCs w:val="24"/>
                <w:lang w:eastAsia="ru-RU"/>
              </w:rPr>
            </w:pPr>
          </w:p>
        </w:tc>
        <w:tc>
          <w:tcPr>
            <w:tcW w:w="1276" w:type="dxa"/>
            <w:vMerge/>
          </w:tcPr>
          <w:p w:rsidR="000200CC" w:rsidRPr="00945CDE" w:rsidRDefault="000200CC" w:rsidP="00A91E3E">
            <w:pPr>
              <w:jc w:val="center"/>
              <w:rPr>
                <w:rFonts w:eastAsia="Times New Roman" w:cs="Times New Roman"/>
                <w:color w:val="000000"/>
                <w:sz w:val="24"/>
                <w:szCs w:val="24"/>
                <w:lang w:eastAsia="ru-RU"/>
              </w:rPr>
            </w:pPr>
          </w:p>
        </w:tc>
        <w:tc>
          <w:tcPr>
            <w:tcW w:w="1276" w:type="dxa"/>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Всего</w:t>
            </w:r>
          </w:p>
        </w:tc>
        <w:tc>
          <w:tcPr>
            <w:tcW w:w="992" w:type="dxa"/>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2023 </w:t>
            </w:r>
          </w:p>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год</w:t>
            </w:r>
          </w:p>
        </w:tc>
        <w:tc>
          <w:tcPr>
            <w:tcW w:w="1134" w:type="dxa"/>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2024год</w:t>
            </w:r>
          </w:p>
        </w:tc>
        <w:tc>
          <w:tcPr>
            <w:tcW w:w="992" w:type="dxa"/>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2025 год</w:t>
            </w:r>
          </w:p>
        </w:tc>
        <w:tc>
          <w:tcPr>
            <w:tcW w:w="851" w:type="dxa"/>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2026 год</w:t>
            </w:r>
          </w:p>
        </w:tc>
        <w:tc>
          <w:tcPr>
            <w:tcW w:w="709" w:type="dxa"/>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2027год</w:t>
            </w:r>
          </w:p>
        </w:tc>
        <w:tc>
          <w:tcPr>
            <w:tcW w:w="708" w:type="dxa"/>
            <w:vMerge/>
          </w:tcPr>
          <w:p w:rsidR="000200CC" w:rsidRPr="00945CDE" w:rsidRDefault="000200CC" w:rsidP="00A91E3E">
            <w:pPr>
              <w:contextualSpacing/>
              <w:rPr>
                <w:rFonts w:eastAsia="Times New Roman" w:cs="Times New Roman"/>
                <w:sz w:val="24"/>
                <w:szCs w:val="24"/>
              </w:rPr>
            </w:pPr>
          </w:p>
        </w:tc>
        <w:tc>
          <w:tcPr>
            <w:tcW w:w="1134" w:type="dxa"/>
            <w:vMerge/>
          </w:tcPr>
          <w:p w:rsidR="000200CC" w:rsidRPr="00945CDE" w:rsidRDefault="000200CC" w:rsidP="00A91E3E">
            <w:pPr>
              <w:contextualSpacing/>
              <w:rPr>
                <w:rFonts w:eastAsia="Times New Roman" w:cs="Times New Roman"/>
                <w:sz w:val="24"/>
                <w:szCs w:val="24"/>
              </w:rPr>
            </w:pPr>
          </w:p>
        </w:tc>
      </w:tr>
      <w:tr w:rsidR="000200CC" w:rsidRPr="00945CDE" w:rsidTr="00F76C04">
        <w:trPr>
          <w:trHeight w:val="118"/>
        </w:trPr>
        <w:tc>
          <w:tcPr>
            <w:tcW w:w="704" w:type="dxa"/>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1</w:t>
            </w:r>
          </w:p>
        </w:tc>
        <w:tc>
          <w:tcPr>
            <w:tcW w:w="1559" w:type="dxa"/>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w:t>
            </w:r>
          </w:p>
        </w:tc>
        <w:tc>
          <w:tcPr>
            <w:tcW w:w="993" w:type="dxa"/>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3</w:t>
            </w:r>
          </w:p>
        </w:tc>
        <w:tc>
          <w:tcPr>
            <w:tcW w:w="992" w:type="dxa"/>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4</w:t>
            </w:r>
          </w:p>
        </w:tc>
        <w:tc>
          <w:tcPr>
            <w:tcW w:w="992" w:type="dxa"/>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5</w:t>
            </w:r>
          </w:p>
        </w:tc>
        <w:tc>
          <w:tcPr>
            <w:tcW w:w="1105" w:type="dxa"/>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6</w:t>
            </w:r>
          </w:p>
        </w:tc>
        <w:tc>
          <w:tcPr>
            <w:tcW w:w="1276" w:type="dxa"/>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7</w:t>
            </w:r>
          </w:p>
        </w:tc>
        <w:tc>
          <w:tcPr>
            <w:tcW w:w="1276" w:type="dxa"/>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8</w:t>
            </w:r>
          </w:p>
        </w:tc>
        <w:tc>
          <w:tcPr>
            <w:tcW w:w="992" w:type="dxa"/>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9</w:t>
            </w:r>
          </w:p>
        </w:tc>
        <w:tc>
          <w:tcPr>
            <w:tcW w:w="1134" w:type="dxa"/>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10</w:t>
            </w:r>
          </w:p>
        </w:tc>
        <w:tc>
          <w:tcPr>
            <w:tcW w:w="992" w:type="dxa"/>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11</w:t>
            </w:r>
          </w:p>
        </w:tc>
        <w:tc>
          <w:tcPr>
            <w:tcW w:w="851" w:type="dxa"/>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12</w:t>
            </w:r>
          </w:p>
        </w:tc>
        <w:tc>
          <w:tcPr>
            <w:tcW w:w="709" w:type="dxa"/>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13</w:t>
            </w:r>
          </w:p>
        </w:tc>
        <w:tc>
          <w:tcPr>
            <w:tcW w:w="708" w:type="dxa"/>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14</w:t>
            </w:r>
          </w:p>
        </w:tc>
        <w:tc>
          <w:tcPr>
            <w:tcW w:w="1134" w:type="dxa"/>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15</w:t>
            </w:r>
          </w:p>
        </w:tc>
      </w:tr>
      <w:tr w:rsidR="000200CC" w:rsidRPr="00945CDE" w:rsidTr="00F76C04">
        <w:trPr>
          <w:trHeight w:val="450"/>
        </w:trPr>
        <w:tc>
          <w:tcPr>
            <w:tcW w:w="704" w:type="dxa"/>
            <w:vMerge w:val="restart"/>
          </w:tcPr>
          <w:p w:rsidR="000200CC" w:rsidRPr="00945CDE" w:rsidRDefault="000200CC" w:rsidP="00A91E3E">
            <w:pPr>
              <w:jc w:val="center"/>
              <w:rPr>
                <w:rFonts w:eastAsia="Times New Roman" w:cs="Times New Roman"/>
                <w:color w:val="000000"/>
                <w:sz w:val="24"/>
                <w:szCs w:val="24"/>
                <w:lang w:eastAsia="ru-RU"/>
              </w:rPr>
            </w:pPr>
          </w:p>
          <w:p w:rsidR="000200CC" w:rsidRPr="00945CDE" w:rsidRDefault="000200CC" w:rsidP="00A91E3E">
            <w:pPr>
              <w:jc w:val="center"/>
              <w:rPr>
                <w:rFonts w:eastAsia="Times New Roman" w:cs="Times New Roman"/>
                <w:color w:val="000000"/>
                <w:sz w:val="24"/>
                <w:szCs w:val="24"/>
                <w:lang w:eastAsia="ru-RU"/>
              </w:rPr>
            </w:pPr>
          </w:p>
          <w:p w:rsidR="000200CC" w:rsidRPr="00945CDE" w:rsidRDefault="000200CC" w:rsidP="00A91E3E">
            <w:pPr>
              <w:jc w:val="center"/>
              <w:rPr>
                <w:rFonts w:eastAsia="Times New Roman" w:cs="Times New Roman"/>
                <w:color w:val="000000"/>
                <w:sz w:val="24"/>
                <w:szCs w:val="24"/>
                <w:lang w:eastAsia="ru-RU"/>
              </w:rPr>
            </w:pPr>
          </w:p>
          <w:p w:rsidR="000200CC" w:rsidRPr="00945CDE" w:rsidRDefault="000200CC" w:rsidP="00A91E3E">
            <w:pPr>
              <w:jc w:val="center"/>
              <w:rPr>
                <w:rFonts w:eastAsia="Times New Roman" w:cs="Times New Roman"/>
                <w:color w:val="000000"/>
                <w:sz w:val="24"/>
                <w:szCs w:val="24"/>
                <w:lang w:eastAsia="ru-RU"/>
              </w:rPr>
            </w:pPr>
          </w:p>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w:t>
            </w:r>
          </w:p>
        </w:tc>
        <w:tc>
          <w:tcPr>
            <w:tcW w:w="1559" w:type="dxa"/>
            <w:vMerge w:val="restart"/>
          </w:tcPr>
          <w:p w:rsidR="000200CC" w:rsidRPr="00945CDE" w:rsidRDefault="000200CC"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«Содержание и ремонт шахтных колодцев»</w:t>
            </w:r>
          </w:p>
        </w:tc>
        <w:tc>
          <w:tcPr>
            <w:tcW w:w="993" w:type="dxa"/>
            <w:vMerge w:val="restart"/>
          </w:tcPr>
          <w:p w:rsidR="000200CC" w:rsidRPr="00945CDE" w:rsidRDefault="000200CC" w:rsidP="00A91E3E">
            <w:pPr>
              <w:jc w:val="center"/>
              <w:rPr>
                <w:rFonts w:eastAsia="Times New Roman" w:cs="Times New Roman"/>
                <w:color w:val="000000"/>
                <w:sz w:val="24"/>
                <w:szCs w:val="24"/>
                <w:lang w:eastAsia="ru-RU"/>
              </w:rPr>
            </w:pPr>
          </w:p>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2023-2027</w:t>
            </w:r>
          </w:p>
        </w:tc>
        <w:tc>
          <w:tcPr>
            <w:tcW w:w="992" w:type="dxa"/>
            <w:vMerge w:val="restart"/>
          </w:tcPr>
          <w:p w:rsidR="000200CC" w:rsidRPr="00945CDE" w:rsidRDefault="000200CC" w:rsidP="00A91E3E">
            <w:pPr>
              <w:jc w:val="center"/>
              <w:rPr>
                <w:rFonts w:eastAsia="Times New Roman" w:cs="Times New Roman"/>
                <w:color w:val="000000"/>
                <w:sz w:val="24"/>
                <w:szCs w:val="24"/>
                <w:lang w:eastAsia="ru-RU"/>
              </w:rPr>
            </w:pPr>
          </w:p>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3050м</w:t>
            </w:r>
          </w:p>
          <w:p w:rsidR="000200CC" w:rsidRPr="00945CDE" w:rsidRDefault="000200CC" w:rsidP="00A91E3E">
            <w:pPr>
              <w:jc w:val="center"/>
              <w:rPr>
                <w:rFonts w:eastAsia="Times New Roman" w:cs="Times New Roman"/>
                <w:color w:val="000000"/>
                <w:sz w:val="24"/>
                <w:szCs w:val="24"/>
                <w:lang w:eastAsia="ru-RU"/>
              </w:rPr>
            </w:pPr>
          </w:p>
        </w:tc>
        <w:tc>
          <w:tcPr>
            <w:tcW w:w="992" w:type="dxa"/>
            <w:vMerge w:val="restart"/>
          </w:tcPr>
          <w:p w:rsidR="000200CC" w:rsidRPr="00945CDE" w:rsidRDefault="000200CC" w:rsidP="00A91E3E">
            <w:pPr>
              <w:jc w:val="center"/>
              <w:rPr>
                <w:rFonts w:eastAsia="Times New Roman" w:cs="Times New Roman"/>
                <w:color w:val="000000"/>
                <w:sz w:val="24"/>
                <w:szCs w:val="24"/>
                <w:lang w:eastAsia="ru-RU"/>
              </w:rPr>
            </w:pPr>
          </w:p>
          <w:p w:rsidR="000200CC" w:rsidRPr="00945CDE" w:rsidRDefault="000200CC" w:rsidP="00A91E3E">
            <w:pPr>
              <w:jc w:val="center"/>
              <w:rPr>
                <w:rFonts w:eastAsia="Times New Roman" w:cs="Times New Roman"/>
                <w:color w:val="000000"/>
                <w:sz w:val="24"/>
                <w:szCs w:val="24"/>
                <w:lang w:eastAsia="ru-RU"/>
              </w:rPr>
            </w:pPr>
          </w:p>
          <w:p w:rsidR="000200CC" w:rsidRPr="00945CDE" w:rsidRDefault="000200CC" w:rsidP="00A91E3E">
            <w:pPr>
              <w:jc w:val="center"/>
              <w:rPr>
                <w:rFonts w:eastAsia="Times New Roman" w:cs="Times New Roman"/>
                <w:color w:val="000000"/>
                <w:sz w:val="24"/>
                <w:szCs w:val="24"/>
                <w:lang w:eastAsia="ru-RU"/>
              </w:rPr>
            </w:pPr>
          </w:p>
          <w:p w:rsidR="000200CC" w:rsidRPr="00945CDE" w:rsidRDefault="000200CC" w:rsidP="00A91E3E">
            <w:pPr>
              <w:jc w:val="center"/>
              <w:rPr>
                <w:rFonts w:eastAsia="Times New Roman" w:cs="Times New Roman"/>
                <w:color w:val="000000"/>
                <w:sz w:val="24"/>
                <w:szCs w:val="24"/>
                <w:lang w:eastAsia="ru-RU"/>
              </w:rPr>
            </w:pPr>
          </w:p>
          <w:p w:rsidR="000200CC" w:rsidRPr="00945CDE" w:rsidRDefault="000200CC" w:rsidP="00A91E3E">
            <w:pPr>
              <w:jc w:val="center"/>
              <w:rPr>
                <w:rFonts w:eastAsia="Times New Roman" w:cs="Times New Roman"/>
                <w:color w:val="000000"/>
                <w:sz w:val="24"/>
                <w:szCs w:val="24"/>
                <w:lang w:eastAsia="ru-RU"/>
              </w:rPr>
            </w:pPr>
          </w:p>
        </w:tc>
        <w:tc>
          <w:tcPr>
            <w:tcW w:w="1105" w:type="dxa"/>
            <w:vMerge w:val="restart"/>
          </w:tcPr>
          <w:p w:rsidR="000200CC" w:rsidRPr="00945CDE" w:rsidRDefault="000200CC" w:rsidP="00A91E3E">
            <w:pPr>
              <w:jc w:val="center"/>
              <w:rPr>
                <w:rFonts w:eastAsia="Times New Roman" w:cs="Times New Roman"/>
                <w:color w:val="000000"/>
                <w:sz w:val="24"/>
                <w:szCs w:val="24"/>
                <w:lang w:eastAsia="ru-RU"/>
              </w:rPr>
            </w:pPr>
          </w:p>
          <w:p w:rsidR="000200CC" w:rsidRPr="00945CDE" w:rsidRDefault="000200CC" w:rsidP="00A91E3E">
            <w:pPr>
              <w:jc w:val="center"/>
              <w:rPr>
                <w:rFonts w:eastAsia="Times New Roman" w:cs="Times New Roman"/>
                <w:color w:val="000000"/>
                <w:sz w:val="24"/>
                <w:szCs w:val="24"/>
                <w:lang w:eastAsia="ru-RU"/>
              </w:rPr>
            </w:pPr>
          </w:p>
          <w:p w:rsidR="000200CC" w:rsidRPr="00945CDE" w:rsidRDefault="000200CC" w:rsidP="00A91E3E">
            <w:pPr>
              <w:jc w:val="center"/>
              <w:rPr>
                <w:rFonts w:eastAsia="Times New Roman" w:cs="Times New Roman"/>
                <w:color w:val="000000"/>
                <w:sz w:val="24"/>
                <w:szCs w:val="24"/>
                <w:lang w:eastAsia="ru-RU"/>
              </w:rPr>
            </w:pPr>
          </w:p>
          <w:p w:rsidR="000200CC" w:rsidRPr="00945CDE" w:rsidRDefault="000200CC" w:rsidP="00A91E3E">
            <w:pPr>
              <w:jc w:val="center"/>
              <w:rPr>
                <w:rFonts w:eastAsia="Times New Roman" w:cs="Times New Roman"/>
                <w:color w:val="000000"/>
                <w:sz w:val="24"/>
                <w:szCs w:val="24"/>
                <w:lang w:eastAsia="ru-RU"/>
              </w:rPr>
            </w:pPr>
          </w:p>
          <w:p w:rsidR="000200CC" w:rsidRPr="00945CDE" w:rsidRDefault="000200CC" w:rsidP="00A91E3E">
            <w:pPr>
              <w:jc w:val="center"/>
              <w:rPr>
                <w:rFonts w:eastAsia="Times New Roman" w:cs="Times New Roman"/>
                <w:color w:val="000000"/>
                <w:sz w:val="24"/>
                <w:szCs w:val="24"/>
                <w:lang w:eastAsia="ru-RU"/>
              </w:rPr>
            </w:pPr>
          </w:p>
        </w:tc>
        <w:tc>
          <w:tcPr>
            <w:tcW w:w="1276" w:type="dxa"/>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w:t>
            </w:r>
          </w:p>
        </w:tc>
        <w:tc>
          <w:tcPr>
            <w:tcW w:w="1276" w:type="dxa"/>
            <w:vAlign w:val="center"/>
          </w:tcPr>
          <w:p w:rsidR="000200CC" w:rsidRPr="00945CDE" w:rsidRDefault="00E749EB"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16 970</w:t>
            </w:r>
            <w:r w:rsidR="00CC4075" w:rsidRPr="00945CDE">
              <w:rPr>
                <w:rFonts w:eastAsia="Times New Roman" w:cs="Times New Roman"/>
                <w:color w:val="000000"/>
                <w:sz w:val="24"/>
                <w:szCs w:val="24"/>
                <w:lang w:eastAsia="ru-RU"/>
              </w:rPr>
              <w:t>,72</w:t>
            </w:r>
          </w:p>
        </w:tc>
        <w:tc>
          <w:tcPr>
            <w:tcW w:w="992" w:type="dxa"/>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5 587,04</w:t>
            </w:r>
          </w:p>
        </w:tc>
        <w:tc>
          <w:tcPr>
            <w:tcW w:w="1134" w:type="dxa"/>
            <w:vAlign w:val="center"/>
          </w:tcPr>
          <w:p w:rsidR="000200CC" w:rsidRPr="00945CDE" w:rsidRDefault="00CC4075"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6983,68</w:t>
            </w:r>
          </w:p>
        </w:tc>
        <w:tc>
          <w:tcPr>
            <w:tcW w:w="992" w:type="dxa"/>
            <w:vAlign w:val="center"/>
          </w:tcPr>
          <w:p w:rsidR="000200CC" w:rsidRPr="00945CDE" w:rsidRDefault="00E749EB"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4400,00</w:t>
            </w:r>
          </w:p>
        </w:tc>
        <w:tc>
          <w:tcPr>
            <w:tcW w:w="851" w:type="dxa"/>
            <w:vAlign w:val="center"/>
          </w:tcPr>
          <w:p w:rsidR="000200CC" w:rsidRPr="00945CDE" w:rsidRDefault="00E749EB"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8" w:type="dxa"/>
            <w:vMerge w:val="restart"/>
          </w:tcPr>
          <w:p w:rsidR="000200CC" w:rsidRPr="00945CDE" w:rsidRDefault="000200CC" w:rsidP="00A91E3E">
            <w:pPr>
              <w:contextualSpacing/>
              <w:rPr>
                <w:rFonts w:eastAsia="Times New Roman" w:cs="Times New Roman"/>
                <w:sz w:val="24"/>
                <w:szCs w:val="24"/>
              </w:rPr>
            </w:pPr>
          </w:p>
        </w:tc>
        <w:tc>
          <w:tcPr>
            <w:tcW w:w="1134" w:type="dxa"/>
            <w:vMerge w:val="restart"/>
          </w:tcPr>
          <w:p w:rsidR="000200CC" w:rsidRPr="00945CDE" w:rsidRDefault="00CA01C8" w:rsidP="00A91E3E">
            <w:pPr>
              <w:contextualSpacing/>
              <w:rPr>
                <w:rFonts w:eastAsia="Times New Roman" w:cs="Times New Roman"/>
                <w:sz w:val="24"/>
                <w:szCs w:val="24"/>
              </w:rPr>
            </w:pPr>
            <w:r w:rsidRPr="00945CDE">
              <w:rPr>
                <w:rFonts w:eastAsia="Times New Roman" w:cs="Times New Roman"/>
                <w:color w:val="000000"/>
                <w:sz w:val="24"/>
                <w:szCs w:val="24"/>
                <w:lang w:eastAsia="ru-RU"/>
              </w:rPr>
              <w:t>Администрация м</w:t>
            </w:r>
            <w:r w:rsidR="000200CC" w:rsidRPr="00945CDE">
              <w:rPr>
                <w:rFonts w:eastAsia="Times New Roman" w:cs="Times New Roman"/>
                <w:color w:val="000000"/>
                <w:sz w:val="24"/>
                <w:szCs w:val="24"/>
                <w:lang w:eastAsia="ru-RU"/>
              </w:rPr>
              <w:t>. о. Серебряные Пруды Московской области</w:t>
            </w:r>
          </w:p>
        </w:tc>
      </w:tr>
      <w:tr w:rsidR="000200CC" w:rsidRPr="00945CDE" w:rsidTr="00F76C04">
        <w:trPr>
          <w:trHeight w:val="468"/>
        </w:trPr>
        <w:tc>
          <w:tcPr>
            <w:tcW w:w="704" w:type="dxa"/>
            <w:vMerge/>
          </w:tcPr>
          <w:p w:rsidR="000200CC" w:rsidRPr="00945CDE" w:rsidRDefault="000200CC" w:rsidP="00A91E3E">
            <w:pPr>
              <w:jc w:val="center"/>
              <w:rPr>
                <w:rFonts w:eastAsia="Times New Roman" w:cs="Times New Roman"/>
                <w:color w:val="000000"/>
                <w:sz w:val="24"/>
                <w:szCs w:val="24"/>
                <w:lang w:eastAsia="ru-RU"/>
              </w:rPr>
            </w:pPr>
          </w:p>
        </w:tc>
        <w:tc>
          <w:tcPr>
            <w:tcW w:w="1559" w:type="dxa"/>
            <w:vMerge/>
          </w:tcPr>
          <w:p w:rsidR="000200CC" w:rsidRPr="00945CDE" w:rsidRDefault="000200CC" w:rsidP="00A91E3E">
            <w:pPr>
              <w:jc w:val="center"/>
              <w:rPr>
                <w:rFonts w:eastAsia="Times New Roman" w:cs="Times New Roman"/>
                <w:color w:val="000000"/>
                <w:sz w:val="24"/>
                <w:szCs w:val="24"/>
                <w:lang w:eastAsia="ru-RU"/>
              </w:rPr>
            </w:pPr>
          </w:p>
        </w:tc>
        <w:tc>
          <w:tcPr>
            <w:tcW w:w="993" w:type="dxa"/>
            <w:vMerge/>
          </w:tcPr>
          <w:p w:rsidR="000200CC" w:rsidRPr="00945CDE" w:rsidRDefault="000200CC" w:rsidP="00A91E3E">
            <w:pPr>
              <w:jc w:val="center"/>
              <w:rPr>
                <w:rFonts w:eastAsia="Times New Roman" w:cs="Times New Roman"/>
                <w:color w:val="000000"/>
                <w:sz w:val="24"/>
                <w:szCs w:val="24"/>
                <w:lang w:eastAsia="ru-RU"/>
              </w:rPr>
            </w:pPr>
          </w:p>
        </w:tc>
        <w:tc>
          <w:tcPr>
            <w:tcW w:w="992" w:type="dxa"/>
            <w:vMerge/>
          </w:tcPr>
          <w:p w:rsidR="000200CC" w:rsidRPr="00945CDE" w:rsidRDefault="000200CC" w:rsidP="00A91E3E">
            <w:pPr>
              <w:jc w:val="center"/>
              <w:rPr>
                <w:rFonts w:eastAsia="Times New Roman" w:cs="Times New Roman"/>
                <w:color w:val="000000"/>
                <w:sz w:val="24"/>
                <w:szCs w:val="24"/>
                <w:lang w:eastAsia="ru-RU"/>
              </w:rPr>
            </w:pPr>
          </w:p>
        </w:tc>
        <w:tc>
          <w:tcPr>
            <w:tcW w:w="992" w:type="dxa"/>
            <w:vMerge/>
          </w:tcPr>
          <w:p w:rsidR="000200CC" w:rsidRPr="00945CDE" w:rsidRDefault="000200CC" w:rsidP="00A91E3E">
            <w:pPr>
              <w:jc w:val="center"/>
              <w:rPr>
                <w:rFonts w:eastAsia="Times New Roman" w:cs="Times New Roman"/>
                <w:color w:val="000000"/>
                <w:sz w:val="24"/>
                <w:szCs w:val="24"/>
                <w:lang w:eastAsia="ru-RU"/>
              </w:rPr>
            </w:pPr>
          </w:p>
        </w:tc>
        <w:tc>
          <w:tcPr>
            <w:tcW w:w="1105" w:type="dxa"/>
            <w:vMerge/>
          </w:tcPr>
          <w:p w:rsidR="000200CC" w:rsidRPr="00945CDE" w:rsidRDefault="000200CC" w:rsidP="00A91E3E">
            <w:pPr>
              <w:jc w:val="center"/>
              <w:rPr>
                <w:rFonts w:eastAsia="Times New Roman" w:cs="Times New Roman"/>
                <w:color w:val="000000"/>
                <w:sz w:val="24"/>
                <w:szCs w:val="24"/>
                <w:lang w:eastAsia="ru-RU"/>
              </w:rPr>
            </w:pPr>
          </w:p>
        </w:tc>
        <w:tc>
          <w:tcPr>
            <w:tcW w:w="1276" w:type="dxa"/>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федерального бюджета</w:t>
            </w:r>
          </w:p>
        </w:tc>
        <w:tc>
          <w:tcPr>
            <w:tcW w:w="1276" w:type="dxa"/>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34" w:type="dxa"/>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1" w:type="dxa"/>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8" w:type="dxa"/>
            <w:vMerge/>
          </w:tcPr>
          <w:p w:rsidR="000200CC" w:rsidRPr="00945CDE" w:rsidRDefault="000200CC" w:rsidP="00A91E3E">
            <w:pPr>
              <w:contextualSpacing/>
              <w:rPr>
                <w:rFonts w:eastAsia="Times New Roman" w:cs="Times New Roman"/>
                <w:sz w:val="24"/>
                <w:szCs w:val="24"/>
              </w:rPr>
            </w:pPr>
          </w:p>
        </w:tc>
        <w:tc>
          <w:tcPr>
            <w:tcW w:w="1134" w:type="dxa"/>
            <w:vMerge/>
          </w:tcPr>
          <w:p w:rsidR="000200CC" w:rsidRPr="00945CDE" w:rsidRDefault="000200CC" w:rsidP="00A91E3E">
            <w:pPr>
              <w:contextualSpacing/>
              <w:rPr>
                <w:rFonts w:eastAsia="Times New Roman" w:cs="Times New Roman"/>
                <w:sz w:val="24"/>
                <w:szCs w:val="24"/>
              </w:rPr>
            </w:pPr>
          </w:p>
        </w:tc>
      </w:tr>
      <w:tr w:rsidR="000200CC" w:rsidRPr="00945CDE" w:rsidTr="00F76C04">
        <w:trPr>
          <w:trHeight w:val="224"/>
        </w:trPr>
        <w:tc>
          <w:tcPr>
            <w:tcW w:w="704" w:type="dxa"/>
            <w:vMerge/>
          </w:tcPr>
          <w:p w:rsidR="000200CC" w:rsidRPr="00945CDE" w:rsidRDefault="000200CC" w:rsidP="00A91E3E">
            <w:pPr>
              <w:jc w:val="center"/>
              <w:rPr>
                <w:rFonts w:eastAsia="Times New Roman" w:cs="Times New Roman"/>
                <w:color w:val="000000"/>
                <w:sz w:val="24"/>
                <w:szCs w:val="24"/>
                <w:lang w:eastAsia="ru-RU"/>
              </w:rPr>
            </w:pPr>
          </w:p>
        </w:tc>
        <w:tc>
          <w:tcPr>
            <w:tcW w:w="1559" w:type="dxa"/>
            <w:vMerge/>
          </w:tcPr>
          <w:p w:rsidR="000200CC" w:rsidRPr="00945CDE" w:rsidRDefault="000200CC" w:rsidP="00A91E3E">
            <w:pPr>
              <w:jc w:val="center"/>
              <w:rPr>
                <w:rFonts w:eastAsia="Times New Roman" w:cs="Times New Roman"/>
                <w:color w:val="000000"/>
                <w:sz w:val="24"/>
                <w:szCs w:val="24"/>
                <w:lang w:eastAsia="ru-RU"/>
              </w:rPr>
            </w:pPr>
          </w:p>
        </w:tc>
        <w:tc>
          <w:tcPr>
            <w:tcW w:w="993" w:type="dxa"/>
            <w:vMerge/>
          </w:tcPr>
          <w:p w:rsidR="000200CC" w:rsidRPr="00945CDE" w:rsidRDefault="000200CC" w:rsidP="00A91E3E">
            <w:pPr>
              <w:jc w:val="center"/>
              <w:rPr>
                <w:rFonts w:eastAsia="Times New Roman" w:cs="Times New Roman"/>
                <w:color w:val="000000"/>
                <w:sz w:val="24"/>
                <w:szCs w:val="24"/>
                <w:lang w:eastAsia="ru-RU"/>
              </w:rPr>
            </w:pPr>
          </w:p>
        </w:tc>
        <w:tc>
          <w:tcPr>
            <w:tcW w:w="992" w:type="dxa"/>
            <w:vMerge/>
          </w:tcPr>
          <w:p w:rsidR="000200CC" w:rsidRPr="00945CDE" w:rsidRDefault="000200CC" w:rsidP="00A91E3E">
            <w:pPr>
              <w:jc w:val="center"/>
              <w:rPr>
                <w:rFonts w:eastAsia="Times New Roman" w:cs="Times New Roman"/>
                <w:color w:val="000000"/>
                <w:sz w:val="24"/>
                <w:szCs w:val="24"/>
                <w:lang w:eastAsia="ru-RU"/>
              </w:rPr>
            </w:pPr>
          </w:p>
        </w:tc>
        <w:tc>
          <w:tcPr>
            <w:tcW w:w="992" w:type="dxa"/>
            <w:vMerge/>
          </w:tcPr>
          <w:p w:rsidR="000200CC" w:rsidRPr="00945CDE" w:rsidRDefault="000200CC" w:rsidP="00A91E3E">
            <w:pPr>
              <w:jc w:val="center"/>
              <w:rPr>
                <w:rFonts w:eastAsia="Times New Roman" w:cs="Times New Roman"/>
                <w:color w:val="000000"/>
                <w:sz w:val="24"/>
                <w:szCs w:val="24"/>
                <w:lang w:eastAsia="ru-RU"/>
              </w:rPr>
            </w:pPr>
          </w:p>
        </w:tc>
        <w:tc>
          <w:tcPr>
            <w:tcW w:w="1105" w:type="dxa"/>
            <w:vMerge/>
          </w:tcPr>
          <w:p w:rsidR="000200CC" w:rsidRPr="00945CDE" w:rsidRDefault="000200CC" w:rsidP="00A91E3E">
            <w:pPr>
              <w:jc w:val="center"/>
              <w:rPr>
                <w:rFonts w:eastAsia="Times New Roman" w:cs="Times New Roman"/>
                <w:color w:val="000000"/>
                <w:sz w:val="24"/>
                <w:szCs w:val="24"/>
                <w:lang w:eastAsia="ru-RU"/>
              </w:rPr>
            </w:pPr>
          </w:p>
        </w:tc>
        <w:tc>
          <w:tcPr>
            <w:tcW w:w="1276" w:type="dxa"/>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Московской области </w:t>
            </w:r>
          </w:p>
        </w:tc>
        <w:tc>
          <w:tcPr>
            <w:tcW w:w="1276" w:type="dxa"/>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34" w:type="dxa"/>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1" w:type="dxa"/>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8" w:type="dxa"/>
            <w:vMerge/>
          </w:tcPr>
          <w:p w:rsidR="000200CC" w:rsidRPr="00945CDE" w:rsidRDefault="000200CC" w:rsidP="00A91E3E">
            <w:pPr>
              <w:contextualSpacing/>
              <w:rPr>
                <w:rFonts w:eastAsia="Times New Roman" w:cs="Times New Roman"/>
                <w:sz w:val="24"/>
                <w:szCs w:val="24"/>
              </w:rPr>
            </w:pPr>
          </w:p>
        </w:tc>
        <w:tc>
          <w:tcPr>
            <w:tcW w:w="1134" w:type="dxa"/>
            <w:vMerge/>
          </w:tcPr>
          <w:p w:rsidR="000200CC" w:rsidRPr="00945CDE" w:rsidRDefault="000200CC" w:rsidP="00A91E3E">
            <w:pPr>
              <w:contextualSpacing/>
              <w:rPr>
                <w:rFonts w:eastAsia="Times New Roman" w:cs="Times New Roman"/>
                <w:sz w:val="24"/>
                <w:szCs w:val="24"/>
              </w:rPr>
            </w:pPr>
          </w:p>
        </w:tc>
      </w:tr>
      <w:tr w:rsidR="000200CC" w:rsidRPr="00945CDE" w:rsidTr="00F76C04">
        <w:trPr>
          <w:trHeight w:val="224"/>
        </w:trPr>
        <w:tc>
          <w:tcPr>
            <w:tcW w:w="704" w:type="dxa"/>
            <w:vMerge/>
          </w:tcPr>
          <w:p w:rsidR="000200CC" w:rsidRPr="00945CDE" w:rsidRDefault="000200CC" w:rsidP="00A91E3E">
            <w:pPr>
              <w:jc w:val="center"/>
              <w:rPr>
                <w:rFonts w:eastAsia="Times New Roman" w:cs="Times New Roman"/>
                <w:color w:val="000000"/>
                <w:sz w:val="24"/>
                <w:szCs w:val="24"/>
                <w:lang w:eastAsia="ru-RU"/>
              </w:rPr>
            </w:pPr>
          </w:p>
        </w:tc>
        <w:tc>
          <w:tcPr>
            <w:tcW w:w="1559" w:type="dxa"/>
            <w:vMerge/>
          </w:tcPr>
          <w:p w:rsidR="000200CC" w:rsidRPr="00945CDE" w:rsidRDefault="000200CC" w:rsidP="00A91E3E">
            <w:pPr>
              <w:jc w:val="center"/>
              <w:rPr>
                <w:rFonts w:eastAsia="Times New Roman" w:cs="Times New Roman"/>
                <w:color w:val="000000"/>
                <w:sz w:val="24"/>
                <w:szCs w:val="24"/>
                <w:lang w:eastAsia="ru-RU"/>
              </w:rPr>
            </w:pPr>
          </w:p>
        </w:tc>
        <w:tc>
          <w:tcPr>
            <w:tcW w:w="993" w:type="dxa"/>
            <w:vMerge/>
          </w:tcPr>
          <w:p w:rsidR="000200CC" w:rsidRPr="00945CDE" w:rsidRDefault="000200CC" w:rsidP="00A91E3E">
            <w:pPr>
              <w:jc w:val="center"/>
              <w:rPr>
                <w:rFonts w:eastAsia="Times New Roman" w:cs="Times New Roman"/>
                <w:color w:val="000000"/>
                <w:sz w:val="24"/>
                <w:szCs w:val="24"/>
                <w:lang w:eastAsia="ru-RU"/>
              </w:rPr>
            </w:pPr>
          </w:p>
        </w:tc>
        <w:tc>
          <w:tcPr>
            <w:tcW w:w="992" w:type="dxa"/>
            <w:vMerge/>
          </w:tcPr>
          <w:p w:rsidR="000200CC" w:rsidRPr="00945CDE" w:rsidRDefault="000200CC" w:rsidP="00A91E3E">
            <w:pPr>
              <w:jc w:val="center"/>
              <w:rPr>
                <w:rFonts w:eastAsia="Times New Roman" w:cs="Times New Roman"/>
                <w:color w:val="000000"/>
                <w:sz w:val="24"/>
                <w:szCs w:val="24"/>
                <w:lang w:eastAsia="ru-RU"/>
              </w:rPr>
            </w:pPr>
          </w:p>
        </w:tc>
        <w:tc>
          <w:tcPr>
            <w:tcW w:w="992" w:type="dxa"/>
            <w:vMerge/>
          </w:tcPr>
          <w:p w:rsidR="000200CC" w:rsidRPr="00945CDE" w:rsidRDefault="000200CC" w:rsidP="00A91E3E">
            <w:pPr>
              <w:jc w:val="center"/>
              <w:rPr>
                <w:rFonts w:eastAsia="Times New Roman" w:cs="Times New Roman"/>
                <w:color w:val="000000"/>
                <w:sz w:val="24"/>
                <w:szCs w:val="24"/>
                <w:lang w:eastAsia="ru-RU"/>
              </w:rPr>
            </w:pPr>
          </w:p>
        </w:tc>
        <w:tc>
          <w:tcPr>
            <w:tcW w:w="1105" w:type="dxa"/>
            <w:vMerge/>
          </w:tcPr>
          <w:p w:rsidR="000200CC" w:rsidRPr="00945CDE" w:rsidRDefault="000200CC" w:rsidP="00A91E3E">
            <w:pPr>
              <w:jc w:val="center"/>
              <w:rPr>
                <w:rFonts w:eastAsia="Times New Roman" w:cs="Times New Roman"/>
                <w:color w:val="000000"/>
                <w:sz w:val="24"/>
                <w:szCs w:val="24"/>
                <w:lang w:eastAsia="ru-RU"/>
              </w:rPr>
            </w:pPr>
          </w:p>
        </w:tc>
        <w:tc>
          <w:tcPr>
            <w:tcW w:w="1276" w:type="dxa"/>
          </w:tcPr>
          <w:p w:rsidR="000200CC" w:rsidRPr="00945CDE" w:rsidRDefault="000200CC" w:rsidP="003257F5">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w:t>
            </w:r>
            <w:r w:rsidR="003257F5" w:rsidRPr="00945CDE">
              <w:rPr>
                <w:rFonts w:eastAsia="Times New Roman" w:cs="Times New Roman"/>
                <w:sz w:val="24"/>
                <w:szCs w:val="24"/>
                <w:lang w:eastAsia="ar-SA"/>
              </w:rPr>
              <w:t xml:space="preserve"> </w:t>
            </w:r>
            <w:r w:rsidR="00E96884">
              <w:rPr>
                <w:rFonts w:eastAsia="Times New Roman" w:cs="Times New Roman"/>
                <w:sz w:val="24"/>
                <w:szCs w:val="24"/>
                <w:lang w:eastAsia="ar-SA"/>
              </w:rPr>
              <w:t>муниципального</w:t>
            </w:r>
            <w:r w:rsidR="003257F5" w:rsidRPr="00945CDE">
              <w:rPr>
                <w:rFonts w:eastAsia="Times New Roman" w:cs="Times New Roman"/>
                <w:color w:val="000000"/>
                <w:sz w:val="24"/>
                <w:szCs w:val="24"/>
                <w:lang w:eastAsia="ru-RU"/>
              </w:rPr>
              <w:t xml:space="preserve"> </w:t>
            </w:r>
            <w:r w:rsidRPr="00945CDE">
              <w:rPr>
                <w:rFonts w:eastAsia="Times New Roman" w:cs="Times New Roman"/>
                <w:color w:val="000000"/>
                <w:sz w:val="24"/>
                <w:szCs w:val="24"/>
                <w:lang w:eastAsia="ru-RU"/>
              </w:rPr>
              <w:t>округа</w:t>
            </w:r>
          </w:p>
        </w:tc>
        <w:tc>
          <w:tcPr>
            <w:tcW w:w="1276" w:type="dxa"/>
          </w:tcPr>
          <w:p w:rsidR="000200CC" w:rsidRPr="00945CDE" w:rsidRDefault="000200CC" w:rsidP="00F76C04">
            <w:pPr>
              <w:jc w:val="center"/>
              <w:rPr>
                <w:rFonts w:eastAsia="Times New Roman" w:cs="Times New Roman"/>
                <w:color w:val="000000"/>
                <w:sz w:val="24"/>
                <w:szCs w:val="24"/>
                <w:lang w:eastAsia="ru-RU"/>
              </w:rPr>
            </w:pPr>
          </w:p>
          <w:p w:rsidR="000200CC" w:rsidRPr="00945CDE" w:rsidRDefault="000200CC" w:rsidP="00F76C04">
            <w:pPr>
              <w:jc w:val="center"/>
              <w:rPr>
                <w:rFonts w:eastAsia="Times New Roman" w:cs="Times New Roman"/>
                <w:color w:val="000000"/>
                <w:sz w:val="24"/>
                <w:szCs w:val="24"/>
                <w:lang w:eastAsia="ru-RU"/>
              </w:rPr>
            </w:pPr>
          </w:p>
          <w:p w:rsidR="000200CC" w:rsidRPr="00945CDE" w:rsidRDefault="00E749EB" w:rsidP="00F76C04">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16 970,72</w:t>
            </w:r>
          </w:p>
        </w:tc>
        <w:tc>
          <w:tcPr>
            <w:tcW w:w="992" w:type="dxa"/>
          </w:tcPr>
          <w:p w:rsidR="000200CC" w:rsidRPr="00945CDE" w:rsidRDefault="000200CC" w:rsidP="00F76C04">
            <w:pPr>
              <w:jc w:val="center"/>
              <w:rPr>
                <w:rFonts w:eastAsia="Times New Roman" w:cs="Times New Roman"/>
                <w:color w:val="000000"/>
                <w:sz w:val="24"/>
                <w:szCs w:val="24"/>
                <w:lang w:eastAsia="ru-RU"/>
              </w:rPr>
            </w:pPr>
          </w:p>
          <w:p w:rsidR="000200CC" w:rsidRPr="00945CDE" w:rsidRDefault="000200CC" w:rsidP="00F76C04">
            <w:pPr>
              <w:jc w:val="center"/>
              <w:rPr>
                <w:rFonts w:eastAsia="Times New Roman" w:cs="Times New Roman"/>
                <w:color w:val="000000"/>
                <w:sz w:val="24"/>
                <w:szCs w:val="24"/>
                <w:lang w:eastAsia="ru-RU"/>
              </w:rPr>
            </w:pPr>
          </w:p>
          <w:p w:rsidR="00F76C04" w:rsidRPr="00945CDE" w:rsidRDefault="00F76C04" w:rsidP="00F76C04">
            <w:pPr>
              <w:jc w:val="center"/>
              <w:rPr>
                <w:rFonts w:eastAsia="Times New Roman" w:cs="Times New Roman"/>
                <w:color w:val="000000"/>
                <w:sz w:val="24"/>
                <w:szCs w:val="24"/>
                <w:lang w:eastAsia="ru-RU"/>
              </w:rPr>
            </w:pPr>
          </w:p>
          <w:p w:rsidR="00F76C04" w:rsidRPr="00945CDE" w:rsidRDefault="000200CC" w:rsidP="00F76C04">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5</w:t>
            </w:r>
            <w:r w:rsidR="00F76C04" w:rsidRPr="00945CDE">
              <w:rPr>
                <w:rFonts w:eastAsia="Times New Roman" w:cs="Times New Roman"/>
                <w:color w:val="000000"/>
                <w:sz w:val="24"/>
                <w:szCs w:val="24"/>
                <w:lang w:eastAsia="ru-RU"/>
              </w:rPr>
              <w:t xml:space="preserve"> </w:t>
            </w:r>
            <w:r w:rsidRPr="00945CDE">
              <w:rPr>
                <w:rFonts w:eastAsia="Times New Roman" w:cs="Times New Roman"/>
                <w:color w:val="000000"/>
                <w:sz w:val="24"/>
                <w:szCs w:val="24"/>
                <w:lang w:eastAsia="ru-RU"/>
              </w:rPr>
              <w:t>587,</w:t>
            </w:r>
          </w:p>
          <w:p w:rsidR="000200CC" w:rsidRPr="00945CDE" w:rsidRDefault="000200CC" w:rsidP="00F76C04">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04</w:t>
            </w:r>
          </w:p>
        </w:tc>
        <w:tc>
          <w:tcPr>
            <w:tcW w:w="1134" w:type="dxa"/>
            <w:vAlign w:val="center"/>
          </w:tcPr>
          <w:p w:rsidR="000200CC" w:rsidRPr="00945CDE" w:rsidRDefault="00CC4075" w:rsidP="00F76C04">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6</w:t>
            </w:r>
            <w:r w:rsidR="00F76C04" w:rsidRPr="00945CDE">
              <w:rPr>
                <w:rFonts w:eastAsia="Times New Roman" w:cs="Times New Roman"/>
                <w:color w:val="000000"/>
                <w:sz w:val="24"/>
                <w:szCs w:val="24"/>
                <w:lang w:eastAsia="ru-RU"/>
              </w:rPr>
              <w:t xml:space="preserve"> </w:t>
            </w:r>
            <w:r w:rsidRPr="00945CDE">
              <w:rPr>
                <w:rFonts w:eastAsia="Times New Roman" w:cs="Times New Roman"/>
                <w:color w:val="000000"/>
                <w:sz w:val="24"/>
                <w:szCs w:val="24"/>
                <w:lang w:eastAsia="ru-RU"/>
              </w:rPr>
              <w:t>983,68</w:t>
            </w:r>
          </w:p>
        </w:tc>
        <w:tc>
          <w:tcPr>
            <w:tcW w:w="992" w:type="dxa"/>
            <w:vAlign w:val="center"/>
          </w:tcPr>
          <w:p w:rsidR="00F76C04" w:rsidRPr="00945CDE" w:rsidRDefault="00E749EB" w:rsidP="00F76C04">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4</w:t>
            </w:r>
            <w:r w:rsidR="00F76C04" w:rsidRPr="00945CDE">
              <w:rPr>
                <w:rFonts w:eastAsia="Times New Roman" w:cs="Times New Roman"/>
                <w:color w:val="000000"/>
                <w:sz w:val="24"/>
                <w:szCs w:val="24"/>
                <w:lang w:eastAsia="ru-RU"/>
              </w:rPr>
              <w:t xml:space="preserve"> </w:t>
            </w:r>
            <w:r w:rsidRPr="00945CDE">
              <w:rPr>
                <w:rFonts w:eastAsia="Times New Roman" w:cs="Times New Roman"/>
                <w:color w:val="000000"/>
                <w:sz w:val="24"/>
                <w:szCs w:val="24"/>
                <w:lang w:eastAsia="ru-RU"/>
              </w:rPr>
              <w:t>400,</w:t>
            </w:r>
          </w:p>
          <w:p w:rsidR="000200CC" w:rsidRPr="00945CDE" w:rsidRDefault="00E749EB" w:rsidP="00F76C04">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w:t>
            </w:r>
          </w:p>
        </w:tc>
        <w:tc>
          <w:tcPr>
            <w:tcW w:w="851" w:type="dxa"/>
            <w:vAlign w:val="center"/>
          </w:tcPr>
          <w:p w:rsidR="000200CC" w:rsidRPr="00945CDE" w:rsidRDefault="00F76C04" w:rsidP="00F76C04">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r w:rsidR="00E749EB" w:rsidRPr="00945CDE">
              <w:rPr>
                <w:rFonts w:eastAsia="Times New Roman" w:cs="Times New Roman"/>
                <w:color w:val="000000"/>
                <w:sz w:val="24"/>
                <w:szCs w:val="24"/>
                <w:lang w:eastAsia="ru-RU"/>
              </w:rPr>
              <w:t>,00</w:t>
            </w:r>
          </w:p>
        </w:tc>
        <w:tc>
          <w:tcPr>
            <w:tcW w:w="709" w:type="dxa"/>
          </w:tcPr>
          <w:p w:rsidR="00F76C04" w:rsidRPr="00945CDE" w:rsidRDefault="00F76C04" w:rsidP="00F76C04">
            <w:pPr>
              <w:jc w:val="center"/>
              <w:rPr>
                <w:rFonts w:eastAsia="Times New Roman" w:cs="Times New Roman"/>
                <w:color w:val="000000"/>
                <w:sz w:val="24"/>
                <w:szCs w:val="24"/>
                <w:lang w:eastAsia="ru-RU"/>
              </w:rPr>
            </w:pPr>
          </w:p>
          <w:p w:rsidR="00F76C04" w:rsidRPr="00945CDE" w:rsidRDefault="00F76C04" w:rsidP="00F76C04">
            <w:pPr>
              <w:jc w:val="center"/>
              <w:rPr>
                <w:rFonts w:eastAsia="Times New Roman" w:cs="Times New Roman"/>
                <w:color w:val="000000"/>
                <w:sz w:val="24"/>
                <w:szCs w:val="24"/>
                <w:lang w:eastAsia="ru-RU"/>
              </w:rPr>
            </w:pPr>
          </w:p>
          <w:p w:rsidR="00F76C04" w:rsidRPr="00945CDE" w:rsidRDefault="00F76C04" w:rsidP="00F76C04">
            <w:pPr>
              <w:jc w:val="center"/>
              <w:rPr>
                <w:rFonts w:eastAsia="Times New Roman" w:cs="Times New Roman"/>
                <w:color w:val="000000"/>
                <w:sz w:val="24"/>
                <w:szCs w:val="24"/>
                <w:lang w:eastAsia="ru-RU"/>
              </w:rPr>
            </w:pPr>
          </w:p>
          <w:p w:rsidR="000200CC" w:rsidRPr="00945CDE" w:rsidRDefault="000200CC" w:rsidP="00F76C04">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8" w:type="dxa"/>
            <w:vMerge/>
          </w:tcPr>
          <w:p w:rsidR="000200CC" w:rsidRPr="00945CDE" w:rsidRDefault="000200CC" w:rsidP="00A91E3E">
            <w:pPr>
              <w:contextualSpacing/>
              <w:rPr>
                <w:rFonts w:eastAsia="Times New Roman" w:cs="Times New Roman"/>
                <w:sz w:val="24"/>
                <w:szCs w:val="24"/>
              </w:rPr>
            </w:pPr>
          </w:p>
        </w:tc>
        <w:tc>
          <w:tcPr>
            <w:tcW w:w="1134" w:type="dxa"/>
            <w:vMerge/>
          </w:tcPr>
          <w:p w:rsidR="000200CC" w:rsidRPr="00945CDE" w:rsidRDefault="000200CC" w:rsidP="00A91E3E">
            <w:pPr>
              <w:contextualSpacing/>
              <w:rPr>
                <w:rFonts w:eastAsia="Times New Roman" w:cs="Times New Roman"/>
                <w:sz w:val="24"/>
                <w:szCs w:val="24"/>
              </w:rPr>
            </w:pPr>
          </w:p>
        </w:tc>
      </w:tr>
      <w:tr w:rsidR="000200CC" w:rsidRPr="00945CDE" w:rsidTr="00F76C04">
        <w:trPr>
          <w:trHeight w:val="737"/>
        </w:trPr>
        <w:tc>
          <w:tcPr>
            <w:tcW w:w="704" w:type="dxa"/>
            <w:vMerge/>
          </w:tcPr>
          <w:p w:rsidR="000200CC" w:rsidRPr="00945CDE" w:rsidRDefault="000200CC" w:rsidP="00A91E3E">
            <w:pPr>
              <w:jc w:val="center"/>
              <w:rPr>
                <w:rFonts w:eastAsia="Times New Roman" w:cs="Times New Roman"/>
                <w:color w:val="000000"/>
                <w:sz w:val="24"/>
                <w:szCs w:val="24"/>
                <w:lang w:eastAsia="ru-RU"/>
              </w:rPr>
            </w:pPr>
          </w:p>
        </w:tc>
        <w:tc>
          <w:tcPr>
            <w:tcW w:w="1559" w:type="dxa"/>
            <w:vMerge/>
          </w:tcPr>
          <w:p w:rsidR="000200CC" w:rsidRPr="00945CDE" w:rsidRDefault="000200CC" w:rsidP="00A91E3E">
            <w:pPr>
              <w:jc w:val="center"/>
              <w:rPr>
                <w:rFonts w:eastAsia="Times New Roman" w:cs="Times New Roman"/>
                <w:color w:val="000000"/>
                <w:sz w:val="24"/>
                <w:szCs w:val="24"/>
                <w:lang w:eastAsia="ru-RU"/>
              </w:rPr>
            </w:pPr>
          </w:p>
        </w:tc>
        <w:tc>
          <w:tcPr>
            <w:tcW w:w="993" w:type="dxa"/>
            <w:vMerge/>
          </w:tcPr>
          <w:p w:rsidR="000200CC" w:rsidRPr="00945CDE" w:rsidRDefault="000200CC" w:rsidP="00A91E3E">
            <w:pPr>
              <w:jc w:val="center"/>
              <w:rPr>
                <w:rFonts w:eastAsia="Times New Roman" w:cs="Times New Roman"/>
                <w:color w:val="000000"/>
                <w:sz w:val="24"/>
                <w:szCs w:val="24"/>
                <w:lang w:eastAsia="ru-RU"/>
              </w:rPr>
            </w:pPr>
          </w:p>
        </w:tc>
        <w:tc>
          <w:tcPr>
            <w:tcW w:w="992" w:type="dxa"/>
            <w:vMerge/>
          </w:tcPr>
          <w:p w:rsidR="000200CC" w:rsidRPr="00945CDE" w:rsidRDefault="000200CC" w:rsidP="00A91E3E">
            <w:pPr>
              <w:jc w:val="center"/>
              <w:rPr>
                <w:rFonts w:eastAsia="Times New Roman" w:cs="Times New Roman"/>
                <w:color w:val="000000"/>
                <w:sz w:val="24"/>
                <w:szCs w:val="24"/>
                <w:lang w:eastAsia="ru-RU"/>
              </w:rPr>
            </w:pPr>
          </w:p>
        </w:tc>
        <w:tc>
          <w:tcPr>
            <w:tcW w:w="992" w:type="dxa"/>
            <w:vMerge/>
          </w:tcPr>
          <w:p w:rsidR="000200CC" w:rsidRPr="00945CDE" w:rsidRDefault="000200CC" w:rsidP="00A91E3E">
            <w:pPr>
              <w:jc w:val="center"/>
              <w:rPr>
                <w:rFonts w:eastAsia="Times New Roman" w:cs="Times New Roman"/>
                <w:color w:val="000000"/>
                <w:sz w:val="24"/>
                <w:szCs w:val="24"/>
                <w:lang w:eastAsia="ru-RU"/>
              </w:rPr>
            </w:pPr>
          </w:p>
        </w:tc>
        <w:tc>
          <w:tcPr>
            <w:tcW w:w="1105" w:type="dxa"/>
            <w:vMerge/>
          </w:tcPr>
          <w:p w:rsidR="000200CC" w:rsidRPr="00945CDE" w:rsidRDefault="000200CC" w:rsidP="00A91E3E">
            <w:pPr>
              <w:jc w:val="center"/>
              <w:rPr>
                <w:rFonts w:eastAsia="Times New Roman" w:cs="Times New Roman"/>
                <w:color w:val="000000"/>
                <w:sz w:val="24"/>
                <w:szCs w:val="24"/>
                <w:lang w:eastAsia="ru-RU"/>
              </w:rPr>
            </w:pPr>
          </w:p>
        </w:tc>
        <w:tc>
          <w:tcPr>
            <w:tcW w:w="1276" w:type="dxa"/>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Внебюджетные источники</w:t>
            </w:r>
          </w:p>
        </w:tc>
        <w:tc>
          <w:tcPr>
            <w:tcW w:w="1276" w:type="dxa"/>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34" w:type="dxa"/>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1" w:type="dxa"/>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8" w:type="dxa"/>
            <w:vMerge/>
          </w:tcPr>
          <w:p w:rsidR="000200CC" w:rsidRPr="00945CDE" w:rsidRDefault="000200CC" w:rsidP="00A91E3E">
            <w:pPr>
              <w:contextualSpacing/>
              <w:rPr>
                <w:rFonts w:eastAsia="Times New Roman" w:cs="Times New Roman"/>
                <w:sz w:val="24"/>
                <w:szCs w:val="24"/>
              </w:rPr>
            </w:pPr>
          </w:p>
        </w:tc>
        <w:tc>
          <w:tcPr>
            <w:tcW w:w="1134" w:type="dxa"/>
            <w:vMerge/>
          </w:tcPr>
          <w:p w:rsidR="000200CC" w:rsidRPr="00945CDE" w:rsidRDefault="000200CC" w:rsidP="00A91E3E">
            <w:pPr>
              <w:contextualSpacing/>
              <w:rPr>
                <w:rFonts w:eastAsia="Times New Roman" w:cs="Times New Roman"/>
                <w:sz w:val="24"/>
                <w:szCs w:val="24"/>
              </w:rPr>
            </w:pPr>
          </w:p>
        </w:tc>
      </w:tr>
      <w:tr w:rsidR="000200CC" w:rsidRPr="00945CDE" w:rsidTr="00F76C04">
        <w:trPr>
          <w:trHeight w:val="457"/>
        </w:trPr>
        <w:tc>
          <w:tcPr>
            <w:tcW w:w="6345" w:type="dxa"/>
            <w:gridSpan w:val="6"/>
            <w:vMerge w:val="restart"/>
          </w:tcPr>
          <w:p w:rsidR="000200CC" w:rsidRPr="00945CDE" w:rsidRDefault="000200CC" w:rsidP="00A91E3E">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ВСЕГО по мероприятию</w:t>
            </w:r>
          </w:p>
        </w:tc>
        <w:tc>
          <w:tcPr>
            <w:tcW w:w="1276" w:type="dxa"/>
          </w:tcPr>
          <w:p w:rsidR="000200CC" w:rsidRPr="00945CDE" w:rsidRDefault="000200CC" w:rsidP="00A91E3E">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w:t>
            </w:r>
          </w:p>
        </w:tc>
        <w:tc>
          <w:tcPr>
            <w:tcW w:w="1276" w:type="dxa"/>
            <w:vAlign w:val="center"/>
          </w:tcPr>
          <w:p w:rsidR="000200CC" w:rsidRPr="00945CDE" w:rsidRDefault="00E749EB"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16 970,72</w:t>
            </w:r>
          </w:p>
        </w:tc>
        <w:tc>
          <w:tcPr>
            <w:tcW w:w="992" w:type="dxa"/>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5 587,04</w:t>
            </w:r>
          </w:p>
        </w:tc>
        <w:tc>
          <w:tcPr>
            <w:tcW w:w="1134" w:type="dxa"/>
            <w:vAlign w:val="center"/>
          </w:tcPr>
          <w:p w:rsidR="000200CC" w:rsidRPr="00945CDE" w:rsidRDefault="00CC4075"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6983,68</w:t>
            </w:r>
          </w:p>
        </w:tc>
        <w:tc>
          <w:tcPr>
            <w:tcW w:w="992" w:type="dxa"/>
            <w:vAlign w:val="center"/>
          </w:tcPr>
          <w:p w:rsidR="000200CC" w:rsidRPr="00945CDE" w:rsidRDefault="00E749EB"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4400,00</w:t>
            </w:r>
          </w:p>
        </w:tc>
        <w:tc>
          <w:tcPr>
            <w:tcW w:w="851" w:type="dxa"/>
            <w:vAlign w:val="center"/>
          </w:tcPr>
          <w:p w:rsidR="000200CC" w:rsidRPr="00945CDE" w:rsidRDefault="00E749EB"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r w:rsidR="000200CC" w:rsidRPr="00945CDE">
              <w:rPr>
                <w:rFonts w:eastAsia="Times New Roman" w:cs="Times New Roman"/>
                <w:color w:val="000000"/>
                <w:sz w:val="24"/>
                <w:szCs w:val="24"/>
                <w:lang w:eastAsia="ru-RU"/>
              </w:rPr>
              <w:t>,00</w:t>
            </w:r>
          </w:p>
        </w:tc>
        <w:tc>
          <w:tcPr>
            <w:tcW w:w="709" w:type="dxa"/>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8" w:type="dxa"/>
            <w:vMerge w:val="restart"/>
          </w:tcPr>
          <w:p w:rsidR="000200CC" w:rsidRPr="00945CDE" w:rsidRDefault="000200CC" w:rsidP="00A91E3E">
            <w:pPr>
              <w:contextualSpacing/>
              <w:rPr>
                <w:rFonts w:eastAsia="Times New Roman" w:cs="Times New Roman"/>
                <w:sz w:val="24"/>
                <w:szCs w:val="24"/>
              </w:rPr>
            </w:pPr>
          </w:p>
        </w:tc>
        <w:tc>
          <w:tcPr>
            <w:tcW w:w="1134" w:type="dxa"/>
            <w:vMerge w:val="restart"/>
          </w:tcPr>
          <w:p w:rsidR="000200CC" w:rsidRPr="00945CDE" w:rsidRDefault="000200CC" w:rsidP="00A91E3E">
            <w:pPr>
              <w:contextualSpacing/>
              <w:rPr>
                <w:rFonts w:eastAsia="Times New Roman" w:cs="Times New Roman"/>
                <w:sz w:val="24"/>
                <w:szCs w:val="24"/>
              </w:rPr>
            </w:pPr>
          </w:p>
        </w:tc>
      </w:tr>
      <w:tr w:rsidR="000200CC" w:rsidRPr="00945CDE" w:rsidTr="00F76C04">
        <w:trPr>
          <w:trHeight w:val="737"/>
        </w:trPr>
        <w:tc>
          <w:tcPr>
            <w:tcW w:w="6345" w:type="dxa"/>
            <w:gridSpan w:val="6"/>
            <w:vMerge/>
          </w:tcPr>
          <w:p w:rsidR="000200CC" w:rsidRPr="00945CDE" w:rsidRDefault="000200CC" w:rsidP="00A91E3E">
            <w:pPr>
              <w:contextualSpacing/>
              <w:rPr>
                <w:rFonts w:eastAsia="Times New Roman" w:cs="Times New Roman"/>
                <w:color w:val="000000"/>
                <w:sz w:val="24"/>
                <w:szCs w:val="24"/>
                <w:lang w:eastAsia="ru-RU"/>
              </w:rPr>
            </w:pPr>
          </w:p>
        </w:tc>
        <w:tc>
          <w:tcPr>
            <w:tcW w:w="1276" w:type="dxa"/>
          </w:tcPr>
          <w:p w:rsidR="000200CC" w:rsidRPr="00945CDE" w:rsidRDefault="000200CC" w:rsidP="00A91E3E">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федерального бюджета</w:t>
            </w:r>
          </w:p>
        </w:tc>
        <w:tc>
          <w:tcPr>
            <w:tcW w:w="1276" w:type="dxa"/>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34" w:type="dxa"/>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1" w:type="dxa"/>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8" w:type="dxa"/>
            <w:vMerge/>
          </w:tcPr>
          <w:p w:rsidR="000200CC" w:rsidRPr="00945CDE" w:rsidRDefault="000200CC" w:rsidP="00A91E3E">
            <w:pPr>
              <w:contextualSpacing/>
              <w:rPr>
                <w:rFonts w:eastAsia="Times New Roman" w:cs="Times New Roman"/>
                <w:sz w:val="24"/>
                <w:szCs w:val="24"/>
              </w:rPr>
            </w:pPr>
          </w:p>
        </w:tc>
        <w:tc>
          <w:tcPr>
            <w:tcW w:w="1134" w:type="dxa"/>
            <w:vMerge/>
          </w:tcPr>
          <w:p w:rsidR="000200CC" w:rsidRPr="00945CDE" w:rsidRDefault="000200CC" w:rsidP="00A91E3E">
            <w:pPr>
              <w:contextualSpacing/>
              <w:rPr>
                <w:rFonts w:eastAsia="Times New Roman" w:cs="Times New Roman"/>
                <w:sz w:val="24"/>
                <w:szCs w:val="24"/>
              </w:rPr>
            </w:pPr>
          </w:p>
        </w:tc>
      </w:tr>
      <w:tr w:rsidR="000200CC" w:rsidRPr="00945CDE" w:rsidTr="00F76C04">
        <w:trPr>
          <w:trHeight w:val="737"/>
        </w:trPr>
        <w:tc>
          <w:tcPr>
            <w:tcW w:w="6345" w:type="dxa"/>
            <w:gridSpan w:val="6"/>
            <w:vMerge/>
          </w:tcPr>
          <w:p w:rsidR="000200CC" w:rsidRPr="00945CDE" w:rsidRDefault="000200CC" w:rsidP="00A91E3E">
            <w:pPr>
              <w:contextualSpacing/>
              <w:rPr>
                <w:rFonts w:eastAsia="Times New Roman" w:cs="Times New Roman"/>
                <w:color w:val="000000"/>
                <w:sz w:val="24"/>
                <w:szCs w:val="24"/>
                <w:lang w:eastAsia="ru-RU"/>
              </w:rPr>
            </w:pPr>
          </w:p>
        </w:tc>
        <w:tc>
          <w:tcPr>
            <w:tcW w:w="1276" w:type="dxa"/>
          </w:tcPr>
          <w:p w:rsidR="000200CC" w:rsidRPr="00945CDE" w:rsidRDefault="000200CC" w:rsidP="00A91E3E">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Московской области </w:t>
            </w:r>
          </w:p>
        </w:tc>
        <w:tc>
          <w:tcPr>
            <w:tcW w:w="1276" w:type="dxa"/>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34" w:type="dxa"/>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1" w:type="dxa"/>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8" w:type="dxa"/>
            <w:vMerge/>
          </w:tcPr>
          <w:p w:rsidR="000200CC" w:rsidRPr="00945CDE" w:rsidRDefault="000200CC" w:rsidP="00A91E3E">
            <w:pPr>
              <w:contextualSpacing/>
              <w:rPr>
                <w:rFonts w:eastAsia="Times New Roman" w:cs="Times New Roman"/>
                <w:sz w:val="24"/>
                <w:szCs w:val="24"/>
              </w:rPr>
            </w:pPr>
          </w:p>
        </w:tc>
        <w:tc>
          <w:tcPr>
            <w:tcW w:w="1134" w:type="dxa"/>
            <w:vMerge/>
          </w:tcPr>
          <w:p w:rsidR="000200CC" w:rsidRPr="00945CDE" w:rsidRDefault="000200CC" w:rsidP="00A91E3E">
            <w:pPr>
              <w:contextualSpacing/>
              <w:rPr>
                <w:rFonts w:eastAsia="Times New Roman" w:cs="Times New Roman"/>
                <w:sz w:val="24"/>
                <w:szCs w:val="24"/>
              </w:rPr>
            </w:pPr>
          </w:p>
        </w:tc>
      </w:tr>
      <w:tr w:rsidR="000200CC" w:rsidRPr="00945CDE" w:rsidTr="00F76C04">
        <w:trPr>
          <w:trHeight w:val="737"/>
        </w:trPr>
        <w:tc>
          <w:tcPr>
            <w:tcW w:w="6345" w:type="dxa"/>
            <w:gridSpan w:val="6"/>
            <w:vMerge/>
          </w:tcPr>
          <w:p w:rsidR="000200CC" w:rsidRPr="00945CDE" w:rsidRDefault="000200CC" w:rsidP="00A91E3E">
            <w:pPr>
              <w:contextualSpacing/>
              <w:rPr>
                <w:rFonts w:eastAsia="Times New Roman" w:cs="Times New Roman"/>
                <w:color w:val="000000"/>
                <w:sz w:val="24"/>
                <w:szCs w:val="24"/>
                <w:lang w:eastAsia="ru-RU"/>
              </w:rPr>
            </w:pPr>
          </w:p>
        </w:tc>
        <w:tc>
          <w:tcPr>
            <w:tcW w:w="1276" w:type="dxa"/>
          </w:tcPr>
          <w:p w:rsidR="000200CC" w:rsidRPr="00945CDE" w:rsidRDefault="000200CC" w:rsidP="003257F5">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w:t>
            </w:r>
            <w:r w:rsidR="003257F5" w:rsidRPr="00945CDE">
              <w:rPr>
                <w:rFonts w:eastAsia="Times New Roman" w:cs="Times New Roman"/>
                <w:sz w:val="24"/>
                <w:szCs w:val="24"/>
                <w:lang w:eastAsia="ar-SA"/>
              </w:rPr>
              <w:t xml:space="preserve"> </w:t>
            </w:r>
            <w:r w:rsidR="00E96884">
              <w:rPr>
                <w:rFonts w:eastAsia="Times New Roman" w:cs="Times New Roman"/>
                <w:sz w:val="24"/>
                <w:szCs w:val="24"/>
                <w:lang w:eastAsia="ar-SA"/>
              </w:rPr>
              <w:t>муниципального</w:t>
            </w:r>
            <w:r w:rsidR="003257F5" w:rsidRPr="00945CDE">
              <w:rPr>
                <w:rFonts w:eastAsia="Times New Roman" w:cs="Times New Roman"/>
                <w:color w:val="000000"/>
                <w:sz w:val="24"/>
                <w:szCs w:val="24"/>
                <w:lang w:eastAsia="ru-RU"/>
              </w:rPr>
              <w:t xml:space="preserve"> </w:t>
            </w:r>
            <w:r w:rsidRPr="00945CDE">
              <w:rPr>
                <w:rFonts w:eastAsia="Times New Roman" w:cs="Times New Roman"/>
                <w:color w:val="000000"/>
                <w:sz w:val="24"/>
                <w:szCs w:val="24"/>
                <w:lang w:eastAsia="ru-RU"/>
              </w:rPr>
              <w:t>округа</w:t>
            </w:r>
          </w:p>
        </w:tc>
        <w:tc>
          <w:tcPr>
            <w:tcW w:w="1276" w:type="dxa"/>
            <w:vAlign w:val="center"/>
          </w:tcPr>
          <w:p w:rsidR="000200CC" w:rsidRPr="00945CDE" w:rsidRDefault="00E749EB"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16 970,72</w:t>
            </w:r>
          </w:p>
        </w:tc>
        <w:tc>
          <w:tcPr>
            <w:tcW w:w="992" w:type="dxa"/>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5 587,04</w:t>
            </w:r>
          </w:p>
        </w:tc>
        <w:tc>
          <w:tcPr>
            <w:tcW w:w="1134" w:type="dxa"/>
            <w:vAlign w:val="center"/>
          </w:tcPr>
          <w:p w:rsidR="000200CC" w:rsidRPr="00945CDE" w:rsidRDefault="00CC4075"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6983,68</w:t>
            </w:r>
          </w:p>
        </w:tc>
        <w:tc>
          <w:tcPr>
            <w:tcW w:w="992" w:type="dxa"/>
            <w:vAlign w:val="center"/>
          </w:tcPr>
          <w:p w:rsidR="000200CC" w:rsidRPr="00945CDE" w:rsidRDefault="00E749EB"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4400,00</w:t>
            </w:r>
          </w:p>
        </w:tc>
        <w:tc>
          <w:tcPr>
            <w:tcW w:w="851" w:type="dxa"/>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8" w:type="dxa"/>
            <w:vMerge/>
          </w:tcPr>
          <w:p w:rsidR="000200CC" w:rsidRPr="00945CDE" w:rsidRDefault="000200CC" w:rsidP="00A91E3E">
            <w:pPr>
              <w:contextualSpacing/>
              <w:rPr>
                <w:rFonts w:eastAsia="Times New Roman" w:cs="Times New Roman"/>
                <w:sz w:val="24"/>
                <w:szCs w:val="24"/>
              </w:rPr>
            </w:pPr>
          </w:p>
        </w:tc>
        <w:tc>
          <w:tcPr>
            <w:tcW w:w="1134" w:type="dxa"/>
            <w:vMerge/>
          </w:tcPr>
          <w:p w:rsidR="000200CC" w:rsidRPr="00945CDE" w:rsidRDefault="000200CC" w:rsidP="00A91E3E">
            <w:pPr>
              <w:contextualSpacing/>
              <w:rPr>
                <w:rFonts w:eastAsia="Times New Roman" w:cs="Times New Roman"/>
                <w:sz w:val="24"/>
                <w:szCs w:val="24"/>
              </w:rPr>
            </w:pPr>
          </w:p>
        </w:tc>
      </w:tr>
      <w:tr w:rsidR="000200CC" w:rsidRPr="00945CDE" w:rsidTr="00F76C04">
        <w:trPr>
          <w:trHeight w:val="737"/>
        </w:trPr>
        <w:tc>
          <w:tcPr>
            <w:tcW w:w="6345" w:type="dxa"/>
            <w:gridSpan w:val="6"/>
            <w:vMerge/>
          </w:tcPr>
          <w:p w:rsidR="000200CC" w:rsidRPr="00945CDE" w:rsidRDefault="000200CC" w:rsidP="00A91E3E">
            <w:pPr>
              <w:contextualSpacing/>
              <w:rPr>
                <w:rFonts w:eastAsia="Times New Roman" w:cs="Times New Roman"/>
                <w:color w:val="000000"/>
                <w:sz w:val="24"/>
                <w:szCs w:val="24"/>
                <w:lang w:eastAsia="ru-RU"/>
              </w:rPr>
            </w:pPr>
          </w:p>
        </w:tc>
        <w:tc>
          <w:tcPr>
            <w:tcW w:w="1276" w:type="dxa"/>
          </w:tcPr>
          <w:p w:rsidR="000200CC" w:rsidRPr="00945CDE" w:rsidRDefault="000200CC" w:rsidP="00A91E3E">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Внебюджетные источники</w:t>
            </w:r>
          </w:p>
        </w:tc>
        <w:tc>
          <w:tcPr>
            <w:tcW w:w="1276" w:type="dxa"/>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34" w:type="dxa"/>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1" w:type="dxa"/>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8" w:type="dxa"/>
            <w:vMerge/>
          </w:tcPr>
          <w:p w:rsidR="000200CC" w:rsidRPr="00945CDE" w:rsidRDefault="000200CC" w:rsidP="00A91E3E">
            <w:pPr>
              <w:contextualSpacing/>
              <w:rPr>
                <w:rFonts w:eastAsia="Times New Roman" w:cs="Times New Roman"/>
                <w:sz w:val="24"/>
                <w:szCs w:val="24"/>
              </w:rPr>
            </w:pPr>
          </w:p>
        </w:tc>
        <w:tc>
          <w:tcPr>
            <w:tcW w:w="1134" w:type="dxa"/>
            <w:vMerge/>
          </w:tcPr>
          <w:p w:rsidR="000200CC" w:rsidRPr="00945CDE" w:rsidRDefault="000200CC" w:rsidP="00A91E3E">
            <w:pPr>
              <w:contextualSpacing/>
              <w:rPr>
                <w:rFonts w:eastAsia="Times New Roman" w:cs="Times New Roman"/>
                <w:sz w:val="24"/>
                <w:szCs w:val="24"/>
              </w:rPr>
            </w:pPr>
          </w:p>
        </w:tc>
      </w:tr>
    </w:tbl>
    <w:p w:rsidR="000200CC" w:rsidRPr="00945CDE" w:rsidRDefault="000200CC" w:rsidP="00A91E3E">
      <w:pPr>
        <w:contextualSpacing/>
        <w:rPr>
          <w:rFonts w:eastAsia="Calibri" w:cs="Times New Roman"/>
          <w:sz w:val="24"/>
          <w:szCs w:val="24"/>
        </w:rPr>
      </w:pPr>
    </w:p>
    <w:p w:rsidR="000200CC" w:rsidRPr="00945CDE" w:rsidRDefault="000200CC" w:rsidP="00A91E3E">
      <w:pPr>
        <w:contextualSpacing/>
        <w:jc w:val="right"/>
        <w:rPr>
          <w:rFonts w:eastAsia="Calibri" w:cs="Times New Roman"/>
          <w:sz w:val="24"/>
          <w:szCs w:val="24"/>
        </w:rPr>
      </w:pPr>
      <w:r w:rsidRPr="00945CDE">
        <w:rPr>
          <w:rFonts w:eastAsia="Calibri" w:cs="Times New Roman"/>
          <w:sz w:val="24"/>
          <w:szCs w:val="24"/>
        </w:rPr>
        <w:t xml:space="preserve">Приложение №2 </w:t>
      </w:r>
    </w:p>
    <w:p w:rsidR="000200CC" w:rsidRPr="00945CDE" w:rsidRDefault="000200CC" w:rsidP="00A91E3E">
      <w:pPr>
        <w:contextualSpacing/>
        <w:jc w:val="right"/>
        <w:rPr>
          <w:rFonts w:eastAsia="Calibri" w:cs="Times New Roman"/>
          <w:sz w:val="24"/>
          <w:szCs w:val="24"/>
        </w:rPr>
      </w:pPr>
      <w:r w:rsidRPr="00945CDE">
        <w:rPr>
          <w:rFonts w:eastAsia="Calibri" w:cs="Times New Roman"/>
          <w:sz w:val="24"/>
          <w:szCs w:val="24"/>
        </w:rPr>
        <w:t>к муниципальной программе</w:t>
      </w:r>
    </w:p>
    <w:p w:rsidR="000200CC" w:rsidRPr="00945CDE" w:rsidRDefault="000200CC" w:rsidP="00A91E3E">
      <w:pPr>
        <w:contextualSpacing/>
        <w:jc w:val="right"/>
        <w:rPr>
          <w:rFonts w:eastAsia="Calibri" w:cs="Times New Roman"/>
          <w:sz w:val="24"/>
          <w:szCs w:val="24"/>
        </w:rPr>
      </w:pPr>
      <w:r w:rsidRPr="00945CDE">
        <w:rPr>
          <w:rFonts w:eastAsia="Calibri" w:cs="Times New Roman"/>
          <w:sz w:val="24"/>
          <w:szCs w:val="24"/>
        </w:rPr>
        <w:t xml:space="preserve">«Развитие инженерной инфраструктуры, энергоэффективности и отрасли обращения с отходами» </w:t>
      </w:r>
    </w:p>
    <w:p w:rsidR="000200CC" w:rsidRPr="00945CDE" w:rsidRDefault="000200CC" w:rsidP="00A91E3E">
      <w:pPr>
        <w:contextualSpacing/>
        <w:jc w:val="right"/>
        <w:rPr>
          <w:rFonts w:eastAsia="Calibri" w:cs="Times New Roman"/>
          <w:sz w:val="24"/>
          <w:szCs w:val="24"/>
        </w:rPr>
      </w:pPr>
      <w:r w:rsidRPr="00945CDE">
        <w:rPr>
          <w:rFonts w:eastAsia="Calibri" w:cs="Times New Roman"/>
          <w:sz w:val="24"/>
          <w:szCs w:val="24"/>
        </w:rPr>
        <w:t xml:space="preserve">                 </w:t>
      </w:r>
      <w:r w:rsidR="00E96884">
        <w:rPr>
          <w:rFonts w:eastAsia="Calibri" w:cs="Times New Roman"/>
          <w:sz w:val="24"/>
          <w:szCs w:val="24"/>
        </w:rPr>
        <w:t>муниципального</w:t>
      </w:r>
      <w:r w:rsidRPr="00945CDE">
        <w:rPr>
          <w:rFonts w:eastAsia="Calibri" w:cs="Times New Roman"/>
          <w:sz w:val="24"/>
          <w:szCs w:val="24"/>
        </w:rPr>
        <w:t xml:space="preserve"> округа Серебряные Пруды </w:t>
      </w:r>
    </w:p>
    <w:p w:rsidR="000200CC" w:rsidRPr="00945CDE" w:rsidRDefault="000200CC" w:rsidP="00A91E3E">
      <w:pPr>
        <w:widowControl w:val="0"/>
        <w:autoSpaceDE w:val="0"/>
        <w:autoSpaceDN w:val="0"/>
        <w:adjustRightInd w:val="0"/>
        <w:jc w:val="right"/>
        <w:outlineLvl w:val="0"/>
        <w:rPr>
          <w:rFonts w:eastAsia="Calibri" w:cs="Times New Roman"/>
          <w:sz w:val="24"/>
          <w:szCs w:val="24"/>
        </w:rPr>
      </w:pPr>
      <w:r w:rsidRPr="00945CDE">
        <w:rPr>
          <w:rFonts w:eastAsia="Calibri" w:cs="Times New Roman"/>
          <w:sz w:val="24"/>
          <w:szCs w:val="24"/>
        </w:rPr>
        <w:t xml:space="preserve">     Московской области</w:t>
      </w:r>
    </w:p>
    <w:p w:rsidR="000200CC" w:rsidRPr="00945CDE" w:rsidRDefault="000200CC" w:rsidP="00A91E3E">
      <w:pPr>
        <w:widowControl w:val="0"/>
        <w:autoSpaceDE w:val="0"/>
        <w:autoSpaceDN w:val="0"/>
        <w:adjustRightInd w:val="0"/>
        <w:jc w:val="right"/>
        <w:outlineLvl w:val="0"/>
        <w:rPr>
          <w:rFonts w:eastAsia="Calibri" w:cs="Times New Roman"/>
          <w:sz w:val="24"/>
          <w:szCs w:val="24"/>
        </w:rPr>
      </w:pPr>
    </w:p>
    <w:p w:rsidR="000200CC" w:rsidRPr="00945CDE" w:rsidRDefault="000200CC" w:rsidP="00A91E3E">
      <w:pPr>
        <w:widowControl w:val="0"/>
        <w:autoSpaceDE w:val="0"/>
        <w:autoSpaceDN w:val="0"/>
        <w:adjustRightInd w:val="0"/>
        <w:outlineLvl w:val="0"/>
        <w:rPr>
          <w:rFonts w:eastAsia="Calibri" w:cs="Times New Roman"/>
          <w:sz w:val="24"/>
          <w:szCs w:val="24"/>
        </w:rPr>
      </w:pPr>
      <w:r w:rsidRPr="00945CDE">
        <w:rPr>
          <w:rFonts w:eastAsia="Calibri" w:cs="Times New Roman"/>
          <w:sz w:val="24"/>
          <w:szCs w:val="24"/>
        </w:rPr>
        <w:t xml:space="preserve">Подпрограмма II «Системы водоотведения» муниципальной программы </w:t>
      </w:r>
      <w:r w:rsidR="00E96884">
        <w:rPr>
          <w:rFonts w:eastAsia="Times New Roman" w:cs="Times New Roman"/>
          <w:sz w:val="24"/>
          <w:szCs w:val="24"/>
          <w:lang w:eastAsia="ar-SA"/>
        </w:rPr>
        <w:t>муниципального</w:t>
      </w:r>
      <w:r w:rsidR="00CA01C8" w:rsidRPr="00945CDE">
        <w:rPr>
          <w:rFonts w:eastAsia="Calibri" w:cs="Times New Roman"/>
          <w:sz w:val="24"/>
          <w:szCs w:val="24"/>
        </w:rPr>
        <w:t xml:space="preserve"> </w:t>
      </w:r>
      <w:r w:rsidRPr="00945CDE">
        <w:rPr>
          <w:rFonts w:eastAsia="Calibri" w:cs="Times New Roman"/>
          <w:sz w:val="24"/>
          <w:szCs w:val="24"/>
        </w:rPr>
        <w:t>округа Серебряные Пруды Московской области «Развитие инженерной инфраструктуры, энергоэффективности и отрасли обращения с отходами»</w:t>
      </w:r>
    </w:p>
    <w:p w:rsidR="000200CC" w:rsidRPr="00945CDE" w:rsidRDefault="000200CC" w:rsidP="00A91E3E">
      <w:pPr>
        <w:widowControl w:val="0"/>
        <w:autoSpaceDE w:val="0"/>
        <w:autoSpaceDN w:val="0"/>
        <w:adjustRightInd w:val="0"/>
        <w:outlineLvl w:val="0"/>
        <w:rPr>
          <w:rFonts w:eastAsia="Calibri" w:cs="Times New Roman"/>
          <w:sz w:val="24"/>
          <w:szCs w:val="24"/>
        </w:rPr>
      </w:pPr>
    </w:p>
    <w:p w:rsidR="000200CC" w:rsidRPr="00945CDE" w:rsidRDefault="000200CC" w:rsidP="00A91E3E">
      <w:pPr>
        <w:widowControl w:val="0"/>
        <w:autoSpaceDE w:val="0"/>
        <w:autoSpaceDN w:val="0"/>
        <w:adjustRightInd w:val="0"/>
        <w:outlineLvl w:val="0"/>
        <w:rPr>
          <w:rFonts w:eastAsia="Calibri" w:cs="Times New Roman"/>
          <w:sz w:val="24"/>
          <w:szCs w:val="24"/>
        </w:rPr>
      </w:pPr>
      <w:r w:rsidRPr="00945CDE">
        <w:rPr>
          <w:rFonts w:eastAsia="Calibri" w:cs="Times New Roman"/>
          <w:sz w:val="24"/>
          <w:szCs w:val="24"/>
        </w:rPr>
        <w:t xml:space="preserve"> Паспорт подпрограммы: «Системы водоотведения» муниципальной программы </w:t>
      </w:r>
      <w:r w:rsidR="00E96884">
        <w:rPr>
          <w:rFonts w:eastAsia="Times New Roman" w:cs="Times New Roman"/>
          <w:sz w:val="24"/>
          <w:szCs w:val="24"/>
          <w:lang w:eastAsia="ar-SA"/>
        </w:rPr>
        <w:t>муниципального</w:t>
      </w:r>
      <w:r w:rsidR="00CA01C8" w:rsidRPr="00945CDE">
        <w:rPr>
          <w:rFonts w:eastAsia="Calibri" w:cs="Times New Roman"/>
          <w:sz w:val="24"/>
          <w:szCs w:val="24"/>
        </w:rPr>
        <w:t xml:space="preserve"> </w:t>
      </w:r>
      <w:r w:rsidRPr="00945CDE">
        <w:rPr>
          <w:rFonts w:eastAsia="Calibri" w:cs="Times New Roman"/>
          <w:sz w:val="24"/>
          <w:szCs w:val="24"/>
        </w:rPr>
        <w:t>округа Серебряные Пруды Московской области «Развитие инженерной инфраструктуры, энергоэффективности и отрасли обращения с отходами»</w:t>
      </w:r>
    </w:p>
    <w:p w:rsidR="000200CC" w:rsidRPr="00945CDE" w:rsidRDefault="000200CC" w:rsidP="00A91E3E">
      <w:pPr>
        <w:widowControl w:val="0"/>
        <w:autoSpaceDE w:val="0"/>
        <w:autoSpaceDN w:val="0"/>
        <w:adjustRightInd w:val="0"/>
        <w:outlineLvl w:val="0"/>
        <w:rPr>
          <w:rFonts w:eastAsia="Calibri" w:cs="Times New Roman"/>
          <w:sz w:val="24"/>
          <w:szCs w:val="24"/>
        </w:rPr>
      </w:pPr>
    </w:p>
    <w:tbl>
      <w:tblPr>
        <w:tblW w:w="5000" w:type="pct"/>
        <w:tblCellSpacing w:w="5" w:type="nil"/>
        <w:tblCellMar>
          <w:left w:w="75" w:type="dxa"/>
          <w:right w:w="75" w:type="dxa"/>
        </w:tblCellMar>
        <w:tblLook w:val="0000" w:firstRow="0" w:lastRow="0" w:firstColumn="0" w:lastColumn="0" w:noHBand="0" w:noVBand="0"/>
      </w:tblPr>
      <w:tblGrid>
        <w:gridCol w:w="3436"/>
        <w:gridCol w:w="1642"/>
        <w:gridCol w:w="1544"/>
        <w:gridCol w:w="1495"/>
        <w:gridCol w:w="1397"/>
        <w:gridCol w:w="1553"/>
        <w:gridCol w:w="1364"/>
        <w:gridCol w:w="2856"/>
      </w:tblGrid>
      <w:tr w:rsidR="000200CC" w:rsidRPr="00945CDE" w:rsidTr="001F5078">
        <w:trPr>
          <w:trHeight w:val="389"/>
          <w:tblCellSpacing w:w="5" w:type="nil"/>
        </w:trPr>
        <w:tc>
          <w:tcPr>
            <w:tcW w:w="1124" w:type="pct"/>
            <w:tcBorders>
              <w:top w:val="single" w:sz="4" w:space="0" w:color="auto"/>
              <w:left w:val="single" w:sz="4" w:space="0" w:color="auto"/>
              <w:bottom w:val="single" w:sz="4" w:space="0" w:color="auto"/>
              <w:right w:val="single" w:sz="4" w:space="0" w:color="auto"/>
            </w:tcBorders>
          </w:tcPr>
          <w:p w:rsidR="000200CC" w:rsidRPr="00945CDE" w:rsidRDefault="000200CC" w:rsidP="00A91E3E">
            <w:pPr>
              <w:widowControl w:val="0"/>
              <w:autoSpaceDE w:val="0"/>
              <w:autoSpaceDN w:val="0"/>
              <w:adjustRightInd w:val="0"/>
              <w:outlineLvl w:val="0"/>
              <w:rPr>
                <w:rFonts w:eastAsia="Calibri" w:cs="Times New Roman"/>
                <w:sz w:val="24"/>
                <w:szCs w:val="24"/>
              </w:rPr>
            </w:pPr>
            <w:r w:rsidRPr="00945CDE">
              <w:rPr>
                <w:rFonts w:eastAsia="Calibri" w:cs="Times New Roman"/>
                <w:sz w:val="24"/>
                <w:szCs w:val="24"/>
              </w:rPr>
              <w:t>Муниципальный заказчик подпрограммы</w:t>
            </w:r>
          </w:p>
        </w:tc>
        <w:tc>
          <w:tcPr>
            <w:tcW w:w="3876" w:type="pct"/>
            <w:gridSpan w:val="7"/>
            <w:tcBorders>
              <w:top w:val="single" w:sz="4" w:space="0" w:color="auto"/>
              <w:bottom w:val="single" w:sz="4" w:space="0" w:color="auto"/>
              <w:right w:val="single" w:sz="4" w:space="0" w:color="auto"/>
            </w:tcBorders>
            <w:shd w:val="clear" w:color="auto" w:fill="auto"/>
          </w:tcPr>
          <w:p w:rsidR="000200CC" w:rsidRPr="00945CDE" w:rsidRDefault="000200CC" w:rsidP="00A91E3E">
            <w:pPr>
              <w:spacing w:after="160"/>
              <w:rPr>
                <w:rFonts w:cs="Times New Roman"/>
                <w:sz w:val="24"/>
                <w:szCs w:val="24"/>
              </w:rPr>
            </w:pPr>
            <w:r w:rsidRPr="00945CDE">
              <w:rPr>
                <w:rFonts w:eastAsia="Calibri" w:cs="Times New Roman"/>
                <w:sz w:val="24"/>
                <w:szCs w:val="24"/>
              </w:rPr>
              <w:t>Служба координации жилищно-коммунального хозяйства управления экономики и инвестиций</w:t>
            </w:r>
          </w:p>
        </w:tc>
      </w:tr>
      <w:tr w:rsidR="000200CC" w:rsidRPr="00945CDE" w:rsidTr="001F50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6"/>
          <w:tblCellSpacing w:w="5" w:type="nil"/>
        </w:trPr>
        <w:tc>
          <w:tcPr>
            <w:tcW w:w="1124" w:type="pct"/>
          </w:tcPr>
          <w:p w:rsidR="000200CC" w:rsidRPr="00945CDE" w:rsidRDefault="000200CC" w:rsidP="00A91E3E">
            <w:pPr>
              <w:widowControl w:val="0"/>
              <w:autoSpaceDE w:val="0"/>
              <w:autoSpaceDN w:val="0"/>
              <w:adjustRightInd w:val="0"/>
              <w:outlineLvl w:val="0"/>
              <w:rPr>
                <w:rFonts w:eastAsia="Calibri" w:cs="Times New Roman"/>
                <w:sz w:val="24"/>
                <w:szCs w:val="24"/>
              </w:rPr>
            </w:pPr>
            <w:r w:rsidRPr="00945CDE">
              <w:rPr>
                <w:rFonts w:eastAsia="Calibri" w:cs="Times New Roman"/>
                <w:sz w:val="24"/>
                <w:szCs w:val="24"/>
              </w:rPr>
              <w:t xml:space="preserve">Источники финансирования подпрограммы, в </w:t>
            </w:r>
            <w:proofErr w:type="spellStart"/>
            <w:r w:rsidRPr="00945CDE">
              <w:rPr>
                <w:rFonts w:eastAsia="Calibri" w:cs="Times New Roman"/>
                <w:sz w:val="24"/>
                <w:szCs w:val="24"/>
              </w:rPr>
              <w:t>т.ч</w:t>
            </w:r>
            <w:proofErr w:type="spellEnd"/>
            <w:r w:rsidRPr="00945CDE">
              <w:rPr>
                <w:rFonts w:eastAsia="Calibri" w:cs="Times New Roman"/>
                <w:sz w:val="24"/>
                <w:szCs w:val="24"/>
              </w:rPr>
              <w:t>. по годам реализации и главным распорядителям бюджетных средств (</w:t>
            </w:r>
            <w:proofErr w:type="spellStart"/>
            <w:r w:rsidRPr="00945CDE">
              <w:rPr>
                <w:rFonts w:eastAsia="Calibri" w:cs="Times New Roman"/>
                <w:sz w:val="24"/>
                <w:szCs w:val="24"/>
              </w:rPr>
              <w:t>тыс</w:t>
            </w:r>
            <w:proofErr w:type="gramStart"/>
            <w:r w:rsidRPr="00945CDE">
              <w:rPr>
                <w:rFonts w:eastAsia="Calibri" w:cs="Times New Roman"/>
                <w:sz w:val="24"/>
                <w:szCs w:val="24"/>
              </w:rPr>
              <w:t>.р</w:t>
            </w:r>
            <w:proofErr w:type="gramEnd"/>
            <w:r w:rsidRPr="00945CDE">
              <w:rPr>
                <w:rFonts w:eastAsia="Calibri" w:cs="Times New Roman"/>
                <w:sz w:val="24"/>
                <w:szCs w:val="24"/>
              </w:rPr>
              <w:t>уб</w:t>
            </w:r>
            <w:proofErr w:type="spellEnd"/>
            <w:r w:rsidRPr="00945CDE">
              <w:rPr>
                <w:rFonts w:eastAsia="Calibri" w:cs="Times New Roman"/>
                <w:sz w:val="24"/>
                <w:szCs w:val="24"/>
              </w:rPr>
              <w:t xml:space="preserve">.): </w:t>
            </w:r>
          </w:p>
        </w:tc>
        <w:tc>
          <w:tcPr>
            <w:tcW w:w="537" w:type="pct"/>
            <w:tcBorders>
              <w:bottom w:val="single" w:sz="4" w:space="0" w:color="auto"/>
            </w:tcBorders>
            <w:vAlign w:val="center"/>
          </w:tcPr>
          <w:p w:rsidR="000200CC" w:rsidRPr="00945CDE" w:rsidRDefault="000200CC" w:rsidP="00A91E3E">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Всего</w:t>
            </w:r>
          </w:p>
        </w:tc>
        <w:tc>
          <w:tcPr>
            <w:tcW w:w="505" w:type="pct"/>
            <w:tcBorders>
              <w:bottom w:val="single" w:sz="4" w:space="0" w:color="auto"/>
            </w:tcBorders>
            <w:vAlign w:val="center"/>
          </w:tcPr>
          <w:p w:rsidR="000200CC" w:rsidRPr="00945CDE" w:rsidRDefault="000200CC" w:rsidP="00A91E3E">
            <w:pPr>
              <w:widowControl w:val="0"/>
              <w:autoSpaceDE w:val="0"/>
              <w:autoSpaceDN w:val="0"/>
              <w:adjustRightInd w:val="0"/>
              <w:jc w:val="right"/>
              <w:outlineLvl w:val="0"/>
              <w:rPr>
                <w:rFonts w:eastAsia="Calibri" w:cs="Times New Roman"/>
                <w:sz w:val="24"/>
                <w:szCs w:val="24"/>
              </w:rPr>
            </w:pPr>
            <w:r w:rsidRPr="00945CDE">
              <w:rPr>
                <w:rFonts w:eastAsia="Calibri" w:cs="Times New Roman"/>
                <w:sz w:val="24"/>
                <w:szCs w:val="24"/>
              </w:rPr>
              <w:t>2023 год</w:t>
            </w:r>
          </w:p>
        </w:tc>
        <w:tc>
          <w:tcPr>
            <w:tcW w:w="489" w:type="pct"/>
            <w:tcBorders>
              <w:bottom w:val="single" w:sz="4" w:space="0" w:color="auto"/>
            </w:tcBorders>
            <w:vAlign w:val="center"/>
          </w:tcPr>
          <w:p w:rsidR="000200CC" w:rsidRPr="00945CDE" w:rsidRDefault="000200CC" w:rsidP="00A91E3E">
            <w:pPr>
              <w:widowControl w:val="0"/>
              <w:autoSpaceDE w:val="0"/>
              <w:autoSpaceDN w:val="0"/>
              <w:adjustRightInd w:val="0"/>
              <w:jc w:val="right"/>
              <w:outlineLvl w:val="0"/>
              <w:rPr>
                <w:rFonts w:eastAsia="Calibri" w:cs="Times New Roman"/>
                <w:sz w:val="24"/>
                <w:szCs w:val="24"/>
              </w:rPr>
            </w:pPr>
            <w:r w:rsidRPr="00945CDE">
              <w:rPr>
                <w:rFonts w:eastAsia="Calibri" w:cs="Times New Roman"/>
                <w:sz w:val="24"/>
                <w:szCs w:val="24"/>
              </w:rPr>
              <w:t>2024 год</w:t>
            </w:r>
          </w:p>
        </w:tc>
        <w:tc>
          <w:tcPr>
            <w:tcW w:w="457" w:type="pct"/>
            <w:tcBorders>
              <w:bottom w:val="single" w:sz="4" w:space="0" w:color="auto"/>
            </w:tcBorders>
            <w:vAlign w:val="center"/>
          </w:tcPr>
          <w:p w:rsidR="000200CC" w:rsidRPr="00945CDE" w:rsidRDefault="000200CC" w:rsidP="00A91E3E">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2025 год</w:t>
            </w:r>
          </w:p>
        </w:tc>
        <w:tc>
          <w:tcPr>
            <w:tcW w:w="508" w:type="pct"/>
            <w:tcBorders>
              <w:bottom w:val="single" w:sz="4" w:space="0" w:color="auto"/>
            </w:tcBorders>
            <w:vAlign w:val="center"/>
          </w:tcPr>
          <w:p w:rsidR="000200CC" w:rsidRPr="00945CDE" w:rsidRDefault="000200CC" w:rsidP="00A91E3E">
            <w:pPr>
              <w:widowControl w:val="0"/>
              <w:autoSpaceDE w:val="0"/>
              <w:autoSpaceDN w:val="0"/>
              <w:adjustRightInd w:val="0"/>
              <w:outlineLvl w:val="0"/>
              <w:rPr>
                <w:rFonts w:eastAsia="Calibri" w:cs="Times New Roman"/>
                <w:sz w:val="24"/>
                <w:szCs w:val="24"/>
              </w:rPr>
            </w:pPr>
            <w:r w:rsidRPr="00945CDE">
              <w:rPr>
                <w:rFonts w:eastAsia="Calibri" w:cs="Times New Roman"/>
                <w:sz w:val="24"/>
                <w:szCs w:val="24"/>
              </w:rPr>
              <w:t>2026 год</w:t>
            </w:r>
          </w:p>
        </w:tc>
        <w:tc>
          <w:tcPr>
            <w:tcW w:w="446" w:type="pct"/>
            <w:tcBorders>
              <w:bottom w:val="single" w:sz="4" w:space="0" w:color="auto"/>
            </w:tcBorders>
            <w:vAlign w:val="center"/>
          </w:tcPr>
          <w:p w:rsidR="000200CC" w:rsidRPr="00945CDE" w:rsidRDefault="000200CC" w:rsidP="00A91E3E">
            <w:pPr>
              <w:widowControl w:val="0"/>
              <w:autoSpaceDE w:val="0"/>
              <w:autoSpaceDN w:val="0"/>
              <w:adjustRightInd w:val="0"/>
              <w:jc w:val="right"/>
              <w:outlineLvl w:val="0"/>
              <w:rPr>
                <w:rFonts w:eastAsia="Calibri" w:cs="Times New Roman"/>
                <w:sz w:val="24"/>
                <w:szCs w:val="24"/>
              </w:rPr>
            </w:pPr>
            <w:r w:rsidRPr="00945CDE">
              <w:rPr>
                <w:rFonts w:eastAsia="Calibri" w:cs="Times New Roman"/>
                <w:sz w:val="24"/>
                <w:szCs w:val="24"/>
              </w:rPr>
              <w:t>2027 год</w:t>
            </w:r>
          </w:p>
        </w:tc>
        <w:tc>
          <w:tcPr>
            <w:tcW w:w="935" w:type="pct"/>
            <w:tcBorders>
              <w:bottom w:val="single" w:sz="4" w:space="0" w:color="auto"/>
            </w:tcBorders>
          </w:tcPr>
          <w:p w:rsidR="000200CC" w:rsidRPr="00945CDE" w:rsidRDefault="000200CC" w:rsidP="00A91E3E">
            <w:pPr>
              <w:widowControl w:val="0"/>
              <w:autoSpaceDE w:val="0"/>
              <w:autoSpaceDN w:val="0"/>
              <w:adjustRightInd w:val="0"/>
              <w:jc w:val="right"/>
              <w:outlineLvl w:val="0"/>
              <w:rPr>
                <w:rFonts w:eastAsia="Calibri" w:cs="Times New Roman"/>
                <w:sz w:val="24"/>
                <w:szCs w:val="24"/>
              </w:rPr>
            </w:pPr>
            <w:r w:rsidRPr="00945CDE">
              <w:rPr>
                <w:rFonts w:eastAsia="Calibri" w:cs="Times New Roman"/>
                <w:sz w:val="24"/>
                <w:szCs w:val="24"/>
              </w:rPr>
              <w:t>Наименование главного распорядителя бюджетных средств</w:t>
            </w:r>
          </w:p>
        </w:tc>
      </w:tr>
      <w:tr w:rsidR="001F5078" w:rsidRPr="00945CDE" w:rsidTr="001F50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
          <w:tblCellSpacing w:w="5" w:type="nil"/>
        </w:trPr>
        <w:tc>
          <w:tcPr>
            <w:tcW w:w="1124" w:type="pct"/>
          </w:tcPr>
          <w:p w:rsidR="001F5078" w:rsidRPr="00945CDE" w:rsidRDefault="001F5078" w:rsidP="00A91E3E">
            <w:pPr>
              <w:widowControl w:val="0"/>
              <w:autoSpaceDE w:val="0"/>
              <w:autoSpaceDN w:val="0"/>
              <w:adjustRightInd w:val="0"/>
              <w:outlineLvl w:val="0"/>
              <w:rPr>
                <w:rFonts w:eastAsia="Calibri" w:cs="Times New Roman"/>
                <w:sz w:val="24"/>
                <w:szCs w:val="24"/>
              </w:rPr>
            </w:pPr>
            <w:r w:rsidRPr="00945CDE">
              <w:rPr>
                <w:rFonts w:eastAsia="Calibri" w:cs="Times New Roman"/>
                <w:sz w:val="24"/>
                <w:szCs w:val="24"/>
              </w:rPr>
              <w:t>Всего по подпрограмме, в том числе:</w:t>
            </w:r>
          </w:p>
        </w:tc>
        <w:tc>
          <w:tcPr>
            <w:tcW w:w="537" w:type="pct"/>
            <w:tcBorders>
              <w:top w:val="single" w:sz="4" w:space="0" w:color="auto"/>
              <w:left w:val="nil"/>
              <w:bottom w:val="single" w:sz="4" w:space="0" w:color="auto"/>
              <w:right w:val="single" w:sz="4" w:space="0" w:color="auto"/>
            </w:tcBorders>
            <w:shd w:val="clear" w:color="auto" w:fill="auto"/>
            <w:vAlign w:val="bottom"/>
          </w:tcPr>
          <w:p w:rsidR="001F5078" w:rsidRPr="00945CDE" w:rsidRDefault="00753BA7" w:rsidP="001F5078">
            <w:pPr>
              <w:widowControl w:val="0"/>
              <w:autoSpaceDE w:val="0"/>
              <w:autoSpaceDN w:val="0"/>
              <w:adjustRightInd w:val="0"/>
              <w:jc w:val="right"/>
              <w:outlineLvl w:val="0"/>
              <w:rPr>
                <w:rFonts w:eastAsia="Calibri" w:cs="Times New Roman"/>
                <w:sz w:val="24"/>
                <w:szCs w:val="24"/>
              </w:rPr>
            </w:pPr>
            <w:r w:rsidRPr="00945CDE">
              <w:rPr>
                <w:rFonts w:eastAsia="Calibri" w:cs="Times New Roman"/>
                <w:sz w:val="24"/>
                <w:szCs w:val="24"/>
              </w:rPr>
              <w:t>747 900,87</w:t>
            </w:r>
          </w:p>
        </w:tc>
        <w:tc>
          <w:tcPr>
            <w:tcW w:w="505" w:type="pct"/>
            <w:tcBorders>
              <w:top w:val="single" w:sz="4" w:space="0" w:color="auto"/>
              <w:left w:val="single" w:sz="4" w:space="0" w:color="auto"/>
              <w:bottom w:val="single" w:sz="4" w:space="0" w:color="auto"/>
              <w:right w:val="single" w:sz="4" w:space="0" w:color="auto"/>
            </w:tcBorders>
            <w:shd w:val="clear" w:color="auto" w:fill="auto"/>
            <w:vAlign w:val="bottom"/>
          </w:tcPr>
          <w:p w:rsidR="001F5078" w:rsidRPr="00945CDE" w:rsidRDefault="001F5078" w:rsidP="001F5078">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18 990,65</w:t>
            </w:r>
          </w:p>
        </w:tc>
        <w:tc>
          <w:tcPr>
            <w:tcW w:w="489" w:type="pct"/>
            <w:tcBorders>
              <w:top w:val="single" w:sz="4" w:space="0" w:color="auto"/>
              <w:left w:val="single" w:sz="4" w:space="0" w:color="auto"/>
              <w:bottom w:val="single" w:sz="4" w:space="0" w:color="auto"/>
              <w:right w:val="single" w:sz="4" w:space="0" w:color="auto"/>
            </w:tcBorders>
            <w:shd w:val="clear" w:color="auto" w:fill="auto"/>
            <w:vAlign w:val="bottom"/>
          </w:tcPr>
          <w:p w:rsidR="001F5078" w:rsidRPr="00945CDE" w:rsidRDefault="00A665B9" w:rsidP="001F5078">
            <w:pPr>
              <w:widowControl w:val="0"/>
              <w:autoSpaceDE w:val="0"/>
              <w:autoSpaceDN w:val="0"/>
              <w:adjustRightInd w:val="0"/>
              <w:jc w:val="center"/>
              <w:outlineLvl w:val="0"/>
              <w:rPr>
                <w:rFonts w:eastAsia="Calibri" w:cs="Times New Roman"/>
                <w:sz w:val="24"/>
                <w:szCs w:val="24"/>
              </w:rPr>
            </w:pPr>
            <w:r w:rsidRPr="00945CDE">
              <w:rPr>
                <w:rFonts w:eastAsia="Times New Roman" w:cs="Times New Roman"/>
                <w:color w:val="000000"/>
                <w:sz w:val="24"/>
                <w:szCs w:val="24"/>
                <w:lang w:eastAsia="ru-RU"/>
              </w:rPr>
              <w:t>33 329,58</w:t>
            </w:r>
          </w:p>
        </w:tc>
        <w:tc>
          <w:tcPr>
            <w:tcW w:w="457" w:type="pct"/>
            <w:tcBorders>
              <w:top w:val="single" w:sz="4" w:space="0" w:color="auto"/>
              <w:left w:val="single" w:sz="4" w:space="0" w:color="auto"/>
              <w:bottom w:val="single" w:sz="4" w:space="0" w:color="auto"/>
              <w:right w:val="single" w:sz="4" w:space="0" w:color="auto"/>
            </w:tcBorders>
            <w:shd w:val="clear" w:color="auto" w:fill="auto"/>
            <w:vAlign w:val="bottom"/>
          </w:tcPr>
          <w:p w:rsidR="001F5078" w:rsidRPr="00945CDE" w:rsidRDefault="000C7568" w:rsidP="001F5078">
            <w:pPr>
              <w:widowControl w:val="0"/>
              <w:autoSpaceDE w:val="0"/>
              <w:autoSpaceDN w:val="0"/>
              <w:adjustRightInd w:val="0"/>
              <w:jc w:val="right"/>
              <w:outlineLvl w:val="0"/>
              <w:rPr>
                <w:rFonts w:eastAsia="Calibri" w:cs="Times New Roman"/>
                <w:sz w:val="24"/>
                <w:szCs w:val="24"/>
              </w:rPr>
            </w:pPr>
            <w:r w:rsidRPr="00945CDE">
              <w:rPr>
                <w:rFonts w:eastAsia="Calibri" w:cs="Times New Roman"/>
                <w:sz w:val="24"/>
                <w:szCs w:val="24"/>
              </w:rPr>
              <w:t>146 280,93</w:t>
            </w:r>
          </w:p>
        </w:tc>
        <w:tc>
          <w:tcPr>
            <w:tcW w:w="508" w:type="pct"/>
            <w:tcBorders>
              <w:top w:val="single" w:sz="4" w:space="0" w:color="auto"/>
              <w:left w:val="single" w:sz="4" w:space="0" w:color="auto"/>
              <w:bottom w:val="single" w:sz="4" w:space="0" w:color="auto"/>
              <w:right w:val="single" w:sz="4" w:space="0" w:color="auto"/>
            </w:tcBorders>
            <w:shd w:val="clear" w:color="auto" w:fill="auto"/>
            <w:vAlign w:val="bottom"/>
          </w:tcPr>
          <w:p w:rsidR="001F5078" w:rsidRPr="00945CDE" w:rsidRDefault="000C7568" w:rsidP="001F5078">
            <w:pPr>
              <w:widowControl w:val="0"/>
              <w:autoSpaceDE w:val="0"/>
              <w:autoSpaceDN w:val="0"/>
              <w:adjustRightInd w:val="0"/>
              <w:jc w:val="right"/>
              <w:outlineLvl w:val="0"/>
              <w:rPr>
                <w:rFonts w:eastAsia="Calibri" w:cs="Times New Roman"/>
                <w:sz w:val="24"/>
                <w:szCs w:val="24"/>
              </w:rPr>
            </w:pPr>
            <w:r w:rsidRPr="00945CDE">
              <w:rPr>
                <w:rFonts w:eastAsia="Times New Roman" w:cs="Times New Roman"/>
                <w:color w:val="000000"/>
                <w:sz w:val="24"/>
                <w:szCs w:val="24"/>
                <w:lang w:eastAsia="ru-RU"/>
              </w:rPr>
              <w:t>276 434,85</w:t>
            </w:r>
          </w:p>
        </w:tc>
        <w:tc>
          <w:tcPr>
            <w:tcW w:w="446" w:type="pct"/>
            <w:tcBorders>
              <w:top w:val="single" w:sz="4" w:space="0" w:color="auto"/>
              <w:left w:val="single" w:sz="4" w:space="0" w:color="auto"/>
              <w:bottom w:val="single" w:sz="4" w:space="0" w:color="auto"/>
              <w:right w:val="single" w:sz="4" w:space="0" w:color="auto"/>
            </w:tcBorders>
            <w:shd w:val="clear" w:color="auto" w:fill="auto"/>
            <w:vAlign w:val="bottom"/>
          </w:tcPr>
          <w:p w:rsidR="001F5078" w:rsidRPr="00945CDE" w:rsidRDefault="000C7568" w:rsidP="001F5078">
            <w:pPr>
              <w:widowControl w:val="0"/>
              <w:autoSpaceDE w:val="0"/>
              <w:autoSpaceDN w:val="0"/>
              <w:adjustRightInd w:val="0"/>
              <w:jc w:val="right"/>
              <w:outlineLvl w:val="0"/>
              <w:rPr>
                <w:rFonts w:eastAsia="Calibri" w:cs="Times New Roman"/>
                <w:sz w:val="24"/>
                <w:szCs w:val="24"/>
              </w:rPr>
            </w:pPr>
            <w:r w:rsidRPr="00945CDE">
              <w:rPr>
                <w:rFonts w:eastAsia="Calibri" w:cs="Times New Roman"/>
                <w:sz w:val="24"/>
                <w:szCs w:val="24"/>
              </w:rPr>
              <w:t>272 864,86</w:t>
            </w:r>
          </w:p>
        </w:tc>
        <w:tc>
          <w:tcPr>
            <w:tcW w:w="935" w:type="pct"/>
            <w:vMerge w:val="restart"/>
            <w:tcBorders>
              <w:top w:val="single" w:sz="4" w:space="0" w:color="auto"/>
              <w:left w:val="single" w:sz="4" w:space="0" w:color="auto"/>
              <w:right w:val="single" w:sz="4" w:space="0" w:color="auto"/>
            </w:tcBorders>
            <w:vAlign w:val="center"/>
          </w:tcPr>
          <w:p w:rsidR="001F5078" w:rsidRPr="00945CDE" w:rsidRDefault="001F5078" w:rsidP="00CA01C8">
            <w:pPr>
              <w:widowControl w:val="0"/>
              <w:autoSpaceDE w:val="0"/>
              <w:autoSpaceDN w:val="0"/>
              <w:adjustRightInd w:val="0"/>
              <w:jc w:val="right"/>
              <w:outlineLvl w:val="0"/>
              <w:rPr>
                <w:rFonts w:eastAsia="Calibri" w:cs="Times New Roman"/>
                <w:sz w:val="24"/>
                <w:szCs w:val="24"/>
              </w:rPr>
            </w:pPr>
            <w:r w:rsidRPr="00945CDE">
              <w:rPr>
                <w:rFonts w:eastAsia="Calibri" w:cs="Times New Roman"/>
                <w:sz w:val="24"/>
                <w:szCs w:val="24"/>
              </w:rPr>
              <w:t xml:space="preserve">Администрация </w:t>
            </w:r>
            <w:r w:rsidR="00E96884">
              <w:rPr>
                <w:rFonts w:eastAsia="Times New Roman" w:cs="Times New Roman"/>
                <w:sz w:val="24"/>
                <w:szCs w:val="24"/>
                <w:lang w:eastAsia="ar-SA"/>
              </w:rPr>
              <w:t>муниципального</w:t>
            </w:r>
            <w:r w:rsidR="00CA01C8" w:rsidRPr="00945CDE">
              <w:rPr>
                <w:rFonts w:eastAsia="Calibri" w:cs="Times New Roman"/>
                <w:sz w:val="24"/>
                <w:szCs w:val="24"/>
              </w:rPr>
              <w:t xml:space="preserve"> </w:t>
            </w:r>
            <w:r w:rsidRPr="00945CDE">
              <w:rPr>
                <w:rFonts w:eastAsia="Calibri" w:cs="Times New Roman"/>
                <w:sz w:val="24"/>
                <w:szCs w:val="24"/>
              </w:rPr>
              <w:t>округа Серебряные Пруды Московской области</w:t>
            </w:r>
          </w:p>
        </w:tc>
      </w:tr>
      <w:tr w:rsidR="001F5078" w:rsidRPr="00945CDE" w:rsidTr="001F50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blCellSpacing w:w="5" w:type="nil"/>
        </w:trPr>
        <w:tc>
          <w:tcPr>
            <w:tcW w:w="1124" w:type="pct"/>
          </w:tcPr>
          <w:p w:rsidR="001F5078" w:rsidRPr="00945CDE" w:rsidRDefault="001F5078" w:rsidP="00A91E3E">
            <w:pPr>
              <w:widowControl w:val="0"/>
              <w:autoSpaceDE w:val="0"/>
              <w:autoSpaceDN w:val="0"/>
              <w:adjustRightInd w:val="0"/>
              <w:outlineLvl w:val="0"/>
              <w:rPr>
                <w:rFonts w:eastAsia="Calibri" w:cs="Times New Roman"/>
                <w:sz w:val="24"/>
                <w:szCs w:val="24"/>
              </w:rPr>
            </w:pPr>
            <w:r w:rsidRPr="00945CDE">
              <w:rPr>
                <w:rFonts w:eastAsia="Calibri" w:cs="Times New Roman"/>
                <w:sz w:val="24"/>
                <w:szCs w:val="24"/>
              </w:rPr>
              <w:t xml:space="preserve">Средства бюджета Московской области </w:t>
            </w:r>
          </w:p>
        </w:tc>
        <w:tc>
          <w:tcPr>
            <w:tcW w:w="537" w:type="pct"/>
            <w:tcBorders>
              <w:top w:val="single" w:sz="4" w:space="0" w:color="auto"/>
              <w:left w:val="nil"/>
              <w:bottom w:val="single" w:sz="4" w:space="0" w:color="auto"/>
              <w:right w:val="single" w:sz="4" w:space="0" w:color="auto"/>
            </w:tcBorders>
            <w:shd w:val="clear" w:color="auto" w:fill="auto"/>
            <w:vAlign w:val="bottom"/>
          </w:tcPr>
          <w:p w:rsidR="001F5078" w:rsidRPr="00945CDE" w:rsidRDefault="000C7568" w:rsidP="001F5078">
            <w:pPr>
              <w:widowControl w:val="0"/>
              <w:autoSpaceDE w:val="0"/>
              <w:autoSpaceDN w:val="0"/>
              <w:adjustRightInd w:val="0"/>
              <w:jc w:val="right"/>
              <w:outlineLvl w:val="0"/>
              <w:rPr>
                <w:rFonts w:eastAsia="Calibri" w:cs="Times New Roman"/>
                <w:sz w:val="24"/>
                <w:szCs w:val="24"/>
              </w:rPr>
            </w:pPr>
            <w:r w:rsidRPr="00945CDE">
              <w:rPr>
                <w:rFonts w:eastAsia="Calibri" w:cs="Times New Roman"/>
                <w:sz w:val="24"/>
                <w:szCs w:val="24"/>
              </w:rPr>
              <w:t>407 652,21</w:t>
            </w:r>
          </w:p>
        </w:tc>
        <w:tc>
          <w:tcPr>
            <w:tcW w:w="505" w:type="pct"/>
            <w:tcBorders>
              <w:top w:val="single" w:sz="4" w:space="0" w:color="auto"/>
              <w:left w:val="single" w:sz="4" w:space="0" w:color="auto"/>
              <w:bottom w:val="single" w:sz="4" w:space="0" w:color="auto"/>
              <w:right w:val="single" w:sz="4" w:space="0" w:color="auto"/>
            </w:tcBorders>
            <w:shd w:val="clear" w:color="auto" w:fill="auto"/>
            <w:vAlign w:val="bottom"/>
          </w:tcPr>
          <w:p w:rsidR="001F5078" w:rsidRPr="00945CDE" w:rsidRDefault="001F5078" w:rsidP="001F5078">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tc>
        <w:tc>
          <w:tcPr>
            <w:tcW w:w="489" w:type="pct"/>
            <w:tcBorders>
              <w:top w:val="single" w:sz="4" w:space="0" w:color="auto"/>
              <w:left w:val="single" w:sz="4" w:space="0" w:color="auto"/>
              <w:bottom w:val="single" w:sz="4" w:space="0" w:color="auto"/>
              <w:right w:val="single" w:sz="4" w:space="0" w:color="auto"/>
            </w:tcBorders>
            <w:shd w:val="clear" w:color="auto" w:fill="auto"/>
            <w:vAlign w:val="bottom"/>
          </w:tcPr>
          <w:p w:rsidR="001F5078" w:rsidRPr="00945CDE" w:rsidRDefault="001F5078" w:rsidP="001F5078">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tc>
        <w:tc>
          <w:tcPr>
            <w:tcW w:w="457" w:type="pct"/>
            <w:tcBorders>
              <w:top w:val="single" w:sz="4" w:space="0" w:color="auto"/>
              <w:left w:val="single" w:sz="4" w:space="0" w:color="auto"/>
              <w:bottom w:val="single" w:sz="4" w:space="0" w:color="auto"/>
              <w:right w:val="single" w:sz="4" w:space="0" w:color="auto"/>
            </w:tcBorders>
            <w:shd w:val="clear" w:color="auto" w:fill="auto"/>
            <w:vAlign w:val="bottom"/>
          </w:tcPr>
          <w:p w:rsidR="001F5078" w:rsidRPr="00945CDE" w:rsidRDefault="000C7568" w:rsidP="001F5078">
            <w:pPr>
              <w:widowControl w:val="0"/>
              <w:autoSpaceDE w:val="0"/>
              <w:autoSpaceDN w:val="0"/>
              <w:adjustRightInd w:val="0"/>
              <w:jc w:val="right"/>
              <w:outlineLvl w:val="0"/>
              <w:rPr>
                <w:rFonts w:eastAsia="Calibri" w:cs="Times New Roman"/>
                <w:sz w:val="24"/>
                <w:szCs w:val="24"/>
              </w:rPr>
            </w:pPr>
            <w:r w:rsidRPr="00945CDE">
              <w:rPr>
                <w:rFonts w:eastAsia="Calibri" w:cs="Times New Roman"/>
                <w:sz w:val="24"/>
                <w:szCs w:val="24"/>
              </w:rPr>
              <w:t>68 079,15</w:t>
            </w:r>
          </w:p>
        </w:tc>
        <w:tc>
          <w:tcPr>
            <w:tcW w:w="508" w:type="pct"/>
            <w:tcBorders>
              <w:top w:val="single" w:sz="4" w:space="0" w:color="auto"/>
              <w:left w:val="single" w:sz="4" w:space="0" w:color="auto"/>
              <w:bottom w:val="single" w:sz="4" w:space="0" w:color="auto"/>
              <w:right w:val="single" w:sz="4" w:space="0" w:color="auto"/>
            </w:tcBorders>
            <w:shd w:val="clear" w:color="auto" w:fill="auto"/>
            <w:vAlign w:val="bottom"/>
          </w:tcPr>
          <w:p w:rsidR="001F5078" w:rsidRPr="00945CDE" w:rsidRDefault="000C7568" w:rsidP="001F5078">
            <w:pPr>
              <w:widowControl w:val="0"/>
              <w:autoSpaceDE w:val="0"/>
              <w:autoSpaceDN w:val="0"/>
              <w:adjustRightInd w:val="0"/>
              <w:jc w:val="right"/>
              <w:outlineLvl w:val="0"/>
              <w:rPr>
                <w:rFonts w:eastAsia="Calibri" w:cs="Times New Roman"/>
                <w:sz w:val="24"/>
                <w:szCs w:val="24"/>
              </w:rPr>
            </w:pPr>
            <w:r w:rsidRPr="00945CDE">
              <w:rPr>
                <w:rFonts w:eastAsia="Calibri" w:cs="Times New Roman"/>
                <w:sz w:val="24"/>
                <w:szCs w:val="24"/>
              </w:rPr>
              <w:t>169 786,53</w:t>
            </w:r>
          </w:p>
        </w:tc>
        <w:tc>
          <w:tcPr>
            <w:tcW w:w="446" w:type="pct"/>
            <w:tcBorders>
              <w:top w:val="single" w:sz="4" w:space="0" w:color="auto"/>
              <w:left w:val="single" w:sz="4" w:space="0" w:color="auto"/>
              <w:bottom w:val="single" w:sz="4" w:space="0" w:color="auto"/>
              <w:right w:val="single" w:sz="4" w:space="0" w:color="auto"/>
            </w:tcBorders>
            <w:shd w:val="clear" w:color="auto" w:fill="auto"/>
            <w:vAlign w:val="bottom"/>
          </w:tcPr>
          <w:p w:rsidR="001F5078" w:rsidRPr="00945CDE" w:rsidRDefault="000C7568" w:rsidP="001F5078">
            <w:pPr>
              <w:widowControl w:val="0"/>
              <w:autoSpaceDE w:val="0"/>
              <w:autoSpaceDN w:val="0"/>
              <w:adjustRightInd w:val="0"/>
              <w:jc w:val="right"/>
              <w:outlineLvl w:val="0"/>
              <w:rPr>
                <w:rFonts w:eastAsia="Calibri" w:cs="Times New Roman"/>
                <w:sz w:val="24"/>
                <w:szCs w:val="24"/>
              </w:rPr>
            </w:pPr>
            <w:r w:rsidRPr="00945CDE">
              <w:rPr>
                <w:rFonts w:eastAsia="Calibri" w:cs="Times New Roman"/>
                <w:sz w:val="24"/>
                <w:szCs w:val="24"/>
              </w:rPr>
              <w:t>169 786,53</w:t>
            </w:r>
          </w:p>
        </w:tc>
        <w:tc>
          <w:tcPr>
            <w:tcW w:w="935" w:type="pct"/>
            <w:vMerge/>
            <w:tcBorders>
              <w:left w:val="single" w:sz="4" w:space="0" w:color="auto"/>
              <w:right w:val="single" w:sz="4" w:space="0" w:color="auto"/>
            </w:tcBorders>
          </w:tcPr>
          <w:p w:rsidR="001F5078" w:rsidRPr="00945CDE" w:rsidRDefault="001F5078" w:rsidP="00A91E3E">
            <w:pPr>
              <w:widowControl w:val="0"/>
              <w:autoSpaceDE w:val="0"/>
              <w:autoSpaceDN w:val="0"/>
              <w:adjustRightInd w:val="0"/>
              <w:jc w:val="right"/>
              <w:outlineLvl w:val="0"/>
              <w:rPr>
                <w:rFonts w:eastAsia="Calibri" w:cs="Times New Roman"/>
                <w:sz w:val="24"/>
                <w:szCs w:val="24"/>
              </w:rPr>
            </w:pPr>
          </w:p>
        </w:tc>
      </w:tr>
      <w:tr w:rsidR="001F5078" w:rsidRPr="00945CDE" w:rsidTr="001F50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blCellSpacing w:w="5" w:type="nil"/>
        </w:trPr>
        <w:tc>
          <w:tcPr>
            <w:tcW w:w="1124" w:type="pct"/>
          </w:tcPr>
          <w:p w:rsidR="001F5078" w:rsidRPr="00945CDE" w:rsidRDefault="001F5078" w:rsidP="00A91E3E">
            <w:pPr>
              <w:widowControl w:val="0"/>
              <w:autoSpaceDE w:val="0"/>
              <w:autoSpaceDN w:val="0"/>
              <w:adjustRightInd w:val="0"/>
              <w:outlineLvl w:val="0"/>
              <w:rPr>
                <w:rFonts w:eastAsia="Calibri" w:cs="Times New Roman"/>
                <w:sz w:val="24"/>
                <w:szCs w:val="24"/>
              </w:rPr>
            </w:pPr>
            <w:r w:rsidRPr="00945CDE">
              <w:rPr>
                <w:rFonts w:eastAsia="Calibri" w:cs="Times New Roman"/>
                <w:sz w:val="24"/>
                <w:szCs w:val="24"/>
              </w:rPr>
              <w:t>Средства федерального бюджета</w:t>
            </w:r>
          </w:p>
        </w:tc>
        <w:tc>
          <w:tcPr>
            <w:tcW w:w="537" w:type="pct"/>
            <w:tcBorders>
              <w:top w:val="single" w:sz="4" w:space="0" w:color="auto"/>
              <w:left w:val="nil"/>
              <w:bottom w:val="single" w:sz="4" w:space="0" w:color="auto"/>
              <w:right w:val="single" w:sz="4" w:space="0" w:color="auto"/>
            </w:tcBorders>
            <w:shd w:val="clear" w:color="auto" w:fill="auto"/>
            <w:vAlign w:val="bottom"/>
          </w:tcPr>
          <w:p w:rsidR="001F5078" w:rsidRPr="00945CDE" w:rsidRDefault="001F5078" w:rsidP="001F5078">
            <w:pPr>
              <w:widowControl w:val="0"/>
              <w:autoSpaceDE w:val="0"/>
              <w:autoSpaceDN w:val="0"/>
              <w:adjustRightInd w:val="0"/>
              <w:jc w:val="right"/>
              <w:outlineLvl w:val="0"/>
              <w:rPr>
                <w:rFonts w:eastAsia="Calibri" w:cs="Times New Roman"/>
                <w:sz w:val="24"/>
                <w:szCs w:val="24"/>
              </w:rPr>
            </w:pPr>
            <w:r w:rsidRPr="00945CDE">
              <w:rPr>
                <w:rFonts w:eastAsia="Calibri" w:cs="Times New Roman"/>
                <w:sz w:val="24"/>
                <w:szCs w:val="24"/>
              </w:rPr>
              <w:t>0,00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bottom"/>
          </w:tcPr>
          <w:p w:rsidR="001F5078" w:rsidRPr="00945CDE" w:rsidRDefault="001F5078" w:rsidP="001F5078">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tc>
        <w:tc>
          <w:tcPr>
            <w:tcW w:w="489" w:type="pct"/>
            <w:tcBorders>
              <w:top w:val="single" w:sz="4" w:space="0" w:color="auto"/>
              <w:left w:val="single" w:sz="4" w:space="0" w:color="auto"/>
              <w:bottom w:val="single" w:sz="4" w:space="0" w:color="auto"/>
              <w:right w:val="single" w:sz="4" w:space="0" w:color="auto"/>
            </w:tcBorders>
            <w:shd w:val="clear" w:color="auto" w:fill="auto"/>
            <w:vAlign w:val="bottom"/>
          </w:tcPr>
          <w:p w:rsidR="001F5078" w:rsidRPr="00945CDE" w:rsidRDefault="001F5078" w:rsidP="001F5078">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tc>
        <w:tc>
          <w:tcPr>
            <w:tcW w:w="457" w:type="pct"/>
            <w:tcBorders>
              <w:top w:val="single" w:sz="4" w:space="0" w:color="auto"/>
              <w:left w:val="single" w:sz="4" w:space="0" w:color="auto"/>
              <w:bottom w:val="single" w:sz="4" w:space="0" w:color="auto"/>
              <w:right w:val="single" w:sz="4" w:space="0" w:color="auto"/>
            </w:tcBorders>
            <w:shd w:val="clear" w:color="auto" w:fill="auto"/>
            <w:vAlign w:val="bottom"/>
          </w:tcPr>
          <w:p w:rsidR="001F5078" w:rsidRPr="00945CDE" w:rsidRDefault="001F5078" w:rsidP="001F5078">
            <w:pPr>
              <w:widowControl w:val="0"/>
              <w:autoSpaceDE w:val="0"/>
              <w:autoSpaceDN w:val="0"/>
              <w:adjustRightInd w:val="0"/>
              <w:jc w:val="right"/>
              <w:outlineLvl w:val="0"/>
              <w:rPr>
                <w:rFonts w:eastAsia="Calibri" w:cs="Times New Roman"/>
                <w:sz w:val="24"/>
                <w:szCs w:val="24"/>
              </w:rPr>
            </w:pPr>
            <w:r w:rsidRPr="00945CDE">
              <w:rPr>
                <w:rFonts w:eastAsia="Calibri" w:cs="Times New Roman"/>
                <w:sz w:val="24"/>
                <w:szCs w:val="24"/>
              </w:rPr>
              <w:t>0,00</w:t>
            </w:r>
          </w:p>
        </w:tc>
        <w:tc>
          <w:tcPr>
            <w:tcW w:w="508" w:type="pct"/>
            <w:tcBorders>
              <w:top w:val="single" w:sz="4" w:space="0" w:color="auto"/>
              <w:left w:val="single" w:sz="4" w:space="0" w:color="auto"/>
              <w:bottom w:val="single" w:sz="4" w:space="0" w:color="auto"/>
              <w:right w:val="single" w:sz="4" w:space="0" w:color="auto"/>
            </w:tcBorders>
            <w:shd w:val="clear" w:color="auto" w:fill="auto"/>
            <w:vAlign w:val="bottom"/>
          </w:tcPr>
          <w:p w:rsidR="001F5078" w:rsidRPr="00945CDE" w:rsidRDefault="001F5078" w:rsidP="001F5078">
            <w:pPr>
              <w:widowControl w:val="0"/>
              <w:autoSpaceDE w:val="0"/>
              <w:autoSpaceDN w:val="0"/>
              <w:adjustRightInd w:val="0"/>
              <w:jc w:val="right"/>
              <w:outlineLvl w:val="0"/>
              <w:rPr>
                <w:rFonts w:eastAsia="Calibri" w:cs="Times New Roman"/>
                <w:sz w:val="24"/>
                <w:szCs w:val="24"/>
              </w:rPr>
            </w:pPr>
            <w:r w:rsidRPr="00945CDE">
              <w:rPr>
                <w:rFonts w:eastAsia="Calibri" w:cs="Times New Roman"/>
                <w:sz w:val="24"/>
                <w:szCs w:val="24"/>
              </w:rPr>
              <w:t>0,00</w:t>
            </w:r>
          </w:p>
        </w:tc>
        <w:tc>
          <w:tcPr>
            <w:tcW w:w="446" w:type="pct"/>
            <w:tcBorders>
              <w:top w:val="single" w:sz="4" w:space="0" w:color="auto"/>
              <w:left w:val="single" w:sz="4" w:space="0" w:color="auto"/>
              <w:bottom w:val="single" w:sz="4" w:space="0" w:color="auto"/>
              <w:right w:val="single" w:sz="4" w:space="0" w:color="auto"/>
            </w:tcBorders>
            <w:shd w:val="clear" w:color="auto" w:fill="auto"/>
            <w:vAlign w:val="bottom"/>
          </w:tcPr>
          <w:p w:rsidR="001F5078" w:rsidRPr="00945CDE" w:rsidRDefault="001F5078" w:rsidP="001F5078">
            <w:pPr>
              <w:widowControl w:val="0"/>
              <w:autoSpaceDE w:val="0"/>
              <w:autoSpaceDN w:val="0"/>
              <w:adjustRightInd w:val="0"/>
              <w:jc w:val="right"/>
              <w:outlineLvl w:val="0"/>
              <w:rPr>
                <w:rFonts w:eastAsia="Calibri" w:cs="Times New Roman"/>
                <w:sz w:val="24"/>
                <w:szCs w:val="24"/>
              </w:rPr>
            </w:pPr>
            <w:r w:rsidRPr="00945CDE">
              <w:rPr>
                <w:rFonts w:eastAsia="Calibri" w:cs="Times New Roman"/>
                <w:sz w:val="24"/>
                <w:szCs w:val="24"/>
              </w:rPr>
              <w:t>0,00</w:t>
            </w:r>
          </w:p>
        </w:tc>
        <w:tc>
          <w:tcPr>
            <w:tcW w:w="935" w:type="pct"/>
            <w:vMerge/>
            <w:tcBorders>
              <w:left w:val="single" w:sz="4" w:space="0" w:color="auto"/>
              <w:right w:val="single" w:sz="4" w:space="0" w:color="auto"/>
            </w:tcBorders>
          </w:tcPr>
          <w:p w:rsidR="001F5078" w:rsidRPr="00945CDE" w:rsidRDefault="001F5078" w:rsidP="00A91E3E">
            <w:pPr>
              <w:widowControl w:val="0"/>
              <w:autoSpaceDE w:val="0"/>
              <w:autoSpaceDN w:val="0"/>
              <w:adjustRightInd w:val="0"/>
              <w:jc w:val="right"/>
              <w:outlineLvl w:val="0"/>
              <w:rPr>
                <w:rFonts w:eastAsia="Calibri" w:cs="Times New Roman"/>
                <w:sz w:val="24"/>
                <w:szCs w:val="24"/>
              </w:rPr>
            </w:pPr>
          </w:p>
        </w:tc>
      </w:tr>
      <w:tr w:rsidR="001F5078" w:rsidRPr="00945CDE" w:rsidTr="001F50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1"/>
          <w:tblCellSpacing w:w="5" w:type="nil"/>
        </w:trPr>
        <w:tc>
          <w:tcPr>
            <w:tcW w:w="1124" w:type="pct"/>
          </w:tcPr>
          <w:p w:rsidR="001F5078" w:rsidRPr="00945CDE" w:rsidRDefault="001F5078" w:rsidP="00CA01C8">
            <w:pPr>
              <w:widowControl w:val="0"/>
              <w:autoSpaceDE w:val="0"/>
              <w:autoSpaceDN w:val="0"/>
              <w:adjustRightInd w:val="0"/>
              <w:outlineLvl w:val="0"/>
              <w:rPr>
                <w:rFonts w:eastAsia="Calibri" w:cs="Times New Roman"/>
                <w:sz w:val="24"/>
                <w:szCs w:val="24"/>
              </w:rPr>
            </w:pPr>
            <w:r w:rsidRPr="00945CDE">
              <w:rPr>
                <w:rFonts w:eastAsia="Calibri" w:cs="Times New Roman"/>
                <w:sz w:val="24"/>
                <w:szCs w:val="24"/>
              </w:rPr>
              <w:t xml:space="preserve">Средства бюджета </w:t>
            </w:r>
            <w:r w:rsidR="00E96884">
              <w:rPr>
                <w:rFonts w:eastAsia="Times New Roman" w:cs="Times New Roman"/>
                <w:sz w:val="24"/>
                <w:szCs w:val="24"/>
                <w:lang w:eastAsia="ar-SA"/>
              </w:rPr>
              <w:lastRenderedPageBreak/>
              <w:t>муниципального</w:t>
            </w:r>
            <w:r w:rsidR="00CA01C8" w:rsidRPr="00945CDE">
              <w:rPr>
                <w:rFonts w:eastAsia="Calibri" w:cs="Times New Roman"/>
                <w:sz w:val="24"/>
                <w:szCs w:val="24"/>
              </w:rPr>
              <w:t xml:space="preserve"> </w:t>
            </w:r>
            <w:r w:rsidRPr="00945CDE">
              <w:rPr>
                <w:rFonts w:eastAsia="Calibri" w:cs="Times New Roman"/>
                <w:sz w:val="24"/>
                <w:szCs w:val="24"/>
              </w:rPr>
              <w:t>округа</w:t>
            </w:r>
          </w:p>
        </w:tc>
        <w:tc>
          <w:tcPr>
            <w:tcW w:w="537" w:type="pct"/>
            <w:tcBorders>
              <w:top w:val="single" w:sz="4" w:space="0" w:color="auto"/>
              <w:left w:val="nil"/>
              <w:bottom w:val="single" w:sz="4" w:space="0" w:color="auto"/>
              <w:right w:val="single" w:sz="4" w:space="0" w:color="auto"/>
            </w:tcBorders>
            <w:shd w:val="clear" w:color="auto" w:fill="auto"/>
            <w:vAlign w:val="bottom"/>
          </w:tcPr>
          <w:p w:rsidR="001F5078" w:rsidRPr="00945CDE" w:rsidRDefault="00A665B9" w:rsidP="001F5078">
            <w:pPr>
              <w:widowControl w:val="0"/>
              <w:autoSpaceDE w:val="0"/>
              <w:autoSpaceDN w:val="0"/>
              <w:adjustRightInd w:val="0"/>
              <w:jc w:val="right"/>
              <w:outlineLvl w:val="0"/>
              <w:rPr>
                <w:rFonts w:eastAsia="Calibri" w:cs="Times New Roman"/>
                <w:sz w:val="24"/>
                <w:szCs w:val="24"/>
              </w:rPr>
            </w:pPr>
            <w:r w:rsidRPr="00945CDE">
              <w:rPr>
                <w:rFonts w:eastAsia="Calibri" w:cs="Times New Roman"/>
                <w:sz w:val="24"/>
                <w:szCs w:val="24"/>
              </w:rPr>
              <w:lastRenderedPageBreak/>
              <w:t>340 248,66</w:t>
            </w:r>
          </w:p>
        </w:tc>
        <w:tc>
          <w:tcPr>
            <w:tcW w:w="505" w:type="pct"/>
            <w:tcBorders>
              <w:top w:val="single" w:sz="4" w:space="0" w:color="auto"/>
              <w:left w:val="single" w:sz="4" w:space="0" w:color="auto"/>
              <w:bottom w:val="single" w:sz="4" w:space="0" w:color="auto"/>
              <w:right w:val="single" w:sz="4" w:space="0" w:color="auto"/>
            </w:tcBorders>
            <w:shd w:val="clear" w:color="auto" w:fill="auto"/>
            <w:vAlign w:val="bottom"/>
          </w:tcPr>
          <w:p w:rsidR="001F5078" w:rsidRPr="00945CDE" w:rsidRDefault="001F5078" w:rsidP="001F5078">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18 990,65</w:t>
            </w:r>
          </w:p>
        </w:tc>
        <w:tc>
          <w:tcPr>
            <w:tcW w:w="489" w:type="pct"/>
            <w:tcBorders>
              <w:top w:val="single" w:sz="4" w:space="0" w:color="auto"/>
              <w:left w:val="single" w:sz="4" w:space="0" w:color="auto"/>
              <w:bottom w:val="single" w:sz="4" w:space="0" w:color="auto"/>
              <w:right w:val="single" w:sz="4" w:space="0" w:color="auto"/>
            </w:tcBorders>
            <w:shd w:val="clear" w:color="auto" w:fill="auto"/>
          </w:tcPr>
          <w:p w:rsidR="001F5078" w:rsidRPr="00945CDE" w:rsidRDefault="001F5078" w:rsidP="001F5078">
            <w:pPr>
              <w:widowControl w:val="0"/>
              <w:autoSpaceDE w:val="0"/>
              <w:autoSpaceDN w:val="0"/>
              <w:adjustRightInd w:val="0"/>
              <w:jc w:val="center"/>
              <w:outlineLvl w:val="0"/>
              <w:rPr>
                <w:rFonts w:eastAsia="Calibri" w:cs="Times New Roman"/>
                <w:sz w:val="24"/>
                <w:szCs w:val="24"/>
              </w:rPr>
            </w:pPr>
          </w:p>
          <w:p w:rsidR="001F5078" w:rsidRPr="00945CDE" w:rsidRDefault="00A665B9" w:rsidP="001F5078">
            <w:pPr>
              <w:widowControl w:val="0"/>
              <w:autoSpaceDE w:val="0"/>
              <w:autoSpaceDN w:val="0"/>
              <w:adjustRightInd w:val="0"/>
              <w:jc w:val="center"/>
              <w:outlineLvl w:val="0"/>
              <w:rPr>
                <w:rFonts w:eastAsia="Calibri" w:cs="Times New Roman"/>
                <w:sz w:val="24"/>
                <w:szCs w:val="24"/>
              </w:rPr>
            </w:pPr>
            <w:r w:rsidRPr="00945CDE">
              <w:rPr>
                <w:rFonts w:eastAsia="Times New Roman" w:cs="Times New Roman"/>
                <w:color w:val="000000"/>
                <w:sz w:val="24"/>
                <w:szCs w:val="24"/>
                <w:lang w:eastAsia="ru-RU"/>
              </w:rPr>
              <w:lastRenderedPageBreak/>
              <w:t>33 329,58</w:t>
            </w:r>
          </w:p>
        </w:tc>
        <w:tc>
          <w:tcPr>
            <w:tcW w:w="457" w:type="pct"/>
            <w:tcBorders>
              <w:top w:val="single" w:sz="4" w:space="0" w:color="auto"/>
              <w:left w:val="single" w:sz="4" w:space="0" w:color="auto"/>
              <w:bottom w:val="single" w:sz="4" w:space="0" w:color="auto"/>
              <w:right w:val="single" w:sz="4" w:space="0" w:color="auto"/>
            </w:tcBorders>
            <w:shd w:val="clear" w:color="auto" w:fill="auto"/>
            <w:vAlign w:val="bottom"/>
          </w:tcPr>
          <w:p w:rsidR="001F5078" w:rsidRPr="00945CDE" w:rsidRDefault="000C7568" w:rsidP="001F5078">
            <w:pPr>
              <w:widowControl w:val="0"/>
              <w:autoSpaceDE w:val="0"/>
              <w:autoSpaceDN w:val="0"/>
              <w:adjustRightInd w:val="0"/>
              <w:jc w:val="right"/>
              <w:outlineLvl w:val="0"/>
              <w:rPr>
                <w:rFonts w:eastAsia="Calibri" w:cs="Times New Roman"/>
                <w:sz w:val="24"/>
                <w:szCs w:val="24"/>
              </w:rPr>
            </w:pPr>
            <w:r w:rsidRPr="00945CDE">
              <w:rPr>
                <w:rFonts w:eastAsia="Calibri" w:cs="Times New Roman"/>
                <w:sz w:val="24"/>
                <w:szCs w:val="24"/>
              </w:rPr>
              <w:lastRenderedPageBreak/>
              <w:t>78 201,78</w:t>
            </w:r>
          </w:p>
        </w:tc>
        <w:tc>
          <w:tcPr>
            <w:tcW w:w="508" w:type="pct"/>
            <w:tcBorders>
              <w:top w:val="single" w:sz="4" w:space="0" w:color="auto"/>
              <w:left w:val="single" w:sz="4" w:space="0" w:color="auto"/>
              <w:bottom w:val="single" w:sz="4" w:space="0" w:color="auto"/>
              <w:right w:val="single" w:sz="4" w:space="0" w:color="auto"/>
            </w:tcBorders>
            <w:shd w:val="clear" w:color="auto" w:fill="auto"/>
            <w:vAlign w:val="bottom"/>
          </w:tcPr>
          <w:p w:rsidR="001F5078" w:rsidRPr="00945CDE" w:rsidRDefault="000C7568" w:rsidP="001F5078">
            <w:pPr>
              <w:widowControl w:val="0"/>
              <w:autoSpaceDE w:val="0"/>
              <w:autoSpaceDN w:val="0"/>
              <w:adjustRightInd w:val="0"/>
              <w:jc w:val="right"/>
              <w:outlineLvl w:val="0"/>
              <w:rPr>
                <w:rFonts w:eastAsia="Calibri" w:cs="Times New Roman"/>
                <w:sz w:val="24"/>
                <w:szCs w:val="24"/>
              </w:rPr>
            </w:pPr>
            <w:r w:rsidRPr="00945CDE">
              <w:rPr>
                <w:rFonts w:eastAsia="Times New Roman" w:cs="Times New Roman"/>
                <w:color w:val="000000"/>
                <w:sz w:val="24"/>
                <w:szCs w:val="24"/>
                <w:lang w:eastAsia="ru-RU"/>
              </w:rPr>
              <w:t>106 648,32</w:t>
            </w:r>
          </w:p>
        </w:tc>
        <w:tc>
          <w:tcPr>
            <w:tcW w:w="446" w:type="pct"/>
            <w:tcBorders>
              <w:top w:val="single" w:sz="4" w:space="0" w:color="auto"/>
              <w:left w:val="single" w:sz="4" w:space="0" w:color="auto"/>
              <w:bottom w:val="single" w:sz="4" w:space="0" w:color="auto"/>
              <w:right w:val="single" w:sz="4" w:space="0" w:color="auto"/>
            </w:tcBorders>
            <w:shd w:val="clear" w:color="auto" w:fill="auto"/>
            <w:vAlign w:val="bottom"/>
          </w:tcPr>
          <w:p w:rsidR="001F5078" w:rsidRPr="00945CDE" w:rsidRDefault="000C7568" w:rsidP="001F5078">
            <w:pPr>
              <w:widowControl w:val="0"/>
              <w:autoSpaceDE w:val="0"/>
              <w:autoSpaceDN w:val="0"/>
              <w:adjustRightInd w:val="0"/>
              <w:jc w:val="right"/>
              <w:outlineLvl w:val="0"/>
              <w:rPr>
                <w:rFonts w:eastAsia="Calibri" w:cs="Times New Roman"/>
                <w:sz w:val="24"/>
                <w:szCs w:val="24"/>
              </w:rPr>
            </w:pPr>
            <w:r w:rsidRPr="00945CDE">
              <w:rPr>
                <w:rFonts w:eastAsia="Calibri" w:cs="Times New Roman"/>
                <w:sz w:val="24"/>
                <w:szCs w:val="24"/>
              </w:rPr>
              <w:t>103 078,33</w:t>
            </w:r>
          </w:p>
        </w:tc>
        <w:tc>
          <w:tcPr>
            <w:tcW w:w="935" w:type="pct"/>
            <w:vMerge/>
            <w:tcBorders>
              <w:left w:val="single" w:sz="4" w:space="0" w:color="auto"/>
              <w:right w:val="single" w:sz="4" w:space="0" w:color="auto"/>
            </w:tcBorders>
          </w:tcPr>
          <w:p w:rsidR="001F5078" w:rsidRPr="00945CDE" w:rsidRDefault="001F5078" w:rsidP="00A91E3E">
            <w:pPr>
              <w:widowControl w:val="0"/>
              <w:autoSpaceDE w:val="0"/>
              <w:autoSpaceDN w:val="0"/>
              <w:adjustRightInd w:val="0"/>
              <w:jc w:val="right"/>
              <w:outlineLvl w:val="0"/>
              <w:rPr>
                <w:rFonts w:eastAsia="Calibri" w:cs="Times New Roman"/>
                <w:sz w:val="24"/>
                <w:szCs w:val="24"/>
              </w:rPr>
            </w:pPr>
          </w:p>
        </w:tc>
      </w:tr>
      <w:tr w:rsidR="001F5078" w:rsidRPr="00945CDE" w:rsidTr="001F50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
          <w:tblCellSpacing w:w="5" w:type="nil"/>
        </w:trPr>
        <w:tc>
          <w:tcPr>
            <w:tcW w:w="1124" w:type="pct"/>
          </w:tcPr>
          <w:p w:rsidR="001F5078" w:rsidRPr="00945CDE" w:rsidRDefault="001F5078" w:rsidP="00A91E3E">
            <w:pPr>
              <w:widowControl w:val="0"/>
              <w:autoSpaceDE w:val="0"/>
              <w:autoSpaceDN w:val="0"/>
              <w:adjustRightInd w:val="0"/>
              <w:outlineLvl w:val="0"/>
              <w:rPr>
                <w:rFonts w:eastAsia="Calibri" w:cs="Times New Roman"/>
                <w:sz w:val="24"/>
                <w:szCs w:val="24"/>
              </w:rPr>
            </w:pPr>
            <w:r w:rsidRPr="00945CDE">
              <w:rPr>
                <w:rFonts w:eastAsia="Calibri" w:cs="Times New Roman"/>
                <w:sz w:val="24"/>
                <w:szCs w:val="24"/>
              </w:rPr>
              <w:lastRenderedPageBreak/>
              <w:t>Внебюджетные источники</w:t>
            </w:r>
          </w:p>
        </w:tc>
        <w:tc>
          <w:tcPr>
            <w:tcW w:w="537" w:type="pct"/>
            <w:tcBorders>
              <w:top w:val="single" w:sz="4" w:space="0" w:color="auto"/>
              <w:left w:val="nil"/>
              <w:bottom w:val="single" w:sz="4" w:space="0" w:color="auto"/>
              <w:right w:val="single" w:sz="4" w:space="0" w:color="auto"/>
            </w:tcBorders>
            <w:shd w:val="clear" w:color="auto" w:fill="auto"/>
            <w:vAlign w:val="bottom"/>
          </w:tcPr>
          <w:p w:rsidR="001F5078" w:rsidRPr="00945CDE" w:rsidRDefault="001F5078" w:rsidP="001F5078">
            <w:pPr>
              <w:widowControl w:val="0"/>
              <w:autoSpaceDE w:val="0"/>
              <w:autoSpaceDN w:val="0"/>
              <w:adjustRightInd w:val="0"/>
              <w:jc w:val="right"/>
              <w:outlineLvl w:val="0"/>
              <w:rPr>
                <w:rFonts w:eastAsia="Calibri" w:cs="Times New Roman"/>
                <w:sz w:val="24"/>
                <w:szCs w:val="24"/>
              </w:rPr>
            </w:pPr>
            <w:r w:rsidRPr="00945CDE">
              <w:rPr>
                <w:rFonts w:eastAsia="Calibri" w:cs="Times New Roman"/>
                <w:sz w:val="24"/>
                <w:szCs w:val="24"/>
              </w:rPr>
              <w:t>0,00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bottom"/>
          </w:tcPr>
          <w:p w:rsidR="001F5078" w:rsidRPr="00945CDE" w:rsidRDefault="001F5078" w:rsidP="001F5078">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tc>
        <w:tc>
          <w:tcPr>
            <w:tcW w:w="489" w:type="pct"/>
            <w:tcBorders>
              <w:top w:val="single" w:sz="4" w:space="0" w:color="auto"/>
              <w:left w:val="single" w:sz="4" w:space="0" w:color="auto"/>
              <w:bottom w:val="single" w:sz="4" w:space="0" w:color="auto"/>
              <w:right w:val="single" w:sz="4" w:space="0" w:color="auto"/>
            </w:tcBorders>
            <w:shd w:val="clear" w:color="auto" w:fill="auto"/>
            <w:vAlign w:val="bottom"/>
          </w:tcPr>
          <w:p w:rsidR="001F5078" w:rsidRPr="00945CDE" w:rsidRDefault="001F5078" w:rsidP="001F5078">
            <w:pPr>
              <w:widowControl w:val="0"/>
              <w:autoSpaceDE w:val="0"/>
              <w:autoSpaceDN w:val="0"/>
              <w:adjustRightInd w:val="0"/>
              <w:jc w:val="right"/>
              <w:outlineLvl w:val="0"/>
              <w:rPr>
                <w:rFonts w:eastAsia="Calibri" w:cs="Times New Roman"/>
                <w:sz w:val="24"/>
                <w:szCs w:val="24"/>
              </w:rPr>
            </w:pPr>
          </w:p>
          <w:p w:rsidR="001F5078" w:rsidRPr="00945CDE" w:rsidRDefault="001F5078" w:rsidP="001F5078">
            <w:pPr>
              <w:widowControl w:val="0"/>
              <w:autoSpaceDE w:val="0"/>
              <w:autoSpaceDN w:val="0"/>
              <w:adjustRightInd w:val="0"/>
              <w:jc w:val="right"/>
              <w:outlineLvl w:val="0"/>
              <w:rPr>
                <w:rFonts w:eastAsia="Calibri" w:cs="Times New Roman"/>
                <w:sz w:val="24"/>
                <w:szCs w:val="24"/>
              </w:rPr>
            </w:pPr>
          </w:p>
          <w:p w:rsidR="001F5078" w:rsidRPr="00945CDE" w:rsidRDefault="001F5078" w:rsidP="001F5078">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tc>
        <w:tc>
          <w:tcPr>
            <w:tcW w:w="457" w:type="pct"/>
            <w:tcBorders>
              <w:top w:val="single" w:sz="4" w:space="0" w:color="auto"/>
              <w:left w:val="single" w:sz="4" w:space="0" w:color="auto"/>
              <w:bottom w:val="single" w:sz="4" w:space="0" w:color="auto"/>
              <w:right w:val="single" w:sz="4" w:space="0" w:color="auto"/>
            </w:tcBorders>
            <w:shd w:val="clear" w:color="auto" w:fill="auto"/>
            <w:vAlign w:val="bottom"/>
          </w:tcPr>
          <w:p w:rsidR="001F5078" w:rsidRPr="00945CDE" w:rsidRDefault="001F5078" w:rsidP="001F5078">
            <w:pPr>
              <w:widowControl w:val="0"/>
              <w:autoSpaceDE w:val="0"/>
              <w:autoSpaceDN w:val="0"/>
              <w:adjustRightInd w:val="0"/>
              <w:jc w:val="right"/>
              <w:outlineLvl w:val="0"/>
              <w:rPr>
                <w:rFonts w:eastAsia="Calibri" w:cs="Times New Roman"/>
                <w:sz w:val="24"/>
                <w:szCs w:val="24"/>
              </w:rPr>
            </w:pPr>
          </w:p>
          <w:p w:rsidR="001F5078" w:rsidRPr="00945CDE" w:rsidRDefault="001F5078" w:rsidP="001F5078">
            <w:pPr>
              <w:widowControl w:val="0"/>
              <w:autoSpaceDE w:val="0"/>
              <w:autoSpaceDN w:val="0"/>
              <w:adjustRightInd w:val="0"/>
              <w:jc w:val="right"/>
              <w:outlineLvl w:val="0"/>
              <w:rPr>
                <w:rFonts w:eastAsia="Calibri" w:cs="Times New Roman"/>
                <w:sz w:val="24"/>
                <w:szCs w:val="24"/>
              </w:rPr>
            </w:pPr>
          </w:p>
          <w:p w:rsidR="001F5078" w:rsidRPr="00945CDE" w:rsidRDefault="001F5078" w:rsidP="001F5078">
            <w:pPr>
              <w:widowControl w:val="0"/>
              <w:autoSpaceDE w:val="0"/>
              <w:autoSpaceDN w:val="0"/>
              <w:adjustRightInd w:val="0"/>
              <w:jc w:val="right"/>
              <w:outlineLvl w:val="0"/>
              <w:rPr>
                <w:rFonts w:eastAsia="Calibri" w:cs="Times New Roman"/>
                <w:sz w:val="24"/>
                <w:szCs w:val="24"/>
              </w:rPr>
            </w:pPr>
            <w:r w:rsidRPr="00945CDE">
              <w:rPr>
                <w:rFonts w:eastAsia="Calibri" w:cs="Times New Roman"/>
                <w:sz w:val="24"/>
                <w:szCs w:val="24"/>
              </w:rPr>
              <w:t>0,00</w:t>
            </w:r>
          </w:p>
        </w:tc>
        <w:tc>
          <w:tcPr>
            <w:tcW w:w="508" w:type="pct"/>
            <w:tcBorders>
              <w:top w:val="single" w:sz="4" w:space="0" w:color="auto"/>
              <w:left w:val="single" w:sz="4" w:space="0" w:color="auto"/>
              <w:bottom w:val="single" w:sz="4" w:space="0" w:color="auto"/>
              <w:right w:val="single" w:sz="4" w:space="0" w:color="auto"/>
            </w:tcBorders>
            <w:shd w:val="clear" w:color="auto" w:fill="auto"/>
            <w:vAlign w:val="bottom"/>
          </w:tcPr>
          <w:p w:rsidR="001F5078" w:rsidRPr="00945CDE" w:rsidRDefault="001F5078" w:rsidP="001F5078">
            <w:pPr>
              <w:widowControl w:val="0"/>
              <w:autoSpaceDE w:val="0"/>
              <w:autoSpaceDN w:val="0"/>
              <w:adjustRightInd w:val="0"/>
              <w:jc w:val="right"/>
              <w:outlineLvl w:val="0"/>
              <w:rPr>
                <w:rFonts w:eastAsia="Calibri" w:cs="Times New Roman"/>
                <w:sz w:val="24"/>
                <w:szCs w:val="24"/>
              </w:rPr>
            </w:pPr>
          </w:p>
          <w:p w:rsidR="001F5078" w:rsidRPr="00945CDE" w:rsidRDefault="001F5078" w:rsidP="001F5078">
            <w:pPr>
              <w:widowControl w:val="0"/>
              <w:autoSpaceDE w:val="0"/>
              <w:autoSpaceDN w:val="0"/>
              <w:adjustRightInd w:val="0"/>
              <w:jc w:val="right"/>
              <w:outlineLvl w:val="0"/>
              <w:rPr>
                <w:rFonts w:eastAsia="Calibri" w:cs="Times New Roman"/>
                <w:sz w:val="24"/>
                <w:szCs w:val="24"/>
              </w:rPr>
            </w:pPr>
          </w:p>
          <w:p w:rsidR="001F5078" w:rsidRPr="00945CDE" w:rsidRDefault="001F5078" w:rsidP="001F5078">
            <w:pPr>
              <w:widowControl w:val="0"/>
              <w:autoSpaceDE w:val="0"/>
              <w:autoSpaceDN w:val="0"/>
              <w:adjustRightInd w:val="0"/>
              <w:jc w:val="right"/>
              <w:outlineLvl w:val="0"/>
              <w:rPr>
                <w:rFonts w:eastAsia="Calibri" w:cs="Times New Roman"/>
                <w:sz w:val="24"/>
                <w:szCs w:val="24"/>
              </w:rPr>
            </w:pPr>
            <w:r w:rsidRPr="00945CDE">
              <w:rPr>
                <w:rFonts w:eastAsia="Calibri" w:cs="Times New Roman"/>
                <w:sz w:val="24"/>
                <w:szCs w:val="24"/>
              </w:rPr>
              <w:t>0,00</w:t>
            </w:r>
          </w:p>
        </w:tc>
        <w:tc>
          <w:tcPr>
            <w:tcW w:w="446" w:type="pct"/>
            <w:tcBorders>
              <w:top w:val="single" w:sz="4" w:space="0" w:color="auto"/>
              <w:left w:val="single" w:sz="4" w:space="0" w:color="auto"/>
              <w:bottom w:val="single" w:sz="4" w:space="0" w:color="auto"/>
              <w:right w:val="single" w:sz="4" w:space="0" w:color="auto"/>
            </w:tcBorders>
            <w:shd w:val="clear" w:color="auto" w:fill="auto"/>
            <w:vAlign w:val="bottom"/>
          </w:tcPr>
          <w:p w:rsidR="001F5078" w:rsidRPr="00945CDE" w:rsidRDefault="001F5078" w:rsidP="001F5078">
            <w:pPr>
              <w:widowControl w:val="0"/>
              <w:autoSpaceDE w:val="0"/>
              <w:autoSpaceDN w:val="0"/>
              <w:adjustRightInd w:val="0"/>
              <w:jc w:val="right"/>
              <w:outlineLvl w:val="0"/>
              <w:rPr>
                <w:rFonts w:eastAsia="Calibri" w:cs="Times New Roman"/>
                <w:sz w:val="24"/>
                <w:szCs w:val="24"/>
              </w:rPr>
            </w:pPr>
          </w:p>
          <w:p w:rsidR="001F5078" w:rsidRPr="00945CDE" w:rsidRDefault="001F5078" w:rsidP="001F5078">
            <w:pPr>
              <w:widowControl w:val="0"/>
              <w:autoSpaceDE w:val="0"/>
              <w:autoSpaceDN w:val="0"/>
              <w:adjustRightInd w:val="0"/>
              <w:jc w:val="right"/>
              <w:outlineLvl w:val="0"/>
              <w:rPr>
                <w:rFonts w:eastAsia="Calibri" w:cs="Times New Roman"/>
                <w:sz w:val="24"/>
                <w:szCs w:val="24"/>
              </w:rPr>
            </w:pPr>
          </w:p>
          <w:p w:rsidR="001F5078" w:rsidRPr="00945CDE" w:rsidRDefault="001F5078" w:rsidP="001F5078">
            <w:pPr>
              <w:widowControl w:val="0"/>
              <w:autoSpaceDE w:val="0"/>
              <w:autoSpaceDN w:val="0"/>
              <w:adjustRightInd w:val="0"/>
              <w:jc w:val="right"/>
              <w:outlineLvl w:val="0"/>
              <w:rPr>
                <w:rFonts w:eastAsia="Calibri" w:cs="Times New Roman"/>
                <w:sz w:val="24"/>
                <w:szCs w:val="24"/>
              </w:rPr>
            </w:pPr>
            <w:r w:rsidRPr="00945CDE">
              <w:rPr>
                <w:rFonts w:eastAsia="Calibri" w:cs="Times New Roman"/>
                <w:sz w:val="24"/>
                <w:szCs w:val="24"/>
              </w:rPr>
              <w:t>0,00</w:t>
            </w:r>
          </w:p>
        </w:tc>
        <w:tc>
          <w:tcPr>
            <w:tcW w:w="935" w:type="pct"/>
            <w:vMerge/>
            <w:tcBorders>
              <w:left w:val="single" w:sz="4" w:space="0" w:color="auto"/>
              <w:bottom w:val="single" w:sz="4" w:space="0" w:color="auto"/>
              <w:right w:val="single" w:sz="4" w:space="0" w:color="auto"/>
            </w:tcBorders>
          </w:tcPr>
          <w:p w:rsidR="001F5078" w:rsidRPr="00945CDE" w:rsidRDefault="001F5078" w:rsidP="00A91E3E">
            <w:pPr>
              <w:widowControl w:val="0"/>
              <w:autoSpaceDE w:val="0"/>
              <w:autoSpaceDN w:val="0"/>
              <w:adjustRightInd w:val="0"/>
              <w:jc w:val="right"/>
              <w:outlineLvl w:val="0"/>
              <w:rPr>
                <w:rFonts w:eastAsia="Calibri" w:cs="Times New Roman"/>
                <w:sz w:val="24"/>
                <w:szCs w:val="24"/>
              </w:rPr>
            </w:pPr>
          </w:p>
        </w:tc>
      </w:tr>
    </w:tbl>
    <w:p w:rsidR="000200CC" w:rsidRPr="00945CDE" w:rsidRDefault="000200CC" w:rsidP="00A91E3E">
      <w:pPr>
        <w:widowControl w:val="0"/>
        <w:autoSpaceDE w:val="0"/>
        <w:autoSpaceDN w:val="0"/>
        <w:adjustRightInd w:val="0"/>
        <w:outlineLvl w:val="0"/>
        <w:rPr>
          <w:rFonts w:eastAsia="Calibri" w:cs="Times New Roman"/>
          <w:sz w:val="24"/>
          <w:szCs w:val="24"/>
        </w:rPr>
      </w:pPr>
    </w:p>
    <w:p w:rsidR="000200CC" w:rsidRPr="00945CDE" w:rsidRDefault="000200CC" w:rsidP="00A91E3E">
      <w:pPr>
        <w:widowControl w:val="0"/>
        <w:autoSpaceDE w:val="0"/>
        <w:autoSpaceDN w:val="0"/>
        <w:adjustRightInd w:val="0"/>
        <w:rPr>
          <w:rFonts w:eastAsiaTheme="minorEastAsia" w:cs="Times New Roman"/>
          <w:sz w:val="24"/>
          <w:szCs w:val="24"/>
          <w:lang w:eastAsia="ru-RU"/>
        </w:rPr>
      </w:pPr>
      <w:r w:rsidRPr="00945CDE">
        <w:rPr>
          <w:rFonts w:eastAsiaTheme="minorEastAsia" w:cs="Times New Roman"/>
          <w:sz w:val="24"/>
          <w:szCs w:val="24"/>
          <w:lang w:eastAsia="ru-RU"/>
        </w:rPr>
        <w:t>Перечень мероприятий подпрограммы II «Системы водоотведения»</w:t>
      </w:r>
    </w:p>
    <w:p w:rsidR="000200CC" w:rsidRPr="00945CDE" w:rsidRDefault="000200CC" w:rsidP="00A91E3E">
      <w:pPr>
        <w:rPr>
          <w:rFonts w:cs="Times New Roman"/>
          <w:sz w:val="24"/>
          <w:szCs w:val="24"/>
        </w:rPr>
      </w:pPr>
    </w:p>
    <w:tbl>
      <w:tblPr>
        <w:tblW w:w="15423" w:type="dxa"/>
        <w:tblInd w:w="-431" w:type="dxa"/>
        <w:tblLayout w:type="fixed"/>
        <w:tblLook w:val="04A0" w:firstRow="1" w:lastRow="0" w:firstColumn="1" w:lastColumn="0" w:noHBand="0" w:noVBand="1"/>
      </w:tblPr>
      <w:tblGrid>
        <w:gridCol w:w="679"/>
        <w:gridCol w:w="1835"/>
        <w:gridCol w:w="713"/>
        <w:gridCol w:w="1693"/>
        <w:gridCol w:w="1275"/>
        <w:gridCol w:w="1142"/>
        <w:gridCol w:w="993"/>
        <w:gridCol w:w="856"/>
        <w:gridCol w:w="36"/>
        <w:gridCol w:w="100"/>
        <w:gridCol w:w="6"/>
        <w:gridCol w:w="136"/>
        <w:gridCol w:w="311"/>
        <w:gridCol w:w="83"/>
        <w:gridCol w:w="31"/>
        <w:gridCol w:w="6"/>
        <w:gridCol w:w="136"/>
        <w:gridCol w:w="383"/>
        <w:gridCol w:w="20"/>
        <w:gridCol w:w="22"/>
        <w:gridCol w:w="6"/>
        <w:gridCol w:w="16"/>
        <w:gridCol w:w="120"/>
        <w:gridCol w:w="399"/>
        <w:gridCol w:w="6"/>
        <w:gridCol w:w="23"/>
        <w:gridCol w:w="41"/>
        <w:gridCol w:w="98"/>
        <w:gridCol w:w="587"/>
        <w:gridCol w:w="1120"/>
        <w:gridCol w:w="993"/>
        <w:gridCol w:w="1558"/>
      </w:tblGrid>
      <w:tr w:rsidR="000200CC" w:rsidRPr="00945CDE" w:rsidTr="006D7CD4">
        <w:trPr>
          <w:trHeight w:val="812"/>
        </w:trPr>
        <w:tc>
          <w:tcPr>
            <w:tcW w:w="6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00CC" w:rsidRPr="00945CDE" w:rsidRDefault="000200CC"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 </w:t>
            </w:r>
            <w:proofErr w:type="gramStart"/>
            <w:r w:rsidRPr="00945CDE">
              <w:rPr>
                <w:rFonts w:eastAsia="Times New Roman" w:cs="Times New Roman"/>
                <w:color w:val="000000"/>
                <w:sz w:val="24"/>
                <w:szCs w:val="24"/>
                <w:lang w:eastAsia="ru-RU"/>
              </w:rPr>
              <w:t>п</w:t>
            </w:r>
            <w:proofErr w:type="gramEnd"/>
            <w:r w:rsidRPr="00945CDE">
              <w:rPr>
                <w:rFonts w:eastAsia="Times New Roman" w:cs="Times New Roman"/>
                <w:color w:val="000000"/>
                <w:sz w:val="24"/>
                <w:szCs w:val="24"/>
                <w:lang w:eastAsia="ru-RU"/>
              </w:rPr>
              <w:t>/п</w:t>
            </w:r>
          </w:p>
        </w:tc>
        <w:tc>
          <w:tcPr>
            <w:tcW w:w="1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Мероприятие подпрограммы</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Срок исполнения мероприятия</w:t>
            </w:r>
          </w:p>
        </w:tc>
        <w:tc>
          <w:tcPr>
            <w:tcW w:w="1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Источники финансирования</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Всего (тыс. руб.)</w:t>
            </w:r>
          </w:p>
        </w:tc>
        <w:tc>
          <w:tcPr>
            <w:tcW w:w="7670" w:type="dxa"/>
            <w:gridSpan w:val="26"/>
            <w:tcBorders>
              <w:top w:val="single" w:sz="4" w:space="0" w:color="auto"/>
              <w:left w:val="single" w:sz="4" w:space="0" w:color="auto"/>
              <w:bottom w:val="single" w:sz="4" w:space="0" w:color="auto"/>
              <w:right w:val="single" w:sz="4" w:space="0" w:color="auto"/>
            </w:tcBorders>
            <w:shd w:val="clear" w:color="auto" w:fill="auto"/>
            <w:hideMark/>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Объем финансирования по годам (</w:t>
            </w:r>
            <w:proofErr w:type="spellStart"/>
            <w:r w:rsidRPr="00945CDE">
              <w:rPr>
                <w:rFonts w:eastAsia="Times New Roman" w:cs="Times New Roman"/>
                <w:color w:val="000000"/>
                <w:sz w:val="24"/>
                <w:szCs w:val="24"/>
                <w:lang w:eastAsia="ru-RU"/>
              </w:rPr>
              <w:t>тыс</w:t>
            </w:r>
            <w:proofErr w:type="gramStart"/>
            <w:r w:rsidRPr="00945CDE">
              <w:rPr>
                <w:rFonts w:eastAsia="Times New Roman" w:cs="Times New Roman"/>
                <w:color w:val="000000"/>
                <w:sz w:val="24"/>
                <w:szCs w:val="24"/>
                <w:lang w:eastAsia="ru-RU"/>
              </w:rPr>
              <w:t>.р</w:t>
            </w:r>
            <w:proofErr w:type="gramEnd"/>
            <w:r w:rsidRPr="00945CDE">
              <w:rPr>
                <w:rFonts w:eastAsia="Times New Roman" w:cs="Times New Roman"/>
                <w:color w:val="000000"/>
                <w:sz w:val="24"/>
                <w:szCs w:val="24"/>
                <w:lang w:eastAsia="ru-RU"/>
              </w:rPr>
              <w:t>уб</w:t>
            </w:r>
            <w:proofErr w:type="spellEnd"/>
            <w:r w:rsidRPr="00945CDE">
              <w:rPr>
                <w:rFonts w:eastAsia="Times New Roman" w:cs="Times New Roman"/>
                <w:color w:val="000000"/>
                <w:sz w:val="24"/>
                <w:szCs w:val="24"/>
                <w:lang w:eastAsia="ru-RU"/>
              </w:rPr>
              <w:t>.)</w:t>
            </w:r>
          </w:p>
        </w:tc>
        <w:tc>
          <w:tcPr>
            <w:tcW w:w="1558" w:type="dxa"/>
            <w:vMerge w:val="restart"/>
            <w:tcBorders>
              <w:top w:val="single" w:sz="4" w:space="0" w:color="auto"/>
              <w:left w:val="single" w:sz="4" w:space="0" w:color="auto"/>
              <w:right w:val="single" w:sz="4" w:space="0" w:color="auto"/>
            </w:tcBorders>
            <w:shd w:val="clear" w:color="auto" w:fill="auto"/>
          </w:tcPr>
          <w:p w:rsidR="000200CC" w:rsidRPr="00945CDE" w:rsidRDefault="000200CC" w:rsidP="00A91E3E">
            <w:pPr>
              <w:jc w:val="center"/>
              <w:rPr>
                <w:rFonts w:eastAsia="Times New Roman" w:cs="Times New Roman"/>
                <w:color w:val="000000"/>
                <w:sz w:val="24"/>
                <w:szCs w:val="24"/>
                <w:lang w:eastAsia="ru-RU"/>
              </w:rPr>
            </w:pPr>
            <w:proofErr w:type="gramStart"/>
            <w:r w:rsidRPr="00945CDE">
              <w:rPr>
                <w:rFonts w:eastAsia="Times New Roman" w:cs="Times New Roman"/>
                <w:color w:val="000000"/>
                <w:sz w:val="24"/>
                <w:szCs w:val="24"/>
                <w:lang w:eastAsia="ru-RU"/>
              </w:rPr>
              <w:t>Ответственный</w:t>
            </w:r>
            <w:proofErr w:type="gramEnd"/>
            <w:r w:rsidRPr="00945CDE">
              <w:rPr>
                <w:rFonts w:eastAsia="Times New Roman" w:cs="Times New Roman"/>
                <w:color w:val="000000"/>
                <w:sz w:val="24"/>
                <w:szCs w:val="24"/>
                <w:lang w:eastAsia="ru-RU"/>
              </w:rPr>
              <w:t xml:space="preserve"> за выполнение мероприятия </w:t>
            </w:r>
          </w:p>
        </w:tc>
      </w:tr>
      <w:tr w:rsidR="000200CC" w:rsidRPr="00945CDE" w:rsidTr="006D7CD4">
        <w:trPr>
          <w:trHeight w:val="300"/>
        </w:trPr>
        <w:tc>
          <w:tcPr>
            <w:tcW w:w="6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200CC" w:rsidRPr="00945CDE" w:rsidRDefault="000200CC" w:rsidP="00A91E3E">
            <w:pPr>
              <w:rPr>
                <w:rFonts w:eastAsia="Times New Roman" w:cs="Times New Roman"/>
                <w:color w:val="000000"/>
                <w:sz w:val="24"/>
                <w:szCs w:val="24"/>
                <w:lang w:eastAsia="ru-RU"/>
              </w:rPr>
            </w:pPr>
          </w:p>
        </w:tc>
        <w:tc>
          <w:tcPr>
            <w:tcW w:w="1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200CC" w:rsidRPr="00945CDE" w:rsidRDefault="000200CC" w:rsidP="00A91E3E">
            <w:pPr>
              <w:rPr>
                <w:rFonts w:eastAsia="Times New Roman" w:cs="Times New Roman"/>
                <w:color w:val="000000"/>
                <w:sz w:val="24"/>
                <w:szCs w:val="24"/>
                <w:lang w:eastAsia="ru-RU"/>
              </w:rPr>
            </w:pPr>
          </w:p>
        </w:tc>
        <w:tc>
          <w:tcPr>
            <w:tcW w:w="7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200CC" w:rsidRPr="00945CDE" w:rsidRDefault="000200CC" w:rsidP="00A91E3E">
            <w:pPr>
              <w:rPr>
                <w:rFonts w:eastAsia="Times New Roman" w:cs="Times New Roman"/>
                <w:color w:val="000000"/>
                <w:sz w:val="24"/>
                <w:szCs w:val="24"/>
                <w:lang w:eastAsia="ru-RU"/>
              </w:rPr>
            </w:pPr>
          </w:p>
        </w:tc>
        <w:tc>
          <w:tcPr>
            <w:tcW w:w="1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200CC" w:rsidRPr="00945CDE" w:rsidRDefault="000200CC" w:rsidP="00A91E3E">
            <w:pPr>
              <w:rPr>
                <w:rFonts w:eastAsia="Times New Roman" w:cs="Times New Roman"/>
                <w:color w:val="000000"/>
                <w:sz w:val="24"/>
                <w:szCs w:val="24"/>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200CC" w:rsidRPr="00945CDE" w:rsidRDefault="000200CC" w:rsidP="00A91E3E">
            <w:pPr>
              <w:rPr>
                <w:rFonts w:eastAsia="Times New Roman" w:cs="Times New Roman"/>
                <w:color w:val="000000"/>
                <w:sz w:val="24"/>
                <w:szCs w:val="24"/>
                <w:lang w:eastAsia="ru-RU"/>
              </w:rPr>
            </w:pPr>
          </w:p>
        </w:tc>
        <w:tc>
          <w:tcPr>
            <w:tcW w:w="1142" w:type="dxa"/>
            <w:tcBorders>
              <w:top w:val="single" w:sz="4" w:space="0" w:color="auto"/>
              <w:left w:val="single" w:sz="4" w:space="0" w:color="auto"/>
              <w:bottom w:val="single" w:sz="4" w:space="0" w:color="auto"/>
              <w:right w:val="single" w:sz="4" w:space="0" w:color="auto"/>
            </w:tcBorders>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2023 год</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2024 год</w:t>
            </w:r>
          </w:p>
        </w:tc>
        <w:tc>
          <w:tcPr>
            <w:tcW w:w="3422" w:type="dxa"/>
            <w:gridSpan w:val="22"/>
            <w:tcBorders>
              <w:top w:val="single" w:sz="4" w:space="0" w:color="auto"/>
              <w:left w:val="single" w:sz="4" w:space="0" w:color="auto"/>
              <w:bottom w:val="single" w:sz="4" w:space="0" w:color="auto"/>
              <w:right w:val="single" w:sz="4" w:space="0" w:color="auto"/>
            </w:tcBorders>
            <w:shd w:val="clear" w:color="auto" w:fill="auto"/>
            <w:noWrap/>
            <w:hideMark/>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2025 год</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2026 год</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2027 год</w:t>
            </w:r>
          </w:p>
          <w:p w:rsidR="000200CC" w:rsidRPr="00945CDE" w:rsidRDefault="000200CC" w:rsidP="00A91E3E">
            <w:pPr>
              <w:jc w:val="center"/>
              <w:rPr>
                <w:rFonts w:eastAsia="Times New Roman" w:cs="Times New Roman"/>
                <w:color w:val="000000"/>
                <w:sz w:val="24"/>
                <w:szCs w:val="24"/>
                <w:lang w:eastAsia="ru-RU"/>
              </w:rPr>
            </w:pPr>
          </w:p>
        </w:tc>
        <w:tc>
          <w:tcPr>
            <w:tcW w:w="1558" w:type="dxa"/>
            <w:vMerge/>
            <w:tcBorders>
              <w:left w:val="single" w:sz="4" w:space="0" w:color="auto"/>
              <w:bottom w:val="single" w:sz="4" w:space="0" w:color="auto"/>
              <w:right w:val="single" w:sz="4" w:space="0" w:color="auto"/>
            </w:tcBorders>
            <w:shd w:val="clear" w:color="auto" w:fill="auto"/>
            <w:vAlign w:val="center"/>
            <w:hideMark/>
          </w:tcPr>
          <w:p w:rsidR="000200CC" w:rsidRPr="00945CDE" w:rsidRDefault="000200CC" w:rsidP="00A91E3E">
            <w:pPr>
              <w:rPr>
                <w:rFonts w:eastAsia="Times New Roman" w:cs="Times New Roman"/>
                <w:color w:val="000000"/>
                <w:sz w:val="24"/>
                <w:szCs w:val="24"/>
                <w:lang w:eastAsia="ru-RU"/>
              </w:rPr>
            </w:pPr>
          </w:p>
        </w:tc>
      </w:tr>
      <w:tr w:rsidR="000200CC" w:rsidRPr="00945CDE" w:rsidTr="006D7CD4">
        <w:trPr>
          <w:trHeight w:val="300"/>
        </w:trPr>
        <w:tc>
          <w:tcPr>
            <w:tcW w:w="679" w:type="dxa"/>
            <w:tcBorders>
              <w:top w:val="single" w:sz="4" w:space="0" w:color="auto"/>
              <w:left w:val="single" w:sz="4" w:space="0" w:color="auto"/>
              <w:bottom w:val="single" w:sz="4" w:space="0" w:color="auto"/>
              <w:right w:val="single" w:sz="4" w:space="0" w:color="auto"/>
            </w:tcBorders>
            <w:shd w:val="clear" w:color="auto" w:fill="auto"/>
            <w:noWrap/>
            <w:hideMark/>
          </w:tcPr>
          <w:p w:rsidR="000200CC" w:rsidRPr="00945CDE" w:rsidRDefault="000200CC"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1</w:t>
            </w:r>
          </w:p>
        </w:tc>
        <w:tc>
          <w:tcPr>
            <w:tcW w:w="1835" w:type="dxa"/>
            <w:tcBorders>
              <w:top w:val="single" w:sz="4" w:space="0" w:color="auto"/>
              <w:left w:val="single" w:sz="4" w:space="0" w:color="auto"/>
              <w:bottom w:val="single" w:sz="4" w:space="0" w:color="auto"/>
              <w:right w:val="single" w:sz="4" w:space="0" w:color="auto"/>
            </w:tcBorders>
            <w:shd w:val="clear" w:color="auto" w:fill="auto"/>
            <w:noWrap/>
            <w:hideMark/>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w:t>
            </w:r>
          </w:p>
        </w:tc>
        <w:tc>
          <w:tcPr>
            <w:tcW w:w="713" w:type="dxa"/>
            <w:tcBorders>
              <w:top w:val="single" w:sz="4" w:space="0" w:color="auto"/>
              <w:left w:val="single" w:sz="4" w:space="0" w:color="auto"/>
              <w:bottom w:val="single" w:sz="4" w:space="0" w:color="auto"/>
              <w:right w:val="single" w:sz="4" w:space="0" w:color="auto"/>
            </w:tcBorders>
            <w:shd w:val="clear" w:color="auto" w:fill="auto"/>
            <w:hideMark/>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3</w:t>
            </w:r>
          </w:p>
        </w:tc>
        <w:tc>
          <w:tcPr>
            <w:tcW w:w="1693" w:type="dxa"/>
            <w:tcBorders>
              <w:top w:val="single" w:sz="4" w:space="0" w:color="auto"/>
              <w:left w:val="single" w:sz="4" w:space="0" w:color="auto"/>
              <w:bottom w:val="single" w:sz="4" w:space="0" w:color="auto"/>
              <w:right w:val="single" w:sz="4" w:space="0" w:color="auto"/>
            </w:tcBorders>
            <w:shd w:val="clear" w:color="auto" w:fill="auto"/>
            <w:noWrap/>
            <w:hideMark/>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4</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5</w:t>
            </w:r>
          </w:p>
        </w:tc>
        <w:tc>
          <w:tcPr>
            <w:tcW w:w="1142" w:type="dxa"/>
            <w:tcBorders>
              <w:top w:val="single" w:sz="4" w:space="0" w:color="auto"/>
              <w:left w:val="single" w:sz="4" w:space="0" w:color="auto"/>
              <w:bottom w:val="single" w:sz="4" w:space="0" w:color="auto"/>
              <w:right w:val="single" w:sz="4" w:space="0" w:color="auto"/>
            </w:tcBorders>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7</w:t>
            </w:r>
          </w:p>
        </w:tc>
        <w:tc>
          <w:tcPr>
            <w:tcW w:w="3422" w:type="dxa"/>
            <w:gridSpan w:val="22"/>
            <w:tcBorders>
              <w:top w:val="single" w:sz="4" w:space="0" w:color="auto"/>
              <w:left w:val="single" w:sz="4" w:space="0" w:color="auto"/>
              <w:bottom w:val="single" w:sz="4" w:space="0" w:color="auto"/>
              <w:right w:val="single" w:sz="4" w:space="0" w:color="auto"/>
            </w:tcBorders>
            <w:shd w:val="clear" w:color="auto" w:fill="auto"/>
            <w:noWrap/>
            <w:hideMark/>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8</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9</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10</w:t>
            </w:r>
          </w:p>
          <w:p w:rsidR="000200CC" w:rsidRPr="00945CDE" w:rsidRDefault="000200CC" w:rsidP="00A91E3E">
            <w:pPr>
              <w:rPr>
                <w:rFonts w:eastAsia="Times New Roman" w:cs="Times New Roman"/>
                <w:color w:val="000000"/>
                <w:sz w:val="24"/>
                <w:szCs w:val="24"/>
                <w:lang w:eastAsia="ru-RU"/>
              </w:rPr>
            </w:pPr>
          </w:p>
        </w:tc>
        <w:tc>
          <w:tcPr>
            <w:tcW w:w="1558" w:type="dxa"/>
            <w:tcBorders>
              <w:top w:val="single" w:sz="4" w:space="0" w:color="auto"/>
              <w:left w:val="single" w:sz="4" w:space="0" w:color="auto"/>
              <w:bottom w:val="single" w:sz="4" w:space="0" w:color="auto"/>
              <w:right w:val="single" w:sz="4" w:space="0" w:color="auto"/>
            </w:tcBorders>
            <w:shd w:val="clear" w:color="auto" w:fill="auto"/>
            <w:noWrap/>
            <w:hideMark/>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11</w:t>
            </w:r>
          </w:p>
        </w:tc>
      </w:tr>
      <w:tr w:rsidR="00090A23" w:rsidRPr="00945CDE" w:rsidTr="006D7CD4">
        <w:trPr>
          <w:trHeight w:val="300"/>
        </w:trPr>
        <w:tc>
          <w:tcPr>
            <w:tcW w:w="67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90A23" w:rsidRPr="00945CDE" w:rsidRDefault="00090A23"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1</w:t>
            </w:r>
          </w:p>
        </w:tc>
        <w:tc>
          <w:tcPr>
            <w:tcW w:w="1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90A23" w:rsidRPr="00945CDE" w:rsidRDefault="00090A23"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Основное мероприятие 01 – Строительство, реконструкция (модернизация)</w:t>
            </w:r>
            <w:proofErr w:type="gramStart"/>
            <w:r w:rsidRPr="00945CDE">
              <w:rPr>
                <w:rFonts w:eastAsia="Times New Roman" w:cs="Times New Roman"/>
                <w:color w:val="000000"/>
                <w:sz w:val="24"/>
                <w:szCs w:val="24"/>
                <w:lang w:eastAsia="ru-RU"/>
              </w:rPr>
              <w:t xml:space="preserve"> ,</w:t>
            </w:r>
            <w:proofErr w:type="gramEnd"/>
            <w:r w:rsidRPr="00945CDE">
              <w:rPr>
                <w:rFonts w:eastAsia="Times New Roman" w:cs="Times New Roman"/>
                <w:color w:val="000000"/>
                <w:sz w:val="24"/>
                <w:szCs w:val="24"/>
                <w:lang w:eastAsia="ru-RU"/>
              </w:rPr>
              <w:t xml:space="preserve"> капитальный ремонт, приобретение, монтаж и ввод в эксплуатацию объектов очистки сточных вод на территории муниципальных образований Московской </w:t>
            </w:r>
            <w:r w:rsidRPr="00945CDE">
              <w:rPr>
                <w:rFonts w:eastAsia="Times New Roman" w:cs="Times New Roman"/>
                <w:color w:val="000000"/>
                <w:sz w:val="24"/>
                <w:szCs w:val="24"/>
                <w:lang w:eastAsia="ru-RU"/>
              </w:rPr>
              <w:lastRenderedPageBreak/>
              <w:t>области</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90A23" w:rsidRPr="00945CDE" w:rsidRDefault="00090A23" w:rsidP="00A91E3E">
            <w:pPr>
              <w:jc w:val="center"/>
              <w:rPr>
                <w:rFonts w:eastAsia="Times New Roman" w:cs="Times New Roman"/>
                <w:color w:val="000000"/>
                <w:sz w:val="24"/>
                <w:szCs w:val="24"/>
                <w:lang w:eastAsia="ru-RU"/>
              </w:rPr>
            </w:pPr>
            <w:r w:rsidRPr="00945CDE">
              <w:rPr>
                <w:rFonts w:cs="Times New Roman"/>
                <w:sz w:val="24"/>
                <w:szCs w:val="24"/>
              </w:rPr>
              <w:lastRenderedPageBreak/>
              <w:t>2023-2027</w:t>
            </w:r>
          </w:p>
        </w:tc>
        <w:tc>
          <w:tcPr>
            <w:tcW w:w="1693" w:type="dxa"/>
            <w:tcBorders>
              <w:top w:val="single" w:sz="4" w:space="0" w:color="auto"/>
              <w:left w:val="single" w:sz="4" w:space="0" w:color="auto"/>
              <w:bottom w:val="single" w:sz="4" w:space="0" w:color="auto"/>
              <w:right w:val="single" w:sz="4" w:space="0" w:color="auto"/>
            </w:tcBorders>
            <w:shd w:val="clear" w:color="auto" w:fill="auto"/>
            <w:noWrap/>
            <w:hideMark/>
          </w:tcPr>
          <w:p w:rsidR="00090A23" w:rsidRPr="00945CDE" w:rsidRDefault="00090A23"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90A23" w:rsidRPr="00945CDE" w:rsidRDefault="00A665B9"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747 900,87</w:t>
            </w:r>
          </w:p>
        </w:tc>
        <w:tc>
          <w:tcPr>
            <w:tcW w:w="1142" w:type="dxa"/>
            <w:tcBorders>
              <w:top w:val="single" w:sz="4" w:space="0" w:color="auto"/>
              <w:left w:val="single" w:sz="4" w:space="0" w:color="auto"/>
              <w:bottom w:val="single" w:sz="4" w:space="0" w:color="auto"/>
              <w:right w:val="single" w:sz="4" w:space="0" w:color="auto"/>
            </w:tcBorders>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18 990,65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90A23" w:rsidRPr="00945CDE" w:rsidRDefault="00A665B9" w:rsidP="00090A23">
            <w:pPr>
              <w:jc w:val="center"/>
              <w:rPr>
                <w:rFonts w:eastAsia="Times New Roman" w:cs="Times New Roman"/>
                <w:color w:val="000000"/>
                <w:sz w:val="24"/>
                <w:szCs w:val="24"/>
                <w:highlight w:val="yellow"/>
                <w:lang w:eastAsia="ru-RU"/>
              </w:rPr>
            </w:pPr>
            <w:r w:rsidRPr="00945CDE">
              <w:rPr>
                <w:rFonts w:eastAsia="Times New Roman" w:cs="Times New Roman"/>
                <w:color w:val="000000"/>
                <w:sz w:val="24"/>
                <w:szCs w:val="24"/>
                <w:lang w:eastAsia="ru-RU"/>
              </w:rPr>
              <w:t>33 329,58</w:t>
            </w:r>
          </w:p>
        </w:tc>
        <w:tc>
          <w:tcPr>
            <w:tcW w:w="3422" w:type="dxa"/>
            <w:gridSpan w:val="22"/>
            <w:tcBorders>
              <w:top w:val="single" w:sz="4" w:space="0" w:color="auto"/>
              <w:left w:val="single" w:sz="4" w:space="0" w:color="auto"/>
              <w:bottom w:val="single" w:sz="4" w:space="0" w:color="auto"/>
              <w:right w:val="single" w:sz="4" w:space="0" w:color="auto"/>
            </w:tcBorders>
            <w:shd w:val="clear" w:color="auto" w:fill="auto"/>
          </w:tcPr>
          <w:p w:rsidR="00090A23" w:rsidRPr="00945CDE" w:rsidRDefault="00142686"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146 280,93</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090A23" w:rsidRPr="00945CDE" w:rsidRDefault="00142686"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276 434,85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90A23" w:rsidRPr="00945CDE" w:rsidRDefault="00142686"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272 864,86</w:t>
            </w:r>
          </w:p>
          <w:p w:rsidR="00090A23" w:rsidRPr="00945CDE" w:rsidRDefault="00090A23" w:rsidP="00090A23">
            <w:pPr>
              <w:jc w:val="center"/>
              <w:rPr>
                <w:rFonts w:eastAsia="Times New Roman" w:cs="Times New Roman"/>
                <w:color w:val="000000"/>
                <w:sz w:val="24"/>
                <w:szCs w:val="24"/>
                <w:lang w:eastAsia="ru-RU"/>
              </w:rPr>
            </w:pPr>
          </w:p>
        </w:tc>
        <w:tc>
          <w:tcPr>
            <w:tcW w:w="155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90A23" w:rsidRPr="00945CDE" w:rsidRDefault="00090A23"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Служба координации жилищно-коммунального хозяйства управления экономики и инвестиций</w:t>
            </w:r>
          </w:p>
        </w:tc>
      </w:tr>
      <w:tr w:rsidR="00090A23" w:rsidRPr="00945CDE" w:rsidTr="006D7CD4">
        <w:trPr>
          <w:trHeight w:val="420"/>
        </w:trPr>
        <w:tc>
          <w:tcPr>
            <w:tcW w:w="6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0A23" w:rsidRPr="00945CDE" w:rsidRDefault="00090A23" w:rsidP="00A91E3E">
            <w:pPr>
              <w:rPr>
                <w:rFonts w:eastAsia="Times New Roman" w:cs="Times New Roman"/>
                <w:color w:val="000000"/>
                <w:sz w:val="24"/>
                <w:szCs w:val="24"/>
                <w:lang w:eastAsia="ru-RU"/>
              </w:rPr>
            </w:pPr>
          </w:p>
        </w:tc>
        <w:tc>
          <w:tcPr>
            <w:tcW w:w="1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0A23" w:rsidRPr="00945CDE" w:rsidRDefault="00090A23" w:rsidP="00A91E3E">
            <w:pPr>
              <w:rPr>
                <w:rFonts w:eastAsia="Times New Roman" w:cs="Times New Roman"/>
                <w:color w:val="000000"/>
                <w:sz w:val="24"/>
                <w:szCs w:val="24"/>
                <w:lang w:eastAsia="ru-RU"/>
              </w:rPr>
            </w:pPr>
          </w:p>
        </w:tc>
        <w:tc>
          <w:tcPr>
            <w:tcW w:w="7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0A23" w:rsidRPr="00945CDE" w:rsidRDefault="00090A23" w:rsidP="00A91E3E">
            <w:pPr>
              <w:rPr>
                <w:rFonts w:eastAsia="Times New Roman" w:cs="Times New Roman"/>
                <w:color w:val="000000"/>
                <w:sz w:val="24"/>
                <w:szCs w:val="24"/>
                <w:lang w:eastAsia="ru-RU"/>
              </w:rPr>
            </w:pPr>
          </w:p>
        </w:tc>
        <w:tc>
          <w:tcPr>
            <w:tcW w:w="1693" w:type="dxa"/>
            <w:tcBorders>
              <w:top w:val="single" w:sz="4" w:space="0" w:color="auto"/>
              <w:left w:val="single" w:sz="4" w:space="0" w:color="auto"/>
              <w:bottom w:val="single" w:sz="4" w:space="0" w:color="auto"/>
              <w:right w:val="single" w:sz="4" w:space="0" w:color="auto"/>
            </w:tcBorders>
            <w:shd w:val="clear" w:color="auto" w:fill="auto"/>
            <w:hideMark/>
          </w:tcPr>
          <w:p w:rsidR="00090A23" w:rsidRPr="00945CDE" w:rsidRDefault="00090A23"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90A23" w:rsidRPr="00945CDE" w:rsidRDefault="00142686"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407 652,21</w:t>
            </w:r>
          </w:p>
        </w:tc>
        <w:tc>
          <w:tcPr>
            <w:tcW w:w="1142" w:type="dxa"/>
            <w:tcBorders>
              <w:top w:val="single" w:sz="4" w:space="0" w:color="auto"/>
              <w:left w:val="single" w:sz="4" w:space="0" w:color="auto"/>
              <w:bottom w:val="single" w:sz="4" w:space="0" w:color="auto"/>
              <w:right w:val="single" w:sz="4" w:space="0" w:color="auto"/>
            </w:tcBorders>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90A23" w:rsidRPr="00945CDE" w:rsidRDefault="00090A23" w:rsidP="00090A23">
            <w:pPr>
              <w:jc w:val="center"/>
              <w:rPr>
                <w:rFonts w:eastAsia="Times New Roman" w:cs="Times New Roman"/>
                <w:color w:val="000000"/>
                <w:sz w:val="24"/>
                <w:szCs w:val="24"/>
                <w:highlight w:val="yellow"/>
                <w:lang w:eastAsia="ru-RU"/>
              </w:rPr>
            </w:pPr>
            <w:r w:rsidRPr="00945CDE">
              <w:rPr>
                <w:rFonts w:eastAsia="Times New Roman" w:cs="Times New Roman"/>
                <w:color w:val="000000"/>
                <w:sz w:val="24"/>
                <w:szCs w:val="24"/>
                <w:lang w:eastAsia="ru-RU"/>
              </w:rPr>
              <w:t>0,00</w:t>
            </w:r>
          </w:p>
        </w:tc>
        <w:tc>
          <w:tcPr>
            <w:tcW w:w="3422" w:type="dxa"/>
            <w:gridSpan w:val="22"/>
            <w:tcBorders>
              <w:top w:val="single" w:sz="4" w:space="0" w:color="auto"/>
              <w:left w:val="single" w:sz="4" w:space="0" w:color="auto"/>
              <w:bottom w:val="single" w:sz="4" w:space="0" w:color="auto"/>
              <w:right w:val="single" w:sz="4" w:space="0" w:color="auto"/>
            </w:tcBorders>
            <w:shd w:val="clear" w:color="auto" w:fill="auto"/>
          </w:tcPr>
          <w:p w:rsidR="00090A23" w:rsidRPr="00945CDE" w:rsidRDefault="00142686"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68 079,15</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090A23" w:rsidRPr="00945CDE" w:rsidRDefault="00142686"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169 786,53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90A23" w:rsidRPr="00945CDE" w:rsidRDefault="00142686"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169 786,53</w:t>
            </w:r>
          </w:p>
          <w:p w:rsidR="00090A23" w:rsidRPr="00945CDE" w:rsidRDefault="00090A23" w:rsidP="00090A23">
            <w:pPr>
              <w:jc w:val="center"/>
              <w:rPr>
                <w:rFonts w:eastAsia="Times New Roman" w:cs="Times New Roman"/>
                <w:color w:val="000000"/>
                <w:sz w:val="24"/>
                <w:szCs w:val="24"/>
                <w:lang w:eastAsia="ru-RU"/>
              </w:rPr>
            </w:pPr>
          </w:p>
        </w:tc>
        <w:tc>
          <w:tcPr>
            <w:tcW w:w="15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0A23" w:rsidRPr="00945CDE" w:rsidRDefault="00090A23" w:rsidP="00A91E3E">
            <w:pPr>
              <w:rPr>
                <w:rFonts w:eastAsia="Times New Roman" w:cs="Times New Roman"/>
                <w:color w:val="000000"/>
                <w:sz w:val="24"/>
                <w:szCs w:val="24"/>
                <w:lang w:eastAsia="ru-RU"/>
              </w:rPr>
            </w:pPr>
          </w:p>
        </w:tc>
      </w:tr>
      <w:tr w:rsidR="00090A23" w:rsidRPr="00945CDE" w:rsidTr="006D7CD4">
        <w:trPr>
          <w:trHeight w:val="420"/>
        </w:trPr>
        <w:tc>
          <w:tcPr>
            <w:tcW w:w="6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90A23" w:rsidRPr="00945CDE" w:rsidRDefault="00090A23" w:rsidP="00A91E3E">
            <w:pPr>
              <w:rPr>
                <w:rFonts w:eastAsia="Times New Roman" w:cs="Times New Roman"/>
                <w:color w:val="000000"/>
                <w:sz w:val="24"/>
                <w:szCs w:val="24"/>
                <w:lang w:eastAsia="ru-RU"/>
              </w:rPr>
            </w:pPr>
          </w:p>
        </w:tc>
        <w:tc>
          <w:tcPr>
            <w:tcW w:w="18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090A23" w:rsidRPr="00945CDE" w:rsidRDefault="00090A23" w:rsidP="00A91E3E">
            <w:pPr>
              <w:rPr>
                <w:rFonts w:eastAsia="Times New Roman" w:cs="Times New Roman"/>
                <w:color w:val="000000"/>
                <w:sz w:val="24"/>
                <w:szCs w:val="24"/>
                <w:lang w:eastAsia="ru-RU"/>
              </w:rPr>
            </w:pPr>
          </w:p>
        </w:tc>
        <w:tc>
          <w:tcPr>
            <w:tcW w:w="7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090A23" w:rsidRPr="00945CDE" w:rsidRDefault="00090A23" w:rsidP="00A91E3E">
            <w:pPr>
              <w:rPr>
                <w:rFonts w:eastAsia="Times New Roman" w:cs="Times New Roman"/>
                <w:color w:val="000000"/>
                <w:sz w:val="24"/>
                <w:szCs w:val="24"/>
                <w:lang w:eastAsia="ru-RU"/>
              </w:rPr>
            </w:pP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090A23" w:rsidRPr="00945CDE" w:rsidRDefault="00090A23"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42" w:type="dxa"/>
            <w:tcBorders>
              <w:top w:val="single" w:sz="4" w:space="0" w:color="auto"/>
              <w:left w:val="single" w:sz="4" w:space="0" w:color="auto"/>
              <w:bottom w:val="single" w:sz="4" w:space="0" w:color="auto"/>
              <w:right w:val="single" w:sz="4" w:space="0" w:color="auto"/>
            </w:tcBorders>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90A23" w:rsidRPr="00945CDE" w:rsidRDefault="00090A23" w:rsidP="00090A23">
            <w:pPr>
              <w:jc w:val="center"/>
              <w:rPr>
                <w:rFonts w:eastAsia="Times New Roman" w:cs="Times New Roman"/>
                <w:color w:val="000000"/>
                <w:sz w:val="24"/>
                <w:szCs w:val="24"/>
                <w:highlight w:val="yellow"/>
                <w:lang w:eastAsia="ru-RU"/>
              </w:rPr>
            </w:pPr>
            <w:r w:rsidRPr="00945CDE">
              <w:rPr>
                <w:rFonts w:eastAsia="Times New Roman" w:cs="Times New Roman"/>
                <w:color w:val="000000"/>
                <w:sz w:val="24"/>
                <w:szCs w:val="24"/>
                <w:lang w:eastAsia="ru-RU"/>
              </w:rPr>
              <w:t>0,00</w:t>
            </w:r>
          </w:p>
        </w:tc>
        <w:tc>
          <w:tcPr>
            <w:tcW w:w="3422" w:type="dxa"/>
            <w:gridSpan w:val="22"/>
            <w:tcBorders>
              <w:top w:val="single" w:sz="4" w:space="0" w:color="auto"/>
              <w:left w:val="single" w:sz="4" w:space="0" w:color="auto"/>
              <w:bottom w:val="single" w:sz="4" w:space="0" w:color="auto"/>
              <w:right w:val="single" w:sz="4" w:space="0" w:color="auto"/>
            </w:tcBorders>
            <w:shd w:val="clear" w:color="auto" w:fill="auto"/>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090A23" w:rsidRPr="00945CDE" w:rsidRDefault="00090A23" w:rsidP="00090A23">
            <w:pPr>
              <w:jc w:val="center"/>
              <w:rPr>
                <w:rFonts w:eastAsia="Times New Roman" w:cs="Times New Roman"/>
                <w:color w:val="000000"/>
                <w:sz w:val="24"/>
                <w:szCs w:val="24"/>
                <w:lang w:eastAsia="ru-RU"/>
              </w:rPr>
            </w:pPr>
          </w:p>
        </w:tc>
        <w:tc>
          <w:tcPr>
            <w:tcW w:w="15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90A23" w:rsidRPr="00945CDE" w:rsidRDefault="00090A23" w:rsidP="00A91E3E">
            <w:pPr>
              <w:rPr>
                <w:rFonts w:eastAsia="Times New Roman" w:cs="Times New Roman"/>
                <w:color w:val="000000"/>
                <w:sz w:val="24"/>
                <w:szCs w:val="24"/>
                <w:lang w:eastAsia="ru-RU"/>
              </w:rPr>
            </w:pPr>
          </w:p>
        </w:tc>
      </w:tr>
      <w:tr w:rsidR="00090A23" w:rsidRPr="00945CDE" w:rsidTr="006D7CD4">
        <w:trPr>
          <w:trHeight w:val="1356"/>
        </w:trPr>
        <w:tc>
          <w:tcPr>
            <w:tcW w:w="6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0A23" w:rsidRPr="00945CDE" w:rsidRDefault="00090A23" w:rsidP="00A91E3E">
            <w:pPr>
              <w:rPr>
                <w:rFonts w:eastAsia="Times New Roman" w:cs="Times New Roman"/>
                <w:color w:val="000000"/>
                <w:sz w:val="24"/>
                <w:szCs w:val="24"/>
                <w:lang w:eastAsia="ru-RU"/>
              </w:rPr>
            </w:pPr>
          </w:p>
        </w:tc>
        <w:tc>
          <w:tcPr>
            <w:tcW w:w="1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0A23" w:rsidRPr="00945CDE" w:rsidRDefault="00090A23" w:rsidP="00A91E3E">
            <w:pPr>
              <w:rPr>
                <w:rFonts w:eastAsia="Times New Roman" w:cs="Times New Roman"/>
                <w:color w:val="000000"/>
                <w:sz w:val="24"/>
                <w:szCs w:val="24"/>
                <w:lang w:eastAsia="ru-RU"/>
              </w:rPr>
            </w:pPr>
          </w:p>
        </w:tc>
        <w:tc>
          <w:tcPr>
            <w:tcW w:w="7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0A23" w:rsidRPr="00945CDE" w:rsidRDefault="00090A23" w:rsidP="00A91E3E">
            <w:pPr>
              <w:rPr>
                <w:rFonts w:eastAsia="Times New Roman" w:cs="Times New Roman"/>
                <w:color w:val="000000"/>
                <w:sz w:val="24"/>
                <w:szCs w:val="24"/>
                <w:lang w:eastAsia="ru-RU"/>
              </w:rPr>
            </w:pPr>
          </w:p>
        </w:tc>
        <w:tc>
          <w:tcPr>
            <w:tcW w:w="1693" w:type="dxa"/>
            <w:tcBorders>
              <w:top w:val="single" w:sz="4" w:space="0" w:color="auto"/>
              <w:left w:val="single" w:sz="4" w:space="0" w:color="auto"/>
              <w:bottom w:val="single" w:sz="4" w:space="0" w:color="auto"/>
              <w:right w:val="single" w:sz="4" w:space="0" w:color="auto"/>
            </w:tcBorders>
            <w:shd w:val="clear" w:color="auto" w:fill="auto"/>
            <w:hideMark/>
          </w:tcPr>
          <w:p w:rsidR="00090A23" w:rsidRPr="00945CDE" w:rsidRDefault="00090A23" w:rsidP="00CA01C8">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w:t>
            </w:r>
            <w:r w:rsidR="00E96884">
              <w:rPr>
                <w:rFonts w:eastAsia="Times New Roman" w:cs="Times New Roman"/>
                <w:sz w:val="24"/>
                <w:szCs w:val="24"/>
                <w:lang w:eastAsia="ar-SA"/>
              </w:rPr>
              <w:t>муниципального</w:t>
            </w:r>
            <w:r w:rsidR="00CA01C8" w:rsidRPr="00945CDE">
              <w:rPr>
                <w:rFonts w:eastAsia="Times New Roman" w:cs="Times New Roman"/>
                <w:color w:val="000000"/>
                <w:sz w:val="24"/>
                <w:szCs w:val="24"/>
                <w:lang w:eastAsia="ru-RU"/>
              </w:rPr>
              <w:t xml:space="preserve"> </w:t>
            </w:r>
            <w:r w:rsidRPr="00945CDE">
              <w:rPr>
                <w:rFonts w:eastAsia="Times New Roman" w:cs="Times New Roman"/>
                <w:color w:val="000000"/>
                <w:sz w:val="24"/>
                <w:szCs w:val="24"/>
                <w:lang w:eastAsia="ru-RU"/>
              </w:rPr>
              <w:t>округа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90A23" w:rsidRPr="00945CDE" w:rsidRDefault="00A665B9"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340 248,66</w:t>
            </w:r>
          </w:p>
        </w:tc>
        <w:tc>
          <w:tcPr>
            <w:tcW w:w="1142" w:type="dxa"/>
            <w:tcBorders>
              <w:top w:val="single" w:sz="4" w:space="0" w:color="auto"/>
              <w:left w:val="single" w:sz="4" w:space="0" w:color="auto"/>
              <w:bottom w:val="single" w:sz="4" w:space="0" w:color="auto"/>
              <w:right w:val="single" w:sz="4" w:space="0" w:color="auto"/>
            </w:tcBorders>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18 990,65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90A23" w:rsidRPr="00945CDE" w:rsidRDefault="00A665B9" w:rsidP="00090A23">
            <w:pPr>
              <w:jc w:val="center"/>
              <w:rPr>
                <w:rFonts w:eastAsia="Times New Roman" w:cs="Times New Roman"/>
                <w:color w:val="000000"/>
                <w:sz w:val="24"/>
                <w:szCs w:val="24"/>
                <w:highlight w:val="yellow"/>
                <w:lang w:eastAsia="ru-RU"/>
              </w:rPr>
            </w:pPr>
            <w:r w:rsidRPr="00945CDE">
              <w:rPr>
                <w:rFonts w:eastAsia="Times New Roman" w:cs="Times New Roman"/>
                <w:color w:val="000000"/>
                <w:sz w:val="24"/>
                <w:szCs w:val="24"/>
                <w:lang w:eastAsia="ru-RU"/>
              </w:rPr>
              <w:t>33 329,58</w:t>
            </w:r>
          </w:p>
        </w:tc>
        <w:tc>
          <w:tcPr>
            <w:tcW w:w="3422" w:type="dxa"/>
            <w:gridSpan w:val="22"/>
            <w:tcBorders>
              <w:top w:val="single" w:sz="4" w:space="0" w:color="auto"/>
              <w:left w:val="single" w:sz="4" w:space="0" w:color="auto"/>
              <w:bottom w:val="single" w:sz="4" w:space="0" w:color="auto"/>
              <w:right w:val="single" w:sz="4" w:space="0" w:color="auto"/>
            </w:tcBorders>
            <w:shd w:val="clear" w:color="auto" w:fill="auto"/>
          </w:tcPr>
          <w:p w:rsidR="00090A23" w:rsidRPr="00945CDE" w:rsidRDefault="00142686"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78 201,78</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090A23" w:rsidRPr="00945CDE" w:rsidRDefault="00142686"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106 648,32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90A23" w:rsidRPr="00945CDE" w:rsidRDefault="00142686"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103 078,33</w:t>
            </w:r>
          </w:p>
          <w:p w:rsidR="00090A23" w:rsidRPr="00945CDE" w:rsidRDefault="00090A23" w:rsidP="00090A23">
            <w:pPr>
              <w:jc w:val="center"/>
              <w:rPr>
                <w:rFonts w:eastAsia="Times New Roman" w:cs="Times New Roman"/>
                <w:color w:val="000000"/>
                <w:sz w:val="24"/>
                <w:szCs w:val="24"/>
                <w:lang w:eastAsia="ru-RU"/>
              </w:rPr>
            </w:pPr>
          </w:p>
        </w:tc>
        <w:tc>
          <w:tcPr>
            <w:tcW w:w="15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0A23" w:rsidRPr="00945CDE" w:rsidRDefault="00090A23" w:rsidP="00A91E3E">
            <w:pPr>
              <w:rPr>
                <w:rFonts w:eastAsia="Times New Roman" w:cs="Times New Roman"/>
                <w:color w:val="000000"/>
                <w:sz w:val="24"/>
                <w:szCs w:val="24"/>
                <w:lang w:eastAsia="ru-RU"/>
              </w:rPr>
            </w:pPr>
          </w:p>
        </w:tc>
      </w:tr>
      <w:tr w:rsidR="00090A23" w:rsidRPr="00945CDE" w:rsidTr="006D7CD4">
        <w:trPr>
          <w:trHeight w:val="360"/>
        </w:trPr>
        <w:tc>
          <w:tcPr>
            <w:tcW w:w="6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0A23" w:rsidRPr="00945CDE" w:rsidRDefault="00090A23" w:rsidP="00A91E3E">
            <w:pPr>
              <w:rPr>
                <w:rFonts w:eastAsia="Times New Roman" w:cs="Times New Roman"/>
                <w:color w:val="000000"/>
                <w:sz w:val="24"/>
                <w:szCs w:val="24"/>
                <w:lang w:eastAsia="ru-RU"/>
              </w:rPr>
            </w:pPr>
          </w:p>
        </w:tc>
        <w:tc>
          <w:tcPr>
            <w:tcW w:w="1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0A23" w:rsidRPr="00945CDE" w:rsidRDefault="00090A23" w:rsidP="00A91E3E">
            <w:pPr>
              <w:rPr>
                <w:rFonts w:eastAsia="Times New Roman" w:cs="Times New Roman"/>
                <w:color w:val="000000"/>
                <w:sz w:val="24"/>
                <w:szCs w:val="24"/>
                <w:lang w:eastAsia="ru-RU"/>
              </w:rPr>
            </w:pPr>
          </w:p>
        </w:tc>
        <w:tc>
          <w:tcPr>
            <w:tcW w:w="7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0A23" w:rsidRPr="00945CDE" w:rsidRDefault="00090A23" w:rsidP="00A91E3E">
            <w:pPr>
              <w:rPr>
                <w:rFonts w:eastAsia="Times New Roman" w:cs="Times New Roman"/>
                <w:color w:val="000000"/>
                <w:sz w:val="24"/>
                <w:szCs w:val="24"/>
                <w:lang w:eastAsia="ru-RU"/>
              </w:rPr>
            </w:pPr>
          </w:p>
        </w:tc>
        <w:tc>
          <w:tcPr>
            <w:tcW w:w="1693" w:type="dxa"/>
            <w:tcBorders>
              <w:top w:val="single" w:sz="4" w:space="0" w:color="auto"/>
              <w:left w:val="single" w:sz="4" w:space="0" w:color="auto"/>
              <w:bottom w:val="single" w:sz="4" w:space="0" w:color="auto"/>
              <w:right w:val="single" w:sz="4" w:space="0" w:color="auto"/>
            </w:tcBorders>
            <w:shd w:val="clear" w:color="auto" w:fill="auto"/>
            <w:hideMark/>
          </w:tcPr>
          <w:p w:rsidR="00090A23" w:rsidRPr="00945CDE" w:rsidRDefault="00090A23"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Внебюджетные средства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42" w:type="dxa"/>
            <w:tcBorders>
              <w:top w:val="single" w:sz="4" w:space="0" w:color="auto"/>
              <w:left w:val="single" w:sz="4" w:space="0" w:color="auto"/>
              <w:bottom w:val="single" w:sz="4" w:space="0" w:color="auto"/>
              <w:right w:val="single" w:sz="4" w:space="0" w:color="auto"/>
            </w:tcBorders>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422" w:type="dxa"/>
            <w:gridSpan w:val="22"/>
            <w:tcBorders>
              <w:top w:val="single" w:sz="4" w:space="0" w:color="auto"/>
              <w:left w:val="single" w:sz="4" w:space="0" w:color="auto"/>
              <w:bottom w:val="single" w:sz="4" w:space="0" w:color="auto"/>
              <w:right w:val="single" w:sz="4" w:space="0" w:color="auto"/>
            </w:tcBorders>
            <w:shd w:val="clear" w:color="auto" w:fill="auto"/>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090A23" w:rsidRPr="00945CDE" w:rsidRDefault="00090A23" w:rsidP="00090A23">
            <w:pPr>
              <w:jc w:val="center"/>
              <w:rPr>
                <w:rFonts w:eastAsia="Times New Roman" w:cs="Times New Roman"/>
                <w:color w:val="000000"/>
                <w:sz w:val="24"/>
                <w:szCs w:val="24"/>
                <w:lang w:eastAsia="ru-RU"/>
              </w:rPr>
            </w:pPr>
          </w:p>
        </w:tc>
        <w:tc>
          <w:tcPr>
            <w:tcW w:w="15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0A23" w:rsidRPr="00945CDE" w:rsidRDefault="00090A23" w:rsidP="00A91E3E">
            <w:pPr>
              <w:rPr>
                <w:rFonts w:eastAsia="Times New Roman" w:cs="Times New Roman"/>
                <w:color w:val="000000"/>
                <w:sz w:val="24"/>
                <w:szCs w:val="24"/>
                <w:lang w:eastAsia="ru-RU"/>
              </w:rPr>
            </w:pPr>
          </w:p>
        </w:tc>
      </w:tr>
      <w:tr w:rsidR="00090A23" w:rsidRPr="00945CDE" w:rsidTr="006D7CD4">
        <w:trPr>
          <w:trHeight w:val="1004"/>
        </w:trPr>
        <w:tc>
          <w:tcPr>
            <w:tcW w:w="67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90A23" w:rsidRPr="00945CDE" w:rsidRDefault="00090A23"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1.1</w:t>
            </w:r>
          </w:p>
        </w:tc>
        <w:tc>
          <w:tcPr>
            <w:tcW w:w="1835" w:type="dxa"/>
            <w:vMerge w:val="restart"/>
            <w:tcBorders>
              <w:top w:val="single" w:sz="4" w:space="0" w:color="auto"/>
              <w:left w:val="single" w:sz="4" w:space="0" w:color="auto"/>
              <w:right w:val="single" w:sz="4" w:space="0" w:color="auto"/>
            </w:tcBorders>
            <w:shd w:val="clear" w:color="auto" w:fill="auto"/>
            <w:hideMark/>
          </w:tcPr>
          <w:p w:rsidR="00090A23" w:rsidRPr="00945CDE" w:rsidRDefault="00090A23"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Мероприятие 01.01 – Строительство и реконструкция объектов очистки сточных вод муниципальной собственности</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90A23" w:rsidRPr="00945CDE" w:rsidRDefault="00090A23" w:rsidP="00A91E3E">
            <w:pPr>
              <w:jc w:val="center"/>
              <w:rPr>
                <w:rFonts w:eastAsia="Times New Roman" w:cs="Times New Roman"/>
                <w:color w:val="000000"/>
                <w:sz w:val="24"/>
                <w:szCs w:val="24"/>
                <w:lang w:eastAsia="ru-RU"/>
              </w:rPr>
            </w:pPr>
            <w:r w:rsidRPr="00945CDE">
              <w:rPr>
                <w:rFonts w:cs="Times New Roman"/>
                <w:sz w:val="24"/>
                <w:szCs w:val="24"/>
              </w:rPr>
              <w:t>2023-2027</w:t>
            </w:r>
          </w:p>
        </w:tc>
        <w:tc>
          <w:tcPr>
            <w:tcW w:w="1693" w:type="dxa"/>
            <w:tcBorders>
              <w:top w:val="single" w:sz="4" w:space="0" w:color="auto"/>
              <w:left w:val="single" w:sz="4" w:space="0" w:color="auto"/>
              <w:bottom w:val="single" w:sz="4" w:space="0" w:color="auto"/>
              <w:right w:val="single" w:sz="4" w:space="0" w:color="auto"/>
            </w:tcBorders>
            <w:shd w:val="clear" w:color="auto" w:fill="auto"/>
            <w:hideMark/>
          </w:tcPr>
          <w:p w:rsidR="00090A23" w:rsidRPr="00945CDE" w:rsidRDefault="00090A23"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90A23" w:rsidRPr="00945CDE" w:rsidRDefault="00C279A9"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747 900,87</w:t>
            </w:r>
          </w:p>
        </w:tc>
        <w:tc>
          <w:tcPr>
            <w:tcW w:w="1142" w:type="dxa"/>
            <w:tcBorders>
              <w:top w:val="single" w:sz="4" w:space="0" w:color="auto"/>
              <w:left w:val="single" w:sz="4" w:space="0" w:color="auto"/>
              <w:bottom w:val="single" w:sz="4" w:space="0" w:color="auto"/>
              <w:right w:val="single" w:sz="4" w:space="0" w:color="auto"/>
            </w:tcBorders>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18 990,65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90A23" w:rsidRPr="00945CDE" w:rsidRDefault="00C279A9"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33 329,58</w:t>
            </w:r>
          </w:p>
        </w:tc>
        <w:tc>
          <w:tcPr>
            <w:tcW w:w="3422" w:type="dxa"/>
            <w:gridSpan w:val="22"/>
            <w:tcBorders>
              <w:top w:val="single" w:sz="4" w:space="0" w:color="auto"/>
              <w:left w:val="single" w:sz="4" w:space="0" w:color="auto"/>
              <w:bottom w:val="single" w:sz="4" w:space="0" w:color="auto"/>
              <w:right w:val="single" w:sz="4" w:space="0" w:color="auto"/>
            </w:tcBorders>
            <w:shd w:val="clear" w:color="auto" w:fill="auto"/>
          </w:tcPr>
          <w:p w:rsidR="00090A23" w:rsidRPr="00945CDE" w:rsidRDefault="00A665B9"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146 280,93</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090A23" w:rsidRPr="00945CDE" w:rsidRDefault="00C279A9"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276 434,85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90A23" w:rsidRPr="00945CDE" w:rsidRDefault="00C279A9"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272 864,86</w:t>
            </w:r>
          </w:p>
          <w:p w:rsidR="00090A23" w:rsidRPr="00945CDE" w:rsidRDefault="00090A23" w:rsidP="00090A23">
            <w:pPr>
              <w:jc w:val="center"/>
              <w:rPr>
                <w:rFonts w:eastAsia="Times New Roman" w:cs="Times New Roman"/>
                <w:color w:val="000000"/>
                <w:sz w:val="24"/>
                <w:szCs w:val="24"/>
                <w:lang w:eastAsia="ru-RU"/>
              </w:rPr>
            </w:pPr>
          </w:p>
        </w:tc>
        <w:tc>
          <w:tcPr>
            <w:tcW w:w="1558" w:type="dxa"/>
            <w:vMerge w:val="restart"/>
            <w:tcBorders>
              <w:top w:val="single" w:sz="4" w:space="0" w:color="auto"/>
              <w:left w:val="single" w:sz="4" w:space="0" w:color="auto"/>
              <w:right w:val="single" w:sz="4" w:space="0" w:color="auto"/>
            </w:tcBorders>
            <w:shd w:val="clear" w:color="auto" w:fill="auto"/>
            <w:hideMark/>
          </w:tcPr>
          <w:p w:rsidR="00090A23" w:rsidRPr="00945CDE" w:rsidRDefault="00090A23"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w:t>
            </w:r>
          </w:p>
          <w:p w:rsidR="00090A23" w:rsidRPr="00945CDE" w:rsidRDefault="00090A23"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Служба координации жилищно-коммунального хозяйства управления экономики и инвестиций</w:t>
            </w:r>
          </w:p>
        </w:tc>
      </w:tr>
      <w:tr w:rsidR="00090A23" w:rsidRPr="00945CDE" w:rsidTr="006D7CD4">
        <w:trPr>
          <w:trHeight w:val="3982"/>
        </w:trPr>
        <w:tc>
          <w:tcPr>
            <w:tcW w:w="6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0A23" w:rsidRPr="00945CDE" w:rsidRDefault="00090A23" w:rsidP="00A91E3E">
            <w:pPr>
              <w:rPr>
                <w:rFonts w:eastAsia="Times New Roman" w:cs="Times New Roman"/>
                <w:color w:val="000000"/>
                <w:sz w:val="24"/>
                <w:szCs w:val="24"/>
                <w:lang w:eastAsia="ru-RU"/>
              </w:rPr>
            </w:pPr>
          </w:p>
        </w:tc>
        <w:tc>
          <w:tcPr>
            <w:tcW w:w="1835" w:type="dxa"/>
            <w:vMerge/>
            <w:tcBorders>
              <w:left w:val="single" w:sz="4" w:space="0" w:color="auto"/>
              <w:right w:val="single" w:sz="4" w:space="0" w:color="auto"/>
            </w:tcBorders>
            <w:shd w:val="clear" w:color="auto" w:fill="auto"/>
            <w:vAlign w:val="center"/>
            <w:hideMark/>
          </w:tcPr>
          <w:p w:rsidR="00090A23" w:rsidRPr="00945CDE" w:rsidRDefault="00090A23" w:rsidP="00A91E3E">
            <w:pPr>
              <w:rPr>
                <w:rFonts w:eastAsia="Times New Roman" w:cs="Times New Roman"/>
                <w:color w:val="000000"/>
                <w:sz w:val="24"/>
                <w:szCs w:val="24"/>
                <w:lang w:eastAsia="ru-RU"/>
              </w:rPr>
            </w:pPr>
          </w:p>
        </w:tc>
        <w:tc>
          <w:tcPr>
            <w:tcW w:w="7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0A23" w:rsidRPr="00945CDE" w:rsidRDefault="00090A23" w:rsidP="00A91E3E">
            <w:pPr>
              <w:rPr>
                <w:rFonts w:eastAsia="Times New Roman" w:cs="Times New Roman"/>
                <w:color w:val="000000"/>
                <w:sz w:val="24"/>
                <w:szCs w:val="24"/>
                <w:lang w:eastAsia="ru-RU"/>
              </w:rPr>
            </w:pPr>
          </w:p>
        </w:tc>
        <w:tc>
          <w:tcPr>
            <w:tcW w:w="1693" w:type="dxa"/>
            <w:tcBorders>
              <w:top w:val="single" w:sz="4" w:space="0" w:color="auto"/>
              <w:left w:val="single" w:sz="4" w:space="0" w:color="auto"/>
              <w:bottom w:val="single" w:sz="4" w:space="0" w:color="auto"/>
              <w:right w:val="single" w:sz="4" w:space="0" w:color="auto"/>
            </w:tcBorders>
            <w:shd w:val="clear" w:color="auto" w:fill="auto"/>
            <w:hideMark/>
          </w:tcPr>
          <w:p w:rsidR="00090A23" w:rsidRPr="00945CDE" w:rsidRDefault="00090A23"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90A23" w:rsidRPr="00945CDE" w:rsidRDefault="00C279A9"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407 652,21</w:t>
            </w:r>
          </w:p>
        </w:tc>
        <w:tc>
          <w:tcPr>
            <w:tcW w:w="1142" w:type="dxa"/>
            <w:tcBorders>
              <w:top w:val="single" w:sz="4" w:space="0" w:color="auto"/>
              <w:left w:val="single" w:sz="4" w:space="0" w:color="auto"/>
              <w:bottom w:val="single" w:sz="4" w:space="0" w:color="auto"/>
              <w:right w:val="single" w:sz="4" w:space="0" w:color="auto"/>
            </w:tcBorders>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422" w:type="dxa"/>
            <w:gridSpan w:val="22"/>
            <w:tcBorders>
              <w:top w:val="single" w:sz="4" w:space="0" w:color="auto"/>
              <w:left w:val="single" w:sz="4" w:space="0" w:color="auto"/>
              <w:bottom w:val="single" w:sz="4" w:space="0" w:color="auto"/>
              <w:right w:val="single" w:sz="4" w:space="0" w:color="auto"/>
            </w:tcBorders>
            <w:shd w:val="clear" w:color="auto" w:fill="auto"/>
          </w:tcPr>
          <w:p w:rsidR="00090A23" w:rsidRPr="00945CDE" w:rsidRDefault="00A665B9"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68 079,15</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090A23" w:rsidRPr="00945CDE" w:rsidRDefault="00C279A9"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169 786,53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90A23" w:rsidRPr="00945CDE" w:rsidRDefault="00C279A9"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169 786,53</w:t>
            </w:r>
          </w:p>
          <w:p w:rsidR="00090A23" w:rsidRPr="00945CDE" w:rsidRDefault="00090A23" w:rsidP="00090A23">
            <w:pPr>
              <w:jc w:val="center"/>
              <w:rPr>
                <w:rFonts w:eastAsia="Times New Roman" w:cs="Times New Roman"/>
                <w:color w:val="000000"/>
                <w:sz w:val="24"/>
                <w:szCs w:val="24"/>
                <w:lang w:eastAsia="ru-RU"/>
              </w:rPr>
            </w:pPr>
          </w:p>
        </w:tc>
        <w:tc>
          <w:tcPr>
            <w:tcW w:w="1558" w:type="dxa"/>
            <w:vMerge/>
            <w:tcBorders>
              <w:left w:val="single" w:sz="4" w:space="0" w:color="auto"/>
              <w:right w:val="single" w:sz="4" w:space="0" w:color="auto"/>
            </w:tcBorders>
            <w:shd w:val="clear" w:color="auto" w:fill="auto"/>
            <w:hideMark/>
          </w:tcPr>
          <w:p w:rsidR="00090A23" w:rsidRPr="00945CDE" w:rsidRDefault="00090A23" w:rsidP="00A91E3E">
            <w:pPr>
              <w:rPr>
                <w:rFonts w:eastAsia="Times New Roman" w:cs="Times New Roman"/>
                <w:color w:val="000000"/>
                <w:sz w:val="24"/>
                <w:szCs w:val="24"/>
                <w:lang w:eastAsia="ru-RU"/>
              </w:rPr>
            </w:pPr>
          </w:p>
        </w:tc>
      </w:tr>
      <w:tr w:rsidR="00090A23" w:rsidRPr="00945CDE" w:rsidTr="006D7CD4">
        <w:trPr>
          <w:trHeight w:val="1337"/>
        </w:trPr>
        <w:tc>
          <w:tcPr>
            <w:tcW w:w="6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90A23" w:rsidRPr="00945CDE" w:rsidRDefault="00090A23" w:rsidP="00A91E3E">
            <w:pPr>
              <w:rPr>
                <w:rFonts w:eastAsia="Times New Roman" w:cs="Times New Roman"/>
                <w:color w:val="000000"/>
                <w:sz w:val="24"/>
                <w:szCs w:val="24"/>
                <w:lang w:eastAsia="ru-RU"/>
              </w:rPr>
            </w:pPr>
          </w:p>
        </w:tc>
        <w:tc>
          <w:tcPr>
            <w:tcW w:w="1835" w:type="dxa"/>
            <w:vMerge/>
            <w:tcBorders>
              <w:left w:val="single" w:sz="4" w:space="0" w:color="auto"/>
              <w:right w:val="single" w:sz="4" w:space="0" w:color="auto"/>
            </w:tcBorders>
            <w:shd w:val="clear" w:color="auto" w:fill="auto"/>
            <w:vAlign w:val="center"/>
          </w:tcPr>
          <w:p w:rsidR="00090A23" w:rsidRPr="00945CDE" w:rsidRDefault="00090A23" w:rsidP="00A91E3E">
            <w:pPr>
              <w:rPr>
                <w:rFonts w:eastAsia="Times New Roman" w:cs="Times New Roman"/>
                <w:color w:val="000000"/>
                <w:sz w:val="24"/>
                <w:szCs w:val="24"/>
                <w:lang w:eastAsia="ru-RU"/>
              </w:rPr>
            </w:pPr>
          </w:p>
        </w:tc>
        <w:tc>
          <w:tcPr>
            <w:tcW w:w="7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090A23" w:rsidRPr="00945CDE" w:rsidRDefault="00090A23" w:rsidP="00A91E3E">
            <w:pPr>
              <w:rPr>
                <w:rFonts w:eastAsia="Times New Roman" w:cs="Times New Roman"/>
                <w:color w:val="000000"/>
                <w:sz w:val="24"/>
                <w:szCs w:val="24"/>
                <w:lang w:eastAsia="ru-RU"/>
              </w:rPr>
            </w:pP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090A23" w:rsidRPr="00945CDE" w:rsidRDefault="00090A23"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42" w:type="dxa"/>
            <w:tcBorders>
              <w:top w:val="single" w:sz="4" w:space="0" w:color="auto"/>
              <w:left w:val="single" w:sz="4" w:space="0" w:color="auto"/>
              <w:bottom w:val="single" w:sz="4" w:space="0" w:color="auto"/>
              <w:right w:val="single" w:sz="4" w:space="0" w:color="auto"/>
            </w:tcBorders>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422" w:type="dxa"/>
            <w:gridSpan w:val="22"/>
            <w:tcBorders>
              <w:top w:val="single" w:sz="4" w:space="0" w:color="auto"/>
              <w:left w:val="single" w:sz="4" w:space="0" w:color="auto"/>
              <w:bottom w:val="single" w:sz="4" w:space="0" w:color="auto"/>
              <w:right w:val="single" w:sz="4" w:space="0" w:color="auto"/>
            </w:tcBorders>
            <w:shd w:val="clear" w:color="auto" w:fill="auto"/>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090A23" w:rsidRPr="00945CDE" w:rsidRDefault="00090A23" w:rsidP="00090A23">
            <w:pPr>
              <w:jc w:val="center"/>
              <w:rPr>
                <w:rFonts w:eastAsia="Times New Roman" w:cs="Times New Roman"/>
                <w:color w:val="000000"/>
                <w:sz w:val="24"/>
                <w:szCs w:val="24"/>
                <w:lang w:eastAsia="ru-RU"/>
              </w:rPr>
            </w:pPr>
          </w:p>
        </w:tc>
        <w:tc>
          <w:tcPr>
            <w:tcW w:w="1558" w:type="dxa"/>
            <w:vMerge/>
            <w:tcBorders>
              <w:left w:val="single" w:sz="4" w:space="0" w:color="auto"/>
              <w:right w:val="single" w:sz="4" w:space="0" w:color="auto"/>
            </w:tcBorders>
            <w:shd w:val="clear" w:color="auto" w:fill="auto"/>
          </w:tcPr>
          <w:p w:rsidR="00090A23" w:rsidRPr="00945CDE" w:rsidRDefault="00090A23" w:rsidP="00A91E3E">
            <w:pPr>
              <w:rPr>
                <w:rFonts w:eastAsia="Times New Roman" w:cs="Times New Roman"/>
                <w:color w:val="000000"/>
                <w:sz w:val="24"/>
                <w:szCs w:val="24"/>
                <w:lang w:eastAsia="ru-RU"/>
              </w:rPr>
            </w:pPr>
          </w:p>
        </w:tc>
      </w:tr>
      <w:tr w:rsidR="00090A23" w:rsidRPr="00945CDE" w:rsidTr="006D7CD4">
        <w:trPr>
          <w:trHeight w:val="1130"/>
        </w:trPr>
        <w:tc>
          <w:tcPr>
            <w:tcW w:w="6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0A23" w:rsidRPr="00945CDE" w:rsidRDefault="00090A23" w:rsidP="00A91E3E">
            <w:pPr>
              <w:rPr>
                <w:rFonts w:eastAsia="Times New Roman" w:cs="Times New Roman"/>
                <w:color w:val="000000"/>
                <w:sz w:val="24"/>
                <w:szCs w:val="24"/>
                <w:lang w:eastAsia="ru-RU"/>
              </w:rPr>
            </w:pPr>
          </w:p>
        </w:tc>
        <w:tc>
          <w:tcPr>
            <w:tcW w:w="1835" w:type="dxa"/>
            <w:vMerge/>
            <w:tcBorders>
              <w:left w:val="single" w:sz="4" w:space="0" w:color="auto"/>
              <w:right w:val="single" w:sz="4" w:space="0" w:color="auto"/>
            </w:tcBorders>
            <w:shd w:val="clear" w:color="auto" w:fill="auto"/>
            <w:vAlign w:val="center"/>
            <w:hideMark/>
          </w:tcPr>
          <w:p w:rsidR="00090A23" w:rsidRPr="00945CDE" w:rsidRDefault="00090A23" w:rsidP="00A91E3E">
            <w:pPr>
              <w:rPr>
                <w:rFonts w:eastAsia="Times New Roman" w:cs="Times New Roman"/>
                <w:color w:val="000000"/>
                <w:sz w:val="24"/>
                <w:szCs w:val="24"/>
                <w:lang w:eastAsia="ru-RU"/>
              </w:rPr>
            </w:pPr>
          </w:p>
        </w:tc>
        <w:tc>
          <w:tcPr>
            <w:tcW w:w="7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0A23" w:rsidRPr="00945CDE" w:rsidRDefault="00090A23" w:rsidP="00A91E3E">
            <w:pPr>
              <w:rPr>
                <w:rFonts w:eastAsia="Times New Roman" w:cs="Times New Roman"/>
                <w:color w:val="000000"/>
                <w:sz w:val="24"/>
                <w:szCs w:val="24"/>
                <w:lang w:eastAsia="ru-RU"/>
              </w:rPr>
            </w:pPr>
          </w:p>
        </w:tc>
        <w:tc>
          <w:tcPr>
            <w:tcW w:w="1693" w:type="dxa"/>
            <w:tcBorders>
              <w:top w:val="single" w:sz="4" w:space="0" w:color="auto"/>
              <w:left w:val="single" w:sz="4" w:space="0" w:color="auto"/>
              <w:bottom w:val="single" w:sz="4" w:space="0" w:color="auto"/>
              <w:right w:val="single" w:sz="4" w:space="0" w:color="auto"/>
            </w:tcBorders>
            <w:shd w:val="clear" w:color="auto" w:fill="auto"/>
            <w:hideMark/>
          </w:tcPr>
          <w:p w:rsidR="00090A23" w:rsidRPr="00945CDE" w:rsidRDefault="00090A23" w:rsidP="00CA01C8">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w:t>
            </w:r>
            <w:r w:rsidR="00E96884">
              <w:rPr>
                <w:rFonts w:eastAsia="Times New Roman" w:cs="Times New Roman"/>
                <w:sz w:val="24"/>
                <w:szCs w:val="24"/>
                <w:lang w:eastAsia="ar-SA"/>
              </w:rPr>
              <w:t>муниципального</w:t>
            </w:r>
            <w:r w:rsidR="00CA01C8" w:rsidRPr="00945CDE">
              <w:rPr>
                <w:rFonts w:eastAsia="Times New Roman" w:cs="Times New Roman"/>
                <w:color w:val="000000"/>
                <w:sz w:val="24"/>
                <w:szCs w:val="24"/>
                <w:lang w:eastAsia="ru-RU"/>
              </w:rPr>
              <w:t xml:space="preserve"> </w:t>
            </w:r>
            <w:r w:rsidRPr="00945CDE">
              <w:rPr>
                <w:rFonts w:eastAsia="Times New Roman" w:cs="Times New Roman"/>
                <w:color w:val="000000"/>
                <w:sz w:val="24"/>
                <w:szCs w:val="24"/>
                <w:lang w:eastAsia="ru-RU"/>
              </w:rPr>
              <w:t>округа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90A23" w:rsidRPr="00945CDE" w:rsidRDefault="00CB3295"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340 248</w:t>
            </w:r>
            <w:r w:rsidR="00C279A9" w:rsidRPr="00945CDE">
              <w:rPr>
                <w:rFonts w:eastAsia="Times New Roman" w:cs="Times New Roman"/>
                <w:color w:val="000000"/>
                <w:sz w:val="24"/>
                <w:szCs w:val="24"/>
                <w:lang w:eastAsia="ru-RU"/>
              </w:rPr>
              <w:t>,</w:t>
            </w:r>
            <w:r w:rsidRPr="00945CDE">
              <w:rPr>
                <w:rFonts w:eastAsia="Times New Roman" w:cs="Times New Roman"/>
                <w:color w:val="000000"/>
                <w:sz w:val="24"/>
                <w:szCs w:val="24"/>
                <w:lang w:eastAsia="ru-RU"/>
              </w:rPr>
              <w:t>66</w:t>
            </w:r>
          </w:p>
        </w:tc>
        <w:tc>
          <w:tcPr>
            <w:tcW w:w="1142" w:type="dxa"/>
            <w:tcBorders>
              <w:top w:val="single" w:sz="4" w:space="0" w:color="auto"/>
              <w:left w:val="single" w:sz="4" w:space="0" w:color="auto"/>
              <w:bottom w:val="single" w:sz="4" w:space="0" w:color="auto"/>
              <w:right w:val="single" w:sz="4" w:space="0" w:color="auto"/>
            </w:tcBorders>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18 990,65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90A23" w:rsidRPr="00945CDE" w:rsidRDefault="00CB3295"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33 329,58</w:t>
            </w:r>
          </w:p>
        </w:tc>
        <w:tc>
          <w:tcPr>
            <w:tcW w:w="3422" w:type="dxa"/>
            <w:gridSpan w:val="22"/>
            <w:tcBorders>
              <w:top w:val="single" w:sz="4" w:space="0" w:color="auto"/>
              <w:left w:val="single" w:sz="4" w:space="0" w:color="auto"/>
              <w:bottom w:val="single" w:sz="4" w:space="0" w:color="auto"/>
              <w:right w:val="single" w:sz="4" w:space="0" w:color="auto"/>
            </w:tcBorders>
            <w:shd w:val="clear" w:color="auto" w:fill="auto"/>
          </w:tcPr>
          <w:p w:rsidR="00090A23" w:rsidRPr="00945CDE" w:rsidRDefault="00A665B9"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78 201,78</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090A23" w:rsidRPr="00945CDE" w:rsidRDefault="00C279A9"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106 648,32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90A23" w:rsidRPr="00945CDE" w:rsidRDefault="00C279A9"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103 078,33</w:t>
            </w:r>
          </w:p>
          <w:p w:rsidR="00090A23" w:rsidRPr="00945CDE" w:rsidRDefault="00090A23" w:rsidP="00090A23">
            <w:pPr>
              <w:jc w:val="center"/>
              <w:rPr>
                <w:rFonts w:eastAsia="Times New Roman" w:cs="Times New Roman"/>
                <w:color w:val="000000"/>
                <w:sz w:val="24"/>
                <w:szCs w:val="24"/>
                <w:lang w:eastAsia="ru-RU"/>
              </w:rPr>
            </w:pPr>
          </w:p>
        </w:tc>
        <w:tc>
          <w:tcPr>
            <w:tcW w:w="1558" w:type="dxa"/>
            <w:vMerge/>
            <w:tcBorders>
              <w:left w:val="single" w:sz="4" w:space="0" w:color="auto"/>
              <w:right w:val="single" w:sz="4" w:space="0" w:color="auto"/>
            </w:tcBorders>
            <w:shd w:val="clear" w:color="auto" w:fill="auto"/>
            <w:hideMark/>
          </w:tcPr>
          <w:p w:rsidR="00090A23" w:rsidRPr="00945CDE" w:rsidRDefault="00090A23" w:rsidP="00A91E3E">
            <w:pPr>
              <w:rPr>
                <w:rFonts w:eastAsia="Times New Roman" w:cs="Times New Roman"/>
                <w:color w:val="000000"/>
                <w:sz w:val="24"/>
                <w:szCs w:val="24"/>
                <w:lang w:eastAsia="ru-RU"/>
              </w:rPr>
            </w:pPr>
          </w:p>
        </w:tc>
      </w:tr>
      <w:tr w:rsidR="00090A23" w:rsidRPr="00945CDE" w:rsidTr="006D7CD4">
        <w:trPr>
          <w:trHeight w:val="1228"/>
        </w:trPr>
        <w:tc>
          <w:tcPr>
            <w:tcW w:w="6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90A23" w:rsidRPr="00945CDE" w:rsidRDefault="00090A23" w:rsidP="00A91E3E">
            <w:pPr>
              <w:rPr>
                <w:rFonts w:eastAsia="Times New Roman" w:cs="Times New Roman"/>
                <w:color w:val="000000"/>
                <w:sz w:val="24"/>
                <w:szCs w:val="24"/>
                <w:lang w:eastAsia="ru-RU"/>
              </w:rPr>
            </w:pPr>
          </w:p>
        </w:tc>
        <w:tc>
          <w:tcPr>
            <w:tcW w:w="1835" w:type="dxa"/>
            <w:vMerge/>
            <w:tcBorders>
              <w:left w:val="single" w:sz="4" w:space="0" w:color="auto"/>
              <w:bottom w:val="single" w:sz="4" w:space="0" w:color="auto"/>
              <w:right w:val="single" w:sz="4" w:space="0" w:color="auto"/>
            </w:tcBorders>
            <w:shd w:val="clear" w:color="auto" w:fill="auto"/>
            <w:vAlign w:val="center"/>
          </w:tcPr>
          <w:p w:rsidR="00090A23" w:rsidRPr="00945CDE" w:rsidRDefault="00090A23" w:rsidP="00A91E3E">
            <w:pPr>
              <w:rPr>
                <w:rFonts w:eastAsia="Times New Roman" w:cs="Times New Roman"/>
                <w:color w:val="000000"/>
                <w:sz w:val="24"/>
                <w:szCs w:val="24"/>
                <w:lang w:eastAsia="ru-RU"/>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090A23" w:rsidRPr="00945CDE" w:rsidRDefault="00090A23" w:rsidP="00A91E3E">
            <w:pPr>
              <w:rPr>
                <w:rFonts w:eastAsia="Times New Roman" w:cs="Times New Roman"/>
                <w:color w:val="000000"/>
                <w:sz w:val="24"/>
                <w:szCs w:val="24"/>
                <w:lang w:eastAsia="ru-RU"/>
              </w:rPr>
            </w:pP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090A23" w:rsidRPr="00945CDE" w:rsidRDefault="00090A23"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Внебюджетные средства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42" w:type="dxa"/>
            <w:tcBorders>
              <w:top w:val="single" w:sz="4" w:space="0" w:color="auto"/>
              <w:left w:val="single" w:sz="4" w:space="0" w:color="auto"/>
              <w:bottom w:val="single" w:sz="4" w:space="0" w:color="auto"/>
              <w:right w:val="single" w:sz="4" w:space="0" w:color="auto"/>
            </w:tcBorders>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422" w:type="dxa"/>
            <w:gridSpan w:val="22"/>
            <w:tcBorders>
              <w:top w:val="single" w:sz="4" w:space="0" w:color="auto"/>
              <w:left w:val="single" w:sz="4" w:space="0" w:color="auto"/>
              <w:bottom w:val="single" w:sz="4" w:space="0" w:color="auto"/>
              <w:right w:val="single" w:sz="4" w:space="0" w:color="auto"/>
            </w:tcBorders>
            <w:shd w:val="clear" w:color="auto" w:fill="auto"/>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090A23" w:rsidRPr="00945CDE" w:rsidRDefault="00090A23" w:rsidP="00090A23">
            <w:pPr>
              <w:jc w:val="center"/>
              <w:rPr>
                <w:rFonts w:eastAsia="Times New Roman" w:cs="Times New Roman"/>
                <w:color w:val="000000"/>
                <w:sz w:val="24"/>
                <w:szCs w:val="24"/>
                <w:lang w:eastAsia="ru-RU"/>
              </w:rPr>
            </w:pPr>
          </w:p>
        </w:tc>
        <w:tc>
          <w:tcPr>
            <w:tcW w:w="1558" w:type="dxa"/>
            <w:vMerge/>
            <w:tcBorders>
              <w:left w:val="single" w:sz="4" w:space="0" w:color="auto"/>
              <w:bottom w:val="single" w:sz="4" w:space="0" w:color="auto"/>
              <w:right w:val="single" w:sz="4" w:space="0" w:color="auto"/>
            </w:tcBorders>
            <w:shd w:val="clear" w:color="auto" w:fill="auto"/>
          </w:tcPr>
          <w:p w:rsidR="00090A23" w:rsidRPr="00945CDE" w:rsidRDefault="00090A23" w:rsidP="00A91E3E">
            <w:pPr>
              <w:rPr>
                <w:rFonts w:eastAsia="Times New Roman" w:cs="Times New Roman"/>
                <w:color w:val="000000"/>
                <w:sz w:val="24"/>
                <w:szCs w:val="24"/>
                <w:lang w:eastAsia="ru-RU"/>
              </w:rPr>
            </w:pPr>
          </w:p>
        </w:tc>
      </w:tr>
      <w:tr w:rsidR="00736507" w:rsidRPr="00945CDE" w:rsidTr="006D7CD4">
        <w:trPr>
          <w:trHeight w:val="785"/>
        </w:trPr>
        <w:tc>
          <w:tcPr>
            <w:tcW w:w="6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6507" w:rsidRPr="00945CDE" w:rsidRDefault="00736507" w:rsidP="00A91E3E">
            <w:pPr>
              <w:rPr>
                <w:rFonts w:eastAsia="Times New Roman" w:cs="Times New Roman"/>
                <w:color w:val="000000"/>
                <w:sz w:val="24"/>
                <w:szCs w:val="24"/>
                <w:lang w:eastAsia="ru-RU"/>
              </w:rPr>
            </w:pPr>
          </w:p>
        </w:tc>
        <w:tc>
          <w:tcPr>
            <w:tcW w:w="1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6507" w:rsidRPr="00945CDE" w:rsidRDefault="00736507"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Количество построенных </w:t>
            </w:r>
            <w:r w:rsidRPr="00945CDE">
              <w:rPr>
                <w:rFonts w:eastAsia="Times New Roman" w:cs="Times New Roman"/>
                <w:color w:val="000000"/>
                <w:sz w:val="24"/>
                <w:szCs w:val="24"/>
                <w:lang w:eastAsia="ru-RU"/>
              </w:rPr>
              <w:lastRenderedPageBreak/>
              <w:t>(реконструируемых) объектов очистки сточных вод,</w:t>
            </w:r>
            <w:r w:rsidRPr="00945CDE">
              <w:rPr>
                <w:rFonts w:cs="Times New Roman"/>
                <w:sz w:val="24"/>
                <w:szCs w:val="24"/>
              </w:rPr>
              <w:t xml:space="preserve"> </w:t>
            </w:r>
            <w:r w:rsidRPr="00945CDE">
              <w:rPr>
                <w:rFonts w:eastAsia="Times New Roman" w:cs="Times New Roman"/>
                <w:color w:val="000000"/>
                <w:sz w:val="24"/>
                <w:szCs w:val="24"/>
                <w:lang w:eastAsia="ru-RU"/>
              </w:rPr>
              <w:t xml:space="preserve">в </w:t>
            </w:r>
            <w:proofErr w:type="spellStart"/>
            <w:r w:rsidRPr="00945CDE">
              <w:rPr>
                <w:rFonts w:eastAsia="Times New Roman" w:cs="Times New Roman"/>
                <w:color w:val="000000"/>
                <w:sz w:val="24"/>
                <w:szCs w:val="24"/>
                <w:lang w:eastAsia="ru-RU"/>
              </w:rPr>
              <w:t>т.ч</w:t>
            </w:r>
            <w:proofErr w:type="spellEnd"/>
            <w:r w:rsidRPr="00945CDE">
              <w:rPr>
                <w:rFonts w:eastAsia="Times New Roman" w:cs="Times New Roman"/>
                <w:color w:val="000000"/>
                <w:sz w:val="24"/>
                <w:szCs w:val="24"/>
                <w:lang w:eastAsia="ru-RU"/>
              </w:rPr>
              <w:t>. разработка проектных и изыскательных работ,  ед.</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6507" w:rsidRPr="00945CDE" w:rsidRDefault="00736507" w:rsidP="00A91E3E">
            <w:pPr>
              <w:jc w:val="center"/>
              <w:rPr>
                <w:rFonts w:eastAsia="Times New Roman" w:cs="Times New Roman"/>
                <w:sz w:val="24"/>
                <w:szCs w:val="24"/>
                <w:lang w:eastAsia="ru-RU"/>
              </w:rPr>
            </w:pPr>
            <w:r w:rsidRPr="00945CDE">
              <w:rPr>
                <w:rFonts w:eastAsia="Times New Roman" w:cs="Times New Roman"/>
                <w:sz w:val="24"/>
                <w:szCs w:val="24"/>
                <w:lang w:eastAsia="ru-RU"/>
              </w:rPr>
              <w:lastRenderedPageBreak/>
              <w:t>Х</w:t>
            </w:r>
          </w:p>
        </w:tc>
        <w:tc>
          <w:tcPr>
            <w:tcW w:w="1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6507" w:rsidRPr="00945CDE" w:rsidRDefault="00736507" w:rsidP="00A91E3E">
            <w:pPr>
              <w:jc w:val="center"/>
              <w:rPr>
                <w:rFonts w:eastAsia="Times New Roman" w:cs="Times New Roman"/>
                <w:sz w:val="24"/>
                <w:szCs w:val="24"/>
                <w:lang w:eastAsia="ru-RU"/>
              </w:rPr>
            </w:pPr>
            <w:r w:rsidRPr="00945CDE">
              <w:rPr>
                <w:rFonts w:eastAsia="Times New Roman" w:cs="Times New Roman"/>
                <w:sz w:val="24"/>
                <w:szCs w:val="24"/>
                <w:lang w:eastAsia="ru-RU"/>
              </w:rPr>
              <w:t>Х</w:t>
            </w:r>
          </w:p>
        </w:tc>
        <w:tc>
          <w:tcPr>
            <w:tcW w:w="1275" w:type="dxa"/>
            <w:vMerge w:val="restart"/>
            <w:tcBorders>
              <w:top w:val="single" w:sz="4" w:space="0" w:color="auto"/>
              <w:left w:val="single" w:sz="4" w:space="0" w:color="auto"/>
              <w:right w:val="single" w:sz="4" w:space="0" w:color="auto"/>
            </w:tcBorders>
            <w:shd w:val="clear" w:color="auto" w:fill="auto"/>
            <w:hideMark/>
          </w:tcPr>
          <w:p w:rsidR="00736507" w:rsidRPr="00945CDE" w:rsidRDefault="00736507" w:rsidP="00A91E3E">
            <w:pPr>
              <w:jc w:val="center"/>
              <w:rPr>
                <w:rFonts w:eastAsia="Times New Roman" w:cs="Times New Roman"/>
                <w:sz w:val="24"/>
                <w:szCs w:val="24"/>
                <w:lang w:eastAsia="ru-RU"/>
              </w:rPr>
            </w:pPr>
            <w:r w:rsidRPr="00945CDE">
              <w:rPr>
                <w:rFonts w:eastAsia="Times New Roman" w:cs="Times New Roman"/>
                <w:sz w:val="24"/>
                <w:szCs w:val="24"/>
                <w:lang w:eastAsia="ru-RU"/>
              </w:rPr>
              <w:t>Всего</w:t>
            </w:r>
          </w:p>
        </w:tc>
        <w:tc>
          <w:tcPr>
            <w:tcW w:w="1142" w:type="dxa"/>
            <w:vMerge w:val="restart"/>
            <w:tcBorders>
              <w:top w:val="single" w:sz="4" w:space="0" w:color="auto"/>
              <w:left w:val="single" w:sz="4" w:space="0" w:color="auto"/>
              <w:right w:val="single" w:sz="4" w:space="0" w:color="auto"/>
            </w:tcBorders>
          </w:tcPr>
          <w:p w:rsidR="00736507" w:rsidRPr="00945CDE" w:rsidRDefault="00736507" w:rsidP="00A91E3E">
            <w:pPr>
              <w:jc w:val="center"/>
              <w:rPr>
                <w:rFonts w:eastAsia="Times New Roman" w:cs="Times New Roman"/>
                <w:sz w:val="24"/>
                <w:szCs w:val="24"/>
                <w:lang w:eastAsia="ru-RU"/>
              </w:rPr>
            </w:pPr>
            <w:r w:rsidRPr="00945CDE">
              <w:rPr>
                <w:rFonts w:eastAsia="Times New Roman" w:cs="Times New Roman"/>
                <w:sz w:val="24"/>
                <w:szCs w:val="24"/>
                <w:lang w:eastAsia="ru-RU"/>
              </w:rPr>
              <w:t>Итого</w:t>
            </w:r>
            <w:r w:rsidRPr="00945CDE">
              <w:rPr>
                <w:rFonts w:eastAsia="Times New Roman" w:cs="Times New Roman"/>
                <w:sz w:val="24"/>
                <w:szCs w:val="24"/>
                <w:lang w:eastAsia="ru-RU"/>
              </w:rPr>
              <w:br/>
              <w:t>2023 год</w:t>
            </w:r>
          </w:p>
        </w:tc>
        <w:tc>
          <w:tcPr>
            <w:tcW w:w="993" w:type="dxa"/>
            <w:vMerge w:val="restart"/>
            <w:tcBorders>
              <w:top w:val="single" w:sz="4" w:space="0" w:color="auto"/>
              <w:left w:val="single" w:sz="4" w:space="0" w:color="auto"/>
              <w:right w:val="single" w:sz="4" w:space="0" w:color="auto"/>
            </w:tcBorders>
            <w:shd w:val="clear" w:color="auto" w:fill="auto"/>
            <w:hideMark/>
          </w:tcPr>
          <w:p w:rsidR="00736507" w:rsidRPr="00945CDE" w:rsidRDefault="00736507" w:rsidP="00A91E3E">
            <w:pPr>
              <w:jc w:val="center"/>
              <w:rPr>
                <w:rFonts w:eastAsia="Times New Roman" w:cs="Times New Roman"/>
                <w:sz w:val="24"/>
                <w:szCs w:val="24"/>
                <w:lang w:eastAsia="ru-RU"/>
              </w:rPr>
            </w:pPr>
            <w:r w:rsidRPr="00945CDE">
              <w:rPr>
                <w:rFonts w:eastAsia="Times New Roman" w:cs="Times New Roman"/>
                <w:sz w:val="24"/>
                <w:szCs w:val="24"/>
                <w:lang w:eastAsia="ru-RU"/>
              </w:rPr>
              <w:t>Итого</w:t>
            </w:r>
            <w:r w:rsidRPr="00945CDE">
              <w:rPr>
                <w:rFonts w:eastAsia="Times New Roman" w:cs="Times New Roman"/>
                <w:color w:val="000000"/>
                <w:sz w:val="24"/>
                <w:szCs w:val="24"/>
                <w:lang w:eastAsia="ru-RU"/>
              </w:rPr>
              <w:t xml:space="preserve"> 2024</w:t>
            </w:r>
          </w:p>
          <w:p w:rsidR="00736507" w:rsidRPr="00945CDE" w:rsidRDefault="00736507" w:rsidP="006D7CD4">
            <w:pPr>
              <w:rPr>
                <w:rFonts w:eastAsia="Times New Roman" w:cs="Times New Roman"/>
                <w:sz w:val="24"/>
                <w:szCs w:val="24"/>
                <w:lang w:eastAsia="ru-RU"/>
              </w:rPr>
            </w:pPr>
          </w:p>
        </w:tc>
        <w:tc>
          <w:tcPr>
            <w:tcW w:w="1134" w:type="dxa"/>
            <w:gridSpan w:val="5"/>
            <w:vMerge w:val="restart"/>
            <w:tcBorders>
              <w:top w:val="single" w:sz="4" w:space="0" w:color="auto"/>
              <w:left w:val="single" w:sz="4" w:space="0" w:color="auto"/>
              <w:right w:val="single" w:sz="4" w:space="0" w:color="auto"/>
            </w:tcBorders>
            <w:shd w:val="clear" w:color="auto" w:fill="auto"/>
            <w:hideMark/>
          </w:tcPr>
          <w:p w:rsidR="00736507" w:rsidRPr="00945CDE" w:rsidRDefault="00736507" w:rsidP="006D7CD4">
            <w:pPr>
              <w:jc w:val="center"/>
              <w:rPr>
                <w:rFonts w:eastAsia="Times New Roman" w:cs="Times New Roman"/>
                <w:color w:val="000000"/>
                <w:sz w:val="24"/>
                <w:szCs w:val="24"/>
                <w:lang w:eastAsia="ru-RU"/>
              </w:rPr>
            </w:pPr>
            <w:r w:rsidRPr="00945CDE">
              <w:rPr>
                <w:rFonts w:eastAsia="Times New Roman" w:cs="Times New Roman"/>
                <w:sz w:val="24"/>
                <w:szCs w:val="24"/>
                <w:lang w:eastAsia="ru-RU"/>
              </w:rPr>
              <w:lastRenderedPageBreak/>
              <w:t>Итого</w:t>
            </w:r>
          </w:p>
          <w:p w:rsidR="00736507" w:rsidRPr="00945CDE" w:rsidRDefault="00736507" w:rsidP="006D7CD4">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2025 год</w:t>
            </w:r>
          </w:p>
        </w:tc>
        <w:tc>
          <w:tcPr>
            <w:tcW w:w="2288" w:type="dxa"/>
            <w:gridSpan w:val="17"/>
            <w:tcBorders>
              <w:top w:val="single" w:sz="4" w:space="0" w:color="auto"/>
              <w:left w:val="single" w:sz="4" w:space="0" w:color="auto"/>
              <w:bottom w:val="single" w:sz="4" w:space="0" w:color="auto"/>
              <w:right w:val="single" w:sz="4" w:space="0" w:color="auto"/>
            </w:tcBorders>
            <w:shd w:val="clear" w:color="auto" w:fill="auto"/>
          </w:tcPr>
          <w:p w:rsidR="00736507" w:rsidRPr="00945CDE" w:rsidRDefault="00736507" w:rsidP="00E25612">
            <w:pPr>
              <w:jc w:val="center"/>
              <w:rPr>
                <w:rFonts w:eastAsia="Times New Roman" w:cs="Times New Roman"/>
                <w:color w:val="000000"/>
                <w:sz w:val="24"/>
                <w:szCs w:val="24"/>
                <w:lang w:eastAsia="ru-RU"/>
              </w:rPr>
            </w:pPr>
            <w:r w:rsidRPr="00945CDE">
              <w:rPr>
                <w:rFonts w:eastAsia="Times New Roman" w:cs="Times New Roman"/>
                <w:sz w:val="24"/>
                <w:szCs w:val="24"/>
                <w:lang w:eastAsia="ru-RU"/>
              </w:rPr>
              <w:t>в том числе по кварталам:</w:t>
            </w:r>
          </w:p>
        </w:tc>
        <w:tc>
          <w:tcPr>
            <w:tcW w:w="1120" w:type="dxa"/>
            <w:vMerge w:val="restart"/>
            <w:tcBorders>
              <w:top w:val="single" w:sz="4" w:space="0" w:color="auto"/>
              <w:left w:val="single" w:sz="4" w:space="0" w:color="auto"/>
              <w:right w:val="single" w:sz="4" w:space="0" w:color="auto"/>
            </w:tcBorders>
            <w:shd w:val="clear" w:color="auto" w:fill="auto"/>
            <w:hideMark/>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2026 год</w:t>
            </w:r>
          </w:p>
        </w:tc>
        <w:tc>
          <w:tcPr>
            <w:tcW w:w="993" w:type="dxa"/>
            <w:vMerge w:val="restart"/>
            <w:tcBorders>
              <w:top w:val="single" w:sz="4" w:space="0" w:color="auto"/>
              <w:left w:val="single" w:sz="4" w:space="0" w:color="auto"/>
              <w:right w:val="single" w:sz="4" w:space="0" w:color="auto"/>
            </w:tcBorders>
            <w:shd w:val="clear" w:color="auto" w:fill="auto"/>
            <w:hideMark/>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2027 год</w:t>
            </w:r>
          </w:p>
          <w:p w:rsidR="00736507" w:rsidRPr="00945CDE" w:rsidRDefault="00736507" w:rsidP="00A91E3E">
            <w:pPr>
              <w:jc w:val="center"/>
              <w:rPr>
                <w:rFonts w:eastAsia="Times New Roman" w:cs="Times New Roman"/>
                <w:color w:val="000000"/>
                <w:sz w:val="24"/>
                <w:szCs w:val="24"/>
                <w:lang w:eastAsia="ru-RU"/>
              </w:rPr>
            </w:pPr>
          </w:p>
        </w:tc>
        <w:tc>
          <w:tcPr>
            <w:tcW w:w="1558" w:type="dxa"/>
            <w:vMerge w:val="restart"/>
            <w:tcBorders>
              <w:top w:val="single" w:sz="4" w:space="0" w:color="auto"/>
              <w:left w:val="single" w:sz="4" w:space="0" w:color="auto"/>
              <w:right w:val="single" w:sz="4" w:space="0" w:color="auto"/>
            </w:tcBorders>
            <w:shd w:val="clear" w:color="auto" w:fill="auto"/>
            <w:hideMark/>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X</w:t>
            </w:r>
          </w:p>
        </w:tc>
      </w:tr>
      <w:tr w:rsidR="00736507" w:rsidRPr="00945CDE" w:rsidTr="006D7CD4">
        <w:trPr>
          <w:trHeight w:val="1715"/>
        </w:trPr>
        <w:tc>
          <w:tcPr>
            <w:tcW w:w="6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736507" w:rsidRPr="00945CDE" w:rsidRDefault="00736507" w:rsidP="00A91E3E">
            <w:pPr>
              <w:rPr>
                <w:rFonts w:eastAsia="Times New Roman" w:cs="Times New Roman"/>
                <w:color w:val="000000"/>
                <w:sz w:val="24"/>
                <w:szCs w:val="24"/>
                <w:lang w:eastAsia="ru-RU"/>
              </w:rPr>
            </w:pPr>
          </w:p>
        </w:tc>
        <w:tc>
          <w:tcPr>
            <w:tcW w:w="1835" w:type="dxa"/>
            <w:vMerge/>
            <w:tcBorders>
              <w:top w:val="single" w:sz="4" w:space="0" w:color="auto"/>
              <w:left w:val="single" w:sz="4" w:space="0" w:color="auto"/>
              <w:bottom w:val="single" w:sz="4" w:space="0" w:color="auto"/>
              <w:right w:val="single" w:sz="4" w:space="0" w:color="auto"/>
            </w:tcBorders>
            <w:shd w:val="clear" w:color="auto" w:fill="auto"/>
          </w:tcPr>
          <w:p w:rsidR="00736507" w:rsidRPr="00945CDE" w:rsidRDefault="00736507" w:rsidP="00A91E3E">
            <w:pPr>
              <w:rPr>
                <w:rFonts w:eastAsia="Times New Roman" w:cs="Times New Roman"/>
                <w:color w:val="000000"/>
                <w:sz w:val="24"/>
                <w:szCs w:val="24"/>
                <w:lang w:eastAsia="ru-RU"/>
              </w:rPr>
            </w:pPr>
          </w:p>
        </w:tc>
        <w:tc>
          <w:tcPr>
            <w:tcW w:w="713" w:type="dxa"/>
            <w:vMerge/>
            <w:tcBorders>
              <w:top w:val="single" w:sz="4" w:space="0" w:color="auto"/>
              <w:left w:val="single" w:sz="4" w:space="0" w:color="auto"/>
              <w:bottom w:val="single" w:sz="4" w:space="0" w:color="auto"/>
              <w:right w:val="single" w:sz="4" w:space="0" w:color="auto"/>
            </w:tcBorders>
            <w:shd w:val="clear" w:color="auto" w:fill="auto"/>
          </w:tcPr>
          <w:p w:rsidR="00736507" w:rsidRPr="00945CDE" w:rsidRDefault="00736507" w:rsidP="00A91E3E">
            <w:pPr>
              <w:jc w:val="center"/>
              <w:rPr>
                <w:rFonts w:eastAsia="Times New Roman" w:cs="Times New Roman"/>
                <w:sz w:val="24"/>
                <w:szCs w:val="24"/>
                <w:lang w:eastAsia="ru-RU"/>
              </w:rPr>
            </w:pPr>
          </w:p>
        </w:tc>
        <w:tc>
          <w:tcPr>
            <w:tcW w:w="1693" w:type="dxa"/>
            <w:vMerge/>
            <w:tcBorders>
              <w:top w:val="single" w:sz="4" w:space="0" w:color="auto"/>
              <w:left w:val="single" w:sz="4" w:space="0" w:color="auto"/>
              <w:bottom w:val="single" w:sz="4" w:space="0" w:color="auto"/>
              <w:right w:val="single" w:sz="4" w:space="0" w:color="auto"/>
            </w:tcBorders>
            <w:shd w:val="clear" w:color="auto" w:fill="auto"/>
          </w:tcPr>
          <w:p w:rsidR="00736507" w:rsidRPr="00945CDE" w:rsidRDefault="00736507" w:rsidP="00A91E3E">
            <w:pPr>
              <w:jc w:val="center"/>
              <w:rPr>
                <w:rFonts w:eastAsia="Times New Roman" w:cs="Times New Roman"/>
                <w:sz w:val="24"/>
                <w:szCs w:val="24"/>
                <w:lang w:eastAsia="ru-RU"/>
              </w:rPr>
            </w:pPr>
          </w:p>
        </w:tc>
        <w:tc>
          <w:tcPr>
            <w:tcW w:w="1275" w:type="dxa"/>
            <w:vMerge/>
            <w:tcBorders>
              <w:left w:val="single" w:sz="4" w:space="0" w:color="auto"/>
              <w:right w:val="single" w:sz="4" w:space="0" w:color="auto"/>
            </w:tcBorders>
            <w:shd w:val="clear" w:color="auto" w:fill="auto"/>
          </w:tcPr>
          <w:p w:rsidR="00736507" w:rsidRPr="00945CDE" w:rsidRDefault="00736507" w:rsidP="00A91E3E">
            <w:pPr>
              <w:jc w:val="center"/>
              <w:rPr>
                <w:rFonts w:eastAsia="Times New Roman" w:cs="Times New Roman"/>
                <w:sz w:val="24"/>
                <w:szCs w:val="24"/>
                <w:lang w:eastAsia="ru-RU"/>
              </w:rPr>
            </w:pPr>
          </w:p>
        </w:tc>
        <w:tc>
          <w:tcPr>
            <w:tcW w:w="1142" w:type="dxa"/>
            <w:vMerge/>
            <w:tcBorders>
              <w:left w:val="single" w:sz="4" w:space="0" w:color="auto"/>
              <w:right w:val="single" w:sz="4" w:space="0" w:color="auto"/>
            </w:tcBorders>
          </w:tcPr>
          <w:p w:rsidR="00736507" w:rsidRPr="00945CDE" w:rsidRDefault="00736507" w:rsidP="00A91E3E">
            <w:pPr>
              <w:jc w:val="center"/>
              <w:rPr>
                <w:rFonts w:eastAsia="Times New Roman" w:cs="Times New Roman"/>
                <w:sz w:val="24"/>
                <w:szCs w:val="24"/>
                <w:lang w:eastAsia="ru-RU"/>
              </w:rPr>
            </w:pPr>
          </w:p>
        </w:tc>
        <w:tc>
          <w:tcPr>
            <w:tcW w:w="993" w:type="dxa"/>
            <w:vMerge/>
            <w:tcBorders>
              <w:left w:val="single" w:sz="4" w:space="0" w:color="auto"/>
              <w:right w:val="single" w:sz="4" w:space="0" w:color="auto"/>
            </w:tcBorders>
            <w:shd w:val="clear" w:color="auto" w:fill="auto"/>
          </w:tcPr>
          <w:p w:rsidR="00736507" w:rsidRPr="00945CDE" w:rsidRDefault="00736507" w:rsidP="00A91E3E">
            <w:pPr>
              <w:jc w:val="center"/>
              <w:rPr>
                <w:rFonts w:eastAsia="Times New Roman" w:cs="Times New Roman"/>
                <w:sz w:val="24"/>
                <w:szCs w:val="24"/>
                <w:lang w:eastAsia="ru-RU"/>
              </w:rPr>
            </w:pPr>
          </w:p>
        </w:tc>
        <w:tc>
          <w:tcPr>
            <w:tcW w:w="1134" w:type="dxa"/>
            <w:gridSpan w:val="5"/>
            <w:vMerge/>
            <w:tcBorders>
              <w:left w:val="single" w:sz="4" w:space="0" w:color="auto"/>
              <w:right w:val="single" w:sz="4" w:space="0" w:color="auto"/>
            </w:tcBorders>
            <w:shd w:val="clear" w:color="auto" w:fill="auto"/>
          </w:tcPr>
          <w:p w:rsidR="00736507" w:rsidRPr="00945CDE" w:rsidRDefault="00736507" w:rsidP="006D7CD4">
            <w:pPr>
              <w:jc w:val="center"/>
              <w:rPr>
                <w:rFonts w:eastAsia="Times New Roman" w:cs="Times New Roman"/>
                <w:color w:val="000000"/>
                <w:sz w:val="24"/>
                <w:szCs w:val="24"/>
                <w:lang w:eastAsia="ru-RU"/>
              </w:rPr>
            </w:pPr>
          </w:p>
        </w:tc>
        <w:tc>
          <w:tcPr>
            <w:tcW w:w="567" w:type="dxa"/>
            <w:gridSpan w:val="5"/>
            <w:tcBorders>
              <w:top w:val="single" w:sz="4" w:space="0" w:color="auto"/>
              <w:left w:val="single" w:sz="4" w:space="0" w:color="auto"/>
              <w:right w:val="single" w:sz="4" w:space="0" w:color="auto"/>
            </w:tcBorders>
            <w:shd w:val="clear" w:color="auto" w:fill="auto"/>
          </w:tcPr>
          <w:p w:rsidR="00736507" w:rsidRPr="00945CDE" w:rsidRDefault="00736507" w:rsidP="00E25612">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 квартал</w:t>
            </w:r>
          </w:p>
        </w:tc>
        <w:tc>
          <w:tcPr>
            <w:tcW w:w="567" w:type="dxa"/>
            <w:gridSpan w:val="6"/>
            <w:tcBorders>
              <w:top w:val="single" w:sz="4" w:space="0" w:color="auto"/>
              <w:left w:val="single" w:sz="4" w:space="0" w:color="auto"/>
              <w:right w:val="single" w:sz="4" w:space="0" w:color="auto"/>
            </w:tcBorders>
            <w:shd w:val="clear" w:color="auto" w:fill="auto"/>
          </w:tcPr>
          <w:p w:rsidR="00736507" w:rsidRPr="00945CDE" w:rsidRDefault="00736507" w:rsidP="00E25612">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 полугодие</w:t>
            </w:r>
          </w:p>
        </w:tc>
        <w:tc>
          <w:tcPr>
            <w:tcW w:w="567" w:type="dxa"/>
            <w:gridSpan w:val="5"/>
            <w:tcBorders>
              <w:top w:val="single" w:sz="4" w:space="0" w:color="auto"/>
              <w:left w:val="single" w:sz="4" w:space="0" w:color="auto"/>
              <w:right w:val="single" w:sz="4" w:space="0" w:color="auto"/>
            </w:tcBorders>
            <w:shd w:val="clear" w:color="auto" w:fill="auto"/>
          </w:tcPr>
          <w:p w:rsidR="00736507" w:rsidRPr="00945CDE" w:rsidRDefault="00736507" w:rsidP="00E25612">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9 месяцев</w:t>
            </w:r>
          </w:p>
        </w:tc>
        <w:tc>
          <w:tcPr>
            <w:tcW w:w="587" w:type="dxa"/>
            <w:tcBorders>
              <w:top w:val="single" w:sz="4" w:space="0" w:color="auto"/>
              <w:left w:val="single" w:sz="4" w:space="0" w:color="auto"/>
              <w:right w:val="single" w:sz="4" w:space="0" w:color="auto"/>
            </w:tcBorders>
            <w:shd w:val="clear" w:color="auto" w:fill="auto"/>
          </w:tcPr>
          <w:p w:rsidR="00736507" w:rsidRPr="00945CDE" w:rsidRDefault="00736507" w:rsidP="00E25612">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12</w:t>
            </w:r>
          </w:p>
          <w:p w:rsidR="00736507" w:rsidRPr="00945CDE" w:rsidRDefault="00736507" w:rsidP="00E25612">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месяцев</w:t>
            </w:r>
          </w:p>
        </w:tc>
        <w:tc>
          <w:tcPr>
            <w:tcW w:w="1120" w:type="dxa"/>
            <w:vMerge/>
            <w:tcBorders>
              <w:left w:val="single" w:sz="4" w:space="0" w:color="auto"/>
              <w:right w:val="single" w:sz="4" w:space="0" w:color="auto"/>
            </w:tcBorders>
            <w:shd w:val="clear" w:color="auto" w:fill="auto"/>
          </w:tcPr>
          <w:p w:rsidR="00736507" w:rsidRPr="00945CDE" w:rsidRDefault="00736507" w:rsidP="00A91E3E">
            <w:pPr>
              <w:jc w:val="center"/>
              <w:rPr>
                <w:rFonts w:eastAsia="Times New Roman" w:cs="Times New Roman"/>
                <w:color w:val="000000"/>
                <w:sz w:val="24"/>
                <w:szCs w:val="24"/>
                <w:lang w:eastAsia="ru-RU"/>
              </w:rPr>
            </w:pPr>
          </w:p>
        </w:tc>
        <w:tc>
          <w:tcPr>
            <w:tcW w:w="993" w:type="dxa"/>
            <w:vMerge/>
            <w:tcBorders>
              <w:left w:val="single" w:sz="4" w:space="0" w:color="auto"/>
              <w:right w:val="single" w:sz="4" w:space="0" w:color="auto"/>
            </w:tcBorders>
            <w:shd w:val="clear" w:color="auto" w:fill="auto"/>
          </w:tcPr>
          <w:p w:rsidR="00736507" w:rsidRPr="00945CDE" w:rsidRDefault="00736507" w:rsidP="00A91E3E">
            <w:pPr>
              <w:jc w:val="center"/>
              <w:rPr>
                <w:rFonts w:eastAsia="Times New Roman" w:cs="Times New Roman"/>
                <w:color w:val="000000"/>
                <w:sz w:val="24"/>
                <w:szCs w:val="24"/>
                <w:lang w:eastAsia="ru-RU"/>
              </w:rPr>
            </w:pPr>
          </w:p>
        </w:tc>
        <w:tc>
          <w:tcPr>
            <w:tcW w:w="1558" w:type="dxa"/>
            <w:vMerge/>
            <w:tcBorders>
              <w:top w:val="single" w:sz="4" w:space="0" w:color="auto"/>
              <w:left w:val="single" w:sz="4" w:space="0" w:color="auto"/>
              <w:right w:val="single" w:sz="4" w:space="0" w:color="auto"/>
            </w:tcBorders>
            <w:shd w:val="clear" w:color="auto" w:fill="auto"/>
          </w:tcPr>
          <w:p w:rsidR="00736507" w:rsidRPr="00945CDE" w:rsidRDefault="00736507" w:rsidP="00A91E3E">
            <w:pPr>
              <w:jc w:val="center"/>
              <w:rPr>
                <w:rFonts w:eastAsia="Times New Roman" w:cs="Times New Roman"/>
                <w:color w:val="000000"/>
                <w:sz w:val="24"/>
                <w:szCs w:val="24"/>
                <w:lang w:eastAsia="ru-RU"/>
              </w:rPr>
            </w:pPr>
          </w:p>
        </w:tc>
      </w:tr>
      <w:tr w:rsidR="00736507" w:rsidRPr="00945CDE" w:rsidTr="006D7CD4">
        <w:trPr>
          <w:trHeight w:val="864"/>
        </w:trPr>
        <w:tc>
          <w:tcPr>
            <w:tcW w:w="6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6507" w:rsidRPr="00945CDE" w:rsidRDefault="00736507" w:rsidP="00A91E3E">
            <w:pPr>
              <w:rPr>
                <w:rFonts w:eastAsia="Times New Roman" w:cs="Times New Roman"/>
                <w:color w:val="000000"/>
                <w:sz w:val="24"/>
                <w:szCs w:val="24"/>
                <w:lang w:eastAsia="ru-RU"/>
              </w:rPr>
            </w:pPr>
          </w:p>
        </w:tc>
        <w:tc>
          <w:tcPr>
            <w:tcW w:w="1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6507" w:rsidRPr="00945CDE" w:rsidRDefault="00736507" w:rsidP="00A91E3E">
            <w:pPr>
              <w:rPr>
                <w:rFonts w:eastAsia="Times New Roman" w:cs="Times New Roman"/>
                <w:color w:val="000000"/>
                <w:sz w:val="24"/>
                <w:szCs w:val="24"/>
                <w:lang w:eastAsia="ru-RU"/>
              </w:rPr>
            </w:pPr>
          </w:p>
        </w:tc>
        <w:tc>
          <w:tcPr>
            <w:tcW w:w="7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6507" w:rsidRPr="00945CDE" w:rsidRDefault="00736507" w:rsidP="00A91E3E">
            <w:pPr>
              <w:rPr>
                <w:rFonts w:eastAsia="Times New Roman" w:cs="Times New Roman"/>
                <w:sz w:val="24"/>
                <w:szCs w:val="24"/>
                <w:lang w:eastAsia="ru-RU"/>
              </w:rPr>
            </w:pPr>
          </w:p>
        </w:tc>
        <w:tc>
          <w:tcPr>
            <w:tcW w:w="1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6507" w:rsidRPr="00945CDE" w:rsidRDefault="00736507" w:rsidP="00A91E3E">
            <w:pPr>
              <w:rPr>
                <w:rFonts w:eastAsia="Times New Roman" w:cs="Times New Roman"/>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tcPr>
          <w:p w:rsidR="00736507" w:rsidRPr="00945CDE" w:rsidRDefault="00736507" w:rsidP="00A91E3E">
            <w:pPr>
              <w:jc w:val="center"/>
              <w:rPr>
                <w:rFonts w:eastAsia="Times New Roman" w:cs="Times New Roman"/>
                <w:sz w:val="24"/>
                <w:szCs w:val="24"/>
                <w:lang w:eastAsia="ru-RU"/>
              </w:rPr>
            </w:pPr>
            <w:r w:rsidRPr="00945CDE">
              <w:rPr>
                <w:rFonts w:eastAsia="Times New Roman" w:cs="Times New Roman"/>
                <w:sz w:val="24"/>
                <w:szCs w:val="24"/>
                <w:lang w:eastAsia="ru-RU"/>
              </w:rPr>
              <w:t>9</w:t>
            </w:r>
          </w:p>
        </w:tc>
        <w:tc>
          <w:tcPr>
            <w:tcW w:w="1142" w:type="dxa"/>
            <w:tcBorders>
              <w:top w:val="single" w:sz="4" w:space="0" w:color="auto"/>
              <w:left w:val="nil"/>
              <w:bottom w:val="single" w:sz="4" w:space="0" w:color="auto"/>
              <w:right w:val="single" w:sz="4" w:space="0" w:color="auto"/>
            </w:tcBorders>
          </w:tcPr>
          <w:p w:rsidR="00736507" w:rsidRPr="00945CDE" w:rsidRDefault="00736507" w:rsidP="00A91E3E">
            <w:pPr>
              <w:jc w:val="center"/>
              <w:rPr>
                <w:rFonts w:eastAsia="Times New Roman" w:cs="Times New Roman"/>
                <w:sz w:val="24"/>
                <w:szCs w:val="24"/>
                <w:lang w:eastAsia="ru-RU"/>
              </w:rPr>
            </w:pPr>
            <w:r w:rsidRPr="00945CDE">
              <w:rPr>
                <w:rFonts w:eastAsia="Times New Roman" w:cs="Times New Roman"/>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36507" w:rsidRPr="00945CDE" w:rsidRDefault="00736507" w:rsidP="006D7CD4">
            <w:pPr>
              <w:jc w:val="center"/>
              <w:rPr>
                <w:rFonts w:eastAsia="Times New Roman" w:cs="Times New Roman"/>
                <w:sz w:val="24"/>
                <w:szCs w:val="24"/>
                <w:lang w:eastAsia="ru-RU"/>
              </w:rPr>
            </w:pPr>
            <w:r w:rsidRPr="00945CDE">
              <w:rPr>
                <w:rFonts w:eastAsia="Times New Roman" w:cs="Times New Roman"/>
                <w:sz w:val="24"/>
                <w:szCs w:val="24"/>
                <w:lang w:eastAsia="ru-RU"/>
              </w:rPr>
              <w:t>5</w:t>
            </w:r>
          </w:p>
        </w:tc>
        <w:tc>
          <w:tcPr>
            <w:tcW w:w="1134" w:type="dxa"/>
            <w:gridSpan w:val="5"/>
            <w:tcBorders>
              <w:top w:val="single" w:sz="4" w:space="0" w:color="auto"/>
              <w:left w:val="nil"/>
              <w:bottom w:val="single" w:sz="4" w:space="0" w:color="auto"/>
              <w:right w:val="single" w:sz="4" w:space="0" w:color="auto"/>
            </w:tcBorders>
            <w:shd w:val="clear" w:color="auto" w:fill="auto"/>
          </w:tcPr>
          <w:p w:rsidR="00736507" w:rsidRPr="00945CDE" w:rsidRDefault="00736507"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1</w:t>
            </w:r>
          </w:p>
        </w:tc>
        <w:tc>
          <w:tcPr>
            <w:tcW w:w="567" w:type="dxa"/>
            <w:gridSpan w:val="5"/>
            <w:tcBorders>
              <w:top w:val="single" w:sz="4" w:space="0" w:color="auto"/>
              <w:left w:val="nil"/>
              <w:bottom w:val="single" w:sz="4" w:space="0" w:color="auto"/>
              <w:right w:val="single" w:sz="4" w:space="0" w:color="auto"/>
            </w:tcBorders>
            <w:shd w:val="clear" w:color="auto" w:fill="auto"/>
          </w:tcPr>
          <w:p w:rsidR="00736507" w:rsidRPr="00945CDE" w:rsidRDefault="00736507" w:rsidP="00E25612">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567" w:type="dxa"/>
            <w:gridSpan w:val="6"/>
            <w:tcBorders>
              <w:top w:val="single" w:sz="4" w:space="0" w:color="auto"/>
              <w:left w:val="nil"/>
              <w:bottom w:val="single" w:sz="4" w:space="0" w:color="auto"/>
              <w:right w:val="single" w:sz="4" w:space="0" w:color="auto"/>
            </w:tcBorders>
            <w:shd w:val="clear" w:color="auto" w:fill="auto"/>
          </w:tcPr>
          <w:p w:rsidR="00736507" w:rsidRPr="00945CDE" w:rsidRDefault="00736507" w:rsidP="00E25612">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567" w:type="dxa"/>
            <w:gridSpan w:val="5"/>
            <w:tcBorders>
              <w:top w:val="single" w:sz="4" w:space="0" w:color="auto"/>
              <w:left w:val="nil"/>
              <w:bottom w:val="single" w:sz="4" w:space="0" w:color="auto"/>
              <w:right w:val="single" w:sz="4" w:space="0" w:color="auto"/>
            </w:tcBorders>
            <w:shd w:val="clear" w:color="auto" w:fill="auto"/>
          </w:tcPr>
          <w:p w:rsidR="00736507" w:rsidRPr="00945CDE" w:rsidRDefault="00736507" w:rsidP="00E25612">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587" w:type="dxa"/>
            <w:tcBorders>
              <w:top w:val="single" w:sz="4" w:space="0" w:color="auto"/>
              <w:left w:val="nil"/>
              <w:bottom w:val="single" w:sz="4" w:space="0" w:color="auto"/>
              <w:right w:val="single" w:sz="4" w:space="0" w:color="auto"/>
            </w:tcBorders>
            <w:shd w:val="clear" w:color="auto" w:fill="auto"/>
          </w:tcPr>
          <w:p w:rsidR="00736507" w:rsidRPr="00945CDE" w:rsidRDefault="00736507" w:rsidP="00E25612">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1</w:t>
            </w:r>
          </w:p>
        </w:tc>
        <w:tc>
          <w:tcPr>
            <w:tcW w:w="1120" w:type="dxa"/>
            <w:tcBorders>
              <w:top w:val="single" w:sz="4" w:space="0" w:color="auto"/>
              <w:left w:val="nil"/>
              <w:bottom w:val="single" w:sz="4" w:space="0" w:color="auto"/>
              <w:right w:val="single" w:sz="4" w:space="0" w:color="auto"/>
            </w:tcBorders>
            <w:shd w:val="clear" w:color="auto" w:fill="auto"/>
          </w:tcPr>
          <w:p w:rsidR="00736507" w:rsidRPr="00945CDE" w:rsidRDefault="00736507"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1</w:t>
            </w:r>
          </w:p>
        </w:tc>
        <w:tc>
          <w:tcPr>
            <w:tcW w:w="993" w:type="dxa"/>
            <w:tcBorders>
              <w:top w:val="single" w:sz="4" w:space="0" w:color="auto"/>
              <w:left w:val="nil"/>
              <w:bottom w:val="single" w:sz="4" w:space="0" w:color="auto"/>
              <w:right w:val="single" w:sz="4" w:space="0" w:color="auto"/>
            </w:tcBorders>
            <w:shd w:val="clear" w:color="auto" w:fill="auto"/>
          </w:tcPr>
          <w:p w:rsidR="00736507" w:rsidRPr="00945CDE" w:rsidRDefault="00736507"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1</w:t>
            </w:r>
          </w:p>
        </w:tc>
        <w:tc>
          <w:tcPr>
            <w:tcW w:w="1558" w:type="dxa"/>
            <w:vMerge/>
            <w:tcBorders>
              <w:left w:val="single" w:sz="4" w:space="0" w:color="auto"/>
              <w:bottom w:val="single" w:sz="4" w:space="0" w:color="auto"/>
              <w:right w:val="single" w:sz="4" w:space="0" w:color="auto"/>
            </w:tcBorders>
            <w:shd w:val="clear" w:color="auto" w:fill="auto"/>
            <w:vAlign w:val="center"/>
            <w:hideMark/>
          </w:tcPr>
          <w:p w:rsidR="00736507" w:rsidRPr="00945CDE" w:rsidRDefault="00736507" w:rsidP="00A91E3E">
            <w:pPr>
              <w:rPr>
                <w:rFonts w:eastAsia="Times New Roman" w:cs="Times New Roman"/>
                <w:color w:val="000000"/>
                <w:sz w:val="24"/>
                <w:szCs w:val="24"/>
                <w:lang w:eastAsia="ru-RU"/>
              </w:rPr>
            </w:pPr>
          </w:p>
        </w:tc>
      </w:tr>
      <w:tr w:rsidR="00736507" w:rsidRPr="00945CDE" w:rsidTr="006D7CD4">
        <w:trPr>
          <w:trHeight w:val="420"/>
        </w:trPr>
        <w:tc>
          <w:tcPr>
            <w:tcW w:w="67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1.2</w:t>
            </w:r>
          </w:p>
        </w:tc>
        <w:tc>
          <w:tcPr>
            <w:tcW w:w="1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6507" w:rsidRPr="00945CDE" w:rsidRDefault="00736507"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Мероприятие 01.02 – Капитальный ремонт объектов очистки сточных вод муниципальной собственности</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6507" w:rsidRPr="00945CDE" w:rsidRDefault="00736507" w:rsidP="00A91E3E">
            <w:pPr>
              <w:jc w:val="center"/>
              <w:rPr>
                <w:rFonts w:eastAsia="Times New Roman" w:cs="Times New Roman"/>
                <w:color w:val="000000"/>
                <w:sz w:val="24"/>
                <w:szCs w:val="24"/>
                <w:lang w:eastAsia="ru-RU"/>
              </w:rPr>
            </w:pPr>
            <w:r w:rsidRPr="00945CDE">
              <w:rPr>
                <w:rFonts w:cs="Times New Roman"/>
                <w:sz w:val="24"/>
                <w:szCs w:val="24"/>
              </w:rPr>
              <w:t>2023-2027</w:t>
            </w:r>
          </w:p>
        </w:tc>
        <w:tc>
          <w:tcPr>
            <w:tcW w:w="1693" w:type="dxa"/>
            <w:tcBorders>
              <w:top w:val="single" w:sz="4" w:space="0" w:color="auto"/>
              <w:left w:val="single" w:sz="4" w:space="0" w:color="auto"/>
              <w:bottom w:val="single" w:sz="4" w:space="0" w:color="auto"/>
              <w:right w:val="single" w:sz="4" w:space="0" w:color="auto"/>
            </w:tcBorders>
            <w:shd w:val="clear" w:color="auto" w:fill="auto"/>
            <w:hideMark/>
          </w:tcPr>
          <w:p w:rsidR="00736507" w:rsidRPr="00945CDE" w:rsidRDefault="00736507"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42" w:type="dxa"/>
            <w:tcBorders>
              <w:top w:val="single" w:sz="4" w:space="0" w:color="auto"/>
              <w:left w:val="single" w:sz="4" w:space="0" w:color="auto"/>
              <w:bottom w:val="single" w:sz="4" w:space="0" w:color="auto"/>
              <w:right w:val="single" w:sz="4" w:space="0" w:color="auto"/>
            </w:tcBorders>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422" w:type="dxa"/>
            <w:gridSpan w:val="22"/>
            <w:tcBorders>
              <w:top w:val="single" w:sz="4" w:space="0" w:color="auto"/>
              <w:left w:val="single" w:sz="4" w:space="0" w:color="auto"/>
              <w:bottom w:val="single" w:sz="4" w:space="0" w:color="auto"/>
              <w:right w:val="single" w:sz="4" w:space="0" w:color="auto"/>
            </w:tcBorders>
            <w:shd w:val="clear" w:color="auto" w:fill="auto"/>
            <w:noWrap/>
            <w:vAlign w:val="center"/>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6507" w:rsidRPr="00945CDE" w:rsidRDefault="00736507" w:rsidP="00A91E3E">
            <w:pPr>
              <w:jc w:val="center"/>
              <w:rPr>
                <w:rFonts w:eastAsia="Times New Roman" w:cs="Times New Roman"/>
                <w:color w:val="000000"/>
                <w:sz w:val="24"/>
                <w:szCs w:val="24"/>
                <w:lang w:eastAsia="ru-RU"/>
              </w:rPr>
            </w:pPr>
          </w:p>
        </w:tc>
        <w:tc>
          <w:tcPr>
            <w:tcW w:w="155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6507" w:rsidRPr="00945CDE" w:rsidRDefault="00736507"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Служба координации жилищно-коммунального хозяйства управления экономики и инвестиций</w:t>
            </w:r>
          </w:p>
        </w:tc>
      </w:tr>
      <w:tr w:rsidR="00736507" w:rsidRPr="00945CDE" w:rsidTr="006D7CD4">
        <w:trPr>
          <w:trHeight w:val="420"/>
        </w:trPr>
        <w:tc>
          <w:tcPr>
            <w:tcW w:w="6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6507" w:rsidRPr="00945CDE" w:rsidRDefault="00736507" w:rsidP="00A91E3E">
            <w:pPr>
              <w:rPr>
                <w:rFonts w:eastAsia="Times New Roman" w:cs="Times New Roman"/>
                <w:color w:val="000000"/>
                <w:sz w:val="24"/>
                <w:szCs w:val="24"/>
                <w:lang w:eastAsia="ru-RU"/>
              </w:rPr>
            </w:pPr>
          </w:p>
        </w:tc>
        <w:tc>
          <w:tcPr>
            <w:tcW w:w="1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6507" w:rsidRPr="00945CDE" w:rsidRDefault="00736507" w:rsidP="00A91E3E">
            <w:pPr>
              <w:rPr>
                <w:rFonts w:eastAsia="Times New Roman" w:cs="Times New Roman"/>
                <w:color w:val="000000"/>
                <w:sz w:val="24"/>
                <w:szCs w:val="24"/>
                <w:lang w:eastAsia="ru-RU"/>
              </w:rPr>
            </w:pPr>
          </w:p>
        </w:tc>
        <w:tc>
          <w:tcPr>
            <w:tcW w:w="7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6507" w:rsidRPr="00945CDE" w:rsidRDefault="00736507" w:rsidP="00A91E3E">
            <w:pPr>
              <w:rPr>
                <w:rFonts w:eastAsia="Times New Roman" w:cs="Times New Roman"/>
                <w:color w:val="000000"/>
                <w:sz w:val="24"/>
                <w:szCs w:val="24"/>
                <w:lang w:eastAsia="ru-RU"/>
              </w:rPr>
            </w:pPr>
          </w:p>
        </w:tc>
        <w:tc>
          <w:tcPr>
            <w:tcW w:w="1693" w:type="dxa"/>
            <w:tcBorders>
              <w:top w:val="single" w:sz="4" w:space="0" w:color="auto"/>
              <w:left w:val="single" w:sz="4" w:space="0" w:color="auto"/>
              <w:bottom w:val="single" w:sz="4" w:space="0" w:color="auto"/>
              <w:right w:val="single" w:sz="4" w:space="0" w:color="auto"/>
            </w:tcBorders>
            <w:shd w:val="clear" w:color="auto" w:fill="auto"/>
            <w:hideMark/>
          </w:tcPr>
          <w:p w:rsidR="00736507" w:rsidRPr="00945CDE" w:rsidRDefault="00736507"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42" w:type="dxa"/>
            <w:tcBorders>
              <w:top w:val="single" w:sz="4" w:space="0" w:color="auto"/>
              <w:left w:val="single" w:sz="4" w:space="0" w:color="auto"/>
              <w:bottom w:val="single" w:sz="4" w:space="0" w:color="auto"/>
              <w:right w:val="single" w:sz="4" w:space="0" w:color="auto"/>
            </w:tcBorders>
          </w:tcPr>
          <w:p w:rsidR="00736507" w:rsidRPr="00945CDE" w:rsidRDefault="00736507" w:rsidP="00A91E3E">
            <w:pPr>
              <w:jc w:val="center"/>
              <w:rPr>
                <w:rFonts w:eastAsia="Times New Roman" w:cs="Times New Roman"/>
                <w:color w:val="000000"/>
                <w:sz w:val="24"/>
                <w:szCs w:val="24"/>
                <w:lang w:eastAsia="ru-RU"/>
              </w:rPr>
            </w:pPr>
          </w:p>
          <w:p w:rsidR="00736507" w:rsidRPr="00945CDE" w:rsidRDefault="00736507" w:rsidP="00A91E3E">
            <w:pPr>
              <w:jc w:val="center"/>
              <w:rPr>
                <w:rFonts w:eastAsia="Times New Roman" w:cs="Times New Roman"/>
                <w:color w:val="000000"/>
                <w:sz w:val="24"/>
                <w:szCs w:val="24"/>
                <w:lang w:eastAsia="ru-RU"/>
              </w:rPr>
            </w:pPr>
          </w:p>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422" w:type="dxa"/>
            <w:gridSpan w:val="22"/>
            <w:tcBorders>
              <w:top w:val="single" w:sz="4" w:space="0" w:color="auto"/>
              <w:left w:val="single" w:sz="4" w:space="0" w:color="auto"/>
              <w:bottom w:val="single" w:sz="4" w:space="0" w:color="auto"/>
              <w:right w:val="single" w:sz="4" w:space="0" w:color="auto"/>
            </w:tcBorders>
            <w:shd w:val="clear" w:color="auto" w:fill="auto"/>
            <w:noWrap/>
            <w:vAlign w:val="center"/>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6507" w:rsidRPr="00945CDE" w:rsidRDefault="00736507" w:rsidP="00A91E3E">
            <w:pPr>
              <w:jc w:val="center"/>
              <w:rPr>
                <w:rFonts w:eastAsia="Times New Roman" w:cs="Times New Roman"/>
                <w:color w:val="000000"/>
                <w:sz w:val="24"/>
                <w:szCs w:val="24"/>
                <w:lang w:eastAsia="ru-RU"/>
              </w:rPr>
            </w:pPr>
          </w:p>
        </w:tc>
        <w:tc>
          <w:tcPr>
            <w:tcW w:w="15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6507" w:rsidRPr="00945CDE" w:rsidRDefault="00736507" w:rsidP="00A91E3E">
            <w:pPr>
              <w:rPr>
                <w:rFonts w:eastAsia="Times New Roman" w:cs="Times New Roman"/>
                <w:color w:val="000000"/>
                <w:sz w:val="24"/>
                <w:szCs w:val="24"/>
                <w:lang w:eastAsia="ru-RU"/>
              </w:rPr>
            </w:pPr>
          </w:p>
        </w:tc>
      </w:tr>
      <w:tr w:rsidR="00736507" w:rsidRPr="00945CDE" w:rsidTr="006D7CD4">
        <w:trPr>
          <w:trHeight w:val="420"/>
        </w:trPr>
        <w:tc>
          <w:tcPr>
            <w:tcW w:w="6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736507" w:rsidRPr="00945CDE" w:rsidRDefault="00736507" w:rsidP="00A91E3E">
            <w:pPr>
              <w:rPr>
                <w:rFonts w:eastAsia="Times New Roman" w:cs="Times New Roman"/>
                <w:color w:val="000000"/>
                <w:sz w:val="24"/>
                <w:szCs w:val="24"/>
                <w:lang w:eastAsia="ru-RU"/>
              </w:rPr>
            </w:pPr>
          </w:p>
        </w:tc>
        <w:tc>
          <w:tcPr>
            <w:tcW w:w="18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36507" w:rsidRPr="00945CDE" w:rsidRDefault="00736507" w:rsidP="00A91E3E">
            <w:pPr>
              <w:rPr>
                <w:rFonts w:eastAsia="Times New Roman" w:cs="Times New Roman"/>
                <w:color w:val="000000"/>
                <w:sz w:val="24"/>
                <w:szCs w:val="24"/>
                <w:lang w:eastAsia="ru-RU"/>
              </w:rPr>
            </w:pPr>
          </w:p>
        </w:tc>
        <w:tc>
          <w:tcPr>
            <w:tcW w:w="7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736507" w:rsidRPr="00945CDE" w:rsidRDefault="00736507" w:rsidP="00A91E3E">
            <w:pPr>
              <w:rPr>
                <w:rFonts w:eastAsia="Times New Roman" w:cs="Times New Roman"/>
                <w:color w:val="000000"/>
                <w:sz w:val="24"/>
                <w:szCs w:val="24"/>
                <w:lang w:eastAsia="ru-RU"/>
              </w:rPr>
            </w:pP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736507" w:rsidRPr="00945CDE" w:rsidRDefault="00736507"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42" w:type="dxa"/>
            <w:tcBorders>
              <w:top w:val="single" w:sz="4" w:space="0" w:color="auto"/>
              <w:left w:val="single" w:sz="4" w:space="0" w:color="auto"/>
              <w:bottom w:val="single" w:sz="4" w:space="0" w:color="auto"/>
              <w:right w:val="single" w:sz="4" w:space="0" w:color="auto"/>
            </w:tcBorders>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422" w:type="dxa"/>
            <w:gridSpan w:val="22"/>
            <w:tcBorders>
              <w:top w:val="single" w:sz="4" w:space="0" w:color="auto"/>
              <w:left w:val="single" w:sz="4" w:space="0" w:color="auto"/>
              <w:bottom w:val="single" w:sz="4" w:space="0" w:color="auto"/>
              <w:right w:val="single" w:sz="4" w:space="0" w:color="auto"/>
            </w:tcBorders>
            <w:shd w:val="clear" w:color="auto" w:fill="auto"/>
            <w:noWrap/>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20" w:type="dxa"/>
            <w:tcBorders>
              <w:top w:val="single" w:sz="4" w:space="0" w:color="auto"/>
              <w:left w:val="single" w:sz="4" w:space="0" w:color="auto"/>
              <w:bottom w:val="single" w:sz="4" w:space="0" w:color="auto"/>
              <w:right w:val="single" w:sz="4" w:space="0" w:color="auto"/>
            </w:tcBorders>
            <w:shd w:val="clear" w:color="auto" w:fill="auto"/>
            <w:noWrap/>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6507" w:rsidRPr="00945CDE" w:rsidRDefault="00736507" w:rsidP="00A91E3E">
            <w:pPr>
              <w:jc w:val="center"/>
              <w:rPr>
                <w:rFonts w:eastAsia="Times New Roman" w:cs="Times New Roman"/>
                <w:color w:val="000000"/>
                <w:sz w:val="24"/>
                <w:szCs w:val="24"/>
                <w:lang w:eastAsia="ru-RU"/>
              </w:rPr>
            </w:pPr>
          </w:p>
        </w:tc>
        <w:tc>
          <w:tcPr>
            <w:tcW w:w="15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36507" w:rsidRPr="00945CDE" w:rsidRDefault="00736507" w:rsidP="00A91E3E">
            <w:pPr>
              <w:rPr>
                <w:rFonts w:eastAsia="Times New Roman" w:cs="Times New Roman"/>
                <w:color w:val="000000"/>
                <w:sz w:val="24"/>
                <w:szCs w:val="24"/>
                <w:lang w:eastAsia="ru-RU"/>
              </w:rPr>
            </w:pPr>
          </w:p>
        </w:tc>
      </w:tr>
      <w:tr w:rsidR="00736507" w:rsidRPr="00945CDE" w:rsidTr="006D7CD4">
        <w:trPr>
          <w:trHeight w:val="1386"/>
        </w:trPr>
        <w:tc>
          <w:tcPr>
            <w:tcW w:w="6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6507" w:rsidRPr="00945CDE" w:rsidRDefault="00736507" w:rsidP="00A91E3E">
            <w:pPr>
              <w:rPr>
                <w:rFonts w:eastAsia="Times New Roman" w:cs="Times New Roman"/>
                <w:color w:val="000000"/>
                <w:sz w:val="24"/>
                <w:szCs w:val="24"/>
                <w:lang w:eastAsia="ru-RU"/>
              </w:rPr>
            </w:pPr>
          </w:p>
        </w:tc>
        <w:tc>
          <w:tcPr>
            <w:tcW w:w="1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6507" w:rsidRPr="00945CDE" w:rsidRDefault="00736507" w:rsidP="00A91E3E">
            <w:pPr>
              <w:rPr>
                <w:rFonts w:eastAsia="Times New Roman" w:cs="Times New Roman"/>
                <w:color w:val="000000"/>
                <w:sz w:val="24"/>
                <w:szCs w:val="24"/>
                <w:lang w:eastAsia="ru-RU"/>
              </w:rPr>
            </w:pPr>
          </w:p>
        </w:tc>
        <w:tc>
          <w:tcPr>
            <w:tcW w:w="7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6507" w:rsidRPr="00945CDE" w:rsidRDefault="00736507" w:rsidP="00A91E3E">
            <w:pPr>
              <w:rPr>
                <w:rFonts w:eastAsia="Times New Roman" w:cs="Times New Roman"/>
                <w:color w:val="000000"/>
                <w:sz w:val="24"/>
                <w:szCs w:val="24"/>
                <w:lang w:eastAsia="ru-RU"/>
              </w:rPr>
            </w:pPr>
          </w:p>
        </w:tc>
        <w:tc>
          <w:tcPr>
            <w:tcW w:w="1693" w:type="dxa"/>
            <w:tcBorders>
              <w:top w:val="single" w:sz="4" w:space="0" w:color="auto"/>
              <w:left w:val="single" w:sz="4" w:space="0" w:color="auto"/>
              <w:bottom w:val="single" w:sz="4" w:space="0" w:color="auto"/>
              <w:right w:val="single" w:sz="4" w:space="0" w:color="auto"/>
            </w:tcBorders>
            <w:shd w:val="clear" w:color="auto" w:fill="auto"/>
            <w:hideMark/>
          </w:tcPr>
          <w:p w:rsidR="00736507" w:rsidRPr="00945CDE" w:rsidRDefault="00736507" w:rsidP="00CA01C8">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w:t>
            </w:r>
            <w:r w:rsidR="00E96884">
              <w:rPr>
                <w:rFonts w:eastAsia="Times New Roman" w:cs="Times New Roman"/>
                <w:sz w:val="24"/>
                <w:szCs w:val="24"/>
                <w:lang w:eastAsia="ar-SA"/>
              </w:rPr>
              <w:t>муниципального</w:t>
            </w:r>
            <w:r w:rsidRPr="00945CDE">
              <w:rPr>
                <w:rFonts w:eastAsia="Times New Roman" w:cs="Times New Roman"/>
                <w:color w:val="000000"/>
                <w:sz w:val="24"/>
                <w:szCs w:val="24"/>
                <w:lang w:eastAsia="ru-RU"/>
              </w:rPr>
              <w:t xml:space="preserve"> округа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42" w:type="dxa"/>
            <w:tcBorders>
              <w:top w:val="single" w:sz="4" w:space="0" w:color="auto"/>
              <w:left w:val="single" w:sz="4" w:space="0" w:color="auto"/>
              <w:bottom w:val="single" w:sz="4" w:space="0" w:color="auto"/>
              <w:right w:val="single" w:sz="4" w:space="0" w:color="auto"/>
            </w:tcBorders>
          </w:tcPr>
          <w:p w:rsidR="00736507" w:rsidRPr="00945CDE" w:rsidRDefault="00736507" w:rsidP="00A91E3E">
            <w:pPr>
              <w:jc w:val="center"/>
              <w:rPr>
                <w:rFonts w:eastAsia="Times New Roman" w:cs="Times New Roman"/>
                <w:color w:val="000000"/>
                <w:sz w:val="24"/>
                <w:szCs w:val="24"/>
                <w:lang w:eastAsia="ru-RU"/>
              </w:rPr>
            </w:pPr>
          </w:p>
          <w:p w:rsidR="00736507" w:rsidRPr="00945CDE" w:rsidRDefault="00736507" w:rsidP="00A91E3E">
            <w:pPr>
              <w:jc w:val="center"/>
              <w:rPr>
                <w:rFonts w:eastAsia="Times New Roman" w:cs="Times New Roman"/>
                <w:color w:val="000000"/>
                <w:sz w:val="24"/>
                <w:szCs w:val="24"/>
                <w:lang w:eastAsia="ru-RU"/>
              </w:rPr>
            </w:pPr>
          </w:p>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422" w:type="dxa"/>
            <w:gridSpan w:val="22"/>
            <w:tcBorders>
              <w:top w:val="single" w:sz="4" w:space="0" w:color="auto"/>
              <w:left w:val="single" w:sz="4" w:space="0" w:color="auto"/>
              <w:bottom w:val="single" w:sz="4" w:space="0" w:color="auto"/>
              <w:right w:val="single" w:sz="4" w:space="0" w:color="auto"/>
            </w:tcBorders>
            <w:shd w:val="clear" w:color="auto" w:fill="auto"/>
            <w:noWrap/>
            <w:vAlign w:val="center"/>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6507" w:rsidRPr="00945CDE" w:rsidRDefault="00736507" w:rsidP="00A91E3E">
            <w:pPr>
              <w:jc w:val="center"/>
              <w:rPr>
                <w:rFonts w:eastAsia="Times New Roman" w:cs="Times New Roman"/>
                <w:color w:val="000000"/>
                <w:sz w:val="24"/>
                <w:szCs w:val="24"/>
                <w:lang w:eastAsia="ru-RU"/>
              </w:rPr>
            </w:pPr>
          </w:p>
        </w:tc>
        <w:tc>
          <w:tcPr>
            <w:tcW w:w="15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6507" w:rsidRPr="00945CDE" w:rsidRDefault="00736507" w:rsidP="00A91E3E">
            <w:pPr>
              <w:rPr>
                <w:rFonts w:eastAsia="Times New Roman" w:cs="Times New Roman"/>
                <w:color w:val="000000"/>
                <w:sz w:val="24"/>
                <w:szCs w:val="24"/>
                <w:lang w:eastAsia="ru-RU"/>
              </w:rPr>
            </w:pPr>
          </w:p>
        </w:tc>
      </w:tr>
      <w:tr w:rsidR="00736507" w:rsidRPr="00945CDE" w:rsidTr="006D7CD4">
        <w:trPr>
          <w:trHeight w:val="416"/>
        </w:trPr>
        <w:tc>
          <w:tcPr>
            <w:tcW w:w="6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6507" w:rsidRPr="00945CDE" w:rsidRDefault="00736507" w:rsidP="00A91E3E">
            <w:pPr>
              <w:rPr>
                <w:rFonts w:eastAsia="Times New Roman" w:cs="Times New Roman"/>
                <w:color w:val="000000"/>
                <w:sz w:val="24"/>
                <w:szCs w:val="24"/>
                <w:lang w:eastAsia="ru-RU"/>
              </w:rPr>
            </w:pPr>
          </w:p>
        </w:tc>
        <w:tc>
          <w:tcPr>
            <w:tcW w:w="1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6507" w:rsidRPr="00945CDE" w:rsidRDefault="00736507" w:rsidP="00A91E3E">
            <w:pPr>
              <w:rPr>
                <w:rFonts w:eastAsia="Times New Roman" w:cs="Times New Roman"/>
                <w:color w:val="000000"/>
                <w:sz w:val="24"/>
                <w:szCs w:val="24"/>
                <w:lang w:eastAsia="ru-RU"/>
              </w:rPr>
            </w:pPr>
          </w:p>
        </w:tc>
        <w:tc>
          <w:tcPr>
            <w:tcW w:w="7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6507" w:rsidRPr="00945CDE" w:rsidRDefault="00736507" w:rsidP="00A91E3E">
            <w:pPr>
              <w:rPr>
                <w:rFonts w:eastAsia="Times New Roman" w:cs="Times New Roman"/>
                <w:color w:val="000000"/>
                <w:sz w:val="24"/>
                <w:szCs w:val="24"/>
                <w:lang w:eastAsia="ru-RU"/>
              </w:rPr>
            </w:pPr>
          </w:p>
        </w:tc>
        <w:tc>
          <w:tcPr>
            <w:tcW w:w="1693" w:type="dxa"/>
            <w:tcBorders>
              <w:top w:val="single" w:sz="4" w:space="0" w:color="auto"/>
              <w:left w:val="single" w:sz="4" w:space="0" w:color="auto"/>
              <w:bottom w:val="single" w:sz="4" w:space="0" w:color="auto"/>
              <w:right w:val="single" w:sz="4" w:space="0" w:color="auto"/>
            </w:tcBorders>
            <w:shd w:val="clear" w:color="auto" w:fill="auto"/>
            <w:hideMark/>
          </w:tcPr>
          <w:p w:rsidR="00736507" w:rsidRPr="00945CDE" w:rsidRDefault="00736507"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42" w:type="dxa"/>
            <w:tcBorders>
              <w:top w:val="single" w:sz="4" w:space="0" w:color="auto"/>
              <w:left w:val="single" w:sz="4" w:space="0" w:color="auto"/>
              <w:bottom w:val="single" w:sz="4" w:space="0" w:color="auto"/>
              <w:right w:val="single" w:sz="4" w:space="0" w:color="auto"/>
            </w:tcBorders>
          </w:tcPr>
          <w:p w:rsidR="00736507" w:rsidRPr="00945CDE" w:rsidRDefault="00736507" w:rsidP="00A91E3E">
            <w:pPr>
              <w:jc w:val="center"/>
              <w:rPr>
                <w:rFonts w:eastAsia="Times New Roman" w:cs="Times New Roman"/>
                <w:color w:val="000000"/>
                <w:sz w:val="24"/>
                <w:szCs w:val="24"/>
                <w:lang w:eastAsia="ru-RU"/>
              </w:rPr>
            </w:pPr>
          </w:p>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422" w:type="dxa"/>
            <w:gridSpan w:val="22"/>
            <w:tcBorders>
              <w:top w:val="single" w:sz="4" w:space="0" w:color="auto"/>
              <w:left w:val="single" w:sz="4" w:space="0" w:color="auto"/>
              <w:bottom w:val="single" w:sz="4" w:space="0" w:color="auto"/>
              <w:right w:val="single" w:sz="4" w:space="0" w:color="auto"/>
            </w:tcBorders>
            <w:shd w:val="clear" w:color="auto" w:fill="auto"/>
            <w:noWrap/>
            <w:vAlign w:val="center"/>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6507" w:rsidRPr="00945CDE" w:rsidRDefault="00736507" w:rsidP="00A91E3E">
            <w:pPr>
              <w:jc w:val="center"/>
              <w:rPr>
                <w:rFonts w:eastAsia="Times New Roman" w:cs="Times New Roman"/>
                <w:color w:val="000000"/>
                <w:sz w:val="24"/>
                <w:szCs w:val="24"/>
                <w:lang w:eastAsia="ru-RU"/>
              </w:rPr>
            </w:pPr>
          </w:p>
        </w:tc>
        <w:tc>
          <w:tcPr>
            <w:tcW w:w="15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6507" w:rsidRPr="00945CDE" w:rsidRDefault="00736507" w:rsidP="00A91E3E">
            <w:pPr>
              <w:rPr>
                <w:rFonts w:eastAsia="Times New Roman" w:cs="Times New Roman"/>
                <w:color w:val="000000"/>
                <w:sz w:val="24"/>
                <w:szCs w:val="24"/>
                <w:lang w:eastAsia="ru-RU"/>
              </w:rPr>
            </w:pPr>
          </w:p>
        </w:tc>
      </w:tr>
      <w:tr w:rsidR="00736507" w:rsidRPr="00945CDE" w:rsidTr="006D7CD4">
        <w:trPr>
          <w:trHeight w:val="613"/>
        </w:trPr>
        <w:tc>
          <w:tcPr>
            <w:tcW w:w="6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6507" w:rsidRPr="00945CDE" w:rsidRDefault="00736507" w:rsidP="00A91E3E">
            <w:pPr>
              <w:rPr>
                <w:rFonts w:eastAsia="Times New Roman" w:cs="Times New Roman"/>
                <w:color w:val="000000"/>
                <w:sz w:val="24"/>
                <w:szCs w:val="24"/>
                <w:lang w:eastAsia="ru-RU"/>
              </w:rPr>
            </w:pPr>
          </w:p>
        </w:tc>
        <w:tc>
          <w:tcPr>
            <w:tcW w:w="1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6507" w:rsidRPr="00945CDE" w:rsidRDefault="00736507"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Количество капитально отремонтированных объектов очистки сточных вод, ед.</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6507" w:rsidRPr="00945CDE" w:rsidRDefault="00736507" w:rsidP="00A91E3E">
            <w:pPr>
              <w:jc w:val="center"/>
              <w:rPr>
                <w:rFonts w:eastAsia="Times New Roman" w:cs="Times New Roman"/>
                <w:sz w:val="24"/>
                <w:szCs w:val="24"/>
                <w:lang w:eastAsia="ru-RU"/>
              </w:rPr>
            </w:pPr>
            <w:r w:rsidRPr="00945CDE">
              <w:rPr>
                <w:rFonts w:eastAsia="Times New Roman" w:cs="Times New Roman"/>
                <w:sz w:val="24"/>
                <w:szCs w:val="24"/>
                <w:lang w:eastAsia="ru-RU"/>
              </w:rPr>
              <w:t>Х</w:t>
            </w:r>
          </w:p>
        </w:tc>
        <w:tc>
          <w:tcPr>
            <w:tcW w:w="1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6507" w:rsidRPr="00945CDE" w:rsidRDefault="00736507" w:rsidP="00A91E3E">
            <w:pPr>
              <w:jc w:val="center"/>
              <w:rPr>
                <w:rFonts w:eastAsia="Times New Roman" w:cs="Times New Roman"/>
                <w:sz w:val="24"/>
                <w:szCs w:val="24"/>
                <w:lang w:eastAsia="ru-RU"/>
              </w:rPr>
            </w:pPr>
            <w:r w:rsidRPr="00945CDE">
              <w:rPr>
                <w:rFonts w:eastAsia="Times New Roman" w:cs="Times New Roman"/>
                <w:sz w:val="24"/>
                <w:szCs w:val="24"/>
                <w:lang w:eastAsia="ru-RU"/>
              </w:rPr>
              <w:t>Х</w:t>
            </w:r>
          </w:p>
        </w:tc>
        <w:tc>
          <w:tcPr>
            <w:tcW w:w="1275" w:type="dxa"/>
            <w:vMerge w:val="restart"/>
            <w:tcBorders>
              <w:top w:val="single" w:sz="4" w:space="0" w:color="auto"/>
              <w:left w:val="single" w:sz="4" w:space="0" w:color="auto"/>
              <w:bottom w:val="nil"/>
              <w:right w:val="single" w:sz="4" w:space="0" w:color="auto"/>
            </w:tcBorders>
            <w:shd w:val="clear" w:color="auto" w:fill="auto"/>
            <w:hideMark/>
          </w:tcPr>
          <w:p w:rsidR="00736507" w:rsidRPr="00945CDE" w:rsidRDefault="00736507" w:rsidP="00A91E3E">
            <w:pPr>
              <w:jc w:val="center"/>
              <w:rPr>
                <w:rFonts w:eastAsia="Times New Roman" w:cs="Times New Roman"/>
                <w:sz w:val="24"/>
                <w:szCs w:val="24"/>
                <w:lang w:eastAsia="ru-RU"/>
              </w:rPr>
            </w:pPr>
            <w:r w:rsidRPr="00945CDE">
              <w:rPr>
                <w:rFonts w:eastAsia="Times New Roman" w:cs="Times New Roman"/>
                <w:sz w:val="24"/>
                <w:szCs w:val="24"/>
                <w:lang w:eastAsia="ru-RU"/>
              </w:rPr>
              <w:t>Всего</w:t>
            </w:r>
          </w:p>
        </w:tc>
        <w:tc>
          <w:tcPr>
            <w:tcW w:w="1142" w:type="dxa"/>
            <w:vMerge w:val="restart"/>
            <w:tcBorders>
              <w:top w:val="single" w:sz="4" w:space="0" w:color="auto"/>
              <w:left w:val="single" w:sz="4" w:space="0" w:color="auto"/>
              <w:bottom w:val="nil"/>
              <w:right w:val="single" w:sz="4" w:space="0" w:color="auto"/>
            </w:tcBorders>
          </w:tcPr>
          <w:p w:rsidR="00736507" w:rsidRPr="00945CDE" w:rsidRDefault="00736507" w:rsidP="00A91E3E">
            <w:pPr>
              <w:jc w:val="center"/>
              <w:rPr>
                <w:rFonts w:eastAsia="Times New Roman" w:cs="Times New Roman"/>
                <w:sz w:val="24"/>
                <w:szCs w:val="24"/>
                <w:lang w:eastAsia="ru-RU"/>
              </w:rPr>
            </w:pPr>
            <w:r w:rsidRPr="00945CDE">
              <w:rPr>
                <w:rFonts w:eastAsia="Times New Roman" w:cs="Times New Roman"/>
                <w:sz w:val="24"/>
                <w:szCs w:val="24"/>
                <w:lang w:eastAsia="ru-RU"/>
              </w:rPr>
              <w:t xml:space="preserve">Итого 2023 </w:t>
            </w:r>
          </w:p>
          <w:p w:rsidR="00736507" w:rsidRPr="00945CDE" w:rsidRDefault="00736507" w:rsidP="00A91E3E">
            <w:pPr>
              <w:jc w:val="center"/>
              <w:rPr>
                <w:rFonts w:eastAsia="Times New Roman" w:cs="Times New Roman"/>
                <w:sz w:val="24"/>
                <w:szCs w:val="24"/>
                <w:lang w:eastAsia="ru-RU"/>
              </w:rPr>
            </w:pPr>
            <w:r w:rsidRPr="00945CDE">
              <w:rPr>
                <w:rFonts w:eastAsia="Times New Roman" w:cs="Times New Roman"/>
                <w:sz w:val="24"/>
                <w:szCs w:val="24"/>
                <w:lang w:eastAsia="ru-RU"/>
              </w:rPr>
              <w:t>год</w:t>
            </w:r>
          </w:p>
        </w:tc>
        <w:tc>
          <w:tcPr>
            <w:tcW w:w="993" w:type="dxa"/>
            <w:vMerge w:val="restart"/>
            <w:tcBorders>
              <w:top w:val="single" w:sz="4" w:space="0" w:color="auto"/>
              <w:left w:val="single" w:sz="4" w:space="0" w:color="auto"/>
              <w:right w:val="single" w:sz="4" w:space="0" w:color="auto"/>
            </w:tcBorders>
            <w:shd w:val="clear" w:color="auto" w:fill="auto"/>
            <w:hideMark/>
          </w:tcPr>
          <w:p w:rsidR="00736507" w:rsidRPr="00945CDE" w:rsidRDefault="00736507" w:rsidP="00A91E3E">
            <w:pPr>
              <w:rPr>
                <w:rFonts w:eastAsia="Times New Roman" w:cs="Times New Roman"/>
                <w:sz w:val="24"/>
                <w:szCs w:val="24"/>
                <w:lang w:eastAsia="ru-RU"/>
              </w:rPr>
            </w:pPr>
            <w:r w:rsidRPr="00945CDE">
              <w:rPr>
                <w:rFonts w:eastAsia="Times New Roman" w:cs="Times New Roman"/>
                <w:sz w:val="24"/>
                <w:szCs w:val="24"/>
                <w:lang w:eastAsia="ru-RU"/>
              </w:rPr>
              <w:t>Итого</w:t>
            </w:r>
            <w:r w:rsidRPr="00945CDE">
              <w:rPr>
                <w:rFonts w:eastAsia="Times New Roman" w:cs="Times New Roman"/>
                <w:color w:val="000000"/>
                <w:sz w:val="24"/>
                <w:szCs w:val="24"/>
                <w:lang w:eastAsia="ru-RU"/>
              </w:rPr>
              <w:t xml:space="preserve"> 2024 год</w:t>
            </w:r>
          </w:p>
          <w:p w:rsidR="00736507" w:rsidRPr="00945CDE" w:rsidRDefault="00736507" w:rsidP="006D7CD4">
            <w:pPr>
              <w:rPr>
                <w:rFonts w:eastAsia="Times New Roman" w:cs="Times New Roman"/>
                <w:sz w:val="24"/>
                <w:szCs w:val="24"/>
                <w:lang w:eastAsia="ru-RU"/>
              </w:rPr>
            </w:pPr>
          </w:p>
        </w:tc>
        <w:tc>
          <w:tcPr>
            <w:tcW w:w="892" w:type="dxa"/>
            <w:gridSpan w:val="2"/>
            <w:vMerge w:val="restart"/>
            <w:tcBorders>
              <w:top w:val="single" w:sz="4" w:space="0" w:color="auto"/>
              <w:left w:val="single" w:sz="4" w:space="0" w:color="auto"/>
              <w:right w:val="single" w:sz="4" w:space="0" w:color="auto"/>
            </w:tcBorders>
            <w:shd w:val="clear" w:color="auto" w:fill="auto"/>
            <w:hideMark/>
          </w:tcPr>
          <w:p w:rsidR="00736507" w:rsidRPr="00945CDE" w:rsidRDefault="00736507" w:rsidP="006D7CD4">
            <w:pPr>
              <w:jc w:val="center"/>
              <w:rPr>
                <w:rFonts w:eastAsia="Times New Roman" w:cs="Times New Roman"/>
                <w:color w:val="000000"/>
                <w:sz w:val="24"/>
                <w:szCs w:val="24"/>
                <w:lang w:eastAsia="ru-RU"/>
              </w:rPr>
            </w:pPr>
            <w:r w:rsidRPr="00945CDE">
              <w:rPr>
                <w:rFonts w:eastAsia="Times New Roman" w:cs="Times New Roman"/>
                <w:sz w:val="24"/>
                <w:szCs w:val="24"/>
                <w:lang w:eastAsia="ru-RU"/>
              </w:rPr>
              <w:t>Итого</w:t>
            </w:r>
            <w:r w:rsidRPr="00945CDE">
              <w:rPr>
                <w:rFonts w:eastAsia="Times New Roman" w:cs="Times New Roman"/>
                <w:color w:val="000000"/>
                <w:sz w:val="24"/>
                <w:szCs w:val="24"/>
                <w:lang w:eastAsia="ru-RU"/>
              </w:rPr>
              <w:t>2025 год</w:t>
            </w:r>
          </w:p>
        </w:tc>
        <w:tc>
          <w:tcPr>
            <w:tcW w:w="2530" w:type="dxa"/>
            <w:gridSpan w:val="20"/>
            <w:tcBorders>
              <w:top w:val="single" w:sz="4" w:space="0" w:color="auto"/>
              <w:left w:val="single" w:sz="4" w:space="0" w:color="auto"/>
              <w:bottom w:val="single" w:sz="4" w:space="0" w:color="auto"/>
              <w:right w:val="single" w:sz="4" w:space="0" w:color="auto"/>
            </w:tcBorders>
            <w:shd w:val="clear" w:color="auto" w:fill="auto"/>
          </w:tcPr>
          <w:p w:rsidR="00736507" w:rsidRPr="00945CDE" w:rsidRDefault="00736507" w:rsidP="00E25612">
            <w:pPr>
              <w:jc w:val="center"/>
              <w:rPr>
                <w:rFonts w:eastAsia="Times New Roman" w:cs="Times New Roman"/>
                <w:color w:val="000000"/>
                <w:sz w:val="24"/>
                <w:szCs w:val="24"/>
                <w:lang w:eastAsia="ru-RU"/>
              </w:rPr>
            </w:pPr>
            <w:r w:rsidRPr="00945CDE">
              <w:rPr>
                <w:rFonts w:eastAsia="Times New Roman" w:cs="Times New Roman"/>
                <w:sz w:val="24"/>
                <w:szCs w:val="24"/>
                <w:lang w:eastAsia="ru-RU"/>
              </w:rPr>
              <w:t>в том числе по кварталам:</w:t>
            </w:r>
          </w:p>
        </w:tc>
        <w:tc>
          <w:tcPr>
            <w:tcW w:w="1120" w:type="dxa"/>
            <w:vMerge w:val="restart"/>
            <w:tcBorders>
              <w:top w:val="single" w:sz="4" w:space="0" w:color="auto"/>
              <w:left w:val="single" w:sz="4" w:space="0" w:color="auto"/>
              <w:bottom w:val="nil"/>
              <w:right w:val="single" w:sz="4" w:space="0" w:color="auto"/>
            </w:tcBorders>
            <w:shd w:val="clear" w:color="auto" w:fill="auto"/>
            <w:hideMark/>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2026 год</w:t>
            </w:r>
          </w:p>
        </w:tc>
        <w:tc>
          <w:tcPr>
            <w:tcW w:w="993" w:type="dxa"/>
            <w:vMerge w:val="restart"/>
            <w:tcBorders>
              <w:top w:val="single" w:sz="4" w:space="0" w:color="auto"/>
              <w:left w:val="single" w:sz="4" w:space="0" w:color="auto"/>
              <w:bottom w:val="nil"/>
              <w:right w:val="single" w:sz="4" w:space="0" w:color="auto"/>
            </w:tcBorders>
            <w:shd w:val="clear" w:color="auto" w:fill="auto"/>
            <w:hideMark/>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2027 год</w:t>
            </w:r>
          </w:p>
        </w:tc>
        <w:tc>
          <w:tcPr>
            <w:tcW w:w="1558" w:type="dxa"/>
            <w:vMerge w:val="restart"/>
            <w:tcBorders>
              <w:top w:val="single" w:sz="4" w:space="0" w:color="auto"/>
              <w:left w:val="single" w:sz="4" w:space="0" w:color="auto"/>
              <w:bottom w:val="nil"/>
              <w:right w:val="single" w:sz="4" w:space="0" w:color="auto"/>
            </w:tcBorders>
            <w:shd w:val="clear" w:color="auto" w:fill="auto"/>
            <w:hideMark/>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X</w:t>
            </w:r>
          </w:p>
        </w:tc>
      </w:tr>
      <w:tr w:rsidR="00736507" w:rsidRPr="00945CDE" w:rsidTr="006D7CD4">
        <w:trPr>
          <w:trHeight w:val="291"/>
        </w:trPr>
        <w:tc>
          <w:tcPr>
            <w:tcW w:w="6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736507" w:rsidRPr="00945CDE" w:rsidRDefault="00736507" w:rsidP="00A91E3E">
            <w:pPr>
              <w:rPr>
                <w:rFonts w:eastAsia="Times New Roman" w:cs="Times New Roman"/>
                <w:color w:val="000000"/>
                <w:sz w:val="24"/>
                <w:szCs w:val="24"/>
                <w:lang w:eastAsia="ru-RU"/>
              </w:rPr>
            </w:pPr>
          </w:p>
        </w:tc>
        <w:tc>
          <w:tcPr>
            <w:tcW w:w="1835" w:type="dxa"/>
            <w:vMerge/>
            <w:tcBorders>
              <w:top w:val="single" w:sz="4" w:space="0" w:color="auto"/>
              <w:left w:val="single" w:sz="4" w:space="0" w:color="auto"/>
              <w:bottom w:val="single" w:sz="4" w:space="0" w:color="auto"/>
              <w:right w:val="single" w:sz="4" w:space="0" w:color="auto"/>
            </w:tcBorders>
            <w:shd w:val="clear" w:color="auto" w:fill="auto"/>
          </w:tcPr>
          <w:p w:rsidR="00736507" w:rsidRPr="00945CDE" w:rsidRDefault="00736507" w:rsidP="00A91E3E">
            <w:pPr>
              <w:rPr>
                <w:rFonts w:eastAsia="Times New Roman" w:cs="Times New Roman"/>
                <w:color w:val="000000"/>
                <w:sz w:val="24"/>
                <w:szCs w:val="24"/>
                <w:lang w:eastAsia="ru-RU"/>
              </w:rPr>
            </w:pPr>
          </w:p>
        </w:tc>
        <w:tc>
          <w:tcPr>
            <w:tcW w:w="713" w:type="dxa"/>
            <w:vMerge/>
            <w:tcBorders>
              <w:top w:val="single" w:sz="4" w:space="0" w:color="auto"/>
              <w:left w:val="single" w:sz="4" w:space="0" w:color="auto"/>
              <w:bottom w:val="single" w:sz="4" w:space="0" w:color="auto"/>
              <w:right w:val="single" w:sz="4" w:space="0" w:color="auto"/>
            </w:tcBorders>
            <w:shd w:val="clear" w:color="auto" w:fill="auto"/>
          </w:tcPr>
          <w:p w:rsidR="00736507" w:rsidRPr="00945CDE" w:rsidRDefault="00736507" w:rsidP="00A91E3E">
            <w:pPr>
              <w:jc w:val="center"/>
              <w:rPr>
                <w:rFonts w:eastAsia="Times New Roman" w:cs="Times New Roman"/>
                <w:sz w:val="24"/>
                <w:szCs w:val="24"/>
                <w:lang w:eastAsia="ru-RU"/>
              </w:rPr>
            </w:pPr>
          </w:p>
        </w:tc>
        <w:tc>
          <w:tcPr>
            <w:tcW w:w="1693" w:type="dxa"/>
            <w:vMerge/>
            <w:tcBorders>
              <w:top w:val="single" w:sz="4" w:space="0" w:color="auto"/>
              <w:left w:val="single" w:sz="4" w:space="0" w:color="auto"/>
              <w:bottom w:val="single" w:sz="4" w:space="0" w:color="auto"/>
              <w:right w:val="single" w:sz="4" w:space="0" w:color="auto"/>
            </w:tcBorders>
            <w:shd w:val="clear" w:color="auto" w:fill="auto"/>
          </w:tcPr>
          <w:p w:rsidR="00736507" w:rsidRPr="00945CDE" w:rsidRDefault="00736507" w:rsidP="00A91E3E">
            <w:pPr>
              <w:jc w:val="center"/>
              <w:rPr>
                <w:rFonts w:eastAsia="Times New Roman" w:cs="Times New Roman"/>
                <w:sz w:val="24"/>
                <w:szCs w:val="24"/>
                <w:lang w:eastAsia="ru-RU"/>
              </w:rPr>
            </w:pPr>
          </w:p>
        </w:tc>
        <w:tc>
          <w:tcPr>
            <w:tcW w:w="1275" w:type="dxa"/>
            <w:vMerge/>
            <w:tcBorders>
              <w:top w:val="single" w:sz="4" w:space="0" w:color="auto"/>
              <w:left w:val="single" w:sz="4" w:space="0" w:color="auto"/>
              <w:bottom w:val="nil"/>
              <w:right w:val="single" w:sz="4" w:space="0" w:color="auto"/>
            </w:tcBorders>
            <w:shd w:val="clear" w:color="auto" w:fill="auto"/>
          </w:tcPr>
          <w:p w:rsidR="00736507" w:rsidRPr="00945CDE" w:rsidRDefault="00736507" w:rsidP="00A91E3E">
            <w:pPr>
              <w:jc w:val="center"/>
              <w:rPr>
                <w:rFonts w:eastAsia="Times New Roman" w:cs="Times New Roman"/>
                <w:sz w:val="24"/>
                <w:szCs w:val="24"/>
                <w:lang w:eastAsia="ru-RU"/>
              </w:rPr>
            </w:pPr>
          </w:p>
        </w:tc>
        <w:tc>
          <w:tcPr>
            <w:tcW w:w="1142" w:type="dxa"/>
            <w:vMerge/>
            <w:tcBorders>
              <w:top w:val="single" w:sz="4" w:space="0" w:color="auto"/>
              <w:left w:val="single" w:sz="4" w:space="0" w:color="auto"/>
              <w:bottom w:val="nil"/>
              <w:right w:val="single" w:sz="4" w:space="0" w:color="auto"/>
            </w:tcBorders>
          </w:tcPr>
          <w:p w:rsidR="00736507" w:rsidRPr="00945CDE" w:rsidRDefault="00736507" w:rsidP="00A91E3E">
            <w:pPr>
              <w:jc w:val="center"/>
              <w:rPr>
                <w:rFonts w:eastAsia="Times New Roman" w:cs="Times New Roman"/>
                <w:sz w:val="24"/>
                <w:szCs w:val="24"/>
                <w:lang w:eastAsia="ru-RU"/>
              </w:rPr>
            </w:pPr>
          </w:p>
        </w:tc>
        <w:tc>
          <w:tcPr>
            <w:tcW w:w="993" w:type="dxa"/>
            <w:vMerge/>
            <w:tcBorders>
              <w:top w:val="single" w:sz="4" w:space="0" w:color="auto"/>
              <w:left w:val="single" w:sz="4" w:space="0" w:color="auto"/>
              <w:right w:val="single" w:sz="4" w:space="0" w:color="auto"/>
            </w:tcBorders>
            <w:shd w:val="clear" w:color="auto" w:fill="auto"/>
          </w:tcPr>
          <w:p w:rsidR="00736507" w:rsidRPr="00945CDE" w:rsidRDefault="00736507" w:rsidP="00A91E3E">
            <w:pPr>
              <w:rPr>
                <w:rFonts w:eastAsia="Times New Roman" w:cs="Times New Roman"/>
                <w:sz w:val="24"/>
                <w:szCs w:val="24"/>
                <w:lang w:eastAsia="ru-RU"/>
              </w:rPr>
            </w:pPr>
          </w:p>
        </w:tc>
        <w:tc>
          <w:tcPr>
            <w:tcW w:w="892" w:type="dxa"/>
            <w:gridSpan w:val="2"/>
            <w:vMerge/>
            <w:tcBorders>
              <w:left w:val="single" w:sz="4" w:space="0" w:color="auto"/>
              <w:bottom w:val="nil"/>
              <w:right w:val="single" w:sz="4" w:space="0" w:color="auto"/>
            </w:tcBorders>
            <w:shd w:val="clear" w:color="auto" w:fill="auto"/>
          </w:tcPr>
          <w:p w:rsidR="00736507" w:rsidRPr="00945CDE" w:rsidRDefault="00736507" w:rsidP="006D7CD4">
            <w:pPr>
              <w:jc w:val="center"/>
              <w:rPr>
                <w:rFonts w:eastAsia="Times New Roman" w:cs="Times New Roman"/>
                <w:color w:val="000000"/>
                <w:sz w:val="24"/>
                <w:szCs w:val="24"/>
                <w:lang w:eastAsia="ru-RU"/>
              </w:rPr>
            </w:pPr>
          </w:p>
        </w:tc>
        <w:tc>
          <w:tcPr>
            <w:tcW w:w="667" w:type="dxa"/>
            <w:gridSpan w:val="6"/>
            <w:tcBorders>
              <w:top w:val="single" w:sz="4" w:space="0" w:color="auto"/>
              <w:left w:val="single" w:sz="4" w:space="0" w:color="auto"/>
              <w:bottom w:val="nil"/>
              <w:right w:val="single" w:sz="4" w:space="0" w:color="auto"/>
            </w:tcBorders>
            <w:shd w:val="clear" w:color="auto" w:fill="auto"/>
          </w:tcPr>
          <w:p w:rsidR="00736507" w:rsidRPr="00945CDE" w:rsidRDefault="00736507" w:rsidP="00E25612">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 квартал</w:t>
            </w:r>
          </w:p>
        </w:tc>
        <w:tc>
          <w:tcPr>
            <w:tcW w:w="589" w:type="dxa"/>
            <w:gridSpan w:val="7"/>
            <w:tcBorders>
              <w:top w:val="single" w:sz="4" w:space="0" w:color="auto"/>
              <w:left w:val="single" w:sz="4" w:space="0" w:color="auto"/>
              <w:bottom w:val="nil"/>
              <w:right w:val="single" w:sz="4" w:space="0" w:color="auto"/>
            </w:tcBorders>
            <w:shd w:val="clear" w:color="auto" w:fill="auto"/>
          </w:tcPr>
          <w:p w:rsidR="00736507" w:rsidRPr="00945CDE" w:rsidRDefault="00736507" w:rsidP="00E25612">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 полугодие</w:t>
            </w:r>
          </w:p>
        </w:tc>
        <w:tc>
          <w:tcPr>
            <w:tcW w:w="589" w:type="dxa"/>
            <w:gridSpan w:val="5"/>
            <w:tcBorders>
              <w:top w:val="single" w:sz="4" w:space="0" w:color="auto"/>
              <w:left w:val="single" w:sz="4" w:space="0" w:color="auto"/>
              <w:bottom w:val="nil"/>
              <w:right w:val="single" w:sz="4" w:space="0" w:color="auto"/>
            </w:tcBorders>
            <w:shd w:val="clear" w:color="auto" w:fill="auto"/>
          </w:tcPr>
          <w:p w:rsidR="00736507" w:rsidRPr="00945CDE" w:rsidRDefault="00736507" w:rsidP="00E25612">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9 месяцев</w:t>
            </w:r>
          </w:p>
        </w:tc>
        <w:tc>
          <w:tcPr>
            <w:tcW w:w="685" w:type="dxa"/>
            <w:gridSpan w:val="2"/>
            <w:tcBorders>
              <w:top w:val="single" w:sz="4" w:space="0" w:color="auto"/>
              <w:left w:val="single" w:sz="4" w:space="0" w:color="auto"/>
              <w:bottom w:val="nil"/>
              <w:right w:val="single" w:sz="4" w:space="0" w:color="auto"/>
            </w:tcBorders>
            <w:shd w:val="clear" w:color="auto" w:fill="auto"/>
          </w:tcPr>
          <w:p w:rsidR="00736507" w:rsidRPr="00945CDE" w:rsidRDefault="00736507" w:rsidP="00E25612">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12</w:t>
            </w:r>
          </w:p>
          <w:p w:rsidR="00736507" w:rsidRPr="00945CDE" w:rsidRDefault="00736507" w:rsidP="00E25612">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месяцев</w:t>
            </w:r>
          </w:p>
        </w:tc>
        <w:tc>
          <w:tcPr>
            <w:tcW w:w="1120" w:type="dxa"/>
            <w:vMerge/>
            <w:tcBorders>
              <w:top w:val="single" w:sz="4" w:space="0" w:color="auto"/>
              <w:left w:val="single" w:sz="4" w:space="0" w:color="auto"/>
              <w:bottom w:val="nil"/>
              <w:right w:val="single" w:sz="4" w:space="0" w:color="auto"/>
            </w:tcBorders>
            <w:shd w:val="clear" w:color="auto" w:fill="auto"/>
          </w:tcPr>
          <w:p w:rsidR="00736507" w:rsidRPr="00945CDE" w:rsidRDefault="00736507" w:rsidP="00A91E3E">
            <w:pPr>
              <w:jc w:val="center"/>
              <w:rPr>
                <w:rFonts w:eastAsia="Times New Roman" w:cs="Times New Roman"/>
                <w:color w:val="000000"/>
                <w:sz w:val="24"/>
                <w:szCs w:val="24"/>
                <w:lang w:eastAsia="ru-RU"/>
              </w:rPr>
            </w:pPr>
          </w:p>
        </w:tc>
        <w:tc>
          <w:tcPr>
            <w:tcW w:w="993" w:type="dxa"/>
            <w:vMerge/>
            <w:tcBorders>
              <w:top w:val="single" w:sz="4" w:space="0" w:color="auto"/>
              <w:left w:val="single" w:sz="4" w:space="0" w:color="auto"/>
              <w:bottom w:val="nil"/>
              <w:right w:val="single" w:sz="4" w:space="0" w:color="auto"/>
            </w:tcBorders>
            <w:shd w:val="clear" w:color="auto" w:fill="auto"/>
          </w:tcPr>
          <w:p w:rsidR="00736507" w:rsidRPr="00945CDE" w:rsidRDefault="00736507" w:rsidP="00A91E3E">
            <w:pPr>
              <w:jc w:val="center"/>
              <w:rPr>
                <w:rFonts w:eastAsia="Times New Roman" w:cs="Times New Roman"/>
                <w:color w:val="000000"/>
                <w:sz w:val="24"/>
                <w:szCs w:val="24"/>
                <w:lang w:eastAsia="ru-RU"/>
              </w:rPr>
            </w:pPr>
          </w:p>
        </w:tc>
        <w:tc>
          <w:tcPr>
            <w:tcW w:w="1558" w:type="dxa"/>
            <w:vMerge/>
            <w:tcBorders>
              <w:top w:val="single" w:sz="4" w:space="0" w:color="auto"/>
              <w:left w:val="single" w:sz="4" w:space="0" w:color="auto"/>
              <w:bottom w:val="nil"/>
              <w:right w:val="single" w:sz="4" w:space="0" w:color="auto"/>
            </w:tcBorders>
            <w:shd w:val="clear" w:color="auto" w:fill="auto"/>
          </w:tcPr>
          <w:p w:rsidR="00736507" w:rsidRPr="00945CDE" w:rsidRDefault="00736507" w:rsidP="00A91E3E">
            <w:pPr>
              <w:jc w:val="center"/>
              <w:rPr>
                <w:rFonts w:eastAsia="Times New Roman" w:cs="Times New Roman"/>
                <w:color w:val="000000"/>
                <w:sz w:val="24"/>
                <w:szCs w:val="24"/>
                <w:lang w:eastAsia="ru-RU"/>
              </w:rPr>
            </w:pPr>
          </w:p>
        </w:tc>
      </w:tr>
      <w:tr w:rsidR="00736507" w:rsidRPr="00945CDE" w:rsidTr="00E25612">
        <w:trPr>
          <w:trHeight w:val="886"/>
        </w:trPr>
        <w:tc>
          <w:tcPr>
            <w:tcW w:w="6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6507" w:rsidRPr="00945CDE" w:rsidRDefault="00736507" w:rsidP="00A91E3E">
            <w:pPr>
              <w:rPr>
                <w:rFonts w:eastAsia="Times New Roman" w:cs="Times New Roman"/>
                <w:color w:val="000000"/>
                <w:sz w:val="24"/>
                <w:szCs w:val="24"/>
                <w:lang w:eastAsia="ru-RU"/>
              </w:rPr>
            </w:pPr>
          </w:p>
        </w:tc>
        <w:tc>
          <w:tcPr>
            <w:tcW w:w="1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6507" w:rsidRPr="00945CDE" w:rsidRDefault="00736507" w:rsidP="00A91E3E">
            <w:pPr>
              <w:rPr>
                <w:rFonts w:eastAsia="Times New Roman" w:cs="Times New Roman"/>
                <w:color w:val="000000"/>
                <w:sz w:val="24"/>
                <w:szCs w:val="24"/>
                <w:lang w:eastAsia="ru-RU"/>
              </w:rPr>
            </w:pPr>
          </w:p>
        </w:tc>
        <w:tc>
          <w:tcPr>
            <w:tcW w:w="7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6507" w:rsidRPr="00945CDE" w:rsidRDefault="00736507" w:rsidP="00A91E3E">
            <w:pPr>
              <w:rPr>
                <w:rFonts w:eastAsia="Times New Roman" w:cs="Times New Roman"/>
                <w:sz w:val="24"/>
                <w:szCs w:val="24"/>
                <w:lang w:eastAsia="ru-RU"/>
              </w:rPr>
            </w:pPr>
          </w:p>
        </w:tc>
        <w:tc>
          <w:tcPr>
            <w:tcW w:w="1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6507" w:rsidRPr="00945CDE" w:rsidRDefault="00736507" w:rsidP="00A91E3E">
            <w:pPr>
              <w:rPr>
                <w:rFonts w:eastAsia="Times New Roman" w:cs="Times New Roman"/>
                <w:sz w:val="24"/>
                <w:szCs w:val="24"/>
                <w:lang w:eastAsia="ru-RU"/>
              </w:rPr>
            </w:pPr>
          </w:p>
        </w:tc>
        <w:tc>
          <w:tcPr>
            <w:tcW w:w="1275" w:type="dxa"/>
            <w:vMerge/>
            <w:tcBorders>
              <w:left w:val="single" w:sz="4" w:space="0" w:color="auto"/>
              <w:bottom w:val="single" w:sz="4" w:space="0" w:color="auto"/>
              <w:right w:val="single" w:sz="4" w:space="0" w:color="auto"/>
            </w:tcBorders>
            <w:shd w:val="clear" w:color="auto" w:fill="auto"/>
            <w:vAlign w:val="center"/>
            <w:hideMark/>
          </w:tcPr>
          <w:p w:rsidR="00736507" w:rsidRPr="00945CDE" w:rsidRDefault="00736507" w:rsidP="00A91E3E">
            <w:pPr>
              <w:rPr>
                <w:rFonts w:eastAsia="Times New Roman" w:cs="Times New Roman"/>
                <w:sz w:val="24"/>
                <w:szCs w:val="24"/>
                <w:lang w:eastAsia="ru-RU"/>
              </w:rPr>
            </w:pPr>
          </w:p>
        </w:tc>
        <w:tc>
          <w:tcPr>
            <w:tcW w:w="1142" w:type="dxa"/>
            <w:vMerge/>
            <w:tcBorders>
              <w:left w:val="single" w:sz="4" w:space="0" w:color="auto"/>
              <w:bottom w:val="single" w:sz="4" w:space="0" w:color="auto"/>
              <w:right w:val="single" w:sz="4" w:space="0" w:color="auto"/>
            </w:tcBorders>
          </w:tcPr>
          <w:p w:rsidR="00736507" w:rsidRPr="00945CDE" w:rsidRDefault="00736507" w:rsidP="00A91E3E">
            <w:pPr>
              <w:rPr>
                <w:rFonts w:eastAsia="Times New Roman" w:cs="Times New Roman"/>
                <w:sz w:val="24"/>
                <w:szCs w:val="24"/>
                <w:lang w:eastAsia="ru-RU"/>
              </w:rPr>
            </w:pPr>
          </w:p>
        </w:tc>
        <w:tc>
          <w:tcPr>
            <w:tcW w:w="993" w:type="dxa"/>
            <w:vMerge/>
            <w:tcBorders>
              <w:left w:val="single" w:sz="4" w:space="0" w:color="auto"/>
              <w:bottom w:val="single" w:sz="4" w:space="0" w:color="auto"/>
              <w:right w:val="single" w:sz="4" w:space="0" w:color="auto"/>
            </w:tcBorders>
            <w:shd w:val="clear" w:color="auto" w:fill="auto"/>
            <w:vAlign w:val="center"/>
            <w:hideMark/>
          </w:tcPr>
          <w:p w:rsidR="00736507" w:rsidRPr="00945CDE" w:rsidRDefault="00736507" w:rsidP="00A91E3E">
            <w:pPr>
              <w:jc w:val="center"/>
              <w:rPr>
                <w:rFonts w:eastAsia="Times New Roman" w:cs="Times New Roman"/>
                <w:sz w:val="24"/>
                <w:szCs w:val="24"/>
                <w:lang w:eastAsia="ru-RU"/>
              </w:rPr>
            </w:pPr>
          </w:p>
        </w:tc>
        <w:tc>
          <w:tcPr>
            <w:tcW w:w="892" w:type="dxa"/>
            <w:gridSpan w:val="2"/>
            <w:tcBorders>
              <w:left w:val="single" w:sz="4" w:space="0" w:color="auto"/>
              <w:bottom w:val="single" w:sz="4" w:space="0" w:color="auto"/>
              <w:right w:val="single" w:sz="4" w:space="0" w:color="auto"/>
            </w:tcBorders>
            <w:shd w:val="clear" w:color="auto" w:fill="auto"/>
            <w:vAlign w:val="center"/>
            <w:hideMark/>
          </w:tcPr>
          <w:p w:rsidR="00736507" w:rsidRPr="00945CDE" w:rsidRDefault="00736507" w:rsidP="00A91E3E">
            <w:pPr>
              <w:rPr>
                <w:rFonts w:eastAsia="Times New Roman" w:cs="Times New Roman"/>
                <w:color w:val="000000"/>
                <w:sz w:val="24"/>
                <w:szCs w:val="24"/>
                <w:lang w:eastAsia="ru-RU"/>
              </w:rPr>
            </w:pPr>
          </w:p>
        </w:tc>
        <w:tc>
          <w:tcPr>
            <w:tcW w:w="667" w:type="dxa"/>
            <w:gridSpan w:val="6"/>
            <w:tcBorders>
              <w:left w:val="single" w:sz="4" w:space="0" w:color="auto"/>
              <w:bottom w:val="single" w:sz="4" w:space="0" w:color="auto"/>
              <w:right w:val="single" w:sz="4" w:space="0" w:color="auto"/>
            </w:tcBorders>
            <w:shd w:val="clear" w:color="auto" w:fill="auto"/>
          </w:tcPr>
          <w:p w:rsidR="00736507" w:rsidRPr="00945CDE" w:rsidRDefault="00736507" w:rsidP="00E25612">
            <w:pPr>
              <w:rPr>
                <w:rFonts w:eastAsia="Times New Roman" w:cs="Times New Roman"/>
                <w:color w:val="000000"/>
                <w:sz w:val="24"/>
                <w:szCs w:val="24"/>
                <w:lang w:eastAsia="ru-RU"/>
              </w:rPr>
            </w:pPr>
          </w:p>
          <w:p w:rsidR="00736507" w:rsidRPr="00945CDE" w:rsidRDefault="00736507" w:rsidP="00E25612">
            <w:pPr>
              <w:rPr>
                <w:rFonts w:eastAsia="Times New Roman" w:cs="Times New Roman"/>
                <w:color w:val="000000"/>
                <w:sz w:val="24"/>
                <w:szCs w:val="24"/>
                <w:lang w:eastAsia="ru-RU"/>
              </w:rPr>
            </w:pPr>
          </w:p>
        </w:tc>
        <w:tc>
          <w:tcPr>
            <w:tcW w:w="589" w:type="dxa"/>
            <w:gridSpan w:val="7"/>
            <w:tcBorders>
              <w:left w:val="single" w:sz="4" w:space="0" w:color="auto"/>
              <w:bottom w:val="single" w:sz="4" w:space="0" w:color="auto"/>
              <w:right w:val="single" w:sz="4" w:space="0" w:color="auto"/>
            </w:tcBorders>
            <w:shd w:val="clear" w:color="auto" w:fill="auto"/>
          </w:tcPr>
          <w:p w:rsidR="00736507" w:rsidRPr="00945CDE" w:rsidRDefault="00736507" w:rsidP="00E25612">
            <w:pPr>
              <w:rPr>
                <w:rFonts w:eastAsia="Times New Roman" w:cs="Times New Roman"/>
                <w:color w:val="000000"/>
                <w:sz w:val="24"/>
                <w:szCs w:val="24"/>
                <w:lang w:eastAsia="ru-RU"/>
              </w:rPr>
            </w:pPr>
          </w:p>
          <w:p w:rsidR="00736507" w:rsidRPr="00945CDE" w:rsidRDefault="00736507" w:rsidP="00E25612">
            <w:pPr>
              <w:rPr>
                <w:rFonts w:eastAsia="Times New Roman" w:cs="Times New Roman"/>
                <w:color w:val="000000"/>
                <w:sz w:val="24"/>
                <w:szCs w:val="24"/>
                <w:lang w:eastAsia="ru-RU"/>
              </w:rPr>
            </w:pPr>
          </w:p>
        </w:tc>
        <w:tc>
          <w:tcPr>
            <w:tcW w:w="589" w:type="dxa"/>
            <w:gridSpan w:val="5"/>
            <w:tcBorders>
              <w:left w:val="single" w:sz="4" w:space="0" w:color="auto"/>
              <w:bottom w:val="single" w:sz="4" w:space="0" w:color="auto"/>
              <w:right w:val="single" w:sz="4" w:space="0" w:color="auto"/>
            </w:tcBorders>
            <w:shd w:val="clear" w:color="auto" w:fill="auto"/>
          </w:tcPr>
          <w:p w:rsidR="00736507" w:rsidRPr="00945CDE" w:rsidRDefault="00736507" w:rsidP="00E25612">
            <w:pPr>
              <w:rPr>
                <w:rFonts w:eastAsia="Times New Roman" w:cs="Times New Roman"/>
                <w:color w:val="000000"/>
                <w:sz w:val="24"/>
                <w:szCs w:val="24"/>
                <w:lang w:eastAsia="ru-RU"/>
              </w:rPr>
            </w:pPr>
          </w:p>
          <w:p w:rsidR="00736507" w:rsidRPr="00945CDE" w:rsidRDefault="00736507" w:rsidP="00E25612">
            <w:pPr>
              <w:rPr>
                <w:rFonts w:eastAsia="Times New Roman" w:cs="Times New Roman"/>
                <w:color w:val="000000"/>
                <w:sz w:val="24"/>
                <w:szCs w:val="24"/>
                <w:lang w:eastAsia="ru-RU"/>
              </w:rPr>
            </w:pPr>
          </w:p>
        </w:tc>
        <w:tc>
          <w:tcPr>
            <w:tcW w:w="685" w:type="dxa"/>
            <w:gridSpan w:val="2"/>
            <w:tcBorders>
              <w:left w:val="single" w:sz="4" w:space="0" w:color="auto"/>
              <w:bottom w:val="single" w:sz="4" w:space="0" w:color="auto"/>
              <w:right w:val="single" w:sz="4" w:space="0" w:color="auto"/>
            </w:tcBorders>
            <w:shd w:val="clear" w:color="auto" w:fill="auto"/>
          </w:tcPr>
          <w:p w:rsidR="00736507" w:rsidRPr="00945CDE" w:rsidRDefault="00736507" w:rsidP="00E25612">
            <w:pPr>
              <w:rPr>
                <w:rFonts w:eastAsia="Times New Roman" w:cs="Times New Roman"/>
                <w:color w:val="000000"/>
                <w:sz w:val="24"/>
                <w:szCs w:val="24"/>
                <w:lang w:eastAsia="ru-RU"/>
              </w:rPr>
            </w:pPr>
          </w:p>
          <w:p w:rsidR="00736507" w:rsidRPr="00945CDE" w:rsidRDefault="00736507" w:rsidP="00E25612">
            <w:pPr>
              <w:rPr>
                <w:rFonts w:eastAsia="Times New Roman" w:cs="Times New Roman"/>
                <w:color w:val="000000"/>
                <w:sz w:val="24"/>
                <w:szCs w:val="24"/>
                <w:lang w:eastAsia="ru-RU"/>
              </w:rPr>
            </w:pPr>
          </w:p>
        </w:tc>
        <w:tc>
          <w:tcPr>
            <w:tcW w:w="1120" w:type="dxa"/>
            <w:vMerge/>
            <w:tcBorders>
              <w:left w:val="single" w:sz="4" w:space="0" w:color="auto"/>
              <w:bottom w:val="single" w:sz="4" w:space="0" w:color="auto"/>
              <w:right w:val="single" w:sz="4" w:space="0" w:color="auto"/>
            </w:tcBorders>
            <w:shd w:val="clear" w:color="auto" w:fill="auto"/>
            <w:vAlign w:val="center"/>
            <w:hideMark/>
          </w:tcPr>
          <w:p w:rsidR="00736507" w:rsidRPr="00945CDE" w:rsidRDefault="00736507" w:rsidP="00A91E3E">
            <w:pPr>
              <w:rPr>
                <w:rFonts w:eastAsia="Times New Roman" w:cs="Times New Roman"/>
                <w:color w:val="000000"/>
                <w:sz w:val="24"/>
                <w:szCs w:val="24"/>
                <w:lang w:eastAsia="ru-RU"/>
              </w:rPr>
            </w:pPr>
          </w:p>
        </w:tc>
        <w:tc>
          <w:tcPr>
            <w:tcW w:w="993" w:type="dxa"/>
            <w:vMerge/>
            <w:tcBorders>
              <w:left w:val="single" w:sz="4" w:space="0" w:color="auto"/>
              <w:bottom w:val="single" w:sz="4" w:space="0" w:color="auto"/>
              <w:right w:val="single" w:sz="4" w:space="0" w:color="auto"/>
            </w:tcBorders>
            <w:shd w:val="clear" w:color="auto" w:fill="auto"/>
            <w:vAlign w:val="center"/>
            <w:hideMark/>
          </w:tcPr>
          <w:p w:rsidR="00736507" w:rsidRPr="00945CDE" w:rsidRDefault="00736507" w:rsidP="00A91E3E">
            <w:pPr>
              <w:jc w:val="center"/>
              <w:rPr>
                <w:rFonts w:eastAsia="Times New Roman" w:cs="Times New Roman"/>
                <w:color w:val="000000"/>
                <w:sz w:val="24"/>
                <w:szCs w:val="24"/>
                <w:lang w:eastAsia="ru-RU"/>
              </w:rPr>
            </w:pPr>
          </w:p>
        </w:tc>
        <w:tc>
          <w:tcPr>
            <w:tcW w:w="1558" w:type="dxa"/>
            <w:vMerge/>
            <w:tcBorders>
              <w:left w:val="single" w:sz="4" w:space="0" w:color="auto"/>
              <w:right w:val="single" w:sz="4" w:space="0" w:color="auto"/>
            </w:tcBorders>
            <w:shd w:val="clear" w:color="auto" w:fill="auto"/>
            <w:vAlign w:val="center"/>
            <w:hideMark/>
          </w:tcPr>
          <w:p w:rsidR="00736507" w:rsidRPr="00945CDE" w:rsidRDefault="00736507" w:rsidP="00A91E3E">
            <w:pPr>
              <w:jc w:val="center"/>
              <w:rPr>
                <w:rFonts w:eastAsia="Times New Roman" w:cs="Times New Roman"/>
                <w:color w:val="000000"/>
                <w:sz w:val="24"/>
                <w:szCs w:val="24"/>
                <w:lang w:eastAsia="ru-RU"/>
              </w:rPr>
            </w:pPr>
          </w:p>
        </w:tc>
      </w:tr>
      <w:tr w:rsidR="00736507" w:rsidRPr="00945CDE" w:rsidTr="006D7CD4">
        <w:trPr>
          <w:trHeight w:val="312"/>
        </w:trPr>
        <w:tc>
          <w:tcPr>
            <w:tcW w:w="6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6507" w:rsidRPr="00945CDE" w:rsidRDefault="00736507" w:rsidP="00A91E3E">
            <w:pPr>
              <w:rPr>
                <w:rFonts w:eastAsia="Times New Roman" w:cs="Times New Roman"/>
                <w:color w:val="000000"/>
                <w:sz w:val="24"/>
                <w:szCs w:val="24"/>
                <w:lang w:eastAsia="ru-RU"/>
              </w:rPr>
            </w:pPr>
          </w:p>
        </w:tc>
        <w:tc>
          <w:tcPr>
            <w:tcW w:w="1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6507" w:rsidRPr="00945CDE" w:rsidRDefault="00736507" w:rsidP="00A91E3E">
            <w:pPr>
              <w:rPr>
                <w:rFonts w:eastAsia="Times New Roman" w:cs="Times New Roman"/>
                <w:color w:val="000000"/>
                <w:sz w:val="24"/>
                <w:szCs w:val="24"/>
                <w:lang w:eastAsia="ru-RU"/>
              </w:rPr>
            </w:pPr>
          </w:p>
        </w:tc>
        <w:tc>
          <w:tcPr>
            <w:tcW w:w="7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6507" w:rsidRPr="00945CDE" w:rsidRDefault="00736507" w:rsidP="00A91E3E">
            <w:pPr>
              <w:rPr>
                <w:rFonts w:eastAsia="Times New Roman" w:cs="Times New Roman"/>
                <w:sz w:val="24"/>
                <w:szCs w:val="24"/>
                <w:lang w:eastAsia="ru-RU"/>
              </w:rPr>
            </w:pPr>
          </w:p>
        </w:tc>
        <w:tc>
          <w:tcPr>
            <w:tcW w:w="1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6507" w:rsidRPr="00945CDE" w:rsidRDefault="00736507" w:rsidP="00A91E3E">
            <w:pPr>
              <w:rPr>
                <w:rFonts w:eastAsia="Times New Roman" w:cs="Times New Roman"/>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736507" w:rsidRPr="00945CDE" w:rsidRDefault="00736507" w:rsidP="00A91E3E">
            <w:pPr>
              <w:jc w:val="center"/>
              <w:rPr>
                <w:rFonts w:eastAsia="Times New Roman" w:cs="Times New Roman"/>
                <w:sz w:val="24"/>
                <w:szCs w:val="24"/>
                <w:lang w:eastAsia="ru-RU"/>
              </w:rPr>
            </w:pPr>
          </w:p>
          <w:p w:rsidR="00736507" w:rsidRPr="00945CDE" w:rsidRDefault="00736507" w:rsidP="00A91E3E">
            <w:pPr>
              <w:jc w:val="center"/>
              <w:rPr>
                <w:rFonts w:eastAsia="Times New Roman" w:cs="Times New Roman"/>
                <w:sz w:val="24"/>
                <w:szCs w:val="24"/>
                <w:lang w:eastAsia="ru-RU"/>
              </w:rPr>
            </w:pPr>
            <w:r w:rsidRPr="00945CDE">
              <w:rPr>
                <w:rFonts w:eastAsia="Times New Roman" w:cs="Times New Roman"/>
                <w:sz w:val="24"/>
                <w:szCs w:val="24"/>
                <w:lang w:eastAsia="ru-RU"/>
              </w:rPr>
              <w:lastRenderedPageBreak/>
              <w:t>0</w:t>
            </w:r>
          </w:p>
        </w:tc>
        <w:tc>
          <w:tcPr>
            <w:tcW w:w="1142" w:type="dxa"/>
            <w:tcBorders>
              <w:left w:val="nil"/>
              <w:bottom w:val="single" w:sz="4" w:space="0" w:color="auto"/>
              <w:right w:val="single" w:sz="4" w:space="0" w:color="auto"/>
            </w:tcBorders>
          </w:tcPr>
          <w:p w:rsidR="00736507" w:rsidRPr="00945CDE" w:rsidRDefault="00736507" w:rsidP="00A91E3E">
            <w:pPr>
              <w:jc w:val="center"/>
              <w:rPr>
                <w:rFonts w:eastAsia="Times New Roman" w:cs="Times New Roman"/>
                <w:sz w:val="24"/>
                <w:szCs w:val="24"/>
                <w:lang w:eastAsia="ru-RU"/>
              </w:rPr>
            </w:pPr>
          </w:p>
          <w:p w:rsidR="00736507" w:rsidRPr="00945CDE" w:rsidRDefault="00736507" w:rsidP="00A91E3E">
            <w:pPr>
              <w:jc w:val="center"/>
              <w:rPr>
                <w:rFonts w:eastAsia="Times New Roman" w:cs="Times New Roman"/>
                <w:sz w:val="24"/>
                <w:szCs w:val="24"/>
                <w:lang w:eastAsia="ru-RU"/>
              </w:rPr>
            </w:pPr>
            <w:r w:rsidRPr="00945CDE">
              <w:rPr>
                <w:rFonts w:eastAsia="Times New Roman" w:cs="Times New Roman"/>
                <w:sz w:val="24"/>
                <w:szCs w:val="24"/>
                <w:lang w:eastAsia="ru-RU"/>
              </w:rPr>
              <w:lastRenderedPageBreak/>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36507" w:rsidRPr="00945CDE" w:rsidRDefault="00736507" w:rsidP="00A91E3E">
            <w:pPr>
              <w:jc w:val="center"/>
              <w:rPr>
                <w:rFonts w:eastAsia="Times New Roman" w:cs="Times New Roman"/>
                <w:sz w:val="24"/>
                <w:szCs w:val="24"/>
                <w:lang w:eastAsia="ru-RU"/>
              </w:rPr>
            </w:pPr>
          </w:p>
          <w:p w:rsidR="00736507" w:rsidRPr="00945CDE" w:rsidRDefault="00736507" w:rsidP="006D7CD4">
            <w:pPr>
              <w:rPr>
                <w:rFonts w:eastAsia="Times New Roman" w:cs="Times New Roman"/>
                <w:sz w:val="24"/>
                <w:szCs w:val="24"/>
                <w:lang w:eastAsia="ru-RU"/>
              </w:rPr>
            </w:pPr>
            <w:r w:rsidRPr="00945CDE">
              <w:rPr>
                <w:rFonts w:eastAsia="Times New Roman" w:cs="Times New Roman"/>
                <w:sz w:val="24"/>
                <w:szCs w:val="24"/>
                <w:lang w:eastAsia="ru-RU"/>
              </w:rPr>
              <w:lastRenderedPageBreak/>
              <w:t xml:space="preserve">    0</w:t>
            </w:r>
          </w:p>
        </w:tc>
        <w:tc>
          <w:tcPr>
            <w:tcW w:w="892" w:type="dxa"/>
            <w:gridSpan w:val="2"/>
            <w:tcBorders>
              <w:top w:val="single" w:sz="4" w:space="0" w:color="auto"/>
              <w:left w:val="nil"/>
              <w:bottom w:val="single" w:sz="4" w:space="0" w:color="auto"/>
              <w:right w:val="single" w:sz="4" w:space="0" w:color="auto"/>
            </w:tcBorders>
            <w:shd w:val="clear" w:color="auto" w:fill="auto"/>
            <w:vAlign w:val="center"/>
          </w:tcPr>
          <w:p w:rsidR="00736507" w:rsidRPr="00945CDE" w:rsidRDefault="00736507" w:rsidP="006D7CD4">
            <w:pPr>
              <w:jc w:val="center"/>
              <w:rPr>
                <w:rFonts w:eastAsia="Times New Roman" w:cs="Times New Roman"/>
                <w:color w:val="000000"/>
                <w:sz w:val="24"/>
                <w:szCs w:val="24"/>
                <w:lang w:eastAsia="ru-RU"/>
              </w:rPr>
            </w:pPr>
          </w:p>
          <w:p w:rsidR="00736507" w:rsidRPr="00945CDE" w:rsidRDefault="00736507" w:rsidP="006D7CD4">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0</w:t>
            </w:r>
          </w:p>
        </w:tc>
        <w:tc>
          <w:tcPr>
            <w:tcW w:w="667" w:type="dxa"/>
            <w:gridSpan w:val="6"/>
            <w:tcBorders>
              <w:top w:val="single" w:sz="4" w:space="0" w:color="auto"/>
              <w:left w:val="nil"/>
              <w:bottom w:val="single" w:sz="4" w:space="0" w:color="auto"/>
              <w:right w:val="single" w:sz="4" w:space="0" w:color="auto"/>
            </w:tcBorders>
            <w:shd w:val="clear" w:color="auto" w:fill="auto"/>
            <w:vAlign w:val="center"/>
          </w:tcPr>
          <w:p w:rsidR="00736507" w:rsidRPr="00945CDE" w:rsidRDefault="00736507" w:rsidP="006D7CD4">
            <w:pPr>
              <w:jc w:val="center"/>
              <w:rPr>
                <w:rFonts w:eastAsia="Times New Roman" w:cs="Times New Roman"/>
                <w:color w:val="000000"/>
                <w:sz w:val="24"/>
                <w:szCs w:val="24"/>
                <w:lang w:eastAsia="ru-RU"/>
              </w:rPr>
            </w:pPr>
          </w:p>
          <w:p w:rsidR="00736507" w:rsidRPr="00945CDE" w:rsidRDefault="00736507" w:rsidP="006D7CD4">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0</w:t>
            </w:r>
          </w:p>
        </w:tc>
        <w:tc>
          <w:tcPr>
            <w:tcW w:w="589" w:type="dxa"/>
            <w:gridSpan w:val="7"/>
            <w:tcBorders>
              <w:top w:val="single" w:sz="4" w:space="0" w:color="auto"/>
              <w:left w:val="nil"/>
              <w:bottom w:val="single" w:sz="4" w:space="0" w:color="auto"/>
              <w:right w:val="single" w:sz="4" w:space="0" w:color="auto"/>
            </w:tcBorders>
            <w:shd w:val="clear" w:color="auto" w:fill="auto"/>
            <w:vAlign w:val="center"/>
          </w:tcPr>
          <w:p w:rsidR="00736507" w:rsidRPr="00945CDE" w:rsidRDefault="00736507" w:rsidP="006D7CD4">
            <w:pPr>
              <w:jc w:val="center"/>
              <w:rPr>
                <w:rFonts w:eastAsia="Times New Roman" w:cs="Times New Roman"/>
                <w:color w:val="000000"/>
                <w:sz w:val="24"/>
                <w:szCs w:val="24"/>
                <w:lang w:eastAsia="ru-RU"/>
              </w:rPr>
            </w:pPr>
          </w:p>
          <w:p w:rsidR="00736507" w:rsidRPr="00945CDE" w:rsidRDefault="00736507" w:rsidP="006D7CD4">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0</w:t>
            </w:r>
          </w:p>
        </w:tc>
        <w:tc>
          <w:tcPr>
            <w:tcW w:w="589" w:type="dxa"/>
            <w:gridSpan w:val="5"/>
            <w:tcBorders>
              <w:top w:val="single" w:sz="4" w:space="0" w:color="auto"/>
              <w:left w:val="nil"/>
              <w:bottom w:val="single" w:sz="4" w:space="0" w:color="auto"/>
              <w:right w:val="single" w:sz="4" w:space="0" w:color="auto"/>
            </w:tcBorders>
            <w:shd w:val="clear" w:color="auto" w:fill="auto"/>
            <w:vAlign w:val="center"/>
          </w:tcPr>
          <w:p w:rsidR="00736507" w:rsidRPr="00945CDE" w:rsidRDefault="00736507" w:rsidP="00A91E3E">
            <w:pPr>
              <w:jc w:val="center"/>
              <w:rPr>
                <w:rFonts w:eastAsia="Times New Roman" w:cs="Times New Roman"/>
                <w:color w:val="000000"/>
                <w:sz w:val="24"/>
                <w:szCs w:val="24"/>
                <w:lang w:eastAsia="ru-RU"/>
              </w:rPr>
            </w:pPr>
          </w:p>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0</w:t>
            </w:r>
          </w:p>
        </w:tc>
        <w:tc>
          <w:tcPr>
            <w:tcW w:w="685" w:type="dxa"/>
            <w:gridSpan w:val="2"/>
            <w:tcBorders>
              <w:top w:val="single" w:sz="4" w:space="0" w:color="auto"/>
              <w:left w:val="nil"/>
              <w:bottom w:val="single" w:sz="4" w:space="0" w:color="auto"/>
              <w:right w:val="single" w:sz="4" w:space="0" w:color="auto"/>
            </w:tcBorders>
            <w:shd w:val="clear" w:color="auto" w:fill="auto"/>
            <w:vAlign w:val="center"/>
          </w:tcPr>
          <w:p w:rsidR="00736507" w:rsidRPr="00945CDE" w:rsidRDefault="00736507" w:rsidP="00A91E3E">
            <w:pPr>
              <w:jc w:val="center"/>
              <w:rPr>
                <w:rFonts w:eastAsia="Times New Roman" w:cs="Times New Roman"/>
                <w:color w:val="000000"/>
                <w:sz w:val="24"/>
                <w:szCs w:val="24"/>
                <w:lang w:eastAsia="ru-RU"/>
              </w:rPr>
            </w:pPr>
          </w:p>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0</w:t>
            </w:r>
          </w:p>
        </w:tc>
        <w:tc>
          <w:tcPr>
            <w:tcW w:w="1120" w:type="dxa"/>
            <w:tcBorders>
              <w:top w:val="single" w:sz="4" w:space="0" w:color="auto"/>
              <w:left w:val="nil"/>
              <w:bottom w:val="single" w:sz="4" w:space="0" w:color="auto"/>
              <w:right w:val="single" w:sz="4" w:space="0" w:color="auto"/>
            </w:tcBorders>
            <w:shd w:val="clear" w:color="auto" w:fill="auto"/>
            <w:vAlign w:val="center"/>
          </w:tcPr>
          <w:p w:rsidR="00736507" w:rsidRPr="00945CDE" w:rsidRDefault="00736507" w:rsidP="00A91E3E">
            <w:pPr>
              <w:jc w:val="center"/>
              <w:rPr>
                <w:rFonts w:eastAsia="Times New Roman" w:cs="Times New Roman"/>
                <w:color w:val="000000"/>
                <w:sz w:val="24"/>
                <w:szCs w:val="24"/>
                <w:lang w:eastAsia="ru-RU"/>
              </w:rPr>
            </w:pPr>
          </w:p>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0</w:t>
            </w:r>
          </w:p>
        </w:tc>
        <w:tc>
          <w:tcPr>
            <w:tcW w:w="993" w:type="dxa"/>
            <w:tcBorders>
              <w:top w:val="single" w:sz="4" w:space="0" w:color="auto"/>
              <w:left w:val="nil"/>
              <w:bottom w:val="single" w:sz="4" w:space="0" w:color="auto"/>
              <w:right w:val="single" w:sz="4" w:space="0" w:color="auto"/>
            </w:tcBorders>
            <w:shd w:val="clear" w:color="auto" w:fill="auto"/>
            <w:vAlign w:val="center"/>
          </w:tcPr>
          <w:p w:rsidR="00736507" w:rsidRPr="00945CDE" w:rsidRDefault="00736507" w:rsidP="00A91E3E">
            <w:pPr>
              <w:jc w:val="center"/>
              <w:rPr>
                <w:rFonts w:eastAsia="Times New Roman" w:cs="Times New Roman"/>
                <w:color w:val="000000"/>
                <w:sz w:val="24"/>
                <w:szCs w:val="24"/>
                <w:lang w:eastAsia="ru-RU"/>
              </w:rPr>
            </w:pPr>
          </w:p>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0</w:t>
            </w:r>
          </w:p>
        </w:tc>
        <w:tc>
          <w:tcPr>
            <w:tcW w:w="1558" w:type="dxa"/>
            <w:vMerge/>
            <w:tcBorders>
              <w:left w:val="single" w:sz="4" w:space="0" w:color="auto"/>
              <w:bottom w:val="single" w:sz="4" w:space="0" w:color="auto"/>
              <w:right w:val="single" w:sz="4" w:space="0" w:color="auto"/>
            </w:tcBorders>
            <w:shd w:val="clear" w:color="auto" w:fill="auto"/>
            <w:vAlign w:val="center"/>
            <w:hideMark/>
          </w:tcPr>
          <w:p w:rsidR="00736507" w:rsidRPr="00945CDE" w:rsidRDefault="00736507" w:rsidP="00A91E3E">
            <w:pPr>
              <w:rPr>
                <w:rFonts w:eastAsia="Times New Roman" w:cs="Times New Roman"/>
                <w:color w:val="000000"/>
                <w:sz w:val="24"/>
                <w:szCs w:val="24"/>
                <w:lang w:eastAsia="ru-RU"/>
              </w:rPr>
            </w:pPr>
          </w:p>
        </w:tc>
      </w:tr>
      <w:tr w:rsidR="00736507" w:rsidRPr="00945CDE" w:rsidTr="006D7CD4">
        <w:trPr>
          <w:trHeight w:val="276"/>
        </w:trPr>
        <w:tc>
          <w:tcPr>
            <w:tcW w:w="679" w:type="dxa"/>
            <w:vMerge w:val="restart"/>
            <w:tcBorders>
              <w:top w:val="single" w:sz="4" w:space="0" w:color="auto"/>
              <w:left w:val="single" w:sz="4" w:space="0" w:color="auto"/>
              <w:right w:val="single" w:sz="4" w:space="0" w:color="auto"/>
            </w:tcBorders>
            <w:shd w:val="clear" w:color="auto" w:fill="auto"/>
            <w:noWrap/>
          </w:tcPr>
          <w:p w:rsidR="00736507" w:rsidRPr="00945CDE" w:rsidRDefault="00736507"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1.3</w:t>
            </w:r>
          </w:p>
        </w:tc>
        <w:tc>
          <w:tcPr>
            <w:tcW w:w="1835" w:type="dxa"/>
            <w:vMerge w:val="restart"/>
            <w:tcBorders>
              <w:top w:val="single" w:sz="4" w:space="0" w:color="auto"/>
              <w:left w:val="single" w:sz="4" w:space="0" w:color="auto"/>
              <w:right w:val="single" w:sz="4" w:space="0" w:color="auto"/>
            </w:tcBorders>
            <w:shd w:val="clear" w:color="auto" w:fill="auto"/>
          </w:tcPr>
          <w:p w:rsidR="00736507" w:rsidRPr="00945CDE" w:rsidRDefault="00736507" w:rsidP="00CA01C8">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Мероприятие 01.03 – Организация в границах </w:t>
            </w:r>
            <w:r w:rsidR="00E96884">
              <w:rPr>
                <w:rFonts w:eastAsia="Times New Roman" w:cs="Times New Roman"/>
                <w:sz w:val="24"/>
                <w:szCs w:val="24"/>
                <w:lang w:eastAsia="ar-SA"/>
              </w:rPr>
              <w:t>муниципального</w:t>
            </w:r>
            <w:r w:rsidRPr="00945CDE">
              <w:rPr>
                <w:rFonts w:eastAsia="Times New Roman" w:cs="Times New Roman"/>
                <w:color w:val="000000"/>
                <w:sz w:val="24"/>
                <w:szCs w:val="24"/>
                <w:lang w:eastAsia="ru-RU"/>
              </w:rPr>
              <w:t xml:space="preserve"> округа водоотведения</w:t>
            </w:r>
          </w:p>
        </w:tc>
        <w:tc>
          <w:tcPr>
            <w:tcW w:w="713" w:type="dxa"/>
            <w:vMerge w:val="restart"/>
            <w:tcBorders>
              <w:top w:val="single" w:sz="4" w:space="0" w:color="auto"/>
              <w:left w:val="single" w:sz="4" w:space="0" w:color="auto"/>
              <w:right w:val="single" w:sz="4" w:space="0" w:color="auto"/>
            </w:tcBorders>
            <w:shd w:val="clear" w:color="auto" w:fill="auto"/>
          </w:tcPr>
          <w:p w:rsidR="00736507" w:rsidRPr="00945CDE" w:rsidRDefault="00736507" w:rsidP="00A91E3E">
            <w:pPr>
              <w:jc w:val="center"/>
              <w:rPr>
                <w:rFonts w:cs="Times New Roman"/>
                <w:sz w:val="24"/>
                <w:szCs w:val="24"/>
              </w:rPr>
            </w:pPr>
            <w:r w:rsidRPr="00945CDE">
              <w:rPr>
                <w:rFonts w:cs="Times New Roman"/>
                <w:sz w:val="24"/>
                <w:szCs w:val="24"/>
              </w:rPr>
              <w:t>2023-2027</w:t>
            </w:r>
          </w:p>
        </w:tc>
        <w:tc>
          <w:tcPr>
            <w:tcW w:w="1693" w:type="dxa"/>
            <w:tcBorders>
              <w:top w:val="single" w:sz="4" w:space="0" w:color="auto"/>
              <w:left w:val="single" w:sz="4" w:space="0" w:color="auto"/>
              <w:bottom w:val="single" w:sz="4" w:space="0" w:color="auto"/>
              <w:right w:val="single" w:sz="4" w:space="0" w:color="auto"/>
            </w:tcBorders>
            <w:shd w:val="clear" w:color="auto" w:fill="auto"/>
            <w:noWrap/>
          </w:tcPr>
          <w:p w:rsidR="00736507" w:rsidRPr="00945CDE" w:rsidRDefault="00736507"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6507" w:rsidRPr="00945CDE" w:rsidRDefault="00736507"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42" w:type="dxa"/>
            <w:tcBorders>
              <w:top w:val="single" w:sz="4" w:space="0" w:color="auto"/>
              <w:left w:val="single" w:sz="4" w:space="0" w:color="auto"/>
              <w:bottom w:val="single" w:sz="4" w:space="0" w:color="auto"/>
              <w:right w:val="single" w:sz="4" w:space="0" w:color="auto"/>
            </w:tcBorders>
          </w:tcPr>
          <w:p w:rsidR="00736507" w:rsidRPr="00945CDE" w:rsidRDefault="00736507" w:rsidP="00090A23">
            <w:pPr>
              <w:jc w:val="center"/>
              <w:rPr>
                <w:rFonts w:eastAsia="Times New Roman" w:cs="Times New Roman"/>
                <w:color w:val="000000"/>
                <w:sz w:val="24"/>
                <w:szCs w:val="24"/>
                <w:lang w:eastAsia="ru-RU"/>
              </w:rPr>
            </w:pPr>
          </w:p>
          <w:p w:rsidR="00736507" w:rsidRPr="00945CDE" w:rsidRDefault="00736507"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6507" w:rsidRPr="00945CDE" w:rsidRDefault="00736507"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422" w:type="dxa"/>
            <w:gridSpan w:val="22"/>
            <w:tcBorders>
              <w:top w:val="single" w:sz="4" w:space="0" w:color="auto"/>
              <w:left w:val="single" w:sz="4" w:space="0" w:color="auto"/>
              <w:bottom w:val="single" w:sz="4" w:space="0" w:color="auto"/>
              <w:right w:val="single" w:sz="4" w:space="0" w:color="auto"/>
            </w:tcBorders>
            <w:shd w:val="clear" w:color="auto" w:fill="auto"/>
            <w:noWrap/>
            <w:vAlign w:val="center"/>
          </w:tcPr>
          <w:p w:rsidR="00736507" w:rsidRPr="00945CDE" w:rsidRDefault="00736507"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6507" w:rsidRPr="00945CDE" w:rsidRDefault="00736507"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6507" w:rsidRPr="00945CDE" w:rsidRDefault="00736507"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6507" w:rsidRPr="00945CDE" w:rsidRDefault="00736507" w:rsidP="00090A23">
            <w:pPr>
              <w:jc w:val="center"/>
              <w:rPr>
                <w:rFonts w:eastAsia="Times New Roman" w:cs="Times New Roman"/>
                <w:color w:val="000000"/>
                <w:sz w:val="24"/>
                <w:szCs w:val="24"/>
                <w:lang w:eastAsia="ru-RU"/>
              </w:rPr>
            </w:pPr>
          </w:p>
        </w:tc>
        <w:tc>
          <w:tcPr>
            <w:tcW w:w="1558" w:type="dxa"/>
            <w:vMerge w:val="restart"/>
            <w:tcBorders>
              <w:top w:val="single" w:sz="4" w:space="0" w:color="auto"/>
              <w:left w:val="single" w:sz="4" w:space="0" w:color="auto"/>
              <w:right w:val="single" w:sz="4" w:space="0" w:color="auto"/>
            </w:tcBorders>
            <w:shd w:val="clear" w:color="auto" w:fill="auto"/>
            <w:noWrap/>
          </w:tcPr>
          <w:p w:rsidR="00736507" w:rsidRPr="00945CDE" w:rsidRDefault="00736507"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Служба координации жилищно-коммунального хозяйства управления экономики и инвестиций</w:t>
            </w:r>
          </w:p>
        </w:tc>
      </w:tr>
      <w:tr w:rsidR="00736507" w:rsidRPr="00945CDE" w:rsidTr="006D7CD4">
        <w:trPr>
          <w:trHeight w:val="276"/>
        </w:trPr>
        <w:tc>
          <w:tcPr>
            <w:tcW w:w="679" w:type="dxa"/>
            <w:vMerge/>
            <w:tcBorders>
              <w:left w:val="single" w:sz="4" w:space="0" w:color="auto"/>
              <w:right w:val="single" w:sz="4" w:space="0" w:color="auto"/>
            </w:tcBorders>
            <w:shd w:val="clear" w:color="auto" w:fill="auto"/>
            <w:noWrap/>
          </w:tcPr>
          <w:p w:rsidR="00736507" w:rsidRPr="00945CDE" w:rsidRDefault="00736507" w:rsidP="00A91E3E">
            <w:pPr>
              <w:rPr>
                <w:rFonts w:eastAsia="Times New Roman" w:cs="Times New Roman"/>
                <w:color w:val="000000"/>
                <w:sz w:val="24"/>
                <w:szCs w:val="24"/>
                <w:lang w:eastAsia="ru-RU"/>
              </w:rPr>
            </w:pPr>
          </w:p>
        </w:tc>
        <w:tc>
          <w:tcPr>
            <w:tcW w:w="1835" w:type="dxa"/>
            <w:vMerge/>
            <w:tcBorders>
              <w:left w:val="single" w:sz="4" w:space="0" w:color="auto"/>
              <w:right w:val="single" w:sz="4" w:space="0" w:color="auto"/>
            </w:tcBorders>
            <w:shd w:val="clear" w:color="auto" w:fill="auto"/>
          </w:tcPr>
          <w:p w:rsidR="00736507" w:rsidRPr="00945CDE" w:rsidRDefault="00736507" w:rsidP="00A91E3E">
            <w:pPr>
              <w:rPr>
                <w:rFonts w:eastAsia="Times New Roman" w:cs="Times New Roman"/>
                <w:color w:val="000000"/>
                <w:sz w:val="24"/>
                <w:szCs w:val="24"/>
                <w:lang w:eastAsia="ru-RU"/>
              </w:rPr>
            </w:pPr>
          </w:p>
        </w:tc>
        <w:tc>
          <w:tcPr>
            <w:tcW w:w="713" w:type="dxa"/>
            <w:vMerge/>
            <w:tcBorders>
              <w:left w:val="single" w:sz="4" w:space="0" w:color="auto"/>
              <w:right w:val="single" w:sz="4" w:space="0" w:color="auto"/>
            </w:tcBorders>
            <w:shd w:val="clear" w:color="auto" w:fill="auto"/>
          </w:tcPr>
          <w:p w:rsidR="00736507" w:rsidRPr="00945CDE" w:rsidRDefault="00736507" w:rsidP="00A91E3E">
            <w:pPr>
              <w:jc w:val="center"/>
              <w:rPr>
                <w:rFonts w:cs="Times New Roman"/>
                <w:sz w:val="24"/>
                <w:szCs w:val="24"/>
              </w:rPr>
            </w:pPr>
          </w:p>
        </w:tc>
        <w:tc>
          <w:tcPr>
            <w:tcW w:w="1693" w:type="dxa"/>
            <w:tcBorders>
              <w:top w:val="single" w:sz="4" w:space="0" w:color="auto"/>
              <w:left w:val="single" w:sz="4" w:space="0" w:color="auto"/>
              <w:bottom w:val="single" w:sz="4" w:space="0" w:color="auto"/>
              <w:right w:val="single" w:sz="4" w:space="0" w:color="auto"/>
            </w:tcBorders>
            <w:shd w:val="clear" w:color="auto" w:fill="auto"/>
            <w:noWrap/>
          </w:tcPr>
          <w:p w:rsidR="00736507" w:rsidRPr="00945CDE" w:rsidRDefault="00736507"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6507" w:rsidRPr="00945CDE" w:rsidRDefault="00736507"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42" w:type="dxa"/>
            <w:tcBorders>
              <w:top w:val="single" w:sz="4" w:space="0" w:color="auto"/>
              <w:left w:val="single" w:sz="4" w:space="0" w:color="auto"/>
              <w:bottom w:val="single" w:sz="4" w:space="0" w:color="auto"/>
              <w:right w:val="single" w:sz="4" w:space="0" w:color="auto"/>
            </w:tcBorders>
            <w:vAlign w:val="center"/>
          </w:tcPr>
          <w:p w:rsidR="00736507" w:rsidRPr="00945CDE" w:rsidRDefault="00736507"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6507" w:rsidRPr="00945CDE" w:rsidRDefault="00736507"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422" w:type="dxa"/>
            <w:gridSpan w:val="22"/>
            <w:tcBorders>
              <w:top w:val="single" w:sz="4" w:space="0" w:color="auto"/>
              <w:left w:val="single" w:sz="4" w:space="0" w:color="auto"/>
              <w:bottom w:val="single" w:sz="4" w:space="0" w:color="auto"/>
              <w:right w:val="single" w:sz="4" w:space="0" w:color="auto"/>
            </w:tcBorders>
            <w:shd w:val="clear" w:color="auto" w:fill="auto"/>
            <w:noWrap/>
            <w:vAlign w:val="center"/>
          </w:tcPr>
          <w:p w:rsidR="00736507" w:rsidRPr="00945CDE" w:rsidRDefault="00736507"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6507" w:rsidRPr="00945CDE" w:rsidRDefault="00736507"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6507" w:rsidRPr="00945CDE" w:rsidRDefault="00736507"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558" w:type="dxa"/>
            <w:vMerge/>
            <w:tcBorders>
              <w:left w:val="single" w:sz="4" w:space="0" w:color="auto"/>
              <w:right w:val="single" w:sz="4" w:space="0" w:color="auto"/>
            </w:tcBorders>
            <w:shd w:val="clear" w:color="auto" w:fill="auto"/>
            <w:noWrap/>
          </w:tcPr>
          <w:p w:rsidR="00736507" w:rsidRPr="00945CDE" w:rsidRDefault="00736507" w:rsidP="00A91E3E">
            <w:pPr>
              <w:rPr>
                <w:rFonts w:eastAsia="Times New Roman" w:cs="Times New Roman"/>
                <w:color w:val="000000"/>
                <w:sz w:val="24"/>
                <w:szCs w:val="24"/>
                <w:lang w:eastAsia="ru-RU"/>
              </w:rPr>
            </w:pPr>
          </w:p>
        </w:tc>
      </w:tr>
      <w:tr w:rsidR="00736507" w:rsidRPr="00945CDE" w:rsidTr="006D7CD4">
        <w:trPr>
          <w:trHeight w:val="276"/>
        </w:trPr>
        <w:tc>
          <w:tcPr>
            <w:tcW w:w="679" w:type="dxa"/>
            <w:vMerge/>
            <w:tcBorders>
              <w:left w:val="single" w:sz="4" w:space="0" w:color="auto"/>
              <w:right w:val="single" w:sz="4" w:space="0" w:color="auto"/>
            </w:tcBorders>
            <w:shd w:val="clear" w:color="auto" w:fill="auto"/>
            <w:noWrap/>
          </w:tcPr>
          <w:p w:rsidR="00736507" w:rsidRPr="00945CDE" w:rsidRDefault="00736507" w:rsidP="00A91E3E">
            <w:pPr>
              <w:rPr>
                <w:rFonts w:eastAsia="Times New Roman" w:cs="Times New Roman"/>
                <w:color w:val="000000"/>
                <w:sz w:val="24"/>
                <w:szCs w:val="24"/>
                <w:lang w:eastAsia="ru-RU"/>
              </w:rPr>
            </w:pPr>
          </w:p>
        </w:tc>
        <w:tc>
          <w:tcPr>
            <w:tcW w:w="1835" w:type="dxa"/>
            <w:vMerge/>
            <w:tcBorders>
              <w:left w:val="single" w:sz="4" w:space="0" w:color="auto"/>
              <w:right w:val="single" w:sz="4" w:space="0" w:color="auto"/>
            </w:tcBorders>
            <w:shd w:val="clear" w:color="auto" w:fill="auto"/>
          </w:tcPr>
          <w:p w:rsidR="00736507" w:rsidRPr="00945CDE" w:rsidRDefault="00736507" w:rsidP="00A91E3E">
            <w:pPr>
              <w:rPr>
                <w:rFonts w:eastAsia="Times New Roman" w:cs="Times New Roman"/>
                <w:color w:val="000000"/>
                <w:sz w:val="24"/>
                <w:szCs w:val="24"/>
                <w:lang w:eastAsia="ru-RU"/>
              </w:rPr>
            </w:pPr>
          </w:p>
        </w:tc>
        <w:tc>
          <w:tcPr>
            <w:tcW w:w="713" w:type="dxa"/>
            <w:vMerge/>
            <w:tcBorders>
              <w:left w:val="single" w:sz="4" w:space="0" w:color="auto"/>
              <w:right w:val="single" w:sz="4" w:space="0" w:color="auto"/>
            </w:tcBorders>
            <w:shd w:val="clear" w:color="auto" w:fill="auto"/>
          </w:tcPr>
          <w:p w:rsidR="00736507" w:rsidRPr="00945CDE" w:rsidRDefault="00736507" w:rsidP="00A91E3E">
            <w:pPr>
              <w:jc w:val="center"/>
              <w:rPr>
                <w:rFonts w:cs="Times New Roman"/>
                <w:sz w:val="24"/>
                <w:szCs w:val="24"/>
              </w:rPr>
            </w:pPr>
          </w:p>
        </w:tc>
        <w:tc>
          <w:tcPr>
            <w:tcW w:w="1693" w:type="dxa"/>
            <w:tcBorders>
              <w:top w:val="single" w:sz="4" w:space="0" w:color="auto"/>
              <w:left w:val="single" w:sz="4" w:space="0" w:color="auto"/>
              <w:bottom w:val="single" w:sz="4" w:space="0" w:color="auto"/>
              <w:right w:val="single" w:sz="4" w:space="0" w:color="auto"/>
            </w:tcBorders>
            <w:shd w:val="clear" w:color="auto" w:fill="auto"/>
            <w:noWrap/>
          </w:tcPr>
          <w:p w:rsidR="00736507" w:rsidRPr="00945CDE" w:rsidRDefault="00736507"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6507" w:rsidRPr="00945CDE" w:rsidRDefault="00736507"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42" w:type="dxa"/>
            <w:tcBorders>
              <w:top w:val="single" w:sz="4" w:space="0" w:color="auto"/>
              <w:left w:val="single" w:sz="4" w:space="0" w:color="auto"/>
              <w:bottom w:val="single" w:sz="4" w:space="0" w:color="auto"/>
              <w:right w:val="single" w:sz="4" w:space="0" w:color="auto"/>
            </w:tcBorders>
            <w:vAlign w:val="center"/>
          </w:tcPr>
          <w:p w:rsidR="00736507" w:rsidRPr="00945CDE" w:rsidRDefault="00736507"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6507" w:rsidRPr="00945CDE" w:rsidRDefault="00736507"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422" w:type="dxa"/>
            <w:gridSpan w:val="22"/>
            <w:tcBorders>
              <w:top w:val="single" w:sz="4" w:space="0" w:color="auto"/>
              <w:left w:val="single" w:sz="4" w:space="0" w:color="auto"/>
              <w:bottom w:val="single" w:sz="4" w:space="0" w:color="auto"/>
              <w:right w:val="single" w:sz="4" w:space="0" w:color="auto"/>
            </w:tcBorders>
            <w:shd w:val="clear" w:color="auto" w:fill="auto"/>
            <w:noWrap/>
            <w:vAlign w:val="center"/>
          </w:tcPr>
          <w:p w:rsidR="00736507" w:rsidRPr="00945CDE" w:rsidRDefault="00736507"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6507" w:rsidRPr="00945CDE" w:rsidRDefault="00736507"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6507" w:rsidRPr="00945CDE" w:rsidRDefault="00736507"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558" w:type="dxa"/>
            <w:vMerge/>
            <w:tcBorders>
              <w:left w:val="single" w:sz="4" w:space="0" w:color="auto"/>
              <w:right w:val="single" w:sz="4" w:space="0" w:color="auto"/>
            </w:tcBorders>
            <w:shd w:val="clear" w:color="auto" w:fill="auto"/>
            <w:noWrap/>
          </w:tcPr>
          <w:p w:rsidR="00736507" w:rsidRPr="00945CDE" w:rsidRDefault="00736507" w:rsidP="00A91E3E">
            <w:pPr>
              <w:rPr>
                <w:rFonts w:eastAsia="Times New Roman" w:cs="Times New Roman"/>
                <w:color w:val="000000"/>
                <w:sz w:val="24"/>
                <w:szCs w:val="24"/>
                <w:lang w:eastAsia="ru-RU"/>
              </w:rPr>
            </w:pPr>
          </w:p>
        </w:tc>
      </w:tr>
      <w:tr w:rsidR="00736507" w:rsidRPr="00945CDE" w:rsidTr="006D7CD4">
        <w:trPr>
          <w:trHeight w:val="276"/>
        </w:trPr>
        <w:tc>
          <w:tcPr>
            <w:tcW w:w="679" w:type="dxa"/>
            <w:vMerge/>
            <w:tcBorders>
              <w:left w:val="single" w:sz="4" w:space="0" w:color="auto"/>
              <w:right w:val="single" w:sz="4" w:space="0" w:color="auto"/>
            </w:tcBorders>
            <w:shd w:val="clear" w:color="auto" w:fill="auto"/>
            <w:noWrap/>
          </w:tcPr>
          <w:p w:rsidR="00736507" w:rsidRPr="00945CDE" w:rsidRDefault="00736507" w:rsidP="00A91E3E">
            <w:pPr>
              <w:rPr>
                <w:rFonts w:eastAsia="Times New Roman" w:cs="Times New Roman"/>
                <w:color w:val="000000"/>
                <w:sz w:val="24"/>
                <w:szCs w:val="24"/>
                <w:lang w:eastAsia="ru-RU"/>
              </w:rPr>
            </w:pPr>
          </w:p>
        </w:tc>
        <w:tc>
          <w:tcPr>
            <w:tcW w:w="1835" w:type="dxa"/>
            <w:vMerge/>
            <w:tcBorders>
              <w:left w:val="single" w:sz="4" w:space="0" w:color="auto"/>
              <w:right w:val="single" w:sz="4" w:space="0" w:color="auto"/>
            </w:tcBorders>
            <w:shd w:val="clear" w:color="auto" w:fill="auto"/>
          </w:tcPr>
          <w:p w:rsidR="00736507" w:rsidRPr="00945CDE" w:rsidRDefault="00736507" w:rsidP="00A91E3E">
            <w:pPr>
              <w:rPr>
                <w:rFonts w:eastAsia="Times New Roman" w:cs="Times New Roman"/>
                <w:color w:val="000000"/>
                <w:sz w:val="24"/>
                <w:szCs w:val="24"/>
                <w:lang w:eastAsia="ru-RU"/>
              </w:rPr>
            </w:pPr>
          </w:p>
        </w:tc>
        <w:tc>
          <w:tcPr>
            <w:tcW w:w="713" w:type="dxa"/>
            <w:vMerge/>
            <w:tcBorders>
              <w:left w:val="single" w:sz="4" w:space="0" w:color="auto"/>
              <w:right w:val="single" w:sz="4" w:space="0" w:color="auto"/>
            </w:tcBorders>
            <w:shd w:val="clear" w:color="auto" w:fill="auto"/>
          </w:tcPr>
          <w:p w:rsidR="00736507" w:rsidRPr="00945CDE" w:rsidRDefault="00736507" w:rsidP="00A91E3E">
            <w:pPr>
              <w:jc w:val="center"/>
              <w:rPr>
                <w:rFonts w:cs="Times New Roman"/>
                <w:sz w:val="24"/>
                <w:szCs w:val="24"/>
              </w:rPr>
            </w:pPr>
          </w:p>
        </w:tc>
        <w:tc>
          <w:tcPr>
            <w:tcW w:w="1693" w:type="dxa"/>
            <w:tcBorders>
              <w:top w:val="single" w:sz="4" w:space="0" w:color="auto"/>
              <w:left w:val="single" w:sz="4" w:space="0" w:color="auto"/>
              <w:bottom w:val="single" w:sz="4" w:space="0" w:color="auto"/>
              <w:right w:val="single" w:sz="4" w:space="0" w:color="auto"/>
            </w:tcBorders>
            <w:shd w:val="clear" w:color="auto" w:fill="auto"/>
            <w:noWrap/>
          </w:tcPr>
          <w:p w:rsidR="00736507" w:rsidRPr="00945CDE" w:rsidRDefault="00736507" w:rsidP="00CA01C8">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w:t>
            </w:r>
            <w:r w:rsidR="00E96884">
              <w:rPr>
                <w:rFonts w:eastAsia="Times New Roman" w:cs="Times New Roman"/>
                <w:sz w:val="24"/>
                <w:szCs w:val="24"/>
                <w:lang w:eastAsia="ar-SA"/>
              </w:rPr>
              <w:t>муниципального</w:t>
            </w:r>
            <w:r w:rsidRPr="00945CDE">
              <w:rPr>
                <w:rFonts w:eastAsia="Times New Roman" w:cs="Times New Roman"/>
                <w:color w:val="000000"/>
                <w:sz w:val="24"/>
                <w:szCs w:val="24"/>
                <w:lang w:eastAsia="ru-RU"/>
              </w:rPr>
              <w:t xml:space="preserve"> округа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6507" w:rsidRPr="00945CDE" w:rsidRDefault="00736507"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42" w:type="dxa"/>
            <w:tcBorders>
              <w:top w:val="single" w:sz="4" w:space="0" w:color="auto"/>
              <w:left w:val="single" w:sz="4" w:space="0" w:color="auto"/>
              <w:bottom w:val="single" w:sz="4" w:space="0" w:color="auto"/>
              <w:right w:val="single" w:sz="4" w:space="0" w:color="auto"/>
            </w:tcBorders>
          </w:tcPr>
          <w:p w:rsidR="00736507" w:rsidRPr="00945CDE" w:rsidRDefault="00736507" w:rsidP="00090A23">
            <w:pPr>
              <w:jc w:val="center"/>
              <w:rPr>
                <w:rFonts w:eastAsia="Times New Roman" w:cs="Times New Roman"/>
                <w:color w:val="000000"/>
                <w:sz w:val="24"/>
                <w:szCs w:val="24"/>
                <w:lang w:eastAsia="ru-RU"/>
              </w:rPr>
            </w:pPr>
          </w:p>
          <w:p w:rsidR="00736507" w:rsidRPr="00945CDE" w:rsidRDefault="00736507" w:rsidP="00090A23">
            <w:pPr>
              <w:jc w:val="center"/>
              <w:rPr>
                <w:rFonts w:eastAsia="Times New Roman" w:cs="Times New Roman"/>
                <w:color w:val="000000"/>
                <w:sz w:val="24"/>
                <w:szCs w:val="24"/>
                <w:lang w:eastAsia="ru-RU"/>
              </w:rPr>
            </w:pPr>
          </w:p>
          <w:p w:rsidR="00736507" w:rsidRPr="00945CDE" w:rsidRDefault="00736507"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6507" w:rsidRPr="00945CDE" w:rsidRDefault="00736507"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422" w:type="dxa"/>
            <w:gridSpan w:val="22"/>
            <w:tcBorders>
              <w:top w:val="single" w:sz="4" w:space="0" w:color="auto"/>
              <w:left w:val="single" w:sz="4" w:space="0" w:color="auto"/>
              <w:bottom w:val="single" w:sz="4" w:space="0" w:color="auto"/>
              <w:right w:val="single" w:sz="4" w:space="0" w:color="auto"/>
            </w:tcBorders>
            <w:shd w:val="clear" w:color="auto" w:fill="auto"/>
            <w:noWrap/>
            <w:vAlign w:val="center"/>
          </w:tcPr>
          <w:p w:rsidR="00736507" w:rsidRPr="00945CDE" w:rsidRDefault="00736507"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6507" w:rsidRPr="00945CDE" w:rsidRDefault="00736507"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6507" w:rsidRPr="00945CDE" w:rsidRDefault="00736507"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6507" w:rsidRPr="00945CDE" w:rsidRDefault="00736507" w:rsidP="00090A23">
            <w:pPr>
              <w:jc w:val="center"/>
              <w:rPr>
                <w:rFonts w:eastAsia="Times New Roman" w:cs="Times New Roman"/>
                <w:color w:val="000000"/>
                <w:sz w:val="24"/>
                <w:szCs w:val="24"/>
                <w:lang w:eastAsia="ru-RU"/>
              </w:rPr>
            </w:pPr>
          </w:p>
        </w:tc>
        <w:tc>
          <w:tcPr>
            <w:tcW w:w="1558" w:type="dxa"/>
            <w:vMerge/>
            <w:tcBorders>
              <w:left w:val="single" w:sz="4" w:space="0" w:color="auto"/>
              <w:right w:val="single" w:sz="4" w:space="0" w:color="auto"/>
            </w:tcBorders>
            <w:shd w:val="clear" w:color="auto" w:fill="auto"/>
            <w:noWrap/>
          </w:tcPr>
          <w:p w:rsidR="00736507" w:rsidRPr="00945CDE" w:rsidRDefault="00736507" w:rsidP="00A91E3E">
            <w:pPr>
              <w:rPr>
                <w:rFonts w:eastAsia="Times New Roman" w:cs="Times New Roman"/>
                <w:color w:val="000000"/>
                <w:sz w:val="24"/>
                <w:szCs w:val="24"/>
                <w:lang w:eastAsia="ru-RU"/>
              </w:rPr>
            </w:pPr>
          </w:p>
        </w:tc>
      </w:tr>
      <w:tr w:rsidR="00736507" w:rsidRPr="00945CDE" w:rsidTr="006D7CD4">
        <w:trPr>
          <w:trHeight w:val="276"/>
        </w:trPr>
        <w:tc>
          <w:tcPr>
            <w:tcW w:w="679" w:type="dxa"/>
            <w:vMerge/>
            <w:tcBorders>
              <w:left w:val="single" w:sz="4" w:space="0" w:color="auto"/>
              <w:right w:val="single" w:sz="4" w:space="0" w:color="auto"/>
            </w:tcBorders>
            <w:shd w:val="clear" w:color="auto" w:fill="auto"/>
            <w:noWrap/>
          </w:tcPr>
          <w:p w:rsidR="00736507" w:rsidRPr="00945CDE" w:rsidRDefault="00736507" w:rsidP="00A91E3E">
            <w:pPr>
              <w:rPr>
                <w:rFonts w:eastAsia="Times New Roman" w:cs="Times New Roman"/>
                <w:color w:val="000000"/>
                <w:sz w:val="24"/>
                <w:szCs w:val="24"/>
                <w:lang w:eastAsia="ru-RU"/>
              </w:rPr>
            </w:pPr>
          </w:p>
        </w:tc>
        <w:tc>
          <w:tcPr>
            <w:tcW w:w="1835" w:type="dxa"/>
            <w:vMerge/>
            <w:tcBorders>
              <w:left w:val="single" w:sz="4" w:space="0" w:color="auto"/>
              <w:bottom w:val="single" w:sz="4" w:space="0" w:color="auto"/>
              <w:right w:val="single" w:sz="4" w:space="0" w:color="auto"/>
            </w:tcBorders>
            <w:shd w:val="clear" w:color="auto" w:fill="auto"/>
          </w:tcPr>
          <w:p w:rsidR="00736507" w:rsidRPr="00945CDE" w:rsidRDefault="00736507" w:rsidP="00A91E3E">
            <w:pPr>
              <w:rPr>
                <w:rFonts w:eastAsia="Times New Roman" w:cs="Times New Roman"/>
                <w:color w:val="000000"/>
                <w:sz w:val="24"/>
                <w:szCs w:val="24"/>
                <w:lang w:eastAsia="ru-RU"/>
              </w:rPr>
            </w:pPr>
          </w:p>
        </w:tc>
        <w:tc>
          <w:tcPr>
            <w:tcW w:w="713" w:type="dxa"/>
            <w:vMerge/>
            <w:tcBorders>
              <w:left w:val="single" w:sz="4" w:space="0" w:color="auto"/>
              <w:bottom w:val="single" w:sz="4" w:space="0" w:color="auto"/>
              <w:right w:val="single" w:sz="4" w:space="0" w:color="auto"/>
            </w:tcBorders>
            <w:shd w:val="clear" w:color="auto" w:fill="auto"/>
          </w:tcPr>
          <w:p w:rsidR="00736507" w:rsidRPr="00945CDE" w:rsidRDefault="00736507" w:rsidP="00A91E3E">
            <w:pPr>
              <w:jc w:val="center"/>
              <w:rPr>
                <w:rFonts w:cs="Times New Roman"/>
                <w:sz w:val="24"/>
                <w:szCs w:val="24"/>
              </w:rPr>
            </w:pPr>
          </w:p>
        </w:tc>
        <w:tc>
          <w:tcPr>
            <w:tcW w:w="1693" w:type="dxa"/>
            <w:tcBorders>
              <w:top w:val="single" w:sz="4" w:space="0" w:color="auto"/>
              <w:left w:val="single" w:sz="4" w:space="0" w:color="auto"/>
              <w:bottom w:val="single" w:sz="4" w:space="0" w:color="auto"/>
              <w:right w:val="single" w:sz="4" w:space="0" w:color="auto"/>
            </w:tcBorders>
            <w:shd w:val="clear" w:color="auto" w:fill="auto"/>
            <w:noWrap/>
          </w:tcPr>
          <w:p w:rsidR="00736507" w:rsidRPr="00945CDE" w:rsidRDefault="00736507"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6507" w:rsidRPr="00945CDE" w:rsidRDefault="00736507"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42" w:type="dxa"/>
            <w:tcBorders>
              <w:top w:val="single" w:sz="4" w:space="0" w:color="auto"/>
              <w:left w:val="single" w:sz="4" w:space="0" w:color="auto"/>
              <w:bottom w:val="single" w:sz="4" w:space="0" w:color="auto"/>
              <w:right w:val="single" w:sz="4" w:space="0" w:color="auto"/>
            </w:tcBorders>
            <w:vAlign w:val="center"/>
          </w:tcPr>
          <w:p w:rsidR="00736507" w:rsidRPr="00945CDE" w:rsidRDefault="00736507"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6507" w:rsidRPr="00945CDE" w:rsidRDefault="00736507"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422" w:type="dxa"/>
            <w:gridSpan w:val="22"/>
            <w:tcBorders>
              <w:top w:val="single" w:sz="4" w:space="0" w:color="auto"/>
              <w:left w:val="single" w:sz="4" w:space="0" w:color="auto"/>
              <w:bottom w:val="single" w:sz="4" w:space="0" w:color="auto"/>
              <w:right w:val="single" w:sz="4" w:space="0" w:color="auto"/>
            </w:tcBorders>
            <w:shd w:val="clear" w:color="auto" w:fill="auto"/>
            <w:noWrap/>
            <w:vAlign w:val="center"/>
          </w:tcPr>
          <w:p w:rsidR="00736507" w:rsidRPr="00945CDE" w:rsidRDefault="00736507"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6507" w:rsidRPr="00945CDE" w:rsidRDefault="00736507"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6507" w:rsidRPr="00945CDE" w:rsidRDefault="00736507"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6507" w:rsidRPr="00945CDE" w:rsidRDefault="00736507" w:rsidP="00090A23">
            <w:pPr>
              <w:jc w:val="center"/>
              <w:rPr>
                <w:rFonts w:eastAsia="Times New Roman" w:cs="Times New Roman"/>
                <w:color w:val="000000"/>
                <w:sz w:val="24"/>
                <w:szCs w:val="24"/>
                <w:lang w:eastAsia="ru-RU"/>
              </w:rPr>
            </w:pPr>
          </w:p>
        </w:tc>
        <w:tc>
          <w:tcPr>
            <w:tcW w:w="1558" w:type="dxa"/>
            <w:vMerge/>
            <w:tcBorders>
              <w:left w:val="single" w:sz="4" w:space="0" w:color="auto"/>
              <w:bottom w:val="single" w:sz="4" w:space="0" w:color="auto"/>
              <w:right w:val="single" w:sz="4" w:space="0" w:color="auto"/>
            </w:tcBorders>
            <w:shd w:val="clear" w:color="auto" w:fill="auto"/>
            <w:noWrap/>
          </w:tcPr>
          <w:p w:rsidR="00736507" w:rsidRPr="00945CDE" w:rsidRDefault="00736507" w:rsidP="00A91E3E">
            <w:pPr>
              <w:rPr>
                <w:rFonts w:eastAsia="Times New Roman" w:cs="Times New Roman"/>
                <w:color w:val="000000"/>
                <w:sz w:val="24"/>
                <w:szCs w:val="24"/>
                <w:lang w:eastAsia="ru-RU"/>
              </w:rPr>
            </w:pPr>
          </w:p>
        </w:tc>
      </w:tr>
      <w:tr w:rsidR="00736507" w:rsidRPr="00945CDE" w:rsidTr="006D7CD4">
        <w:trPr>
          <w:trHeight w:val="149"/>
        </w:trPr>
        <w:tc>
          <w:tcPr>
            <w:tcW w:w="679" w:type="dxa"/>
            <w:vMerge/>
            <w:tcBorders>
              <w:left w:val="single" w:sz="4" w:space="0" w:color="auto"/>
              <w:right w:val="single" w:sz="4" w:space="0" w:color="auto"/>
            </w:tcBorders>
            <w:shd w:val="clear" w:color="auto" w:fill="auto"/>
            <w:noWrap/>
          </w:tcPr>
          <w:p w:rsidR="00736507" w:rsidRPr="00945CDE" w:rsidRDefault="00736507" w:rsidP="00A91E3E">
            <w:pPr>
              <w:rPr>
                <w:rFonts w:eastAsia="Times New Roman" w:cs="Times New Roman"/>
                <w:color w:val="000000"/>
                <w:sz w:val="24"/>
                <w:szCs w:val="24"/>
                <w:lang w:eastAsia="ru-RU"/>
              </w:rPr>
            </w:pPr>
          </w:p>
        </w:tc>
        <w:tc>
          <w:tcPr>
            <w:tcW w:w="1835" w:type="dxa"/>
            <w:vMerge w:val="restart"/>
            <w:tcBorders>
              <w:top w:val="single" w:sz="4" w:space="0" w:color="auto"/>
              <w:left w:val="single" w:sz="4" w:space="0" w:color="auto"/>
              <w:right w:val="single" w:sz="4" w:space="0" w:color="auto"/>
            </w:tcBorders>
            <w:shd w:val="clear" w:color="auto" w:fill="auto"/>
          </w:tcPr>
          <w:p w:rsidR="00736507" w:rsidRPr="00945CDE" w:rsidRDefault="00736507"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Количество построенных (реконструируемых) объектов очистки сточных </w:t>
            </w:r>
            <w:proofErr w:type="spellStart"/>
            <w:r w:rsidRPr="00945CDE">
              <w:rPr>
                <w:rFonts w:eastAsia="Times New Roman" w:cs="Times New Roman"/>
                <w:color w:val="000000"/>
                <w:sz w:val="24"/>
                <w:szCs w:val="24"/>
                <w:lang w:eastAsia="ru-RU"/>
              </w:rPr>
              <w:t>вод</w:t>
            </w:r>
            <w:proofErr w:type="gramStart"/>
            <w:r w:rsidRPr="00945CDE">
              <w:rPr>
                <w:rFonts w:eastAsia="Times New Roman" w:cs="Times New Roman"/>
                <w:color w:val="000000"/>
                <w:sz w:val="24"/>
                <w:szCs w:val="24"/>
                <w:lang w:eastAsia="ru-RU"/>
              </w:rPr>
              <w:t>,е</w:t>
            </w:r>
            <w:proofErr w:type="gramEnd"/>
            <w:r w:rsidRPr="00945CDE">
              <w:rPr>
                <w:rFonts w:eastAsia="Times New Roman" w:cs="Times New Roman"/>
                <w:color w:val="000000"/>
                <w:sz w:val="24"/>
                <w:szCs w:val="24"/>
                <w:lang w:eastAsia="ru-RU"/>
              </w:rPr>
              <w:t>д</w:t>
            </w:r>
            <w:proofErr w:type="spellEnd"/>
            <w:r w:rsidRPr="00945CDE">
              <w:rPr>
                <w:rFonts w:eastAsia="Times New Roman" w:cs="Times New Roman"/>
                <w:color w:val="000000"/>
                <w:sz w:val="24"/>
                <w:szCs w:val="24"/>
                <w:lang w:eastAsia="ru-RU"/>
              </w:rPr>
              <w:t>.</w:t>
            </w:r>
          </w:p>
        </w:tc>
        <w:tc>
          <w:tcPr>
            <w:tcW w:w="713" w:type="dxa"/>
            <w:vMerge w:val="restart"/>
            <w:tcBorders>
              <w:top w:val="single" w:sz="4" w:space="0" w:color="auto"/>
              <w:left w:val="single" w:sz="4" w:space="0" w:color="auto"/>
              <w:right w:val="single" w:sz="4" w:space="0" w:color="auto"/>
            </w:tcBorders>
            <w:shd w:val="clear" w:color="auto" w:fill="auto"/>
          </w:tcPr>
          <w:p w:rsidR="00736507" w:rsidRPr="00945CDE" w:rsidRDefault="00736507" w:rsidP="00A91E3E">
            <w:pPr>
              <w:jc w:val="center"/>
              <w:rPr>
                <w:rFonts w:eastAsia="Times New Roman" w:cs="Times New Roman"/>
                <w:sz w:val="24"/>
                <w:szCs w:val="24"/>
                <w:lang w:eastAsia="ru-RU"/>
              </w:rPr>
            </w:pPr>
            <w:r w:rsidRPr="00945CDE">
              <w:rPr>
                <w:rFonts w:eastAsia="Times New Roman" w:cs="Times New Roman"/>
                <w:sz w:val="24"/>
                <w:szCs w:val="24"/>
                <w:lang w:eastAsia="ru-RU"/>
              </w:rPr>
              <w:t>Х</w:t>
            </w:r>
          </w:p>
        </w:tc>
        <w:tc>
          <w:tcPr>
            <w:tcW w:w="1693" w:type="dxa"/>
            <w:vMerge w:val="restart"/>
            <w:tcBorders>
              <w:top w:val="single" w:sz="4" w:space="0" w:color="auto"/>
              <w:left w:val="single" w:sz="4" w:space="0" w:color="auto"/>
              <w:right w:val="single" w:sz="4" w:space="0" w:color="auto"/>
            </w:tcBorders>
            <w:shd w:val="clear" w:color="auto" w:fill="auto"/>
            <w:noWrap/>
          </w:tcPr>
          <w:p w:rsidR="00736507" w:rsidRPr="00945CDE" w:rsidRDefault="00736507" w:rsidP="00A91E3E">
            <w:pPr>
              <w:jc w:val="center"/>
              <w:rPr>
                <w:rFonts w:eastAsia="Times New Roman" w:cs="Times New Roman"/>
                <w:sz w:val="24"/>
                <w:szCs w:val="24"/>
                <w:lang w:eastAsia="ru-RU"/>
              </w:rPr>
            </w:pPr>
            <w:r w:rsidRPr="00945CDE">
              <w:rPr>
                <w:rFonts w:eastAsia="Times New Roman" w:cs="Times New Roman"/>
                <w:sz w:val="24"/>
                <w:szCs w:val="24"/>
                <w:lang w:eastAsia="ru-RU"/>
              </w:rPr>
              <w:t>Х</w:t>
            </w:r>
          </w:p>
        </w:tc>
        <w:tc>
          <w:tcPr>
            <w:tcW w:w="1275" w:type="dxa"/>
            <w:vMerge w:val="restart"/>
            <w:tcBorders>
              <w:top w:val="single" w:sz="4" w:space="0" w:color="auto"/>
              <w:left w:val="single" w:sz="4" w:space="0" w:color="auto"/>
              <w:right w:val="single" w:sz="4" w:space="0" w:color="auto"/>
            </w:tcBorders>
            <w:shd w:val="clear" w:color="auto" w:fill="auto"/>
            <w:noWrap/>
          </w:tcPr>
          <w:p w:rsidR="00736507" w:rsidRPr="00945CDE" w:rsidRDefault="00736507" w:rsidP="00A91E3E">
            <w:pPr>
              <w:rPr>
                <w:rFonts w:eastAsia="Times New Roman" w:cs="Times New Roman"/>
                <w:color w:val="000000"/>
                <w:sz w:val="24"/>
                <w:szCs w:val="24"/>
                <w:lang w:eastAsia="ru-RU"/>
              </w:rPr>
            </w:pPr>
            <w:r w:rsidRPr="00945CDE">
              <w:rPr>
                <w:rFonts w:eastAsia="Times New Roman" w:cs="Times New Roman"/>
                <w:sz w:val="24"/>
                <w:szCs w:val="24"/>
                <w:lang w:eastAsia="ru-RU"/>
              </w:rPr>
              <w:t>Всего</w:t>
            </w:r>
          </w:p>
        </w:tc>
        <w:tc>
          <w:tcPr>
            <w:tcW w:w="1142" w:type="dxa"/>
            <w:tcBorders>
              <w:top w:val="single" w:sz="4" w:space="0" w:color="auto"/>
              <w:left w:val="single" w:sz="4" w:space="0" w:color="auto"/>
              <w:right w:val="single" w:sz="4" w:space="0" w:color="auto"/>
            </w:tcBorders>
          </w:tcPr>
          <w:p w:rsidR="00736507" w:rsidRPr="00945CDE" w:rsidRDefault="00736507" w:rsidP="00A91E3E">
            <w:pPr>
              <w:jc w:val="center"/>
              <w:rPr>
                <w:rFonts w:eastAsia="Times New Roman" w:cs="Times New Roman"/>
                <w:sz w:val="24"/>
                <w:szCs w:val="24"/>
                <w:lang w:eastAsia="ru-RU"/>
              </w:rPr>
            </w:pPr>
            <w:r w:rsidRPr="00945CDE">
              <w:rPr>
                <w:rFonts w:eastAsia="Times New Roman" w:cs="Times New Roman"/>
                <w:sz w:val="24"/>
                <w:szCs w:val="24"/>
                <w:lang w:eastAsia="ru-RU"/>
              </w:rPr>
              <w:t>Итого 2023 год</w:t>
            </w:r>
          </w:p>
        </w:tc>
        <w:tc>
          <w:tcPr>
            <w:tcW w:w="993" w:type="dxa"/>
            <w:vMerge w:val="restart"/>
            <w:tcBorders>
              <w:top w:val="single" w:sz="4" w:space="0" w:color="auto"/>
              <w:left w:val="single" w:sz="4" w:space="0" w:color="auto"/>
              <w:right w:val="single" w:sz="4" w:space="0" w:color="auto"/>
            </w:tcBorders>
            <w:shd w:val="clear" w:color="auto" w:fill="auto"/>
            <w:noWrap/>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sz w:val="24"/>
                <w:szCs w:val="24"/>
                <w:lang w:eastAsia="ru-RU"/>
              </w:rPr>
              <w:t xml:space="preserve">Итого </w:t>
            </w:r>
            <w:r w:rsidRPr="00945CDE">
              <w:rPr>
                <w:rFonts w:eastAsia="Times New Roman" w:cs="Times New Roman"/>
                <w:sz w:val="24"/>
                <w:szCs w:val="24"/>
                <w:lang w:eastAsia="ru-RU"/>
              </w:rPr>
              <w:br/>
            </w:r>
            <w:r w:rsidRPr="00945CDE">
              <w:rPr>
                <w:rFonts w:eastAsia="Times New Roman" w:cs="Times New Roman"/>
                <w:color w:val="000000"/>
                <w:sz w:val="24"/>
                <w:szCs w:val="24"/>
                <w:lang w:eastAsia="ru-RU"/>
              </w:rPr>
              <w:t>2024</w:t>
            </w:r>
          </w:p>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sz w:val="24"/>
                <w:szCs w:val="24"/>
                <w:lang w:eastAsia="ru-RU"/>
              </w:rPr>
              <w:t>год</w:t>
            </w:r>
          </w:p>
          <w:p w:rsidR="00736507" w:rsidRPr="00945CDE" w:rsidRDefault="00736507" w:rsidP="006D7CD4">
            <w:pPr>
              <w:rPr>
                <w:rFonts w:eastAsia="Times New Roman" w:cs="Times New Roman"/>
                <w:sz w:val="24"/>
                <w:szCs w:val="24"/>
                <w:lang w:eastAsia="ru-RU"/>
              </w:rPr>
            </w:pPr>
          </w:p>
        </w:tc>
        <w:tc>
          <w:tcPr>
            <w:tcW w:w="992" w:type="dxa"/>
            <w:gridSpan w:val="3"/>
            <w:vMerge w:val="restart"/>
            <w:tcBorders>
              <w:top w:val="single" w:sz="4" w:space="0" w:color="auto"/>
              <w:left w:val="single" w:sz="4" w:space="0" w:color="auto"/>
              <w:right w:val="single" w:sz="4" w:space="0" w:color="auto"/>
            </w:tcBorders>
            <w:shd w:val="clear" w:color="auto" w:fill="auto"/>
            <w:noWrap/>
          </w:tcPr>
          <w:p w:rsidR="00736507" w:rsidRPr="00945CDE" w:rsidRDefault="00736507" w:rsidP="006D7CD4">
            <w:pPr>
              <w:jc w:val="center"/>
              <w:rPr>
                <w:rFonts w:eastAsia="Times New Roman" w:cs="Times New Roman"/>
                <w:sz w:val="24"/>
                <w:szCs w:val="24"/>
                <w:lang w:eastAsia="ru-RU"/>
              </w:rPr>
            </w:pPr>
            <w:r w:rsidRPr="00945CDE">
              <w:rPr>
                <w:rFonts w:eastAsia="Times New Roman" w:cs="Times New Roman"/>
                <w:sz w:val="24"/>
                <w:szCs w:val="24"/>
                <w:lang w:eastAsia="ru-RU"/>
              </w:rPr>
              <w:t>Итого</w:t>
            </w:r>
          </w:p>
          <w:p w:rsidR="00736507" w:rsidRPr="00945CDE" w:rsidRDefault="00736507" w:rsidP="006D7CD4">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2025 год</w:t>
            </w:r>
          </w:p>
        </w:tc>
        <w:tc>
          <w:tcPr>
            <w:tcW w:w="2430" w:type="dxa"/>
            <w:gridSpan w:val="19"/>
            <w:tcBorders>
              <w:top w:val="single" w:sz="4" w:space="0" w:color="auto"/>
              <w:left w:val="single" w:sz="4" w:space="0" w:color="auto"/>
              <w:bottom w:val="single" w:sz="4" w:space="0" w:color="auto"/>
              <w:right w:val="single" w:sz="4" w:space="0" w:color="auto"/>
            </w:tcBorders>
            <w:shd w:val="clear" w:color="auto" w:fill="auto"/>
          </w:tcPr>
          <w:p w:rsidR="00736507" w:rsidRPr="00945CDE" w:rsidRDefault="00736507" w:rsidP="00E25612">
            <w:pPr>
              <w:jc w:val="center"/>
              <w:rPr>
                <w:rFonts w:eastAsia="Times New Roman" w:cs="Times New Roman"/>
                <w:color w:val="000000"/>
                <w:sz w:val="24"/>
                <w:szCs w:val="24"/>
                <w:lang w:eastAsia="ru-RU"/>
              </w:rPr>
            </w:pPr>
            <w:r w:rsidRPr="00945CDE">
              <w:rPr>
                <w:rFonts w:eastAsia="Times New Roman" w:cs="Times New Roman"/>
                <w:sz w:val="24"/>
                <w:szCs w:val="24"/>
                <w:lang w:eastAsia="ru-RU"/>
              </w:rPr>
              <w:t>в том числе по кварталам:</w:t>
            </w:r>
          </w:p>
        </w:tc>
        <w:tc>
          <w:tcPr>
            <w:tcW w:w="1120" w:type="dxa"/>
            <w:vMerge w:val="restart"/>
            <w:tcBorders>
              <w:top w:val="single" w:sz="4" w:space="0" w:color="auto"/>
              <w:left w:val="single" w:sz="4" w:space="0" w:color="auto"/>
              <w:right w:val="single" w:sz="4" w:space="0" w:color="auto"/>
            </w:tcBorders>
            <w:shd w:val="clear" w:color="auto" w:fill="auto"/>
            <w:noWrap/>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2026 год</w:t>
            </w:r>
          </w:p>
        </w:tc>
        <w:tc>
          <w:tcPr>
            <w:tcW w:w="993" w:type="dxa"/>
            <w:vMerge w:val="restart"/>
            <w:tcBorders>
              <w:top w:val="single" w:sz="4" w:space="0" w:color="auto"/>
              <w:left w:val="single" w:sz="4" w:space="0" w:color="auto"/>
              <w:right w:val="single" w:sz="4" w:space="0" w:color="auto"/>
            </w:tcBorders>
            <w:shd w:val="clear" w:color="auto" w:fill="auto"/>
            <w:noWrap/>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2027 год</w:t>
            </w:r>
          </w:p>
          <w:p w:rsidR="00736507" w:rsidRPr="00945CDE" w:rsidRDefault="00736507" w:rsidP="00A91E3E">
            <w:pPr>
              <w:jc w:val="center"/>
              <w:rPr>
                <w:rFonts w:eastAsia="Times New Roman" w:cs="Times New Roman"/>
                <w:color w:val="000000"/>
                <w:sz w:val="24"/>
                <w:szCs w:val="24"/>
                <w:lang w:eastAsia="ru-RU"/>
              </w:rPr>
            </w:pPr>
          </w:p>
        </w:tc>
        <w:tc>
          <w:tcPr>
            <w:tcW w:w="1558" w:type="dxa"/>
            <w:vMerge w:val="restart"/>
            <w:tcBorders>
              <w:top w:val="single" w:sz="4" w:space="0" w:color="auto"/>
              <w:left w:val="single" w:sz="4" w:space="0" w:color="auto"/>
              <w:right w:val="single" w:sz="4" w:space="0" w:color="auto"/>
            </w:tcBorders>
            <w:shd w:val="clear" w:color="auto" w:fill="auto"/>
            <w:noWrap/>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X</w:t>
            </w:r>
          </w:p>
        </w:tc>
      </w:tr>
      <w:tr w:rsidR="00736507" w:rsidRPr="00945CDE" w:rsidTr="006D7CD4">
        <w:trPr>
          <w:trHeight w:val="1187"/>
        </w:trPr>
        <w:tc>
          <w:tcPr>
            <w:tcW w:w="679" w:type="dxa"/>
            <w:vMerge/>
            <w:tcBorders>
              <w:left w:val="single" w:sz="4" w:space="0" w:color="auto"/>
              <w:right w:val="single" w:sz="4" w:space="0" w:color="auto"/>
            </w:tcBorders>
            <w:shd w:val="clear" w:color="auto" w:fill="auto"/>
            <w:noWrap/>
          </w:tcPr>
          <w:p w:rsidR="00736507" w:rsidRPr="00945CDE" w:rsidRDefault="00736507" w:rsidP="00A91E3E">
            <w:pPr>
              <w:rPr>
                <w:rFonts w:eastAsia="Times New Roman" w:cs="Times New Roman"/>
                <w:color w:val="000000"/>
                <w:sz w:val="24"/>
                <w:szCs w:val="24"/>
                <w:lang w:eastAsia="ru-RU"/>
              </w:rPr>
            </w:pPr>
          </w:p>
        </w:tc>
        <w:tc>
          <w:tcPr>
            <w:tcW w:w="1835" w:type="dxa"/>
            <w:vMerge/>
            <w:tcBorders>
              <w:top w:val="single" w:sz="4" w:space="0" w:color="auto"/>
              <w:left w:val="single" w:sz="4" w:space="0" w:color="auto"/>
              <w:right w:val="single" w:sz="4" w:space="0" w:color="auto"/>
            </w:tcBorders>
            <w:shd w:val="clear" w:color="auto" w:fill="auto"/>
          </w:tcPr>
          <w:p w:rsidR="00736507" w:rsidRPr="00945CDE" w:rsidRDefault="00736507" w:rsidP="00A91E3E">
            <w:pPr>
              <w:rPr>
                <w:rFonts w:eastAsia="Times New Roman" w:cs="Times New Roman"/>
                <w:color w:val="000000"/>
                <w:sz w:val="24"/>
                <w:szCs w:val="24"/>
                <w:lang w:eastAsia="ru-RU"/>
              </w:rPr>
            </w:pPr>
          </w:p>
        </w:tc>
        <w:tc>
          <w:tcPr>
            <w:tcW w:w="713" w:type="dxa"/>
            <w:vMerge/>
            <w:tcBorders>
              <w:top w:val="single" w:sz="4" w:space="0" w:color="auto"/>
              <w:left w:val="single" w:sz="4" w:space="0" w:color="auto"/>
              <w:right w:val="single" w:sz="4" w:space="0" w:color="auto"/>
            </w:tcBorders>
            <w:shd w:val="clear" w:color="auto" w:fill="auto"/>
          </w:tcPr>
          <w:p w:rsidR="00736507" w:rsidRPr="00945CDE" w:rsidRDefault="00736507" w:rsidP="00A91E3E">
            <w:pPr>
              <w:jc w:val="center"/>
              <w:rPr>
                <w:rFonts w:eastAsia="Times New Roman" w:cs="Times New Roman"/>
                <w:sz w:val="24"/>
                <w:szCs w:val="24"/>
                <w:lang w:eastAsia="ru-RU"/>
              </w:rPr>
            </w:pPr>
          </w:p>
        </w:tc>
        <w:tc>
          <w:tcPr>
            <w:tcW w:w="1693" w:type="dxa"/>
            <w:vMerge/>
            <w:tcBorders>
              <w:top w:val="single" w:sz="4" w:space="0" w:color="auto"/>
              <w:left w:val="single" w:sz="4" w:space="0" w:color="auto"/>
              <w:right w:val="single" w:sz="4" w:space="0" w:color="auto"/>
            </w:tcBorders>
            <w:shd w:val="clear" w:color="auto" w:fill="auto"/>
            <w:noWrap/>
          </w:tcPr>
          <w:p w:rsidR="00736507" w:rsidRPr="00945CDE" w:rsidRDefault="00736507" w:rsidP="00A91E3E">
            <w:pPr>
              <w:jc w:val="center"/>
              <w:rPr>
                <w:rFonts w:eastAsia="Times New Roman" w:cs="Times New Roman"/>
                <w:sz w:val="24"/>
                <w:szCs w:val="24"/>
                <w:lang w:eastAsia="ru-RU"/>
              </w:rPr>
            </w:pPr>
          </w:p>
        </w:tc>
        <w:tc>
          <w:tcPr>
            <w:tcW w:w="1275" w:type="dxa"/>
            <w:vMerge/>
            <w:tcBorders>
              <w:left w:val="single" w:sz="4" w:space="0" w:color="auto"/>
              <w:bottom w:val="single" w:sz="4" w:space="0" w:color="auto"/>
              <w:right w:val="single" w:sz="4" w:space="0" w:color="auto"/>
            </w:tcBorders>
            <w:shd w:val="clear" w:color="auto" w:fill="auto"/>
            <w:noWrap/>
          </w:tcPr>
          <w:p w:rsidR="00736507" w:rsidRPr="00945CDE" w:rsidRDefault="00736507" w:rsidP="00A91E3E">
            <w:pPr>
              <w:rPr>
                <w:rFonts w:eastAsia="Times New Roman" w:cs="Times New Roman"/>
                <w:sz w:val="24"/>
                <w:szCs w:val="24"/>
                <w:lang w:eastAsia="ru-RU"/>
              </w:rPr>
            </w:pPr>
          </w:p>
        </w:tc>
        <w:tc>
          <w:tcPr>
            <w:tcW w:w="1142" w:type="dxa"/>
            <w:tcBorders>
              <w:left w:val="single" w:sz="4" w:space="0" w:color="auto"/>
              <w:bottom w:val="single" w:sz="4" w:space="0" w:color="auto"/>
              <w:right w:val="single" w:sz="4" w:space="0" w:color="auto"/>
            </w:tcBorders>
          </w:tcPr>
          <w:p w:rsidR="00736507" w:rsidRPr="00945CDE" w:rsidRDefault="00736507" w:rsidP="00A91E3E">
            <w:pPr>
              <w:jc w:val="center"/>
              <w:rPr>
                <w:rFonts w:eastAsia="Times New Roman" w:cs="Times New Roman"/>
                <w:color w:val="000000"/>
                <w:sz w:val="24"/>
                <w:szCs w:val="24"/>
                <w:lang w:eastAsia="ru-RU"/>
              </w:rPr>
            </w:pPr>
          </w:p>
        </w:tc>
        <w:tc>
          <w:tcPr>
            <w:tcW w:w="993" w:type="dxa"/>
            <w:vMerge/>
            <w:tcBorders>
              <w:left w:val="single" w:sz="4" w:space="0" w:color="auto"/>
              <w:bottom w:val="single" w:sz="4" w:space="0" w:color="auto"/>
              <w:right w:val="single" w:sz="4" w:space="0" w:color="auto"/>
            </w:tcBorders>
            <w:shd w:val="clear" w:color="auto" w:fill="auto"/>
            <w:noWrap/>
          </w:tcPr>
          <w:p w:rsidR="00736507" w:rsidRPr="00945CDE" w:rsidRDefault="00736507" w:rsidP="00A91E3E">
            <w:pPr>
              <w:jc w:val="center"/>
              <w:rPr>
                <w:rFonts w:eastAsia="Times New Roman" w:cs="Times New Roman"/>
                <w:sz w:val="24"/>
                <w:szCs w:val="24"/>
                <w:lang w:eastAsia="ru-RU"/>
              </w:rPr>
            </w:pPr>
          </w:p>
        </w:tc>
        <w:tc>
          <w:tcPr>
            <w:tcW w:w="992" w:type="dxa"/>
            <w:gridSpan w:val="3"/>
            <w:vMerge/>
            <w:tcBorders>
              <w:left w:val="single" w:sz="4" w:space="0" w:color="auto"/>
              <w:bottom w:val="single" w:sz="4" w:space="0" w:color="auto"/>
              <w:right w:val="single" w:sz="4" w:space="0" w:color="auto"/>
            </w:tcBorders>
            <w:shd w:val="clear" w:color="auto" w:fill="auto"/>
            <w:noWrap/>
          </w:tcPr>
          <w:p w:rsidR="00736507" w:rsidRPr="00945CDE" w:rsidRDefault="00736507" w:rsidP="00A91E3E">
            <w:pPr>
              <w:jc w:val="center"/>
              <w:rPr>
                <w:rFonts w:eastAsia="Times New Roman" w:cs="Times New Roman"/>
                <w:color w:val="000000"/>
                <w:sz w:val="24"/>
                <w:szCs w:val="24"/>
                <w:lang w:eastAsia="ru-RU"/>
              </w:rPr>
            </w:pP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tcPr>
          <w:p w:rsidR="00736507" w:rsidRPr="00945CDE" w:rsidRDefault="00736507" w:rsidP="00E25612">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 квартал</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tcPr>
          <w:p w:rsidR="00736507" w:rsidRPr="00945CDE" w:rsidRDefault="00736507" w:rsidP="00E25612">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 полугодие</w:t>
            </w:r>
          </w:p>
        </w:tc>
        <w:tc>
          <w:tcPr>
            <w:tcW w:w="570" w:type="dxa"/>
            <w:gridSpan w:val="6"/>
            <w:tcBorders>
              <w:top w:val="single" w:sz="4" w:space="0" w:color="auto"/>
              <w:left w:val="single" w:sz="4" w:space="0" w:color="auto"/>
              <w:bottom w:val="single" w:sz="4" w:space="0" w:color="auto"/>
              <w:right w:val="single" w:sz="4" w:space="0" w:color="auto"/>
            </w:tcBorders>
            <w:shd w:val="clear" w:color="auto" w:fill="auto"/>
          </w:tcPr>
          <w:p w:rsidR="00736507" w:rsidRPr="00945CDE" w:rsidRDefault="00736507" w:rsidP="00E25612">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9 месяцев</w:t>
            </w:r>
          </w:p>
        </w:tc>
        <w:tc>
          <w:tcPr>
            <w:tcW w:w="726" w:type="dxa"/>
            <w:gridSpan w:val="3"/>
            <w:tcBorders>
              <w:top w:val="single" w:sz="4" w:space="0" w:color="auto"/>
              <w:left w:val="single" w:sz="4" w:space="0" w:color="auto"/>
              <w:bottom w:val="single" w:sz="4" w:space="0" w:color="auto"/>
              <w:right w:val="single" w:sz="4" w:space="0" w:color="auto"/>
            </w:tcBorders>
            <w:shd w:val="clear" w:color="auto" w:fill="auto"/>
          </w:tcPr>
          <w:p w:rsidR="00736507" w:rsidRPr="00945CDE" w:rsidRDefault="00736507" w:rsidP="00E25612">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12</w:t>
            </w:r>
          </w:p>
          <w:p w:rsidR="00736507" w:rsidRPr="00945CDE" w:rsidRDefault="00736507" w:rsidP="00E25612">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месяцев</w:t>
            </w:r>
          </w:p>
        </w:tc>
        <w:tc>
          <w:tcPr>
            <w:tcW w:w="1120" w:type="dxa"/>
            <w:vMerge/>
            <w:tcBorders>
              <w:left w:val="single" w:sz="4" w:space="0" w:color="auto"/>
              <w:bottom w:val="single" w:sz="4" w:space="0" w:color="auto"/>
              <w:right w:val="single" w:sz="4" w:space="0" w:color="auto"/>
            </w:tcBorders>
            <w:shd w:val="clear" w:color="auto" w:fill="auto"/>
            <w:noWrap/>
          </w:tcPr>
          <w:p w:rsidR="00736507" w:rsidRPr="00945CDE" w:rsidRDefault="00736507" w:rsidP="00A91E3E">
            <w:pPr>
              <w:jc w:val="center"/>
              <w:rPr>
                <w:rFonts w:eastAsia="Times New Roman" w:cs="Times New Roman"/>
                <w:color w:val="000000"/>
                <w:sz w:val="24"/>
                <w:szCs w:val="24"/>
                <w:lang w:eastAsia="ru-RU"/>
              </w:rPr>
            </w:pPr>
          </w:p>
        </w:tc>
        <w:tc>
          <w:tcPr>
            <w:tcW w:w="993" w:type="dxa"/>
            <w:vMerge/>
            <w:tcBorders>
              <w:left w:val="single" w:sz="4" w:space="0" w:color="auto"/>
              <w:bottom w:val="single" w:sz="4" w:space="0" w:color="auto"/>
              <w:right w:val="single" w:sz="4" w:space="0" w:color="auto"/>
            </w:tcBorders>
            <w:shd w:val="clear" w:color="auto" w:fill="auto"/>
            <w:noWrap/>
          </w:tcPr>
          <w:p w:rsidR="00736507" w:rsidRPr="00945CDE" w:rsidRDefault="00736507" w:rsidP="00A91E3E">
            <w:pPr>
              <w:jc w:val="center"/>
              <w:rPr>
                <w:rFonts w:eastAsia="Times New Roman" w:cs="Times New Roman"/>
                <w:color w:val="000000"/>
                <w:sz w:val="24"/>
                <w:szCs w:val="24"/>
                <w:lang w:eastAsia="ru-RU"/>
              </w:rPr>
            </w:pPr>
          </w:p>
        </w:tc>
        <w:tc>
          <w:tcPr>
            <w:tcW w:w="1558" w:type="dxa"/>
            <w:vMerge/>
            <w:tcBorders>
              <w:top w:val="single" w:sz="4" w:space="0" w:color="auto"/>
              <w:left w:val="single" w:sz="4" w:space="0" w:color="auto"/>
              <w:right w:val="single" w:sz="4" w:space="0" w:color="auto"/>
            </w:tcBorders>
            <w:shd w:val="clear" w:color="auto" w:fill="auto"/>
            <w:noWrap/>
          </w:tcPr>
          <w:p w:rsidR="00736507" w:rsidRPr="00945CDE" w:rsidRDefault="00736507" w:rsidP="00A91E3E">
            <w:pPr>
              <w:jc w:val="center"/>
              <w:rPr>
                <w:rFonts w:eastAsia="Times New Roman" w:cs="Times New Roman"/>
                <w:color w:val="000000"/>
                <w:sz w:val="24"/>
                <w:szCs w:val="24"/>
                <w:lang w:eastAsia="ru-RU"/>
              </w:rPr>
            </w:pPr>
          </w:p>
        </w:tc>
      </w:tr>
      <w:tr w:rsidR="00736507" w:rsidRPr="00945CDE" w:rsidTr="006D7CD4">
        <w:trPr>
          <w:trHeight w:val="276"/>
        </w:trPr>
        <w:tc>
          <w:tcPr>
            <w:tcW w:w="679" w:type="dxa"/>
            <w:vMerge/>
            <w:tcBorders>
              <w:left w:val="single" w:sz="4" w:space="0" w:color="auto"/>
              <w:bottom w:val="single" w:sz="4" w:space="0" w:color="auto"/>
              <w:right w:val="single" w:sz="4" w:space="0" w:color="auto"/>
            </w:tcBorders>
            <w:shd w:val="clear" w:color="auto" w:fill="auto"/>
            <w:noWrap/>
          </w:tcPr>
          <w:p w:rsidR="00736507" w:rsidRPr="00945CDE" w:rsidRDefault="00736507" w:rsidP="00A91E3E">
            <w:pPr>
              <w:rPr>
                <w:rFonts w:eastAsia="Times New Roman" w:cs="Times New Roman"/>
                <w:color w:val="000000"/>
                <w:sz w:val="24"/>
                <w:szCs w:val="24"/>
                <w:lang w:eastAsia="ru-RU"/>
              </w:rPr>
            </w:pPr>
          </w:p>
        </w:tc>
        <w:tc>
          <w:tcPr>
            <w:tcW w:w="1835" w:type="dxa"/>
            <w:vMerge/>
            <w:tcBorders>
              <w:left w:val="single" w:sz="4" w:space="0" w:color="auto"/>
              <w:bottom w:val="single" w:sz="4" w:space="0" w:color="auto"/>
              <w:right w:val="single" w:sz="4" w:space="0" w:color="auto"/>
            </w:tcBorders>
            <w:shd w:val="clear" w:color="auto" w:fill="auto"/>
          </w:tcPr>
          <w:p w:rsidR="00736507" w:rsidRPr="00945CDE" w:rsidRDefault="00736507" w:rsidP="00A91E3E">
            <w:pPr>
              <w:rPr>
                <w:rFonts w:eastAsia="Times New Roman" w:cs="Times New Roman"/>
                <w:color w:val="000000"/>
                <w:sz w:val="24"/>
                <w:szCs w:val="24"/>
                <w:lang w:eastAsia="ru-RU"/>
              </w:rPr>
            </w:pPr>
          </w:p>
        </w:tc>
        <w:tc>
          <w:tcPr>
            <w:tcW w:w="713" w:type="dxa"/>
            <w:vMerge/>
            <w:tcBorders>
              <w:left w:val="single" w:sz="4" w:space="0" w:color="auto"/>
              <w:bottom w:val="single" w:sz="4" w:space="0" w:color="auto"/>
              <w:right w:val="single" w:sz="4" w:space="0" w:color="auto"/>
            </w:tcBorders>
            <w:shd w:val="clear" w:color="auto" w:fill="auto"/>
          </w:tcPr>
          <w:p w:rsidR="00736507" w:rsidRPr="00945CDE" w:rsidRDefault="00736507" w:rsidP="00A91E3E">
            <w:pPr>
              <w:jc w:val="center"/>
              <w:rPr>
                <w:rFonts w:cs="Times New Roman"/>
                <w:sz w:val="24"/>
                <w:szCs w:val="24"/>
              </w:rPr>
            </w:pPr>
          </w:p>
        </w:tc>
        <w:tc>
          <w:tcPr>
            <w:tcW w:w="1693" w:type="dxa"/>
            <w:vMerge/>
            <w:tcBorders>
              <w:left w:val="single" w:sz="4" w:space="0" w:color="auto"/>
              <w:bottom w:val="single" w:sz="4" w:space="0" w:color="auto"/>
              <w:right w:val="single" w:sz="4" w:space="0" w:color="auto"/>
            </w:tcBorders>
            <w:shd w:val="clear" w:color="auto" w:fill="auto"/>
            <w:noWrap/>
          </w:tcPr>
          <w:p w:rsidR="00736507" w:rsidRPr="00945CDE" w:rsidRDefault="00736507" w:rsidP="00A91E3E">
            <w:pPr>
              <w:rPr>
                <w:rFonts w:eastAsia="Times New Roman" w:cs="Times New Roman"/>
                <w:color w:val="00000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736507" w:rsidRPr="00945CDE" w:rsidRDefault="00736507" w:rsidP="00A91E3E">
            <w:pPr>
              <w:jc w:val="center"/>
              <w:rPr>
                <w:rFonts w:eastAsia="Times New Roman" w:cs="Times New Roman"/>
                <w:color w:val="000000"/>
                <w:sz w:val="24"/>
                <w:szCs w:val="24"/>
                <w:lang w:eastAsia="ru-RU"/>
              </w:rPr>
            </w:pPr>
          </w:p>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1142" w:type="dxa"/>
            <w:tcBorders>
              <w:top w:val="single" w:sz="4" w:space="0" w:color="auto"/>
              <w:left w:val="single" w:sz="4" w:space="0" w:color="auto"/>
              <w:bottom w:val="single" w:sz="4" w:space="0" w:color="auto"/>
              <w:right w:val="single" w:sz="4" w:space="0" w:color="auto"/>
            </w:tcBorders>
          </w:tcPr>
          <w:p w:rsidR="00736507" w:rsidRPr="00945CDE" w:rsidRDefault="00736507" w:rsidP="00A91E3E">
            <w:pPr>
              <w:jc w:val="center"/>
              <w:rPr>
                <w:rFonts w:eastAsia="Times New Roman" w:cs="Times New Roman"/>
                <w:color w:val="000000"/>
                <w:sz w:val="24"/>
                <w:szCs w:val="24"/>
                <w:lang w:eastAsia="ru-RU"/>
              </w:rPr>
            </w:pPr>
          </w:p>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736507" w:rsidRPr="00945CDE" w:rsidRDefault="00736507" w:rsidP="006D7CD4">
            <w:pPr>
              <w:jc w:val="center"/>
              <w:rPr>
                <w:rFonts w:eastAsia="Times New Roman" w:cs="Times New Roman"/>
                <w:color w:val="000000"/>
                <w:sz w:val="24"/>
                <w:szCs w:val="24"/>
                <w:lang w:eastAsia="ru-RU"/>
              </w:rPr>
            </w:pPr>
          </w:p>
          <w:p w:rsidR="00736507" w:rsidRPr="00945CDE" w:rsidRDefault="00736507" w:rsidP="006D7CD4">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tcPr>
          <w:p w:rsidR="00736507" w:rsidRPr="00945CDE" w:rsidRDefault="00736507" w:rsidP="006D7CD4">
            <w:pPr>
              <w:jc w:val="center"/>
              <w:rPr>
                <w:rFonts w:eastAsia="Times New Roman" w:cs="Times New Roman"/>
                <w:color w:val="000000"/>
                <w:sz w:val="24"/>
                <w:szCs w:val="24"/>
                <w:lang w:eastAsia="ru-RU"/>
              </w:rPr>
            </w:pPr>
          </w:p>
          <w:p w:rsidR="00736507" w:rsidRPr="00945CDE" w:rsidRDefault="00736507" w:rsidP="006D7CD4">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tcPr>
          <w:p w:rsidR="00736507" w:rsidRPr="00945CDE" w:rsidRDefault="00736507" w:rsidP="00E25612">
            <w:pPr>
              <w:rPr>
                <w:rFonts w:eastAsia="Times New Roman" w:cs="Times New Roman"/>
                <w:color w:val="000000"/>
                <w:sz w:val="24"/>
                <w:szCs w:val="24"/>
                <w:lang w:eastAsia="ru-RU"/>
              </w:rPr>
            </w:pPr>
          </w:p>
          <w:p w:rsidR="00736507" w:rsidRPr="00945CDE" w:rsidRDefault="00736507" w:rsidP="00E25612">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tcPr>
          <w:p w:rsidR="00736507" w:rsidRPr="00945CDE" w:rsidRDefault="00736507" w:rsidP="00E25612">
            <w:pPr>
              <w:rPr>
                <w:rFonts w:eastAsia="Times New Roman" w:cs="Times New Roman"/>
                <w:color w:val="000000"/>
                <w:sz w:val="24"/>
                <w:szCs w:val="24"/>
                <w:lang w:eastAsia="ru-RU"/>
              </w:rPr>
            </w:pPr>
          </w:p>
          <w:p w:rsidR="00736507" w:rsidRPr="00945CDE" w:rsidRDefault="00736507" w:rsidP="00E25612">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570" w:type="dxa"/>
            <w:gridSpan w:val="6"/>
            <w:tcBorders>
              <w:top w:val="single" w:sz="4" w:space="0" w:color="auto"/>
              <w:left w:val="single" w:sz="4" w:space="0" w:color="auto"/>
              <w:bottom w:val="single" w:sz="4" w:space="0" w:color="auto"/>
              <w:right w:val="single" w:sz="4" w:space="0" w:color="auto"/>
            </w:tcBorders>
            <w:shd w:val="clear" w:color="auto" w:fill="auto"/>
          </w:tcPr>
          <w:p w:rsidR="00736507" w:rsidRPr="00945CDE" w:rsidRDefault="00736507" w:rsidP="00E25612">
            <w:pPr>
              <w:rPr>
                <w:rFonts w:eastAsia="Times New Roman" w:cs="Times New Roman"/>
                <w:color w:val="000000"/>
                <w:sz w:val="24"/>
                <w:szCs w:val="24"/>
                <w:lang w:eastAsia="ru-RU"/>
              </w:rPr>
            </w:pPr>
          </w:p>
          <w:p w:rsidR="00736507" w:rsidRPr="00945CDE" w:rsidRDefault="00736507" w:rsidP="00E25612">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726" w:type="dxa"/>
            <w:gridSpan w:val="3"/>
            <w:tcBorders>
              <w:top w:val="single" w:sz="4" w:space="0" w:color="auto"/>
              <w:left w:val="single" w:sz="4" w:space="0" w:color="auto"/>
              <w:bottom w:val="single" w:sz="4" w:space="0" w:color="auto"/>
              <w:right w:val="single" w:sz="4" w:space="0" w:color="auto"/>
            </w:tcBorders>
            <w:shd w:val="clear" w:color="auto" w:fill="auto"/>
          </w:tcPr>
          <w:p w:rsidR="00736507" w:rsidRPr="00945CDE" w:rsidRDefault="00736507" w:rsidP="00E25612">
            <w:pPr>
              <w:rPr>
                <w:rFonts w:eastAsia="Times New Roman" w:cs="Times New Roman"/>
                <w:color w:val="000000"/>
                <w:sz w:val="24"/>
                <w:szCs w:val="24"/>
                <w:lang w:eastAsia="ru-RU"/>
              </w:rPr>
            </w:pPr>
          </w:p>
          <w:p w:rsidR="00736507" w:rsidRPr="00945CDE" w:rsidRDefault="00736507" w:rsidP="00E25612">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1120" w:type="dxa"/>
            <w:tcBorders>
              <w:top w:val="single" w:sz="4" w:space="0" w:color="auto"/>
              <w:left w:val="single" w:sz="4" w:space="0" w:color="auto"/>
              <w:bottom w:val="single" w:sz="4" w:space="0" w:color="auto"/>
              <w:right w:val="single" w:sz="4" w:space="0" w:color="auto"/>
            </w:tcBorders>
            <w:shd w:val="clear" w:color="auto" w:fill="auto"/>
            <w:noWrap/>
          </w:tcPr>
          <w:p w:rsidR="00736507" w:rsidRPr="00945CDE" w:rsidRDefault="00736507" w:rsidP="00A91E3E">
            <w:pPr>
              <w:jc w:val="center"/>
              <w:rPr>
                <w:rFonts w:eastAsia="Times New Roman" w:cs="Times New Roman"/>
                <w:color w:val="000000"/>
                <w:sz w:val="24"/>
                <w:szCs w:val="24"/>
                <w:lang w:eastAsia="ru-RU"/>
              </w:rPr>
            </w:pPr>
          </w:p>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736507" w:rsidRPr="00945CDE" w:rsidRDefault="00736507" w:rsidP="00A91E3E">
            <w:pPr>
              <w:jc w:val="center"/>
              <w:rPr>
                <w:rFonts w:eastAsia="Times New Roman" w:cs="Times New Roman"/>
                <w:color w:val="000000"/>
                <w:sz w:val="24"/>
                <w:szCs w:val="24"/>
                <w:lang w:eastAsia="ru-RU"/>
              </w:rPr>
            </w:pPr>
          </w:p>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p w:rsidR="00736507" w:rsidRPr="00945CDE" w:rsidRDefault="00736507" w:rsidP="00A91E3E">
            <w:pPr>
              <w:jc w:val="center"/>
              <w:rPr>
                <w:rFonts w:eastAsia="Times New Roman" w:cs="Times New Roman"/>
                <w:color w:val="000000"/>
                <w:sz w:val="24"/>
                <w:szCs w:val="24"/>
                <w:lang w:eastAsia="ru-RU"/>
              </w:rPr>
            </w:pPr>
          </w:p>
        </w:tc>
        <w:tc>
          <w:tcPr>
            <w:tcW w:w="1558" w:type="dxa"/>
            <w:vMerge/>
            <w:tcBorders>
              <w:left w:val="single" w:sz="4" w:space="0" w:color="auto"/>
              <w:bottom w:val="single" w:sz="4" w:space="0" w:color="auto"/>
              <w:right w:val="single" w:sz="4" w:space="0" w:color="auto"/>
            </w:tcBorders>
            <w:shd w:val="clear" w:color="auto" w:fill="auto"/>
            <w:noWrap/>
          </w:tcPr>
          <w:p w:rsidR="00736507" w:rsidRPr="00945CDE" w:rsidRDefault="00736507" w:rsidP="00A91E3E">
            <w:pPr>
              <w:rPr>
                <w:rFonts w:eastAsia="Times New Roman" w:cs="Times New Roman"/>
                <w:color w:val="000000"/>
                <w:sz w:val="24"/>
                <w:szCs w:val="24"/>
                <w:lang w:eastAsia="ru-RU"/>
              </w:rPr>
            </w:pPr>
          </w:p>
        </w:tc>
      </w:tr>
      <w:tr w:rsidR="00736507" w:rsidRPr="00945CDE" w:rsidTr="006D7CD4">
        <w:trPr>
          <w:trHeight w:val="529"/>
        </w:trPr>
        <w:tc>
          <w:tcPr>
            <w:tcW w:w="67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36507" w:rsidRPr="00945CDE" w:rsidRDefault="00736507"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2</w:t>
            </w:r>
          </w:p>
        </w:tc>
        <w:tc>
          <w:tcPr>
            <w:tcW w:w="1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6507" w:rsidRPr="00945CDE" w:rsidRDefault="00736507"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Основное мероприятие 02 – Строительство (реконструкция), капитальный ремонт канализационных коллекторов </w:t>
            </w:r>
            <w:r w:rsidRPr="00945CDE">
              <w:rPr>
                <w:rFonts w:eastAsia="Times New Roman" w:cs="Times New Roman"/>
                <w:color w:val="000000"/>
                <w:sz w:val="24"/>
                <w:szCs w:val="24"/>
                <w:lang w:eastAsia="ru-RU"/>
              </w:rPr>
              <w:lastRenderedPageBreak/>
              <w:t>(участков) и канализационных насосных станций на территории муниципальных образований Московской области</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6507" w:rsidRPr="00945CDE" w:rsidRDefault="00736507" w:rsidP="00A91E3E">
            <w:pPr>
              <w:jc w:val="center"/>
              <w:rPr>
                <w:rFonts w:eastAsia="Times New Roman" w:cs="Times New Roman"/>
                <w:color w:val="000000"/>
                <w:sz w:val="24"/>
                <w:szCs w:val="24"/>
                <w:lang w:eastAsia="ru-RU"/>
              </w:rPr>
            </w:pPr>
            <w:r w:rsidRPr="00945CDE">
              <w:rPr>
                <w:rFonts w:cs="Times New Roman"/>
                <w:sz w:val="24"/>
                <w:szCs w:val="24"/>
              </w:rPr>
              <w:lastRenderedPageBreak/>
              <w:t>2023-2027</w:t>
            </w:r>
          </w:p>
        </w:tc>
        <w:tc>
          <w:tcPr>
            <w:tcW w:w="1693" w:type="dxa"/>
            <w:tcBorders>
              <w:top w:val="single" w:sz="4" w:space="0" w:color="auto"/>
              <w:left w:val="single" w:sz="4" w:space="0" w:color="auto"/>
              <w:bottom w:val="single" w:sz="4" w:space="0" w:color="auto"/>
              <w:right w:val="single" w:sz="4" w:space="0" w:color="auto"/>
            </w:tcBorders>
            <w:shd w:val="clear" w:color="auto" w:fill="auto"/>
            <w:noWrap/>
            <w:hideMark/>
          </w:tcPr>
          <w:p w:rsidR="00736507" w:rsidRPr="00945CDE" w:rsidRDefault="00736507"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736507" w:rsidRPr="00945CDE" w:rsidRDefault="00736507" w:rsidP="00A97D1D">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42" w:type="dxa"/>
            <w:tcBorders>
              <w:top w:val="single" w:sz="4" w:space="0" w:color="auto"/>
              <w:left w:val="single" w:sz="4" w:space="0" w:color="auto"/>
              <w:bottom w:val="single" w:sz="4" w:space="0" w:color="auto"/>
              <w:right w:val="single" w:sz="4" w:space="0" w:color="auto"/>
            </w:tcBorders>
          </w:tcPr>
          <w:p w:rsidR="00736507" w:rsidRPr="00945CDE" w:rsidRDefault="00736507" w:rsidP="00A97D1D">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736507" w:rsidRPr="00945CDE" w:rsidRDefault="00736507" w:rsidP="00A97D1D">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422" w:type="dxa"/>
            <w:gridSpan w:val="22"/>
            <w:tcBorders>
              <w:top w:val="single" w:sz="4" w:space="0" w:color="auto"/>
              <w:left w:val="single" w:sz="4" w:space="0" w:color="auto"/>
              <w:bottom w:val="single" w:sz="4" w:space="0" w:color="auto"/>
              <w:right w:val="single" w:sz="4" w:space="0" w:color="auto"/>
            </w:tcBorders>
            <w:shd w:val="clear" w:color="auto" w:fill="auto"/>
            <w:noWrap/>
          </w:tcPr>
          <w:p w:rsidR="00736507" w:rsidRPr="00945CDE" w:rsidRDefault="00736507" w:rsidP="00A97D1D">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20" w:type="dxa"/>
            <w:tcBorders>
              <w:top w:val="single" w:sz="4" w:space="0" w:color="auto"/>
              <w:left w:val="single" w:sz="4" w:space="0" w:color="auto"/>
              <w:bottom w:val="single" w:sz="4" w:space="0" w:color="auto"/>
              <w:right w:val="single" w:sz="4" w:space="0" w:color="auto"/>
            </w:tcBorders>
            <w:shd w:val="clear" w:color="auto" w:fill="auto"/>
            <w:noWrap/>
          </w:tcPr>
          <w:p w:rsidR="00736507" w:rsidRPr="00945CDE" w:rsidRDefault="00736507" w:rsidP="00A97D1D">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736507" w:rsidRPr="00945CDE" w:rsidRDefault="00736507" w:rsidP="00A97D1D">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6507" w:rsidRPr="00945CDE" w:rsidRDefault="00736507" w:rsidP="00A97D1D">
            <w:pPr>
              <w:jc w:val="center"/>
              <w:rPr>
                <w:rFonts w:eastAsia="Times New Roman" w:cs="Times New Roman"/>
                <w:color w:val="000000"/>
                <w:sz w:val="24"/>
                <w:szCs w:val="24"/>
                <w:lang w:eastAsia="ru-RU"/>
              </w:rPr>
            </w:pPr>
          </w:p>
        </w:tc>
        <w:tc>
          <w:tcPr>
            <w:tcW w:w="155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36507" w:rsidRPr="00945CDE" w:rsidRDefault="00736507"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Служба координации жилищно-коммунального хозяйства управления экономики и инвестиций</w:t>
            </w:r>
          </w:p>
        </w:tc>
      </w:tr>
      <w:tr w:rsidR="00736507" w:rsidRPr="00945CDE" w:rsidTr="006D7CD4">
        <w:trPr>
          <w:trHeight w:val="465"/>
        </w:trPr>
        <w:tc>
          <w:tcPr>
            <w:tcW w:w="6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6507" w:rsidRPr="00945CDE" w:rsidRDefault="00736507" w:rsidP="00A91E3E">
            <w:pPr>
              <w:rPr>
                <w:rFonts w:eastAsia="Times New Roman" w:cs="Times New Roman"/>
                <w:color w:val="000000"/>
                <w:sz w:val="24"/>
                <w:szCs w:val="24"/>
                <w:lang w:eastAsia="ru-RU"/>
              </w:rPr>
            </w:pPr>
          </w:p>
        </w:tc>
        <w:tc>
          <w:tcPr>
            <w:tcW w:w="1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6507" w:rsidRPr="00945CDE" w:rsidRDefault="00736507" w:rsidP="00A91E3E">
            <w:pPr>
              <w:rPr>
                <w:rFonts w:eastAsia="Times New Roman" w:cs="Times New Roman"/>
                <w:color w:val="000000"/>
                <w:sz w:val="24"/>
                <w:szCs w:val="24"/>
                <w:lang w:eastAsia="ru-RU"/>
              </w:rPr>
            </w:pPr>
          </w:p>
        </w:tc>
        <w:tc>
          <w:tcPr>
            <w:tcW w:w="7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6507" w:rsidRPr="00945CDE" w:rsidRDefault="00736507" w:rsidP="00A91E3E">
            <w:pPr>
              <w:rPr>
                <w:rFonts w:eastAsia="Times New Roman" w:cs="Times New Roman"/>
                <w:color w:val="000000"/>
                <w:sz w:val="24"/>
                <w:szCs w:val="24"/>
                <w:lang w:eastAsia="ru-RU"/>
              </w:rPr>
            </w:pPr>
          </w:p>
        </w:tc>
        <w:tc>
          <w:tcPr>
            <w:tcW w:w="1693" w:type="dxa"/>
            <w:tcBorders>
              <w:top w:val="single" w:sz="4" w:space="0" w:color="auto"/>
              <w:left w:val="single" w:sz="4" w:space="0" w:color="auto"/>
              <w:bottom w:val="single" w:sz="4" w:space="0" w:color="auto"/>
              <w:right w:val="single" w:sz="4" w:space="0" w:color="auto"/>
            </w:tcBorders>
            <w:shd w:val="clear" w:color="auto" w:fill="auto"/>
            <w:hideMark/>
          </w:tcPr>
          <w:p w:rsidR="00736507" w:rsidRPr="00945CDE" w:rsidRDefault="00736507"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736507" w:rsidRPr="00945CDE" w:rsidRDefault="00736507" w:rsidP="00A97D1D">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42" w:type="dxa"/>
            <w:tcBorders>
              <w:top w:val="single" w:sz="4" w:space="0" w:color="auto"/>
              <w:left w:val="single" w:sz="4" w:space="0" w:color="auto"/>
              <w:bottom w:val="single" w:sz="4" w:space="0" w:color="auto"/>
              <w:right w:val="single" w:sz="4" w:space="0" w:color="auto"/>
            </w:tcBorders>
          </w:tcPr>
          <w:p w:rsidR="00736507" w:rsidRPr="00945CDE" w:rsidRDefault="00736507" w:rsidP="00A97D1D">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36507" w:rsidRPr="00945CDE" w:rsidRDefault="00736507" w:rsidP="00A97D1D">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422" w:type="dxa"/>
            <w:gridSpan w:val="22"/>
            <w:tcBorders>
              <w:top w:val="single" w:sz="4" w:space="0" w:color="auto"/>
              <w:left w:val="single" w:sz="4" w:space="0" w:color="auto"/>
              <w:bottom w:val="single" w:sz="4" w:space="0" w:color="auto"/>
              <w:right w:val="single" w:sz="4" w:space="0" w:color="auto"/>
            </w:tcBorders>
            <w:shd w:val="clear" w:color="auto" w:fill="auto"/>
          </w:tcPr>
          <w:p w:rsidR="00736507" w:rsidRPr="00945CDE" w:rsidRDefault="00736507" w:rsidP="00A97D1D">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736507" w:rsidRPr="00945CDE" w:rsidRDefault="00736507" w:rsidP="00A97D1D">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36507" w:rsidRPr="00945CDE" w:rsidRDefault="00736507" w:rsidP="00A97D1D">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6507" w:rsidRPr="00945CDE" w:rsidRDefault="00736507" w:rsidP="00A97D1D">
            <w:pPr>
              <w:jc w:val="center"/>
              <w:rPr>
                <w:rFonts w:eastAsia="Times New Roman" w:cs="Times New Roman"/>
                <w:color w:val="000000"/>
                <w:sz w:val="24"/>
                <w:szCs w:val="24"/>
                <w:lang w:eastAsia="ru-RU"/>
              </w:rPr>
            </w:pPr>
          </w:p>
        </w:tc>
        <w:tc>
          <w:tcPr>
            <w:tcW w:w="15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6507" w:rsidRPr="00945CDE" w:rsidRDefault="00736507" w:rsidP="00A91E3E">
            <w:pPr>
              <w:rPr>
                <w:rFonts w:eastAsia="Times New Roman" w:cs="Times New Roman"/>
                <w:color w:val="000000"/>
                <w:sz w:val="24"/>
                <w:szCs w:val="24"/>
                <w:lang w:eastAsia="ru-RU"/>
              </w:rPr>
            </w:pPr>
          </w:p>
        </w:tc>
      </w:tr>
      <w:tr w:rsidR="00736507" w:rsidRPr="00945CDE" w:rsidTr="006D7CD4">
        <w:trPr>
          <w:trHeight w:val="465"/>
        </w:trPr>
        <w:tc>
          <w:tcPr>
            <w:tcW w:w="6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736507" w:rsidRPr="00945CDE" w:rsidRDefault="00736507" w:rsidP="00A91E3E">
            <w:pPr>
              <w:rPr>
                <w:rFonts w:eastAsia="Times New Roman" w:cs="Times New Roman"/>
                <w:color w:val="000000"/>
                <w:sz w:val="24"/>
                <w:szCs w:val="24"/>
                <w:lang w:eastAsia="ru-RU"/>
              </w:rPr>
            </w:pPr>
          </w:p>
        </w:tc>
        <w:tc>
          <w:tcPr>
            <w:tcW w:w="18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36507" w:rsidRPr="00945CDE" w:rsidRDefault="00736507" w:rsidP="00A91E3E">
            <w:pPr>
              <w:rPr>
                <w:rFonts w:eastAsia="Times New Roman" w:cs="Times New Roman"/>
                <w:color w:val="000000"/>
                <w:sz w:val="24"/>
                <w:szCs w:val="24"/>
                <w:lang w:eastAsia="ru-RU"/>
              </w:rPr>
            </w:pPr>
          </w:p>
        </w:tc>
        <w:tc>
          <w:tcPr>
            <w:tcW w:w="7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736507" w:rsidRPr="00945CDE" w:rsidRDefault="00736507" w:rsidP="00A91E3E">
            <w:pPr>
              <w:rPr>
                <w:rFonts w:eastAsia="Times New Roman" w:cs="Times New Roman"/>
                <w:color w:val="000000"/>
                <w:sz w:val="24"/>
                <w:szCs w:val="24"/>
                <w:lang w:eastAsia="ru-RU"/>
              </w:rPr>
            </w:pP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736507" w:rsidRPr="00945CDE" w:rsidRDefault="00736507"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736507" w:rsidRPr="00945CDE" w:rsidRDefault="00736507" w:rsidP="00A97D1D">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42" w:type="dxa"/>
            <w:tcBorders>
              <w:top w:val="single" w:sz="4" w:space="0" w:color="auto"/>
              <w:left w:val="single" w:sz="4" w:space="0" w:color="auto"/>
              <w:bottom w:val="single" w:sz="4" w:space="0" w:color="auto"/>
              <w:right w:val="single" w:sz="4" w:space="0" w:color="auto"/>
            </w:tcBorders>
          </w:tcPr>
          <w:p w:rsidR="00736507" w:rsidRPr="00945CDE" w:rsidRDefault="00736507" w:rsidP="00A97D1D">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36507" w:rsidRPr="00945CDE" w:rsidRDefault="00736507" w:rsidP="00A97D1D">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422" w:type="dxa"/>
            <w:gridSpan w:val="22"/>
            <w:tcBorders>
              <w:top w:val="single" w:sz="4" w:space="0" w:color="auto"/>
              <w:left w:val="single" w:sz="4" w:space="0" w:color="auto"/>
              <w:bottom w:val="single" w:sz="4" w:space="0" w:color="auto"/>
              <w:right w:val="single" w:sz="4" w:space="0" w:color="auto"/>
            </w:tcBorders>
            <w:shd w:val="clear" w:color="auto" w:fill="auto"/>
          </w:tcPr>
          <w:p w:rsidR="00736507" w:rsidRPr="00945CDE" w:rsidRDefault="00736507" w:rsidP="00A97D1D">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736507" w:rsidRPr="00945CDE" w:rsidRDefault="00736507" w:rsidP="00A97D1D">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36507" w:rsidRPr="00945CDE" w:rsidRDefault="00736507" w:rsidP="00A97D1D">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6507" w:rsidRPr="00945CDE" w:rsidRDefault="00736507" w:rsidP="00A97D1D">
            <w:pPr>
              <w:jc w:val="center"/>
              <w:rPr>
                <w:rFonts w:eastAsia="Times New Roman" w:cs="Times New Roman"/>
                <w:color w:val="000000"/>
                <w:sz w:val="24"/>
                <w:szCs w:val="24"/>
                <w:lang w:eastAsia="ru-RU"/>
              </w:rPr>
            </w:pPr>
          </w:p>
        </w:tc>
        <w:tc>
          <w:tcPr>
            <w:tcW w:w="15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36507" w:rsidRPr="00945CDE" w:rsidRDefault="00736507" w:rsidP="00A91E3E">
            <w:pPr>
              <w:rPr>
                <w:rFonts w:eastAsia="Times New Roman" w:cs="Times New Roman"/>
                <w:color w:val="000000"/>
                <w:sz w:val="24"/>
                <w:szCs w:val="24"/>
                <w:lang w:eastAsia="ru-RU"/>
              </w:rPr>
            </w:pPr>
          </w:p>
        </w:tc>
      </w:tr>
      <w:tr w:rsidR="00736507" w:rsidRPr="00945CDE" w:rsidTr="006D7CD4">
        <w:trPr>
          <w:trHeight w:val="548"/>
        </w:trPr>
        <w:tc>
          <w:tcPr>
            <w:tcW w:w="6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6507" w:rsidRPr="00945CDE" w:rsidRDefault="00736507" w:rsidP="00A91E3E">
            <w:pPr>
              <w:rPr>
                <w:rFonts w:eastAsia="Times New Roman" w:cs="Times New Roman"/>
                <w:color w:val="000000"/>
                <w:sz w:val="24"/>
                <w:szCs w:val="24"/>
                <w:lang w:eastAsia="ru-RU"/>
              </w:rPr>
            </w:pPr>
          </w:p>
        </w:tc>
        <w:tc>
          <w:tcPr>
            <w:tcW w:w="1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6507" w:rsidRPr="00945CDE" w:rsidRDefault="00736507" w:rsidP="00A91E3E">
            <w:pPr>
              <w:rPr>
                <w:rFonts w:eastAsia="Times New Roman" w:cs="Times New Roman"/>
                <w:color w:val="000000"/>
                <w:sz w:val="24"/>
                <w:szCs w:val="24"/>
                <w:lang w:eastAsia="ru-RU"/>
              </w:rPr>
            </w:pPr>
          </w:p>
        </w:tc>
        <w:tc>
          <w:tcPr>
            <w:tcW w:w="7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6507" w:rsidRPr="00945CDE" w:rsidRDefault="00736507" w:rsidP="00A91E3E">
            <w:pPr>
              <w:rPr>
                <w:rFonts w:eastAsia="Times New Roman" w:cs="Times New Roman"/>
                <w:color w:val="000000"/>
                <w:sz w:val="24"/>
                <w:szCs w:val="24"/>
                <w:lang w:eastAsia="ru-RU"/>
              </w:rPr>
            </w:pPr>
          </w:p>
        </w:tc>
        <w:tc>
          <w:tcPr>
            <w:tcW w:w="1693" w:type="dxa"/>
            <w:tcBorders>
              <w:top w:val="single" w:sz="4" w:space="0" w:color="auto"/>
              <w:left w:val="single" w:sz="4" w:space="0" w:color="auto"/>
              <w:bottom w:val="single" w:sz="4" w:space="0" w:color="auto"/>
              <w:right w:val="single" w:sz="4" w:space="0" w:color="auto"/>
            </w:tcBorders>
            <w:shd w:val="clear" w:color="auto" w:fill="auto"/>
            <w:hideMark/>
          </w:tcPr>
          <w:p w:rsidR="00736507" w:rsidRPr="00945CDE" w:rsidRDefault="00736507"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w:t>
            </w:r>
            <w:r w:rsidR="00E96884">
              <w:rPr>
                <w:rFonts w:eastAsia="Times New Roman" w:cs="Times New Roman"/>
                <w:color w:val="000000"/>
                <w:sz w:val="24"/>
                <w:szCs w:val="24"/>
                <w:lang w:eastAsia="ru-RU"/>
              </w:rPr>
              <w:t>муниципального</w:t>
            </w:r>
            <w:r w:rsidRPr="00945CDE">
              <w:rPr>
                <w:rFonts w:eastAsia="Times New Roman" w:cs="Times New Roman"/>
                <w:color w:val="000000"/>
                <w:sz w:val="24"/>
                <w:szCs w:val="24"/>
                <w:lang w:eastAsia="ru-RU"/>
              </w:rPr>
              <w:t xml:space="preserve"> округа</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736507" w:rsidRPr="00945CDE" w:rsidRDefault="00736507" w:rsidP="00A97D1D">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42" w:type="dxa"/>
            <w:tcBorders>
              <w:top w:val="single" w:sz="4" w:space="0" w:color="auto"/>
              <w:left w:val="single" w:sz="4" w:space="0" w:color="auto"/>
              <w:bottom w:val="single" w:sz="4" w:space="0" w:color="auto"/>
              <w:right w:val="single" w:sz="4" w:space="0" w:color="auto"/>
            </w:tcBorders>
          </w:tcPr>
          <w:p w:rsidR="00736507" w:rsidRPr="00945CDE" w:rsidRDefault="00736507" w:rsidP="00A97D1D">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36507" w:rsidRPr="00945CDE" w:rsidRDefault="00736507" w:rsidP="00A97D1D">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422" w:type="dxa"/>
            <w:gridSpan w:val="22"/>
            <w:tcBorders>
              <w:top w:val="single" w:sz="4" w:space="0" w:color="auto"/>
              <w:left w:val="single" w:sz="4" w:space="0" w:color="auto"/>
              <w:bottom w:val="single" w:sz="4" w:space="0" w:color="auto"/>
              <w:right w:val="single" w:sz="4" w:space="0" w:color="auto"/>
            </w:tcBorders>
            <w:shd w:val="clear" w:color="auto" w:fill="auto"/>
          </w:tcPr>
          <w:p w:rsidR="00736507" w:rsidRPr="00945CDE" w:rsidRDefault="00736507" w:rsidP="00A97D1D">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736507" w:rsidRPr="00945CDE" w:rsidRDefault="00736507" w:rsidP="00A97D1D">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36507" w:rsidRPr="00945CDE" w:rsidRDefault="00736507" w:rsidP="00A97D1D">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6507" w:rsidRPr="00945CDE" w:rsidRDefault="00736507" w:rsidP="00A97D1D">
            <w:pPr>
              <w:jc w:val="center"/>
              <w:rPr>
                <w:rFonts w:eastAsia="Times New Roman" w:cs="Times New Roman"/>
                <w:color w:val="000000"/>
                <w:sz w:val="24"/>
                <w:szCs w:val="24"/>
                <w:lang w:eastAsia="ru-RU"/>
              </w:rPr>
            </w:pPr>
          </w:p>
        </w:tc>
        <w:tc>
          <w:tcPr>
            <w:tcW w:w="15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6507" w:rsidRPr="00945CDE" w:rsidRDefault="00736507" w:rsidP="00A91E3E">
            <w:pPr>
              <w:rPr>
                <w:rFonts w:eastAsia="Times New Roman" w:cs="Times New Roman"/>
                <w:color w:val="000000"/>
                <w:sz w:val="24"/>
                <w:szCs w:val="24"/>
                <w:lang w:eastAsia="ru-RU"/>
              </w:rPr>
            </w:pPr>
          </w:p>
        </w:tc>
      </w:tr>
      <w:tr w:rsidR="00736507" w:rsidRPr="00945CDE" w:rsidTr="006D7CD4">
        <w:trPr>
          <w:trHeight w:val="435"/>
        </w:trPr>
        <w:tc>
          <w:tcPr>
            <w:tcW w:w="6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6507" w:rsidRPr="00945CDE" w:rsidRDefault="00736507" w:rsidP="00A91E3E">
            <w:pPr>
              <w:rPr>
                <w:rFonts w:eastAsia="Times New Roman" w:cs="Times New Roman"/>
                <w:color w:val="000000"/>
                <w:sz w:val="24"/>
                <w:szCs w:val="24"/>
                <w:lang w:eastAsia="ru-RU"/>
              </w:rPr>
            </w:pPr>
          </w:p>
        </w:tc>
        <w:tc>
          <w:tcPr>
            <w:tcW w:w="1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6507" w:rsidRPr="00945CDE" w:rsidRDefault="00736507" w:rsidP="00A91E3E">
            <w:pPr>
              <w:rPr>
                <w:rFonts w:eastAsia="Times New Roman" w:cs="Times New Roman"/>
                <w:color w:val="000000"/>
                <w:sz w:val="24"/>
                <w:szCs w:val="24"/>
                <w:lang w:eastAsia="ru-RU"/>
              </w:rPr>
            </w:pPr>
          </w:p>
        </w:tc>
        <w:tc>
          <w:tcPr>
            <w:tcW w:w="7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6507" w:rsidRPr="00945CDE" w:rsidRDefault="00736507" w:rsidP="00A91E3E">
            <w:pPr>
              <w:rPr>
                <w:rFonts w:eastAsia="Times New Roman" w:cs="Times New Roman"/>
                <w:color w:val="000000"/>
                <w:sz w:val="24"/>
                <w:szCs w:val="24"/>
                <w:lang w:eastAsia="ru-RU"/>
              </w:rPr>
            </w:pPr>
          </w:p>
        </w:tc>
        <w:tc>
          <w:tcPr>
            <w:tcW w:w="1693" w:type="dxa"/>
            <w:tcBorders>
              <w:top w:val="single" w:sz="4" w:space="0" w:color="auto"/>
              <w:left w:val="single" w:sz="4" w:space="0" w:color="auto"/>
              <w:bottom w:val="single" w:sz="4" w:space="0" w:color="auto"/>
              <w:right w:val="single" w:sz="4" w:space="0" w:color="auto"/>
            </w:tcBorders>
            <w:shd w:val="clear" w:color="auto" w:fill="auto"/>
            <w:hideMark/>
          </w:tcPr>
          <w:p w:rsidR="00736507" w:rsidRPr="00945CDE" w:rsidRDefault="00736507"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Внебюджетные средства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6507" w:rsidRPr="00945CDE" w:rsidRDefault="00736507" w:rsidP="00A97D1D">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42" w:type="dxa"/>
            <w:tcBorders>
              <w:top w:val="single" w:sz="4" w:space="0" w:color="auto"/>
              <w:left w:val="single" w:sz="4" w:space="0" w:color="auto"/>
              <w:bottom w:val="single" w:sz="4" w:space="0" w:color="auto"/>
              <w:right w:val="single" w:sz="4" w:space="0" w:color="auto"/>
            </w:tcBorders>
            <w:vAlign w:val="center"/>
          </w:tcPr>
          <w:p w:rsidR="00736507" w:rsidRPr="00945CDE" w:rsidRDefault="00736507" w:rsidP="00A97D1D">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36507" w:rsidRPr="00945CDE" w:rsidRDefault="00736507" w:rsidP="00A97D1D">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422" w:type="dxa"/>
            <w:gridSpan w:val="22"/>
            <w:tcBorders>
              <w:top w:val="single" w:sz="4" w:space="0" w:color="auto"/>
              <w:left w:val="single" w:sz="4" w:space="0" w:color="auto"/>
              <w:bottom w:val="single" w:sz="4" w:space="0" w:color="auto"/>
              <w:right w:val="single" w:sz="4" w:space="0" w:color="auto"/>
            </w:tcBorders>
            <w:shd w:val="clear" w:color="auto" w:fill="auto"/>
            <w:vAlign w:val="center"/>
          </w:tcPr>
          <w:p w:rsidR="00736507" w:rsidRPr="00945CDE" w:rsidRDefault="00736507" w:rsidP="00A97D1D">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736507" w:rsidRPr="00945CDE" w:rsidRDefault="00736507" w:rsidP="00A97D1D">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36507" w:rsidRPr="00945CDE" w:rsidRDefault="00736507" w:rsidP="00A97D1D">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6507" w:rsidRPr="00945CDE" w:rsidRDefault="00736507" w:rsidP="00A97D1D">
            <w:pPr>
              <w:rPr>
                <w:rFonts w:eastAsia="Times New Roman" w:cs="Times New Roman"/>
                <w:color w:val="000000"/>
                <w:sz w:val="24"/>
                <w:szCs w:val="24"/>
                <w:lang w:eastAsia="ru-RU"/>
              </w:rPr>
            </w:pPr>
          </w:p>
        </w:tc>
        <w:tc>
          <w:tcPr>
            <w:tcW w:w="15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6507" w:rsidRPr="00945CDE" w:rsidRDefault="00736507" w:rsidP="00A91E3E">
            <w:pPr>
              <w:rPr>
                <w:rFonts w:eastAsia="Times New Roman" w:cs="Times New Roman"/>
                <w:color w:val="000000"/>
                <w:sz w:val="24"/>
                <w:szCs w:val="24"/>
                <w:lang w:eastAsia="ru-RU"/>
              </w:rPr>
            </w:pPr>
          </w:p>
        </w:tc>
      </w:tr>
      <w:tr w:rsidR="00736507" w:rsidRPr="00945CDE" w:rsidTr="006D7CD4">
        <w:trPr>
          <w:trHeight w:val="300"/>
        </w:trPr>
        <w:tc>
          <w:tcPr>
            <w:tcW w:w="67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2.1</w:t>
            </w:r>
          </w:p>
        </w:tc>
        <w:tc>
          <w:tcPr>
            <w:tcW w:w="1835" w:type="dxa"/>
            <w:vMerge w:val="restart"/>
            <w:tcBorders>
              <w:top w:val="single" w:sz="4" w:space="0" w:color="auto"/>
              <w:left w:val="single" w:sz="4" w:space="0" w:color="auto"/>
              <w:right w:val="single" w:sz="4" w:space="0" w:color="auto"/>
            </w:tcBorders>
            <w:shd w:val="clear" w:color="auto" w:fill="auto"/>
            <w:hideMark/>
          </w:tcPr>
          <w:p w:rsidR="00736507" w:rsidRPr="00945CDE" w:rsidRDefault="00736507"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Мероприятие 02.01 –  Строительство (реконструкция) канализационных коллекторов, канализационных насосных станций муниципальной собственности </w:t>
            </w:r>
          </w:p>
        </w:tc>
        <w:tc>
          <w:tcPr>
            <w:tcW w:w="713" w:type="dxa"/>
            <w:vMerge w:val="restart"/>
            <w:tcBorders>
              <w:top w:val="single" w:sz="4" w:space="0" w:color="auto"/>
              <w:left w:val="single" w:sz="4" w:space="0" w:color="auto"/>
              <w:right w:val="single" w:sz="4" w:space="0" w:color="auto"/>
            </w:tcBorders>
            <w:shd w:val="clear" w:color="auto" w:fill="auto"/>
            <w:hideMark/>
          </w:tcPr>
          <w:p w:rsidR="00736507" w:rsidRPr="00945CDE" w:rsidRDefault="00736507" w:rsidP="00A91E3E">
            <w:pPr>
              <w:jc w:val="center"/>
              <w:rPr>
                <w:rFonts w:eastAsia="Times New Roman" w:cs="Times New Roman"/>
                <w:color w:val="000000"/>
                <w:sz w:val="24"/>
                <w:szCs w:val="24"/>
                <w:lang w:eastAsia="ru-RU"/>
              </w:rPr>
            </w:pPr>
            <w:r w:rsidRPr="00945CDE">
              <w:rPr>
                <w:rFonts w:cs="Times New Roman"/>
                <w:sz w:val="24"/>
                <w:szCs w:val="24"/>
              </w:rPr>
              <w:t>2023-2027</w:t>
            </w:r>
          </w:p>
        </w:tc>
        <w:tc>
          <w:tcPr>
            <w:tcW w:w="1693" w:type="dxa"/>
            <w:tcBorders>
              <w:top w:val="single" w:sz="4" w:space="0" w:color="auto"/>
              <w:left w:val="single" w:sz="4" w:space="0" w:color="auto"/>
              <w:bottom w:val="single" w:sz="4" w:space="0" w:color="auto"/>
              <w:right w:val="single" w:sz="4" w:space="0" w:color="auto"/>
            </w:tcBorders>
            <w:shd w:val="clear" w:color="auto" w:fill="auto"/>
            <w:hideMark/>
          </w:tcPr>
          <w:p w:rsidR="00736507" w:rsidRPr="00945CDE" w:rsidRDefault="00736507"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36507" w:rsidRPr="00945CDE" w:rsidRDefault="00736507" w:rsidP="00A97D1D">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42" w:type="dxa"/>
            <w:tcBorders>
              <w:top w:val="single" w:sz="4" w:space="0" w:color="auto"/>
              <w:left w:val="single" w:sz="4" w:space="0" w:color="auto"/>
              <w:bottom w:val="single" w:sz="4" w:space="0" w:color="auto"/>
              <w:right w:val="single" w:sz="4" w:space="0" w:color="auto"/>
            </w:tcBorders>
          </w:tcPr>
          <w:p w:rsidR="00736507" w:rsidRPr="00945CDE" w:rsidRDefault="00736507" w:rsidP="00A97D1D">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36507" w:rsidRPr="00945CDE" w:rsidRDefault="00736507" w:rsidP="00A97D1D">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422" w:type="dxa"/>
            <w:gridSpan w:val="22"/>
            <w:tcBorders>
              <w:top w:val="single" w:sz="4" w:space="0" w:color="auto"/>
              <w:left w:val="single" w:sz="4" w:space="0" w:color="auto"/>
              <w:bottom w:val="single" w:sz="4" w:space="0" w:color="auto"/>
              <w:right w:val="single" w:sz="4" w:space="0" w:color="auto"/>
            </w:tcBorders>
            <w:shd w:val="clear" w:color="auto" w:fill="auto"/>
          </w:tcPr>
          <w:p w:rsidR="00736507" w:rsidRPr="00945CDE" w:rsidRDefault="00736507" w:rsidP="00A97D1D">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736507" w:rsidRPr="00945CDE" w:rsidRDefault="00736507" w:rsidP="00A97D1D">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36507" w:rsidRPr="00945CDE" w:rsidRDefault="00736507" w:rsidP="00A97D1D">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6507" w:rsidRPr="00945CDE" w:rsidRDefault="00736507" w:rsidP="00A97D1D">
            <w:pPr>
              <w:jc w:val="center"/>
              <w:rPr>
                <w:rFonts w:eastAsia="Times New Roman" w:cs="Times New Roman"/>
                <w:color w:val="000000"/>
                <w:sz w:val="24"/>
                <w:szCs w:val="24"/>
                <w:lang w:eastAsia="ru-RU"/>
              </w:rPr>
            </w:pPr>
          </w:p>
        </w:tc>
        <w:tc>
          <w:tcPr>
            <w:tcW w:w="1558" w:type="dxa"/>
            <w:vMerge w:val="restart"/>
            <w:tcBorders>
              <w:top w:val="single" w:sz="4" w:space="0" w:color="auto"/>
              <w:left w:val="single" w:sz="4" w:space="0" w:color="auto"/>
              <w:right w:val="single" w:sz="4" w:space="0" w:color="auto"/>
            </w:tcBorders>
            <w:shd w:val="clear" w:color="auto" w:fill="auto"/>
            <w:hideMark/>
          </w:tcPr>
          <w:p w:rsidR="00736507" w:rsidRPr="00945CDE" w:rsidRDefault="00736507"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Служба координации жилищно-коммунального хозяйства управления экономики и инвестиций</w:t>
            </w:r>
          </w:p>
        </w:tc>
      </w:tr>
      <w:tr w:rsidR="00736507" w:rsidRPr="00945CDE" w:rsidTr="006D7CD4">
        <w:trPr>
          <w:trHeight w:val="480"/>
        </w:trPr>
        <w:tc>
          <w:tcPr>
            <w:tcW w:w="6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6507" w:rsidRPr="00945CDE" w:rsidRDefault="00736507" w:rsidP="00A91E3E">
            <w:pPr>
              <w:rPr>
                <w:rFonts w:eastAsia="Times New Roman" w:cs="Times New Roman"/>
                <w:color w:val="000000"/>
                <w:sz w:val="24"/>
                <w:szCs w:val="24"/>
                <w:lang w:eastAsia="ru-RU"/>
              </w:rPr>
            </w:pPr>
          </w:p>
        </w:tc>
        <w:tc>
          <w:tcPr>
            <w:tcW w:w="1835" w:type="dxa"/>
            <w:vMerge/>
            <w:tcBorders>
              <w:left w:val="single" w:sz="4" w:space="0" w:color="auto"/>
              <w:right w:val="single" w:sz="4" w:space="0" w:color="auto"/>
            </w:tcBorders>
            <w:shd w:val="clear" w:color="auto" w:fill="auto"/>
            <w:vAlign w:val="center"/>
            <w:hideMark/>
          </w:tcPr>
          <w:p w:rsidR="00736507" w:rsidRPr="00945CDE" w:rsidRDefault="00736507" w:rsidP="00A91E3E">
            <w:pPr>
              <w:rPr>
                <w:rFonts w:eastAsia="Times New Roman" w:cs="Times New Roman"/>
                <w:color w:val="000000"/>
                <w:sz w:val="24"/>
                <w:szCs w:val="24"/>
                <w:lang w:eastAsia="ru-RU"/>
              </w:rPr>
            </w:pPr>
          </w:p>
        </w:tc>
        <w:tc>
          <w:tcPr>
            <w:tcW w:w="713" w:type="dxa"/>
            <w:vMerge/>
            <w:tcBorders>
              <w:left w:val="single" w:sz="4" w:space="0" w:color="auto"/>
              <w:right w:val="single" w:sz="4" w:space="0" w:color="auto"/>
            </w:tcBorders>
            <w:shd w:val="clear" w:color="auto" w:fill="auto"/>
            <w:vAlign w:val="center"/>
            <w:hideMark/>
          </w:tcPr>
          <w:p w:rsidR="00736507" w:rsidRPr="00945CDE" w:rsidRDefault="00736507" w:rsidP="00A91E3E">
            <w:pPr>
              <w:rPr>
                <w:rFonts w:eastAsia="Times New Roman" w:cs="Times New Roman"/>
                <w:color w:val="000000"/>
                <w:sz w:val="24"/>
                <w:szCs w:val="24"/>
                <w:lang w:eastAsia="ru-RU"/>
              </w:rPr>
            </w:pPr>
          </w:p>
        </w:tc>
        <w:tc>
          <w:tcPr>
            <w:tcW w:w="1693" w:type="dxa"/>
            <w:tcBorders>
              <w:top w:val="single" w:sz="4" w:space="0" w:color="auto"/>
              <w:left w:val="single" w:sz="4" w:space="0" w:color="auto"/>
              <w:bottom w:val="single" w:sz="4" w:space="0" w:color="auto"/>
              <w:right w:val="single" w:sz="4" w:space="0" w:color="auto"/>
            </w:tcBorders>
            <w:shd w:val="clear" w:color="auto" w:fill="auto"/>
            <w:hideMark/>
          </w:tcPr>
          <w:p w:rsidR="00736507" w:rsidRPr="00945CDE" w:rsidRDefault="00736507"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36507" w:rsidRPr="00945CDE" w:rsidRDefault="00736507" w:rsidP="00A97D1D">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42" w:type="dxa"/>
            <w:tcBorders>
              <w:top w:val="single" w:sz="4" w:space="0" w:color="auto"/>
              <w:left w:val="single" w:sz="4" w:space="0" w:color="auto"/>
              <w:bottom w:val="single" w:sz="4" w:space="0" w:color="auto"/>
              <w:right w:val="single" w:sz="4" w:space="0" w:color="auto"/>
            </w:tcBorders>
          </w:tcPr>
          <w:p w:rsidR="00736507" w:rsidRPr="00945CDE" w:rsidRDefault="00736507" w:rsidP="00A97D1D">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36507" w:rsidRPr="00945CDE" w:rsidRDefault="00736507" w:rsidP="00A97D1D">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422" w:type="dxa"/>
            <w:gridSpan w:val="22"/>
            <w:tcBorders>
              <w:top w:val="single" w:sz="4" w:space="0" w:color="auto"/>
              <w:left w:val="single" w:sz="4" w:space="0" w:color="auto"/>
              <w:bottom w:val="single" w:sz="4" w:space="0" w:color="auto"/>
              <w:right w:val="single" w:sz="4" w:space="0" w:color="auto"/>
            </w:tcBorders>
            <w:shd w:val="clear" w:color="auto" w:fill="auto"/>
          </w:tcPr>
          <w:p w:rsidR="00736507" w:rsidRPr="00945CDE" w:rsidRDefault="00736507" w:rsidP="00A97D1D">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736507" w:rsidRPr="00945CDE" w:rsidRDefault="00736507" w:rsidP="00A97D1D">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36507" w:rsidRPr="00945CDE" w:rsidRDefault="00736507" w:rsidP="00A97D1D">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6507" w:rsidRPr="00945CDE" w:rsidRDefault="00736507" w:rsidP="00A97D1D">
            <w:pPr>
              <w:jc w:val="center"/>
              <w:rPr>
                <w:rFonts w:eastAsia="Times New Roman" w:cs="Times New Roman"/>
                <w:color w:val="000000"/>
                <w:sz w:val="24"/>
                <w:szCs w:val="24"/>
                <w:lang w:eastAsia="ru-RU"/>
              </w:rPr>
            </w:pPr>
          </w:p>
        </w:tc>
        <w:tc>
          <w:tcPr>
            <w:tcW w:w="1558" w:type="dxa"/>
            <w:vMerge/>
            <w:tcBorders>
              <w:left w:val="single" w:sz="4" w:space="0" w:color="auto"/>
              <w:right w:val="single" w:sz="4" w:space="0" w:color="auto"/>
            </w:tcBorders>
            <w:shd w:val="clear" w:color="auto" w:fill="auto"/>
            <w:vAlign w:val="center"/>
            <w:hideMark/>
          </w:tcPr>
          <w:p w:rsidR="00736507" w:rsidRPr="00945CDE" w:rsidRDefault="00736507" w:rsidP="00A91E3E">
            <w:pPr>
              <w:rPr>
                <w:rFonts w:eastAsia="Times New Roman" w:cs="Times New Roman"/>
                <w:color w:val="000000"/>
                <w:sz w:val="24"/>
                <w:szCs w:val="24"/>
                <w:lang w:eastAsia="ru-RU"/>
              </w:rPr>
            </w:pPr>
          </w:p>
        </w:tc>
      </w:tr>
      <w:tr w:rsidR="00736507" w:rsidRPr="00945CDE" w:rsidTr="006D7CD4">
        <w:trPr>
          <w:trHeight w:val="480"/>
        </w:trPr>
        <w:tc>
          <w:tcPr>
            <w:tcW w:w="6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736507" w:rsidRPr="00945CDE" w:rsidRDefault="00736507" w:rsidP="00A91E3E">
            <w:pPr>
              <w:rPr>
                <w:rFonts w:eastAsia="Times New Roman" w:cs="Times New Roman"/>
                <w:color w:val="000000"/>
                <w:sz w:val="24"/>
                <w:szCs w:val="24"/>
                <w:lang w:eastAsia="ru-RU"/>
              </w:rPr>
            </w:pPr>
          </w:p>
        </w:tc>
        <w:tc>
          <w:tcPr>
            <w:tcW w:w="1835" w:type="dxa"/>
            <w:vMerge/>
            <w:tcBorders>
              <w:left w:val="single" w:sz="4" w:space="0" w:color="auto"/>
              <w:right w:val="single" w:sz="4" w:space="0" w:color="auto"/>
            </w:tcBorders>
            <w:shd w:val="clear" w:color="auto" w:fill="auto"/>
            <w:vAlign w:val="center"/>
          </w:tcPr>
          <w:p w:rsidR="00736507" w:rsidRPr="00945CDE" w:rsidRDefault="00736507" w:rsidP="00A91E3E">
            <w:pPr>
              <w:rPr>
                <w:rFonts w:eastAsia="Times New Roman" w:cs="Times New Roman"/>
                <w:color w:val="000000"/>
                <w:sz w:val="24"/>
                <w:szCs w:val="24"/>
                <w:lang w:eastAsia="ru-RU"/>
              </w:rPr>
            </w:pPr>
          </w:p>
        </w:tc>
        <w:tc>
          <w:tcPr>
            <w:tcW w:w="713" w:type="dxa"/>
            <w:vMerge/>
            <w:tcBorders>
              <w:left w:val="single" w:sz="4" w:space="0" w:color="auto"/>
              <w:right w:val="single" w:sz="4" w:space="0" w:color="auto"/>
            </w:tcBorders>
            <w:shd w:val="clear" w:color="auto" w:fill="auto"/>
            <w:vAlign w:val="center"/>
          </w:tcPr>
          <w:p w:rsidR="00736507" w:rsidRPr="00945CDE" w:rsidRDefault="00736507" w:rsidP="00A91E3E">
            <w:pPr>
              <w:rPr>
                <w:rFonts w:eastAsia="Times New Roman" w:cs="Times New Roman"/>
                <w:color w:val="000000"/>
                <w:sz w:val="24"/>
                <w:szCs w:val="24"/>
                <w:lang w:eastAsia="ru-RU"/>
              </w:rPr>
            </w:pP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736507" w:rsidRPr="00945CDE" w:rsidRDefault="00736507"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36507" w:rsidRPr="00945CDE" w:rsidRDefault="00736507" w:rsidP="00A97D1D">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42" w:type="dxa"/>
            <w:tcBorders>
              <w:top w:val="single" w:sz="4" w:space="0" w:color="auto"/>
              <w:left w:val="single" w:sz="4" w:space="0" w:color="auto"/>
              <w:bottom w:val="single" w:sz="4" w:space="0" w:color="auto"/>
              <w:right w:val="single" w:sz="4" w:space="0" w:color="auto"/>
            </w:tcBorders>
            <w:vAlign w:val="center"/>
          </w:tcPr>
          <w:p w:rsidR="00736507" w:rsidRPr="00945CDE" w:rsidRDefault="00736507" w:rsidP="00A97D1D">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36507" w:rsidRPr="00945CDE" w:rsidRDefault="00736507" w:rsidP="00A97D1D">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422" w:type="dxa"/>
            <w:gridSpan w:val="22"/>
            <w:tcBorders>
              <w:top w:val="single" w:sz="4" w:space="0" w:color="auto"/>
              <w:left w:val="single" w:sz="4" w:space="0" w:color="auto"/>
              <w:bottom w:val="single" w:sz="4" w:space="0" w:color="auto"/>
              <w:right w:val="single" w:sz="4" w:space="0" w:color="auto"/>
            </w:tcBorders>
            <w:shd w:val="clear" w:color="auto" w:fill="auto"/>
            <w:vAlign w:val="center"/>
          </w:tcPr>
          <w:p w:rsidR="00736507" w:rsidRPr="00945CDE" w:rsidRDefault="00736507" w:rsidP="00A97D1D">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736507" w:rsidRPr="00945CDE" w:rsidRDefault="00736507" w:rsidP="00A97D1D">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36507" w:rsidRPr="00945CDE" w:rsidRDefault="00736507" w:rsidP="00A97D1D">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6507" w:rsidRPr="00945CDE" w:rsidRDefault="00736507" w:rsidP="00A97D1D">
            <w:pPr>
              <w:rPr>
                <w:rFonts w:eastAsia="Times New Roman" w:cs="Times New Roman"/>
                <w:color w:val="000000"/>
                <w:sz w:val="24"/>
                <w:szCs w:val="24"/>
                <w:lang w:eastAsia="ru-RU"/>
              </w:rPr>
            </w:pPr>
          </w:p>
        </w:tc>
        <w:tc>
          <w:tcPr>
            <w:tcW w:w="1558" w:type="dxa"/>
            <w:vMerge/>
            <w:tcBorders>
              <w:left w:val="single" w:sz="4" w:space="0" w:color="auto"/>
              <w:right w:val="single" w:sz="4" w:space="0" w:color="auto"/>
            </w:tcBorders>
            <w:shd w:val="clear" w:color="auto" w:fill="auto"/>
            <w:vAlign w:val="center"/>
          </w:tcPr>
          <w:p w:rsidR="00736507" w:rsidRPr="00945CDE" w:rsidRDefault="00736507" w:rsidP="00A91E3E">
            <w:pPr>
              <w:rPr>
                <w:rFonts w:eastAsia="Times New Roman" w:cs="Times New Roman"/>
                <w:color w:val="000000"/>
                <w:sz w:val="24"/>
                <w:szCs w:val="24"/>
                <w:lang w:eastAsia="ru-RU"/>
              </w:rPr>
            </w:pPr>
          </w:p>
        </w:tc>
      </w:tr>
      <w:tr w:rsidR="00736507" w:rsidRPr="00945CDE" w:rsidTr="006D7CD4">
        <w:trPr>
          <w:trHeight w:val="870"/>
        </w:trPr>
        <w:tc>
          <w:tcPr>
            <w:tcW w:w="6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6507" w:rsidRPr="00945CDE" w:rsidRDefault="00736507" w:rsidP="00A91E3E">
            <w:pPr>
              <w:rPr>
                <w:rFonts w:eastAsia="Times New Roman" w:cs="Times New Roman"/>
                <w:color w:val="000000"/>
                <w:sz w:val="24"/>
                <w:szCs w:val="24"/>
                <w:lang w:eastAsia="ru-RU"/>
              </w:rPr>
            </w:pPr>
          </w:p>
        </w:tc>
        <w:tc>
          <w:tcPr>
            <w:tcW w:w="1835" w:type="dxa"/>
            <w:vMerge/>
            <w:tcBorders>
              <w:left w:val="single" w:sz="4" w:space="0" w:color="auto"/>
              <w:right w:val="single" w:sz="4" w:space="0" w:color="auto"/>
            </w:tcBorders>
            <w:shd w:val="clear" w:color="auto" w:fill="auto"/>
            <w:vAlign w:val="center"/>
            <w:hideMark/>
          </w:tcPr>
          <w:p w:rsidR="00736507" w:rsidRPr="00945CDE" w:rsidRDefault="00736507" w:rsidP="00A91E3E">
            <w:pPr>
              <w:rPr>
                <w:rFonts w:eastAsia="Times New Roman" w:cs="Times New Roman"/>
                <w:color w:val="000000"/>
                <w:sz w:val="24"/>
                <w:szCs w:val="24"/>
                <w:lang w:eastAsia="ru-RU"/>
              </w:rPr>
            </w:pPr>
          </w:p>
        </w:tc>
        <w:tc>
          <w:tcPr>
            <w:tcW w:w="713" w:type="dxa"/>
            <w:vMerge/>
            <w:tcBorders>
              <w:left w:val="single" w:sz="4" w:space="0" w:color="auto"/>
              <w:right w:val="single" w:sz="4" w:space="0" w:color="auto"/>
            </w:tcBorders>
            <w:shd w:val="clear" w:color="auto" w:fill="auto"/>
            <w:vAlign w:val="center"/>
            <w:hideMark/>
          </w:tcPr>
          <w:p w:rsidR="00736507" w:rsidRPr="00945CDE" w:rsidRDefault="00736507" w:rsidP="00A91E3E">
            <w:pPr>
              <w:rPr>
                <w:rFonts w:eastAsia="Times New Roman" w:cs="Times New Roman"/>
                <w:color w:val="000000"/>
                <w:sz w:val="24"/>
                <w:szCs w:val="24"/>
                <w:lang w:eastAsia="ru-RU"/>
              </w:rPr>
            </w:pPr>
          </w:p>
        </w:tc>
        <w:tc>
          <w:tcPr>
            <w:tcW w:w="1693" w:type="dxa"/>
            <w:tcBorders>
              <w:top w:val="single" w:sz="4" w:space="0" w:color="auto"/>
              <w:left w:val="single" w:sz="4" w:space="0" w:color="auto"/>
              <w:bottom w:val="single" w:sz="4" w:space="0" w:color="auto"/>
              <w:right w:val="single" w:sz="4" w:space="0" w:color="auto"/>
            </w:tcBorders>
            <w:shd w:val="clear" w:color="auto" w:fill="auto"/>
            <w:hideMark/>
          </w:tcPr>
          <w:p w:rsidR="00736507" w:rsidRPr="00945CDE" w:rsidRDefault="00736507"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w:t>
            </w:r>
            <w:r w:rsidR="00E96884">
              <w:rPr>
                <w:rFonts w:eastAsia="Times New Roman" w:cs="Times New Roman"/>
                <w:color w:val="000000"/>
                <w:sz w:val="24"/>
                <w:szCs w:val="24"/>
                <w:lang w:eastAsia="ru-RU"/>
              </w:rPr>
              <w:t>муниципального</w:t>
            </w:r>
            <w:r w:rsidRPr="00945CDE">
              <w:rPr>
                <w:rFonts w:eastAsia="Times New Roman" w:cs="Times New Roman"/>
                <w:color w:val="000000"/>
                <w:sz w:val="24"/>
                <w:szCs w:val="24"/>
                <w:lang w:eastAsia="ru-RU"/>
              </w:rPr>
              <w:t xml:space="preserve"> округа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36507" w:rsidRPr="00945CDE" w:rsidRDefault="00736507" w:rsidP="00A97D1D">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42" w:type="dxa"/>
            <w:tcBorders>
              <w:top w:val="single" w:sz="4" w:space="0" w:color="auto"/>
              <w:left w:val="single" w:sz="4" w:space="0" w:color="auto"/>
              <w:bottom w:val="single" w:sz="4" w:space="0" w:color="auto"/>
              <w:right w:val="single" w:sz="4" w:space="0" w:color="auto"/>
            </w:tcBorders>
          </w:tcPr>
          <w:p w:rsidR="00736507" w:rsidRPr="00945CDE" w:rsidRDefault="00736507" w:rsidP="00A97D1D">
            <w:pPr>
              <w:jc w:val="center"/>
              <w:rPr>
                <w:rFonts w:eastAsia="Times New Roman" w:cs="Times New Roman"/>
                <w:color w:val="000000"/>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36507" w:rsidRPr="00945CDE" w:rsidRDefault="00736507" w:rsidP="00A97D1D">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422" w:type="dxa"/>
            <w:gridSpan w:val="22"/>
            <w:tcBorders>
              <w:top w:val="single" w:sz="4" w:space="0" w:color="auto"/>
              <w:left w:val="single" w:sz="4" w:space="0" w:color="auto"/>
              <w:bottom w:val="single" w:sz="4" w:space="0" w:color="auto"/>
              <w:right w:val="single" w:sz="4" w:space="0" w:color="auto"/>
            </w:tcBorders>
            <w:shd w:val="clear" w:color="auto" w:fill="auto"/>
          </w:tcPr>
          <w:p w:rsidR="00736507" w:rsidRPr="00945CDE" w:rsidRDefault="00736507" w:rsidP="00A97D1D">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736507" w:rsidRPr="00945CDE" w:rsidRDefault="00736507" w:rsidP="00A97D1D">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36507" w:rsidRPr="00945CDE" w:rsidRDefault="00736507" w:rsidP="00A97D1D">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6507" w:rsidRPr="00945CDE" w:rsidRDefault="00736507" w:rsidP="00A97D1D">
            <w:pPr>
              <w:jc w:val="center"/>
              <w:rPr>
                <w:rFonts w:eastAsia="Times New Roman" w:cs="Times New Roman"/>
                <w:color w:val="000000"/>
                <w:sz w:val="24"/>
                <w:szCs w:val="24"/>
                <w:lang w:eastAsia="ru-RU"/>
              </w:rPr>
            </w:pPr>
          </w:p>
        </w:tc>
        <w:tc>
          <w:tcPr>
            <w:tcW w:w="1558" w:type="dxa"/>
            <w:vMerge/>
            <w:tcBorders>
              <w:left w:val="single" w:sz="4" w:space="0" w:color="auto"/>
              <w:right w:val="single" w:sz="4" w:space="0" w:color="auto"/>
            </w:tcBorders>
            <w:shd w:val="clear" w:color="auto" w:fill="auto"/>
            <w:vAlign w:val="center"/>
            <w:hideMark/>
          </w:tcPr>
          <w:p w:rsidR="00736507" w:rsidRPr="00945CDE" w:rsidRDefault="00736507" w:rsidP="00A91E3E">
            <w:pPr>
              <w:rPr>
                <w:rFonts w:eastAsia="Times New Roman" w:cs="Times New Roman"/>
                <w:color w:val="000000"/>
                <w:sz w:val="24"/>
                <w:szCs w:val="24"/>
                <w:lang w:eastAsia="ru-RU"/>
              </w:rPr>
            </w:pPr>
          </w:p>
        </w:tc>
      </w:tr>
      <w:tr w:rsidR="00736507" w:rsidRPr="00945CDE" w:rsidTr="006D7CD4">
        <w:trPr>
          <w:trHeight w:val="870"/>
        </w:trPr>
        <w:tc>
          <w:tcPr>
            <w:tcW w:w="6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736507" w:rsidRPr="00945CDE" w:rsidRDefault="00736507" w:rsidP="00A91E3E">
            <w:pPr>
              <w:rPr>
                <w:rFonts w:eastAsia="Times New Roman" w:cs="Times New Roman"/>
                <w:color w:val="000000"/>
                <w:sz w:val="24"/>
                <w:szCs w:val="24"/>
                <w:lang w:eastAsia="ru-RU"/>
              </w:rPr>
            </w:pPr>
          </w:p>
        </w:tc>
        <w:tc>
          <w:tcPr>
            <w:tcW w:w="1835" w:type="dxa"/>
            <w:vMerge/>
            <w:tcBorders>
              <w:left w:val="single" w:sz="4" w:space="0" w:color="auto"/>
              <w:bottom w:val="single" w:sz="4" w:space="0" w:color="auto"/>
              <w:right w:val="single" w:sz="4" w:space="0" w:color="auto"/>
            </w:tcBorders>
            <w:shd w:val="clear" w:color="auto" w:fill="auto"/>
            <w:vAlign w:val="center"/>
          </w:tcPr>
          <w:p w:rsidR="00736507" w:rsidRPr="00945CDE" w:rsidRDefault="00736507" w:rsidP="00A91E3E">
            <w:pPr>
              <w:rPr>
                <w:rFonts w:eastAsia="Times New Roman" w:cs="Times New Roman"/>
                <w:color w:val="000000"/>
                <w:sz w:val="24"/>
                <w:szCs w:val="24"/>
                <w:lang w:eastAsia="ru-RU"/>
              </w:rPr>
            </w:pPr>
          </w:p>
        </w:tc>
        <w:tc>
          <w:tcPr>
            <w:tcW w:w="713" w:type="dxa"/>
            <w:vMerge/>
            <w:tcBorders>
              <w:left w:val="single" w:sz="4" w:space="0" w:color="auto"/>
              <w:bottom w:val="single" w:sz="4" w:space="0" w:color="auto"/>
              <w:right w:val="single" w:sz="4" w:space="0" w:color="auto"/>
            </w:tcBorders>
            <w:shd w:val="clear" w:color="auto" w:fill="auto"/>
            <w:vAlign w:val="center"/>
          </w:tcPr>
          <w:p w:rsidR="00736507" w:rsidRPr="00945CDE" w:rsidRDefault="00736507" w:rsidP="00A91E3E">
            <w:pPr>
              <w:rPr>
                <w:rFonts w:eastAsia="Times New Roman" w:cs="Times New Roman"/>
                <w:color w:val="000000"/>
                <w:sz w:val="24"/>
                <w:szCs w:val="24"/>
                <w:lang w:eastAsia="ru-RU"/>
              </w:rPr>
            </w:pP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736507" w:rsidRPr="00945CDE" w:rsidRDefault="00736507"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Внебюджетные средства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36507" w:rsidRPr="00945CDE" w:rsidRDefault="00736507" w:rsidP="00A97D1D">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42" w:type="dxa"/>
            <w:tcBorders>
              <w:top w:val="single" w:sz="4" w:space="0" w:color="auto"/>
              <w:left w:val="single" w:sz="4" w:space="0" w:color="auto"/>
              <w:bottom w:val="single" w:sz="4" w:space="0" w:color="auto"/>
              <w:right w:val="single" w:sz="4" w:space="0" w:color="auto"/>
            </w:tcBorders>
            <w:vAlign w:val="center"/>
          </w:tcPr>
          <w:p w:rsidR="00736507" w:rsidRPr="00945CDE" w:rsidRDefault="00736507" w:rsidP="00A97D1D">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36507" w:rsidRPr="00945CDE" w:rsidRDefault="00736507" w:rsidP="00A97D1D">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422" w:type="dxa"/>
            <w:gridSpan w:val="22"/>
            <w:tcBorders>
              <w:top w:val="single" w:sz="4" w:space="0" w:color="auto"/>
              <w:left w:val="single" w:sz="4" w:space="0" w:color="auto"/>
              <w:bottom w:val="single" w:sz="4" w:space="0" w:color="auto"/>
              <w:right w:val="single" w:sz="4" w:space="0" w:color="auto"/>
            </w:tcBorders>
            <w:shd w:val="clear" w:color="auto" w:fill="auto"/>
            <w:vAlign w:val="center"/>
          </w:tcPr>
          <w:p w:rsidR="00736507" w:rsidRPr="00945CDE" w:rsidRDefault="00736507" w:rsidP="00A97D1D">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736507" w:rsidRPr="00945CDE" w:rsidRDefault="00736507" w:rsidP="00A97D1D">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36507" w:rsidRPr="00945CDE" w:rsidRDefault="00736507" w:rsidP="00A97D1D">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6507" w:rsidRPr="00945CDE" w:rsidRDefault="00736507" w:rsidP="00A97D1D">
            <w:pPr>
              <w:rPr>
                <w:rFonts w:eastAsia="Times New Roman" w:cs="Times New Roman"/>
                <w:color w:val="000000"/>
                <w:sz w:val="24"/>
                <w:szCs w:val="24"/>
                <w:lang w:eastAsia="ru-RU"/>
              </w:rPr>
            </w:pPr>
          </w:p>
        </w:tc>
        <w:tc>
          <w:tcPr>
            <w:tcW w:w="1558" w:type="dxa"/>
            <w:vMerge/>
            <w:tcBorders>
              <w:left w:val="single" w:sz="4" w:space="0" w:color="auto"/>
              <w:bottom w:val="single" w:sz="4" w:space="0" w:color="auto"/>
              <w:right w:val="single" w:sz="4" w:space="0" w:color="auto"/>
            </w:tcBorders>
            <w:shd w:val="clear" w:color="auto" w:fill="auto"/>
            <w:vAlign w:val="center"/>
          </w:tcPr>
          <w:p w:rsidR="00736507" w:rsidRPr="00945CDE" w:rsidRDefault="00736507" w:rsidP="00A91E3E">
            <w:pPr>
              <w:rPr>
                <w:rFonts w:eastAsia="Times New Roman" w:cs="Times New Roman"/>
                <w:color w:val="000000"/>
                <w:sz w:val="24"/>
                <w:szCs w:val="24"/>
                <w:lang w:eastAsia="ru-RU"/>
              </w:rPr>
            </w:pPr>
          </w:p>
        </w:tc>
      </w:tr>
      <w:tr w:rsidR="00736507" w:rsidRPr="00945CDE" w:rsidTr="006D7CD4">
        <w:trPr>
          <w:trHeight w:val="702"/>
        </w:trPr>
        <w:tc>
          <w:tcPr>
            <w:tcW w:w="6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6507" w:rsidRPr="00945CDE" w:rsidRDefault="00736507" w:rsidP="00A91E3E">
            <w:pPr>
              <w:rPr>
                <w:rFonts w:eastAsia="Times New Roman" w:cs="Times New Roman"/>
                <w:color w:val="000000"/>
                <w:sz w:val="24"/>
                <w:szCs w:val="24"/>
                <w:lang w:eastAsia="ru-RU"/>
              </w:rPr>
            </w:pPr>
          </w:p>
        </w:tc>
        <w:tc>
          <w:tcPr>
            <w:tcW w:w="1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6507" w:rsidRPr="00945CDE" w:rsidRDefault="00736507"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Количество построенных (реконструируемых) канализационных коллекторов, канализационных насосных станций, в </w:t>
            </w:r>
            <w:proofErr w:type="spellStart"/>
            <w:r w:rsidRPr="00945CDE">
              <w:rPr>
                <w:rFonts w:eastAsia="Times New Roman" w:cs="Times New Roman"/>
                <w:color w:val="000000"/>
                <w:sz w:val="24"/>
                <w:szCs w:val="24"/>
                <w:lang w:eastAsia="ru-RU"/>
              </w:rPr>
              <w:t>т.ч</w:t>
            </w:r>
            <w:proofErr w:type="spellEnd"/>
            <w:r w:rsidRPr="00945CDE">
              <w:rPr>
                <w:rFonts w:eastAsia="Times New Roman" w:cs="Times New Roman"/>
                <w:color w:val="000000"/>
                <w:sz w:val="24"/>
                <w:szCs w:val="24"/>
                <w:lang w:eastAsia="ru-RU"/>
              </w:rPr>
              <w:t xml:space="preserve">. разработка </w:t>
            </w:r>
            <w:r w:rsidRPr="00945CDE">
              <w:rPr>
                <w:rFonts w:eastAsia="Times New Roman" w:cs="Times New Roman"/>
                <w:color w:val="000000"/>
                <w:sz w:val="24"/>
                <w:szCs w:val="24"/>
                <w:lang w:eastAsia="ru-RU"/>
              </w:rPr>
              <w:lastRenderedPageBreak/>
              <w:t xml:space="preserve">проектных и изыскательных </w:t>
            </w:r>
            <w:proofErr w:type="spellStart"/>
            <w:r w:rsidRPr="00945CDE">
              <w:rPr>
                <w:rFonts w:eastAsia="Times New Roman" w:cs="Times New Roman"/>
                <w:color w:val="000000"/>
                <w:sz w:val="24"/>
                <w:szCs w:val="24"/>
                <w:lang w:eastAsia="ru-RU"/>
              </w:rPr>
              <w:t>работ</w:t>
            </w:r>
            <w:proofErr w:type="gramStart"/>
            <w:r w:rsidRPr="00945CDE">
              <w:rPr>
                <w:rFonts w:eastAsia="Times New Roman" w:cs="Times New Roman"/>
                <w:color w:val="000000"/>
                <w:sz w:val="24"/>
                <w:szCs w:val="24"/>
                <w:lang w:eastAsia="ru-RU"/>
              </w:rPr>
              <w:t>,е</w:t>
            </w:r>
            <w:proofErr w:type="gramEnd"/>
            <w:r w:rsidRPr="00945CDE">
              <w:rPr>
                <w:rFonts w:eastAsia="Times New Roman" w:cs="Times New Roman"/>
                <w:color w:val="000000"/>
                <w:sz w:val="24"/>
                <w:szCs w:val="24"/>
                <w:lang w:eastAsia="ru-RU"/>
              </w:rPr>
              <w:t>д</w:t>
            </w:r>
            <w:proofErr w:type="spellEnd"/>
            <w:r w:rsidRPr="00945CDE">
              <w:rPr>
                <w:rFonts w:eastAsia="Times New Roman" w:cs="Times New Roman"/>
                <w:color w:val="000000"/>
                <w:sz w:val="24"/>
                <w:szCs w:val="24"/>
                <w:lang w:eastAsia="ru-RU"/>
              </w:rPr>
              <w:t>.</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6507" w:rsidRPr="00945CDE" w:rsidRDefault="00736507" w:rsidP="00A91E3E">
            <w:pPr>
              <w:jc w:val="center"/>
              <w:rPr>
                <w:rFonts w:eastAsia="Times New Roman" w:cs="Times New Roman"/>
                <w:sz w:val="24"/>
                <w:szCs w:val="24"/>
                <w:lang w:eastAsia="ru-RU"/>
              </w:rPr>
            </w:pPr>
            <w:r w:rsidRPr="00945CDE">
              <w:rPr>
                <w:rFonts w:eastAsia="Times New Roman" w:cs="Times New Roman"/>
                <w:sz w:val="24"/>
                <w:szCs w:val="24"/>
                <w:lang w:eastAsia="ru-RU"/>
              </w:rPr>
              <w:lastRenderedPageBreak/>
              <w:t>Х</w:t>
            </w:r>
          </w:p>
        </w:tc>
        <w:tc>
          <w:tcPr>
            <w:tcW w:w="1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6507" w:rsidRPr="00945CDE" w:rsidRDefault="00736507" w:rsidP="00A91E3E">
            <w:pPr>
              <w:jc w:val="center"/>
              <w:rPr>
                <w:rFonts w:eastAsia="Times New Roman" w:cs="Times New Roman"/>
                <w:sz w:val="24"/>
                <w:szCs w:val="24"/>
                <w:lang w:eastAsia="ru-RU"/>
              </w:rPr>
            </w:pPr>
            <w:r w:rsidRPr="00945CDE">
              <w:rPr>
                <w:rFonts w:eastAsia="Times New Roman" w:cs="Times New Roman"/>
                <w:sz w:val="24"/>
                <w:szCs w:val="24"/>
                <w:lang w:eastAsia="ru-RU"/>
              </w:rPr>
              <w:t>Х</w:t>
            </w:r>
          </w:p>
        </w:tc>
        <w:tc>
          <w:tcPr>
            <w:tcW w:w="1275" w:type="dxa"/>
            <w:vMerge w:val="restart"/>
            <w:tcBorders>
              <w:top w:val="single" w:sz="4" w:space="0" w:color="auto"/>
              <w:left w:val="single" w:sz="4" w:space="0" w:color="auto"/>
              <w:right w:val="single" w:sz="4" w:space="0" w:color="auto"/>
            </w:tcBorders>
            <w:shd w:val="clear" w:color="auto" w:fill="auto"/>
            <w:hideMark/>
          </w:tcPr>
          <w:p w:rsidR="00736507" w:rsidRPr="00945CDE" w:rsidRDefault="00736507" w:rsidP="00A91E3E">
            <w:pPr>
              <w:jc w:val="center"/>
              <w:rPr>
                <w:rFonts w:eastAsia="Times New Roman" w:cs="Times New Roman"/>
                <w:sz w:val="24"/>
                <w:szCs w:val="24"/>
                <w:lang w:eastAsia="ru-RU"/>
              </w:rPr>
            </w:pPr>
            <w:r w:rsidRPr="00945CDE">
              <w:rPr>
                <w:rFonts w:eastAsia="Times New Roman" w:cs="Times New Roman"/>
                <w:sz w:val="24"/>
                <w:szCs w:val="24"/>
                <w:lang w:eastAsia="ru-RU"/>
              </w:rPr>
              <w:t>Всего</w:t>
            </w:r>
          </w:p>
        </w:tc>
        <w:tc>
          <w:tcPr>
            <w:tcW w:w="1142" w:type="dxa"/>
            <w:vMerge w:val="restart"/>
            <w:tcBorders>
              <w:top w:val="single" w:sz="4" w:space="0" w:color="auto"/>
              <w:left w:val="single" w:sz="4" w:space="0" w:color="auto"/>
              <w:right w:val="single" w:sz="4" w:space="0" w:color="auto"/>
            </w:tcBorders>
          </w:tcPr>
          <w:p w:rsidR="00736507" w:rsidRPr="00945CDE" w:rsidRDefault="00736507" w:rsidP="00A91E3E">
            <w:pPr>
              <w:jc w:val="center"/>
              <w:rPr>
                <w:rFonts w:eastAsia="Times New Roman" w:cs="Times New Roman"/>
                <w:sz w:val="24"/>
                <w:szCs w:val="24"/>
                <w:lang w:eastAsia="ru-RU"/>
              </w:rPr>
            </w:pPr>
            <w:r w:rsidRPr="00945CDE">
              <w:rPr>
                <w:rFonts w:eastAsia="Times New Roman" w:cs="Times New Roman"/>
                <w:sz w:val="24"/>
                <w:szCs w:val="24"/>
                <w:lang w:eastAsia="ru-RU"/>
              </w:rPr>
              <w:t>Итого 2023 год</w:t>
            </w:r>
          </w:p>
        </w:tc>
        <w:tc>
          <w:tcPr>
            <w:tcW w:w="993" w:type="dxa"/>
            <w:vMerge w:val="restart"/>
            <w:tcBorders>
              <w:top w:val="single" w:sz="4" w:space="0" w:color="auto"/>
              <w:left w:val="single" w:sz="4" w:space="0" w:color="auto"/>
              <w:right w:val="single" w:sz="4" w:space="0" w:color="auto"/>
            </w:tcBorders>
            <w:shd w:val="clear" w:color="auto" w:fill="auto"/>
            <w:hideMark/>
          </w:tcPr>
          <w:p w:rsidR="00736507" w:rsidRPr="00945CDE" w:rsidRDefault="00736507" w:rsidP="00A91E3E">
            <w:pPr>
              <w:jc w:val="center"/>
              <w:rPr>
                <w:rFonts w:eastAsia="Times New Roman" w:cs="Times New Roman"/>
                <w:sz w:val="24"/>
                <w:szCs w:val="24"/>
                <w:lang w:eastAsia="ru-RU"/>
              </w:rPr>
            </w:pPr>
            <w:r w:rsidRPr="00945CDE">
              <w:rPr>
                <w:rFonts w:eastAsia="Times New Roman" w:cs="Times New Roman"/>
                <w:sz w:val="24"/>
                <w:szCs w:val="24"/>
                <w:lang w:eastAsia="ru-RU"/>
              </w:rPr>
              <w:t xml:space="preserve">Итого </w:t>
            </w:r>
            <w:r w:rsidRPr="00945CDE">
              <w:rPr>
                <w:rFonts w:eastAsia="Times New Roman" w:cs="Times New Roman"/>
                <w:sz w:val="24"/>
                <w:szCs w:val="24"/>
                <w:lang w:eastAsia="ru-RU"/>
              </w:rPr>
              <w:br/>
            </w:r>
            <w:r w:rsidRPr="00945CDE">
              <w:rPr>
                <w:rFonts w:eastAsia="Times New Roman" w:cs="Times New Roman"/>
                <w:color w:val="000000"/>
                <w:sz w:val="24"/>
                <w:szCs w:val="24"/>
                <w:lang w:eastAsia="ru-RU"/>
              </w:rPr>
              <w:t>2024</w:t>
            </w:r>
          </w:p>
          <w:p w:rsidR="00736507" w:rsidRPr="00945CDE" w:rsidRDefault="00736507" w:rsidP="006D7CD4">
            <w:pPr>
              <w:rPr>
                <w:rFonts w:eastAsia="Times New Roman" w:cs="Times New Roman"/>
                <w:sz w:val="24"/>
                <w:szCs w:val="24"/>
                <w:lang w:eastAsia="ru-RU"/>
              </w:rPr>
            </w:pPr>
          </w:p>
        </w:tc>
        <w:tc>
          <w:tcPr>
            <w:tcW w:w="998" w:type="dxa"/>
            <w:gridSpan w:val="4"/>
            <w:vMerge w:val="restart"/>
            <w:tcBorders>
              <w:top w:val="single" w:sz="4" w:space="0" w:color="auto"/>
              <w:left w:val="single" w:sz="4" w:space="0" w:color="auto"/>
              <w:right w:val="single" w:sz="4" w:space="0" w:color="auto"/>
            </w:tcBorders>
            <w:shd w:val="clear" w:color="auto" w:fill="auto"/>
            <w:hideMark/>
          </w:tcPr>
          <w:p w:rsidR="00736507" w:rsidRPr="00945CDE" w:rsidRDefault="00736507" w:rsidP="006D7CD4">
            <w:pPr>
              <w:jc w:val="center"/>
              <w:rPr>
                <w:rFonts w:eastAsia="Times New Roman" w:cs="Times New Roman"/>
                <w:sz w:val="24"/>
                <w:szCs w:val="24"/>
                <w:lang w:eastAsia="ru-RU"/>
              </w:rPr>
            </w:pPr>
            <w:r w:rsidRPr="00945CDE">
              <w:rPr>
                <w:rFonts w:eastAsia="Times New Roman" w:cs="Times New Roman"/>
                <w:sz w:val="24"/>
                <w:szCs w:val="24"/>
                <w:lang w:eastAsia="ru-RU"/>
              </w:rPr>
              <w:t>Итого</w:t>
            </w:r>
          </w:p>
          <w:p w:rsidR="00736507" w:rsidRPr="00945CDE" w:rsidRDefault="00736507" w:rsidP="006D7CD4">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2025 год</w:t>
            </w:r>
          </w:p>
        </w:tc>
        <w:tc>
          <w:tcPr>
            <w:tcW w:w="2424" w:type="dxa"/>
            <w:gridSpan w:val="18"/>
            <w:tcBorders>
              <w:top w:val="single" w:sz="4" w:space="0" w:color="auto"/>
              <w:left w:val="single" w:sz="4" w:space="0" w:color="auto"/>
              <w:bottom w:val="single" w:sz="4" w:space="0" w:color="auto"/>
              <w:right w:val="single" w:sz="4" w:space="0" w:color="auto"/>
            </w:tcBorders>
            <w:shd w:val="clear" w:color="auto" w:fill="auto"/>
          </w:tcPr>
          <w:p w:rsidR="00736507" w:rsidRPr="00945CDE" w:rsidRDefault="00736507" w:rsidP="00E25612">
            <w:pPr>
              <w:jc w:val="center"/>
              <w:rPr>
                <w:rFonts w:eastAsia="Times New Roman" w:cs="Times New Roman"/>
                <w:color w:val="000000"/>
                <w:sz w:val="24"/>
                <w:szCs w:val="24"/>
                <w:lang w:eastAsia="ru-RU"/>
              </w:rPr>
            </w:pPr>
            <w:r w:rsidRPr="00945CDE">
              <w:rPr>
                <w:rFonts w:eastAsia="Times New Roman" w:cs="Times New Roman"/>
                <w:sz w:val="24"/>
                <w:szCs w:val="24"/>
                <w:lang w:eastAsia="ru-RU"/>
              </w:rPr>
              <w:t>в том числе по кварталам:</w:t>
            </w:r>
          </w:p>
        </w:tc>
        <w:tc>
          <w:tcPr>
            <w:tcW w:w="1120" w:type="dxa"/>
            <w:vMerge w:val="restart"/>
            <w:tcBorders>
              <w:top w:val="single" w:sz="4" w:space="0" w:color="auto"/>
              <w:left w:val="single" w:sz="4" w:space="0" w:color="auto"/>
              <w:right w:val="single" w:sz="4" w:space="0" w:color="auto"/>
            </w:tcBorders>
            <w:shd w:val="clear" w:color="auto" w:fill="auto"/>
            <w:hideMark/>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2026 год</w:t>
            </w:r>
          </w:p>
        </w:tc>
        <w:tc>
          <w:tcPr>
            <w:tcW w:w="993" w:type="dxa"/>
            <w:vMerge w:val="restart"/>
            <w:tcBorders>
              <w:top w:val="single" w:sz="4" w:space="0" w:color="auto"/>
              <w:left w:val="single" w:sz="4" w:space="0" w:color="auto"/>
              <w:right w:val="single" w:sz="4" w:space="0" w:color="auto"/>
            </w:tcBorders>
            <w:shd w:val="clear" w:color="auto" w:fill="auto"/>
            <w:hideMark/>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2027 год</w:t>
            </w:r>
          </w:p>
          <w:p w:rsidR="00736507" w:rsidRPr="00945CDE" w:rsidRDefault="00736507" w:rsidP="00A91E3E">
            <w:pPr>
              <w:rPr>
                <w:rFonts w:eastAsia="Times New Roman" w:cs="Times New Roman"/>
                <w:color w:val="000000"/>
                <w:sz w:val="24"/>
                <w:szCs w:val="24"/>
                <w:lang w:eastAsia="ru-RU"/>
              </w:rPr>
            </w:pPr>
          </w:p>
        </w:tc>
        <w:tc>
          <w:tcPr>
            <w:tcW w:w="155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X</w:t>
            </w:r>
          </w:p>
        </w:tc>
      </w:tr>
      <w:tr w:rsidR="00736507" w:rsidRPr="00945CDE" w:rsidTr="006D7CD4">
        <w:trPr>
          <w:trHeight w:val="1489"/>
        </w:trPr>
        <w:tc>
          <w:tcPr>
            <w:tcW w:w="6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736507" w:rsidRPr="00945CDE" w:rsidRDefault="00736507" w:rsidP="00A91E3E">
            <w:pPr>
              <w:rPr>
                <w:rFonts w:eastAsia="Times New Roman" w:cs="Times New Roman"/>
                <w:color w:val="000000"/>
                <w:sz w:val="24"/>
                <w:szCs w:val="24"/>
                <w:lang w:eastAsia="ru-RU"/>
              </w:rPr>
            </w:pPr>
          </w:p>
        </w:tc>
        <w:tc>
          <w:tcPr>
            <w:tcW w:w="1835" w:type="dxa"/>
            <w:vMerge/>
            <w:tcBorders>
              <w:top w:val="single" w:sz="4" w:space="0" w:color="auto"/>
              <w:left w:val="single" w:sz="4" w:space="0" w:color="auto"/>
              <w:bottom w:val="single" w:sz="4" w:space="0" w:color="auto"/>
              <w:right w:val="single" w:sz="4" w:space="0" w:color="auto"/>
            </w:tcBorders>
            <w:shd w:val="clear" w:color="auto" w:fill="auto"/>
          </w:tcPr>
          <w:p w:rsidR="00736507" w:rsidRPr="00945CDE" w:rsidRDefault="00736507" w:rsidP="00A91E3E">
            <w:pPr>
              <w:rPr>
                <w:rFonts w:eastAsia="Times New Roman" w:cs="Times New Roman"/>
                <w:color w:val="000000"/>
                <w:sz w:val="24"/>
                <w:szCs w:val="24"/>
                <w:lang w:eastAsia="ru-RU"/>
              </w:rPr>
            </w:pPr>
          </w:p>
        </w:tc>
        <w:tc>
          <w:tcPr>
            <w:tcW w:w="713" w:type="dxa"/>
            <w:vMerge/>
            <w:tcBorders>
              <w:top w:val="single" w:sz="4" w:space="0" w:color="auto"/>
              <w:left w:val="single" w:sz="4" w:space="0" w:color="auto"/>
              <w:bottom w:val="single" w:sz="4" w:space="0" w:color="auto"/>
              <w:right w:val="single" w:sz="4" w:space="0" w:color="auto"/>
            </w:tcBorders>
            <w:shd w:val="clear" w:color="auto" w:fill="auto"/>
          </w:tcPr>
          <w:p w:rsidR="00736507" w:rsidRPr="00945CDE" w:rsidRDefault="00736507" w:rsidP="00A91E3E">
            <w:pPr>
              <w:jc w:val="center"/>
              <w:rPr>
                <w:rFonts w:eastAsia="Times New Roman" w:cs="Times New Roman"/>
                <w:sz w:val="24"/>
                <w:szCs w:val="24"/>
                <w:lang w:eastAsia="ru-RU"/>
              </w:rPr>
            </w:pPr>
          </w:p>
        </w:tc>
        <w:tc>
          <w:tcPr>
            <w:tcW w:w="1693" w:type="dxa"/>
            <w:vMerge/>
            <w:tcBorders>
              <w:top w:val="single" w:sz="4" w:space="0" w:color="auto"/>
              <w:left w:val="single" w:sz="4" w:space="0" w:color="auto"/>
              <w:bottom w:val="single" w:sz="4" w:space="0" w:color="auto"/>
              <w:right w:val="single" w:sz="4" w:space="0" w:color="auto"/>
            </w:tcBorders>
            <w:shd w:val="clear" w:color="auto" w:fill="auto"/>
          </w:tcPr>
          <w:p w:rsidR="00736507" w:rsidRPr="00945CDE" w:rsidRDefault="00736507" w:rsidP="00A91E3E">
            <w:pPr>
              <w:jc w:val="center"/>
              <w:rPr>
                <w:rFonts w:eastAsia="Times New Roman" w:cs="Times New Roman"/>
                <w:sz w:val="24"/>
                <w:szCs w:val="24"/>
                <w:lang w:eastAsia="ru-RU"/>
              </w:rPr>
            </w:pPr>
          </w:p>
        </w:tc>
        <w:tc>
          <w:tcPr>
            <w:tcW w:w="1275" w:type="dxa"/>
            <w:vMerge/>
            <w:tcBorders>
              <w:left w:val="single" w:sz="4" w:space="0" w:color="auto"/>
              <w:bottom w:val="single" w:sz="4" w:space="0" w:color="auto"/>
              <w:right w:val="single" w:sz="4" w:space="0" w:color="auto"/>
            </w:tcBorders>
            <w:shd w:val="clear" w:color="auto" w:fill="auto"/>
          </w:tcPr>
          <w:p w:rsidR="00736507" w:rsidRPr="00945CDE" w:rsidRDefault="00736507" w:rsidP="00A91E3E">
            <w:pPr>
              <w:jc w:val="center"/>
              <w:rPr>
                <w:rFonts w:eastAsia="Times New Roman" w:cs="Times New Roman"/>
                <w:sz w:val="24"/>
                <w:szCs w:val="24"/>
                <w:lang w:eastAsia="ru-RU"/>
              </w:rPr>
            </w:pPr>
          </w:p>
        </w:tc>
        <w:tc>
          <w:tcPr>
            <w:tcW w:w="1142" w:type="dxa"/>
            <w:vMerge/>
            <w:tcBorders>
              <w:left w:val="single" w:sz="4" w:space="0" w:color="auto"/>
              <w:right w:val="single" w:sz="4" w:space="0" w:color="auto"/>
            </w:tcBorders>
          </w:tcPr>
          <w:p w:rsidR="00736507" w:rsidRPr="00945CDE" w:rsidRDefault="00736507" w:rsidP="00A91E3E">
            <w:pPr>
              <w:jc w:val="center"/>
              <w:rPr>
                <w:rFonts w:eastAsia="Times New Roman" w:cs="Times New Roman"/>
                <w:sz w:val="24"/>
                <w:szCs w:val="24"/>
                <w:lang w:eastAsia="ru-RU"/>
              </w:rPr>
            </w:pPr>
          </w:p>
        </w:tc>
        <w:tc>
          <w:tcPr>
            <w:tcW w:w="993" w:type="dxa"/>
            <w:vMerge/>
            <w:tcBorders>
              <w:left w:val="single" w:sz="4" w:space="0" w:color="auto"/>
              <w:right w:val="single" w:sz="4" w:space="0" w:color="auto"/>
            </w:tcBorders>
            <w:shd w:val="clear" w:color="auto" w:fill="auto"/>
          </w:tcPr>
          <w:p w:rsidR="00736507" w:rsidRPr="00945CDE" w:rsidRDefault="00736507" w:rsidP="00A91E3E">
            <w:pPr>
              <w:jc w:val="center"/>
              <w:rPr>
                <w:rFonts w:eastAsia="Times New Roman" w:cs="Times New Roman"/>
                <w:sz w:val="24"/>
                <w:szCs w:val="24"/>
                <w:lang w:eastAsia="ru-RU"/>
              </w:rPr>
            </w:pPr>
          </w:p>
        </w:tc>
        <w:tc>
          <w:tcPr>
            <w:tcW w:w="998" w:type="dxa"/>
            <w:gridSpan w:val="4"/>
            <w:vMerge/>
            <w:tcBorders>
              <w:left w:val="single" w:sz="4" w:space="0" w:color="auto"/>
              <w:bottom w:val="single" w:sz="4" w:space="0" w:color="auto"/>
              <w:right w:val="single" w:sz="4" w:space="0" w:color="auto"/>
            </w:tcBorders>
            <w:shd w:val="clear" w:color="auto" w:fill="auto"/>
          </w:tcPr>
          <w:p w:rsidR="00736507" w:rsidRPr="00945CDE" w:rsidRDefault="00736507" w:rsidP="006D7CD4">
            <w:pPr>
              <w:jc w:val="center"/>
              <w:rPr>
                <w:rFonts w:eastAsia="Times New Roman" w:cs="Times New Roman"/>
                <w:color w:val="000000"/>
                <w:sz w:val="24"/>
                <w:szCs w:val="24"/>
                <w:lang w:eastAsia="ru-RU"/>
              </w:rPr>
            </w:pP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tcPr>
          <w:p w:rsidR="00736507" w:rsidRPr="00945CDE" w:rsidRDefault="00736507" w:rsidP="00E25612">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 квартал</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tcPr>
          <w:p w:rsidR="00736507" w:rsidRPr="00945CDE" w:rsidRDefault="00736507" w:rsidP="00E25612">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 полугодие</w:t>
            </w:r>
          </w:p>
        </w:tc>
        <w:tc>
          <w:tcPr>
            <w:tcW w:w="564" w:type="dxa"/>
            <w:gridSpan w:val="5"/>
            <w:tcBorders>
              <w:top w:val="single" w:sz="4" w:space="0" w:color="auto"/>
              <w:left w:val="single" w:sz="4" w:space="0" w:color="auto"/>
              <w:bottom w:val="single" w:sz="4" w:space="0" w:color="auto"/>
              <w:right w:val="single" w:sz="4" w:space="0" w:color="auto"/>
            </w:tcBorders>
            <w:shd w:val="clear" w:color="auto" w:fill="auto"/>
          </w:tcPr>
          <w:p w:rsidR="00736507" w:rsidRPr="00945CDE" w:rsidRDefault="00736507" w:rsidP="00E25612">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9 месяцев</w:t>
            </w:r>
          </w:p>
        </w:tc>
        <w:tc>
          <w:tcPr>
            <w:tcW w:w="726" w:type="dxa"/>
            <w:gridSpan w:val="3"/>
            <w:tcBorders>
              <w:top w:val="single" w:sz="4" w:space="0" w:color="auto"/>
              <w:left w:val="single" w:sz="4" w:space="0" w:color="auto"/>
              <w:bottom w:val="single" w:sz="4" w:space="0" w:color="auto"/>
              <w:right w:val="single" w:sz="4" w:space="0" w:color="auto"/>
            </w:tcBorders>
            <w:shd w:val="clear" w:color="auto" w:fill="auto"/>
          </w:tcPr>
          <w:p w:rsidR="00736507" w:rsidRPr="00945CDE" w:rsidRDefault="00736507" w:rsidP="00E25612">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12</w:t>
            </w:r>
          </w:p>
          <w:p w:rsidR="00736507" w:rsidRPr="00945CDE" w:rsidRDefault="00736507" w:rsidP="00E25612">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месяцев</w:t>
            </w:r>
          </w:p>
        </w:tc>
        <w:tc>
          <w:tcPr>
            <w:tcW w:w="1120" w:type="dxa"/>
            <w:vMerge/>
            <w:tcBorders>
              <w:left w:val="single" w:sz="4" w:space="0" w:color="auto"/>
              <w:bottom w:val="single" w:sz="4" w:space="0" w:color="auto"/>
              <w:right w:val="single" w:sz="4" w:space="0" w:color="auto"/>
            </w:tcBorders>
            <w:shd w:val="clear" w:color="auto" w:fill="auto"/>
          </w:tcPr>
          <w:p w:rsidR="00736507" w:rsidRPr="00945CDE" w:rsidRDefault="00736507" w:rsidP="00A91E3E">
            <w:pPr>
              <w:jc w:val="center"/>
              <w:rPr>
                <w:rFonts w:eastAsia="Times New Roman" w:cs="Times New Roman"/>
                <w:color w:val="000000"/>
                <w:sz w:val="24"/>
                <w:szCs w:val="24"/>
                <w:lang w:eastAsia="ru-RU"/>
              </w:rPr>
            </w:pPr>
          </w:p>
        </w:tc>
        <w:tc>
          <w:tcPr>
            <w:tcW w:w="993" w:type="dxa"/>
            <w:vMerge/>
            <w:tcBorders>
              <w:left w:val="single" w:sz="4" w:space="0" w:color="auto"/>
              <w:right w:val="single" w:sz="4" w:space="0" w:color="auto"/>
            </w:tcBorders>
            <w:shd w:val="clear" w:color="auto" w:fill="auto"/>
          </w:tcPr>
          <w:p w:rsidR="00736507" w:rsidRPr="00945CDE" w:rsidRDefault="00736507" w:rsidP="00A91E3E">
            <w:pPr>
              <w:jc w:val="center"/>
              <w:rPr>
                <w:rFonts w:eastAsia="Times New Roman" w:cs="Times New Roman"/>
                <w:color w:val="000000"/>
                <w:sz w:val="24"/>
                <w:szCs w:val="24"/>
                <w:lang w:eastAsia="ru-RU"/>
              </w:rPr>
            </w:pPr>
          </w:p>
        </w:tc>
        <w:tc>
          <w:tcPr>
            <w:tcW w:w="1558" w:type="dxa"/>
            <w:vMerge/>
            <w:tcBorders>
              <w:top w:val="single" w:sz="4" w:space="0" w:color="auto"/>
              <w:left w:val="single" w:sz="4" w:space="0" w:color="auto"/>
              <w:bottom w:val="single" w:sz="4" w:space="0" w:color="auto"/>
              <w:right w:val="single" w:sz="4" w:space="0" w:color="auto"/>
            </w:tcBorders>
            <w:shd w:val="clear" w:color="auto" w:fill="auto"/>
          </w:tcPr>
          <w:p w:rsidR="00736507" w:rsidRPr="00945CDE" w:rsidRDefault="00736507" w:rsidP="00A91E3E">
            <w:pPr>
              <w:jc w:val="center"/>
              <w:rPr>
                <w:rFonts w:eastAsia="Times New Roman" w:cs="Times New Roman"/>
                <w:color w:val="000000"/>
                <w:sz w:val="24"/>
                <w:szCs w:val="24"/>
                <w:lang w:eastAsia="ru-RU"/>
              </w:rPr>
            </w:pPr>
          </w:p>
        </w:tc>
      </w:tr>
      <w:tr w:rsidR="00736507" w:rsidRPr="00945CDE" w:rsidTr="00E25612">
        <w:trPr>
          <w:trHeight w:val="450"/>
        </w:trPr>
        <w:tc>
          <w:tcPr>
            <w:tcW w:w="6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6507" w:rsidRPr="00945CDE" w:rsidRDefault="00736507" w:rsidP="00A91E3E">
            <w:pPr>
              <w:rPr>
                <w:rFonts w:eastAsia="Times New Roman" w:cs="Times New Roman"/>
                <w:color w:val="000000"/>
                <w:sz w:val="24"/>
                <w:szCs w:val="24"/>
                <w:lang w:eastAsia="ru-RU"/>
              </w:rPr>
            </w:pPr>
          </w:p>
        </w:tc>
        <w:tc>
          <w:tcPr>
            <w:tcW w:w="1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6507" w:rsidRPr="00945CDE" w:rsidRDefault="00736507" w:rsidP="00A91E3E">
            <w:pPr>
              <w:rPr>
                <w:rFonts w:eastAsia="Times New Roman" w:cs="Times New Roman"/>
                <w:color w:val="000000"/>
                <w:sz w:val="24"/>
                <w:szCs w:val="24"/>
                <w:lang w:eastAsia="ru-RU"/>
              </w:rPr>
            </w:pPr>
          </w:p>
        </w:tc>
        <w:tc>
          <w:tcPr>
            <w:tcW w:w="7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6507" w:rsidRPr="00945CDE" w:rsidRDefault="00736507" w:rsidP="00A91E3E">
            <w:pPr>
              <w:rPr>
                <w:rFonts w:eastAsia="Times New Roman" w:cs="Times New Roman"/>
                <w:sz w:val="24"/>
                <w:szCs w:val="24"/>
                <w:lang w:eastAsia="ru-RU"/>
              </w:rPr>
            </w:pPr>
          </w:p>
        </w:tc>
        <w:tc>
          <w:tcPr>
            <w:tcW w:w="1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6507" w:rsidRPr="00945CDE" w:rsidRDefault="00736507" w:rsidP="00A91E3E">
            <w:pPr>
              <w:rPr>
                <w:rFonts w:eastAsia="Times New Roman" w:cs="Times New Roman"/>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736507" w:rsidRPr="00945CDE" w:rsidRDefault="00736507" w:rsidP="007A2746">
            <w:pPr>
              <w:rPr>
                <w:rFonts w:eastAsia="Times New Roman" w:cs="Times New Roman"/>
                <w:sz w:val="24"/>
                <w:szCs w:val="24"/>
                <w:lang w:eastAsia="ru-RU"/>
              </w:rPr>
            </w:pPr>
          </w:p>
          <w:p w:rsidR="00736507" w:rsidRPr="00945CDE" w:rsidRDefault="00736507" w:rsidP="007A2746">
            <w:pPr>
              <w:rPr>
                <w:rFonts w:eastAsia="Times New Roman" w:cs="Times New Roman"/>
                <w:sz w:val="24"/>
                <w:szCs w:val="24"/>
                <w:lang w:eastAsia="ru-RU"/>
              </w:rPr>
            </w:pPr>
            <w:r w:rsidRPr="00945CDE">
              <w:rPr>
                <w:rFonts w:eastAsia="Times New Roman" w:cs="Times New Roman"/>
                <w:sz w:val="24"/>
                <w:szCs w:val="24"/>
                <w:lang w:eastAsia="ru-RU"/>
              </w:rPr>
              <w:t>0</w:t>
            </w:r>
          </w:p>
        </w:tc>
        <w:tc>
          <w:tcPr>
            <w:tcW w:w="1142" w:type="dxa"/>
            <w:tcBorders>
              <w:top w:val="single" w:sz="4" w:space="0" w:color="auto"/>
              <w:left w:val="nil"/>
              <w:bottom w:val="single" w:sz="4" w:space="0" w:color="auto"/>
              <w:right w:val="single" w:sz="4" w:space="0" w:color="auto"/>
            </w:tcBorders>
          </w:tcPr>
          <w:p w:rsidR="00736507" w:rsidRPr="00945CDE" w:rsidRDefault="00736507" w:rsidP="007A2746">
            <w:pPr>
              <w:rPr>
                <w:rFonts w:eastAsia="Times New Roman" w:cs="Times New Roman"/>
                <w:sz w:val="24"/>
                <w:szCs w:val="24"/>
                <w:lang w:eastAsia="ru-RU"/>
              </w:rPr>
            </w:pPr>
          </w:p>
          <w:p w:rsidR="00736507" w:rsidRPr="00945CDE" w:rsidRDefault="00736507" w:rsidP="007A2746">
            <w:pPr>
              <w:rPr>
                <w:rFonts w:eastAsia="Times New Roman" w:cs="Times New Roman"/>
                <w:sz w:val="24"/>
                <w:szCs w:val="24"/>
                <w:lang w:eastAsia="ru-RU"/>
              </w:rPr>
            </w:pPr>
            <w:r w:rsidRPr="00945CDE">
              <w:rPr>
                <w:rFonts w:eastAsia="Times New Roman" w:cs="Times New Roman"/>
                <w:sz w:val="24"/>
                <w:szCs w:val="24"/>
                <w:lang w:eastAsia="ru-RU"/>
              </w:rPr>
              <w:t>0</w:t>
            </w:r>
          </w:p>
          <w:p w:rsidR="00736507" w:rsidRPr="00945CDE" w:rsidRDefault="00736507" w:rsidP="007A2746">
            <w:pPr>
              <w:rPr>
                <w:rFonts w:eastAsia="Times New Roman" w:cs="Times New Roman"/>
                <w:sz w:val="24"/>
                <w:szCs w:val="24"/>
                <w:lang w:eastAsia="ru-RU"/>
              </w:rPr>
            </w:pPr>
          </w:p>
          <w:p w:rsidR="00736507" w:rsidRPr="00945CDE" w:rsidRDefault="00736507" w:rsidP="007A2746">
            <w:pPr>
              <w:rPr>
                <w:rFonts w:eastAsia="Times New Roman" w:cs="Times New Roman"/>
                <w:sz w:val="24"/>
                <w:szCs w:val="24"/>
                <w:lang w:eastAsia="ru-RU"/>
              </w:rPr>
            </w:pPr>
          </w:p>
          <w:p w:rsidR="00736507" w:rsidRPr="00945CDE" w:rsidRDefault="00736507" w:rsidP="007A2746">
            <w:pPr>
              <w:rPr>
                <w:rFonts w:eastAsia="Times New Roman" w:cs="Times New Roman"/>
                <w:sz w:val="24"/>
                <w:szCs w:val="24"/>
                <w:lang w:eastAsia="ru-RU"/>
              </w:rPr>
            </w:pPr>
            <w:r w:rsidRPr="00945CDE">
              <w:rPr>
                <w:rFonts w:eastAsia="Times New Roman" w:cs="Times New Roman"/>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36507" w:rsidRPr="00945CDE" w:rsidRDefault="00736507" w:rsidP="007A2746">
            <w:pPr>
              <w:rPr>
                <w:rFonts w:eastAsia="Times New Roman" w:cs="Times New Roman"/>
                <w:sz w:val="24"/>
                <w:szCs w:val="24"/>
                <w:lang w:eastAsia="ru-RU"/>
              </w:rPr>
            </w:pPr>
          </w:p>
          <w:p w:rsidR="00736507" w:rsidRPr="00945CDE" w:rsidRDefault="00736507" w:rsidP="007A2746">
            <w:pPr>
              <w:rPr>
                <w:rFonts w:eastAsia="Times New Roman" w:cs="Times New Roman"/>
                <w:sz w:val="24"/>
                <w:szCs w:val="24"/>
                <w:lang w:eastAsia="ru-RU"/>
              </w:rPr>
            </w:pPr>
            <w:r w:rsidRPr="00945CDE">
              <w:rPr>
                <w:rFonts w:eastAsia="Times New Roman" w:cs="Times New Roman"/>
                <w:sz w:val="24"/>
                <w:szCs w:val="24"/>
                <w:lang w:eastAsia="ru-RU"/>
              </w:rPr>
              <w:t>0</w:t>
            </w:r>
          </w:p>
        </w:tc>
        <w:tc>
          <w:tcPr>
            <w:tcW w:w="998" w:type="dxa"/>
            <w:gridSpan w:val="4"/>
            <w:tcBorders>
              <w:top w:val="single" w:sz="4" w:space="0" w:color="auto"/>
              <w:left w:val="nil"/>
              <w:bottom w:val="single" w:sz="4" w:space="0" w:color="auto"/>
              <w:right w:val="single" w:sz="4" w:space="0" w:color="auto"/>
            </w:tcBorders>
            <w:shd w:val="clear" w:color="auto" w:fill="auto"/>
            <w:vAlign w:val="center"/>
          </w:tcPr>
          <w:p w:rsidR="00736507" w:rsidRPr="00945CDE" w:rsidRDefault="00736507" w:rsidP="007A2746">
            <w:pPr>
              <w:rPr>
                <w:rFonts w:eastAsia="Times New Roman" w:cs="Times New Roman"/>
                <w:color w:val="000000"/>
                <w:sz w:val="24"/>
                <w:szCs w:val="24"/>
                <w:lang w:eastAsia="ru-RU"/>
              </w:rPr>
            </w:pPr>
          </w:p>
          <w:p w:rsidR="00736507" w:rsidRPr="00945CDE" w:rsidRDefault="00736507" w:rsidP="007A2746">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567" w:type="dxa"/>
            <w:gridSpan w:val="5"/>
            <w:tcBorders>
              <w:top w:val="single" w:sz="4" w:space="0" w:color="auto"/>
              <w:left w:val="nil"/>
              <w:bottom w:val="single" w:sz="4" w:space="0" w:color="auto"/>
              <w:right w:val="single" w:sz="4" w:space="0" w:color="auto"/>
            </w:tcBorders>
            <w:shd w:val="clear" w:color="auto" w:fill="auto"/>
          </w:tcPr>
          <w:p w:rsidR="00736507" w:rsidRPr="00945CDE" w:rsidRDefault="00736507" w:rsidP="007A2746">
            <w:pPr>
              <w:rPr>
                <w:rFonts w:eastAsia="Times New Roman" w:cs="Times New Roman"/>
                <w:color w:val="000000"/>
                <w:sz w:val="24"/>
                <w:szCs w:val="24"/>
                <w:lang w:eastAsia="ru-RU"/>
              </w:rPr>
            </w:pPr>
          </w:p>
          <w:p w:rsidR="00736507" w:rsidRPr="00945CDE" w:rsidRDefault="00736507" w:rsidP="007A2746">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567" w:type="dxa"/>
            <w:gridSpan w:val="5"/>
            <w:tcBorders>
              <w:top w:val="single" w:sz="4" w:space="0" w:color="auto"/>
              <w:left w:val="nil"/>
              <w:bottom w:val="single" w:sz="4" w:space="0" w:color="auto"/>
              <w:right w:val="single" w:sz="4" w:space="0" w:color="auto"/>
            </w:tcBorders>
            <w:shd w:val="clear" w:color="auto" w:fill="auto"/>
          </w:tcPr>
          <w:p w:rsidR="00736507" w:rsidRPr="00945CDE" w:rsidRDefault="00736507" w:rsidP="007A2746">
            <w:pPr>
              <w:rPr>
                <w:rFonts w:eastAsia="Times New Roman" w:cs="Times New Roman"/>
                <w:color w:val="000000"/>
                <w:sz w:val="24"/>
                <w:szCs w:val="24"/>
                <w:lang w:eastAsia="ru-RU"/>
              </w:rPr>
            </w:pPr>
          </w:p>
          <w:p w:rsidR="00736507" w:rsidRPr="00945CDE" w:rsidRDefault="00736507" w:rsidP="007A2746">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564" w:type="dxa"/>
            <w:gridSpan w:val="5"/>
            <w:tcBorders>
              <w:top w:val="single" w:sz="4" w:space="0" w:color="auto"/>
              <w:left w:val="nil"/>
              <w:bottom w:val="single" w:sz="4" w:space="0" w:color="auto"/>
              <w:right w:val="single" w:sz="4" w:space="0" w:color="auto"/>
            </w:tcBorders>
            <w:shd w:val="clear" w:color="auto" w:fill="auto"/>
          </w:tcPr>
          <w:p w:rsidR="00736507" w:rsidRPr="00945CDE" w:rsidRDefault="00736507" w:rsidP="007A2746">
            <w:pPr>
              <w:rPr>
                <w:rFonts w:eastAsia="Times New Roman" w:cs="Times New Roman"/>
                <w:color w:val="000000"/>
                <w:sz w:val="24"/>
                <w:szCs w:val="24"/>
                <w:lang w:eastAsia="ru-RU"/>
              </w:rPr>
            </w:pPr>
          </w:p>
          <w:p w:rsidR="00736507" w:rsidRPr="00945CDE" w:rsidRDefault="00736507" w:rsidP="007A2746">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726" w:type="dxa"/>
            <w:gridSpan w:val="3"/>
            <w:tcBorders>
              <w:top w:val="single" w:sz="4" w:space="0" w:color="auto"/>
              <w:left w:val="nil"/>
              <w:bottom w:val="single" w:sz="4" w:space="0" w:color="auto"/>
              <w:right w:val="single" w:sz="4" w:space="0" w:color="auto"/>
            </w:tcBorders>
            <w:shd w:val="clear" w:color="auto" w:fill="auto"/>
          </w:tcPr>
          <w:p w:rsidR="00736507" w:rsidRPr="00945CDE" w:rsidRDefault="00736507" w:rsidP="007A2746">
            <w:pPr>
              <w:rPr>
                <w:rFonts w:eastAsia="Times New Roman" w:cs="Times New Roman"/>
                <w:color w:val="000000"/>
                <w:sz w:val="24"/>
                <w:szCs w:val="24"/>
                <w:lang w:eastAsia="ru-RU"/>
              </w:rPr>
            </w:pPr>
          </w:p>
          <w:p w:rsidR="00736507" w:rsidRPr="00945CDE" w:rsidRDefault="00736507" w:rsidP="007A2746">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1120" w:type="dxa"/>
            <w:tcBorders>
              <w:top w:val="single" w:sz="4" w:space="0" w:color="auto"/>
              <w:left w:val="nil"/>
              <w:bottom w:val="single" w:sz="4" w:space="0" w:color="auto"/>
              <w:right w:val="single" w:sz="4" w:space="0" w:color="auto"/>
            </w:tcBorders>
            <w:shd w:val="clear" w:color="auto" w:fill="auto"/>
            <w:vAlign w:val="center"/>
          </w:tcPr>
          <w:p w:rsidR="00736507" w:rsidRPr="00945CDE" w:rsidRDefault="00736507" w:rsidP="007A2746">
            <w:pPr>
              <w:rPr>
                <w:rFonts w:eastAsia="Times New Roman" w:cs="Times New Roman"/>
                <w:color w:val="000000"/>
                <w:sz w:val="24"/>
                <w:szCs w:val="24"/>
                <w:lang w:eastAsia="ru-RU"/>
              </w:rPr>
            </w:pPr>
          </w:p>
          <w:p w:rsidR="00736507" w:rsidRPr="00945CDE" w:rsidRDefault="00736507" w:rsidP="007A2746">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993" w:type="dxa"/>
            <w:tcBorders>
              <w:top w:val="single" w:sz="4" w:space="0" w:color="auto"/>
              <w:left w:val="nil"/>
              <w:bottom w:val="single" w:sz="4" w:space="0" w:color="auto"/>
              <w:right w:val="single" w:sz="4" w:space="0" w:color="auto"/>
            </w:tcBorders>
            <w:shd w:val="clear" w:color="auto" w:fill="auto"/>
            <w:vAlign w:val="center"/>
          </w:tcPr>
          <w:p w:rsidR="00736507" w:rsidRPr="00945CDE" w:rsidRDefault="00736507" w:rsidP="007A2746">
            <w:pPr>
              <w:rPr>
                <w:rFonts w:eastAsia="Times New Roman" w:cs="Times New Roman"/>
                <w:color w:val="000000"/>
                <w:sz w:val="24"/>
                <w:szCs w:val="24"/>
                <w:lang w:eastAsia="ru-RU"/>
              </w:rPr>
            </w:pPr>
          </w:p>
          <w:p w:rsidR="00736507" w:rsidRPr="00945CDE" w:rsidRDefault="00736507" w:rsidP="007A2746">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p w:rsidR="00736507" w:rsidRPr="00945CDE" w:rsidRDefault="00736507" w:rsidP="007A2746">
            <w:pPr>
              <w:rPr>
                <w:rFonts w:eastAsia="Times New Roman" w:cs="Times New Roman"/>
                <w:color w:val="000000"/>
                <w:sz w:val="24"/>
                <w:szCs w:val="24"/>
                <w:lang w:eastAsia="ru-RU"/>
              </w:rPr>
            </w:pPr>
          </w:p>
        </w:tc>
        <w:tc>
          <w:tcPr>
            <w:tcW w:w="15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6507" w:rsidRPr="00945CDE" w:rsidRDefault="00736507" w:rsidP="00A91E3E">
            <w:pPr>
              <w:rPr>
                <w:rFonts w:eastAsia="Times New Roman" w:cs="Times New Roman"/>
                <w:color w:val="000000"/>
                <w:sz w:val="24"/>
                <w:szCs w:val="24"/>
                <w:lang w:eastAsia="ru-RU"/>
              </w:rPr>
            </w:pPr>
          </w:p>
        </w:tc>
      </w:tr>
      <w:tr w:rsidR="00736507" w:rsidRPr="00945CDE" w:rsidTr="006D7CD4">
        <w:trPr>
          <w:trHeight w:val="300"/>
        </w:trPr>
        <w:tc>
          <w:tcPr>
            <w:tcW w:w="67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2.2</w:t>
            </w:r>
          </w:p>
        </w:tc>
        <w:tc>
          <w:tcPr>
            <w:tcW w:w="1835" w:type="dxa"/>
            <w:vMerge w:val="restart"/>
            <w:tcBorders>
              <w:top w:val="single" w:sz="4" w:space="0" w:color="auto"/>
              <w:left w:val="single" w:sz="4" w:space="0" w:color="auto"/>
              <w:right w:val="single" w:sz="4" w:space="0" w:color="auto"/>
            </w:tcBorders>
            <w:shd w:val="clear" w:color="auto" w:fill="auto"/>
            <w:hideMark/>
          </w:tcPr>
          <w:p w:rsidR="00736507" w:rsidRPr="00945CDE" w:rsidRDefault="00736507"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Мероприятие 02.02 – Капитальный ремонт канализационных коллекторов и канализационных насосных станций муниципальной собственности</w:t>
            </w:r>
          </w:p>
        </w:tc>
        <w:tc>
          <w:tcPr>
            <w:tcW w:w="713" w:type="dxa"/>
            <w:vMerge w:val="restart"/>
            <w:tcBorders>
              <w:top w:val="single" w:sz="4" w:space="0" w:color="auto"/>
              <w:left w:val="single" w:sz="4" w:space="0" w:color="auto"/>
              <w:right w:val="single" w:sz="4" w:space="0" w:color="auto"/>
            </w:tcBorders>
            <w:shd w:val="clear" w:color="auto" w:fill="auto"/>
            <w:hideMark/>
          </w:tcPr>
          <w:p w:rsidR="00736507" w:rsidRPr="00945CDE" w:rsidRDefault="00736507" w:rsidP="00A91E3E">
            <w:pPr>
              <w:jc w:val="center"/>
              <w:rPr>
                <w:rFonts w:eastAsia="Times New Roman" w:cs="Times New Roman"/>
                <w:color w:val="000000"/>
                <w:sz w:val="24"/>
                <w:szCs w:val="24"/>
                <w:lang w:eastAsia="ru-RU"/>
              </w:rPr>
            </w:pPr>
            <w:r w:rsidRPr="00945CDE">
              <w:rPr>
                <w:rFonts w:cs="Times New Roman"/>
                <w:sz w:val="24"/>
                <w:szCs w:val="24"/>
              </w:rPr>
              <w:t>2023-2027</w:t>
            </w:r>
          </w:p>
        </w:tc>
        <w:tc>
          <w:tcPr>
            <w:tcW w:w="1693" w:type="dxa"/>
            <w:tcBorders>
              <w:top w:val="single" w:sz="4" w:space="0" w:color="auto"/>
              <w:left w:val="single" w:sz="4" w:space="0" w:color="auto"/>
              <w:bottom w:val="single" w:sz="4" w:space="0" w:color="auto"/>
              <w:right w:val="single" w:sz="4" w:space="0" w:color="auto"/>
            </w:tcBorders>
            <w:shd w:val="clear" w:color="auto" w:fill="auto"/>
            <w:hideMark/>
          </w:tcPr>
          <w:p w:rsidR="00736507" w:rsidRPr="00945CDE" w:rsidRDefault="00736507"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42" w:type="dxa"/>
            <w:tcBorders>
              <w:top w:val="single" w:sz="4" w:space="0" w:color="auto"/>
              <w:left w:val="single" w:sz="4" w:space="0" w:color="auto"/>
              <w:bottom w:val="single" w:sz="4" w:space="0" w:color="auto"/>
              <w:right w:val="single" w:sz="4" w:space="0" w:color="auto"/>
            </w:tcBorders>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422" w:type="dxa"/>
            <w:gridSpan w:val="22"/>
            <w:tcBorders>
              <w:top w:val="single" w:sz="4" w:space="0" w:color="auto"/>
              <w:left w:val="single" w:sz="4" w:space="0" w:color="auto"/>
              <w:bottom w:val="single" w:sz="4" w:space="0" w:color="auto"/>
              <w:right w:val="single" w:sz="4" w:space="0" w:color="auto"/>
            </w:tcBorders>
            <w:shd w:val="clear" w:color="auto" w:fill="auto"/>
            <w:vAlign w:val="center"/>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6507" w:rsidRPr="00945CDE" w:rsidRDefault="00736507" w:rsidP="00A91E3E">
            <w:pPr>
              <w:jc w:val="center"/>
              <w:rPr>
                <w:rFonts w:eastAsia="Times New Roman" w:cs="Times New Roman"/>
                <w:color w:val="000000"/>
                <w:sz w:val="24"/>
                <w:szCs w:val="24"/>
                <w:lang w:eastAsia="ru-RU"/>
              </w:rPr>
            </w:pPr>
          </w:p>
        </w:tc>
        <w:tc>
          <w:tcPr>
            <w:tcW w:w="1558" w:type="dxa"/>
            <w:vMerge w:val="restart"/>
            <w:tcBorders>
              <w:top w:val="single" w:sz="4" w:space="0" w:color="auto"/>
              <w:left w:val="single" w:sz="4" w:space="0" w:color="auto"/>
              <w:right w:val="single" w:sz="4" w:space="0" w:color="auto"/>
            </w:tcBorders>
            <w:shd w:val="clear" w:color="auto" w:fill="auto"/>
            <w:hideMark/>
          </w:tcPr>
          <w:p w:rsidR="00736507" w:rsidRPr="00945CDE" w:rsidRDefault="00736507"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Служба координации жилищно-коммунального хозяйства управления экономики и инвестиций</w:t>
            </w:r>
          </w:p>
        </w:tc>
      </w:tr>
      <w:tr w:rsidR="00736507" w:rsidRPr="00945CDE" w:rsidTr="006D7CD4">
        <w:trPr>
          <w:trHeight w:val="420"/>
        </w:trPr>
        <w:tc>
          <w:tcPr>
            <w:tcW w:w="6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6507" w:rsidRPr="00945CDE" w:rsidRDefault="00736507" w:rsidP="00A91E3E">
            <w:pPr>
              <w:rPr>
                <w:rFonts w:eastAsia="Times New Roman" w:cs="Times New Roman"/>
                <w:color w:val="000000"/>
                <w:sz w:val="24"/>
                <w:szCs w:val="24"/>
                <w:lang w:eastAsia="ru-RU"/>
              </w:rPr>
            </w:pPr>
          </w:p>
        </w:tc>
        <w:tc>
          <w:tcPr>
            <w:tcW w:w="1835" w:type="dxa"/>
            <w:vMerge/>
            <w:tcBorders>
              <w:left w:val="single" w:sz="4" w:space="0" w:color="auto"/>
              <w:right w:val="single" w:sz="4" w:space="0" w:color="auto"/>
            </w:tcBorders>
            <w:shd w:val="clear" w:color="auto" w:fill="auto"/>
            <w:vAlign w:val="center"/>
            <w:hideMark/>
          </w:tcPr>
          <w:p w:rsidR="00736507" w:rsidRPr="00945CDE" w:rsidRDefault="00736507" w:rsidP="00A91E3E">
            <w:pPr>
              <w:rPr>
                <w:rFonts w:eastAsia="Times New Roman" w:cs="Times New Roman"/>
                <w:color w:val="000000"/>
                <w:sz w:val="24"/>
                <w:szCs w:val="24"/>
                <w:lang w:eastAsia="ru-RU"/>
              </w:rPr>
            </w:pPr>
          </w:p>
        </w:tc>
        <w:tc>
          <w:tcPr>
            <w:tcW w:w="713" w:type="dxa"/>
            <w:vMerge/>
            <w:tcBorders>
              <w:left w:val="single" w:sz="4" w:space="0" w:color="auto"/>
              <w:right w:val="single" w:sz="4" w:space="0" w:color="auto"/>
            </w:tcBorders>
            <w:shd w:val="clear" w:color="auto" w:fill="auto"/>
            <w:vAlign w:val="center"/>
            <w:hideMark/>
          </w:tcPr>
          <w:p w:rsidR="00736507" w:rsidRPr="00945CDE" w:rsidRDefault="00736507" w:rsidP="00A91E3E">
            <w:pPr>
              <w:rPr>
                <w:rFonts w:eastAsia="Times New Roman" w:cs="Times New Roman"/>
                <w:color w:val="000000"/>
                <w:sz w:val="24"/>
                <w:szCs w:val="24"/>
                <w:lang w:eastAsia="ru-RU"/>
              </w:rPr>
            </w:pPr>
          </w:p>
        </w:tc>
        <w:tc>
          <w:tcPr>
            <w:tcW w:w="1693" w:type="dxa"/>
            <w:tcBorders>
              <w:top w:val="single" w:sz="4" w:space="0" w:color="auto"/>
              <w:left w:val="single" w:sz="4" w:space="0" w:color="auto"/>
              <w:bottom w:val="single" w:sz="4" w:space="0" w:color="auto"/>
              <w:right w:val="single" w:sz="4" w:space="0" w:color="auto"/>
            </w:tcBorders>
            <w:shd w:val="clear" w:color="auto" w:fill="auto"/>
            <w:hideMark/>
          </w:tcPr>
          <w:p w:rsidR="00736507" w:rsidRPr="00945CDE" w:rsidRDefault="00736507"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42" w:type="dxa"/>
            <w:tcBorders>
              <w:top w:val="single" w:sz="4" w:space="0" w:color="auto"/>
              <w:left w:val="single" w:sz="4" w:space="0" w:color="auto"/>
              <w:bottom w:val="single" w:sz="4" w:space="0" w:color="auto"/>
              <w:right w:val="single" w:sz="4" w:space="0" w:color="auto"/>
            </w:tcBorders>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422" w:type="dxa"/>
            <w:gridSpan w:val="22"/>
            <w:tcBorders>
              <w:top w:val="single" w:sz="4" w:space="0" w:color="auto"/>
              <w:left w:val="single" w:sz="4" w:space="0" w:color="auto"/>
              <w:bottom w:val="single" w:sz="4" w:space="0" w:color="auto"/>
              <w:right w:val="single" w:sz="4" w:space="0" w:color="auto"/>
            </w:tcBorders>
            <w:shd w:val="clear" w:color="auto" w:fill="auto"/>
            <w:vAlign w:val="center"/>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6507" w:rsidRPr="00945CDE" w:rsidRDefault="00736507" w:rsidP="00A91E3E">
            <w:pPr>
              <w:jc w:val="center"/>
              <w:rPr>
                <w:rFonts w:eastAsia="Times New Roman" w:cs="Times New Roman"/>
                <w:color w:val="000000"/>
                <w:sz w:val="24"/>
                <w:szCs w:val="24"/>
                <w:lang w:eastAsia="ru-RU"/>
              </w:rPr>
            </w:pPr>
          </w:p>
        </w:tc>
        <w:tc>
          <w:tcPr>
            <w:tcW w:w="1558" w:type="dxa"/>
            <w:vMerge/>
            <w:tcBorders>
              <w:left w:val="single" w:sz="4" w:space="0" w:color="auto"/>
              <w:right w:val="single" w:sz="4" w:space="0" w:color="auto"/>
            </w:tcBorders>
            <w:shd w:val="clear" w:color="auto" w:fill="auto"/>
            <w:vAlign w:val="center"/>
            <w:hideMark/>
          </w:tcPr>
          <w:p w:rsidR="00736507" w:rsidRPr="00945CDE" w:rsidRDefault="00736507" w:rsidP="00A91E3E">
            <w:pPr>
              <w:rPr>
                <w:rFonts w:eastAsia="Times New Roman" w:cs="Times New Roman"/>
                <w:color w:val="000000"/>
                <w:sz w:val="24"/>
                <w:szCs w:val="24"/>
                <w:lang w:eastAsia="ru-RU"/>
              </w:rPr>
            </w:pPr>
          </w:p>
        </w:tc>
      </w:tr>
      <w:tr w:rsidR="00736507" w:rsidRPr="00945CDE" w:rsidTr="006D7CD4">
        <w:trPr>
          <w:trHeight w:val="420"/>
        </w:trPr>
        <w:tc>
          <w:tcPr>
            <w:tcW w:w="6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736507" w:rsidRPr="00945CDE" w:rsidRDefault="00736507" w:rsidP="00A91E3E">
            <w:pPr>
              <w:rPr>
                <w:rFonts w:eastAsia="Times New Roman" w:cs="Times New Roman"/>
                <w:color w:val="000000"/>
                <w:sz w:val="24"/>
                <w:szCs w:val="24"/>
                <w:lang w:eastAsia="ru-RU"/>
              </w:rPr>
            </w:pPr>
          </w:p>
        </w:tc>
        <w:tc>
          <w:tcPr>
            <w:tcW w:w="1835" w:type="dxa"/>
            <w:vMerge/>
            <w:tcBorders>
              <w:left w:val="single" w:sz="4" w:space="0" w:color="auto"/>
              <w:right w:val="single" w:sz="4" w:space="0" w:color="auto"/>
            </w:tcBorders>
            <w:shd w:val="clear" w:color="auto" w:fill="auto"/>
            <w:vAlign w:val="center"/>
          </w:tcPr>
          <w:p w:rsidR="00736507" w:rsidRPr="00945CDE" w:rsidRDefault="00736507" w:rsidP="00A91E3E">
            <w:pPr>
              <w:rPr>
                <w:rFonts w:eastAsia="Times New Roman" w:cs="Times New Roman"/>
                <w:color w:val="000000"/>
                <w:sz w:val="24"/>
                <w:szCs w:val="24"/>
                <w:lang w:eastAsia="ru-RU"/>
              </w:rPr>
            </w:pPr>
          </w:p>
        </w:tc>
        <w:tc>
          <w:tcPr>
            <w:tcW w:w="713" w:type="dxa"/>
            <w:vMerge/>
            <w:tcBorders>
              <w:left w:val="single" w:sz="4" w:space="0" w:color="auto"/>
              <w:right w:val="single" w:sz="4" w:space="0" w:color="auto"/>
            </w:tcBorders>
            <w:shd w:val="clear" w:color="auto" w:fill="auto"/>
            <w:vAlign w:val="center"/>
          </w:tcPr>
          <w:p w:rsidR="00736507" w:rsidRPr="00945CDE" w:rsidRDefault="00736507" w:rsidP="00A91E3E">
            <w:pPr>
              <w:rPr>
                <w:rFonts w:eastAsia="Times New Roman" w:cs="Times New Roman"/>
                <w:color w:val="000000"/>
                <w:sz w:val="24"/>
                <w:szCs w:val="24"/>
                <w:lang w:eastAsia="ru-RU"/>
              </w:rPr>
            </w:pP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736507" w:rsidRPr="00945CDE" w:rsidRDefault="00736507"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42" w:type="dxa"/>
            <w:tcBorders>
              <w:top w:val="single" w:sz="4" w:space="0" w:color="auto"/>
              <w:left w:val="single" w:sz="4" w:space="0" w:color="auto"/>
              <w:bottom w:val="single" w:sz="4" w:space="0" w:color="auto"/>
              <w:right w:val="single" w:sz="4" w:space="0" w:color="auto"/>
            </w:tcBorders>
            <w:vAlign w:val="center"/>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422" w:type="dxa"/>
            <w:gridSpan w:val="22"/>
            <w:tcBorders>
              <w:top w:val="single" w:sz="4" w:space="0" w:color="auto"/>
              <w:left w:val="single" w:sz="4" w:space="0" w:color="auto"/>
              <w:bottom w:val="single" w:sz="4" w:space="0" w:color="auto"/>
              <w:right w:val="single" w:sz="4" w:space="0" w:color="auto"/>
            </w:tcBorders>
            <w:shd w:val="clear" w:color="auto" w:fill="auto"/>
            <w:vAlign w:val="center"/>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6507" w:rsidRPr="00945CDE" w:rsidRDefault="00736507" w:rsidP="00A91E3E">
            <w:pPr>
              <w:jc w:val="center"/>
              <w:rPr>
                <w:rFonts w:eastAsia="Times New Roman" w:cs="Times New Roman"/>
                <w:color w:val="000000"/>
                <w:sz w:val="24"/>
                <w:szCs w:val="24"/>
                <w:lang w:eastAsia="ru-RU"/>
              </w:rPr>
            </w:pPr>
          </w:p>
        </w:tc>
        <w:tc>
          <w:tcPr>
            <w:tcW w:w="1558" w:type="dxa"/>
            <w:vMerge/>
            <w:tcBorders>
              <w:left w:val="single" w:sz="4" w:space="0" w:color="auto"/>
              <w:right w:val="single" w:sz="4" w:space="0" w:color="auto"/>
            </w:tcBorders>
            <w:shd w:val="clear" w:color="auto" w:fill="auto"/>
            <w:vAlign w:val="center"/>
          </w:tcPr>
          <w:p w:rsidR="00736507" w:rsidRPr="00945CDE" w:rsidRDefault="00736507" w:rsidP="00A91E3E">
            <w:pPr>
              <w:rPr>
                <w:rFonts w:eastAsia="Times New Roman" w:cs="Times New Roman"/>
                <w:color w:val="000000"/>
                <w:sz w:val="24"/>
                <w:szCs w:val="24"/>
                <w:lang w:eastAsia="ru-RU"/>
              </w:rPr>
            </w:pPr>
          </w:p>
        </w:tc>
      </w:tr>
      <w:tr w:rsidR="00736507" w:rsidRPr="00945CDE" w:rsidTr="006D7CD4">
        <w:trPr>
          <w:trHeight w:val="641"/>
        </w:trPr>
        <w:tc>
          <w:tcPr>
            <w:tcW w:w="6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6507" w:rsidRPr="00945CDE" w:rsidRDefault="00736507" w:rsidP="00A91E3E">
            <w:pPr>
              <w:rPr>
                <w:rFonts w:eastAsia="Times New Roman" w:cs="Times New Roman"/>
                <w:color w:val="000000"/>
                <w:sz w:val="24"/>
                <w:szCs w:val="24"/>
                <w:lang w:eastAsia="ru-RU"/>
              </w:rPr>
            </w:pPr>
          </w:p>
        </w:tc>
        <w:tc>
          <w:tcPr>
            <w:tcW w:w="1835" w:type="dxa"/>
            <w:vMerge/>
            <w:tcBorders>
              <w:left w:val="single" w:sz="4" w:space="0" w:color="auto"/>
              <w:right w:val="single" w:sz="4" w:space="0" w:color="auto"/>
            </w:tcBorders>
            <w:shd w:val="clear" w:color="auto" w:fill="auto"/>
            <w:vAlign w:val="center"/>
            <w:hideMark/>
          </w:tcPr>
          <w:p w:rsidR="00736507" w:rsidRPr="00945CDE" w:rsidRDefault="00736507" w:rsidP="00A91E3E">
            <w:pPr>
              <w:rPr>
                <w:rFonts w:eastAsia="Times New Roman" w:cs="Times New Roman"/>
                <w:color w:val="000000"/>
                <w:sz w:val="24"/>
                <w:szCs w:val="24"/>
                <w:lang w:eastAsia="ru-RU"/>
              </w:rPr>
            </w:pPr>
          </w:p>
        </w:tc>
        <w:tc>
          <w:tcPr>
            <w:tcW w:w="713" w:type="dxa"/>
            <w:vMerge/>
            <w:tcBorders>
              <w:left w:val="single" w:sz="4" w:space="0" w:color="auto"/>
              <w:right w:val="single" w:sz="4" w:space="0" w:color="auto"/>
            </w:tcBorders>
            <w:shd w:val="clear" w:color="auto" w:fill="auto"/>
            <w:vAlign w:val="center"/>
            <w:hideMark/>
          </w:tcPr>
          <w:p w:rsidR="00736507" w:rsidRPr="00945CDE" w:rsidRDefault="00736507" w:rsidP="00A91E3E">
            <w:pPr>
              <w:rPr>
                <w:rFonts w:eastAsia="Times New Roman" w:cs="Times New Roman"/>
                <w:color w:val="000000"/>
                <w:sz w:val="24"/>
                <w:szCs w:val="24"/>
                <w:lang w:eastAsia="ru-RU"/>
              </w:rPr>
            </w:pPr>
          </w:p>
        </w:tc>
        <w:tc>
          <w:tcPr>
            <w:tcW w:w="1693" w:type="dxa"/>
            <w:tcBorders>
              <w:top w:val="single" w:sz="4" w:space="0" w:color="auto"/>
              <w:left w:val="single" w:sz="4" w:space="0" w:color="auto"/>
              <w:bottom w:val="single" w:sz="4" w:space="0" w:color="auto"/>
              <w:right w:val="single" w:sz="4" w:space="0" w:color="auto"/>
            </w:tcBorders>
            <w:shd w:val="clear" w:color="auto" w:fill="auto"/>
            <w:hideMark/>
          </w:tcPr>
          <w:p w:rsidR="00736507" w:rsidRPr="00945CDE" w:rsidRDefault="00736507"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w:t>
            </w:r>
            <w:r w:rsidR="00E96884">
              <w:rPr>
                <w:rFonts w:eastAsia="Times New Roman" w:cs="Times New Roman"/>
                <w:color w:val="000000"/>
                <w:sz w:val="24"/>
                <w:szCs w:val="24"/>
                <w:lang w:eastAsia="ru-RU"/>
              </w:rPr>
              <w:t>муниципального</w:t>
            </w:r>
            <w:r w:rsidRPr="00945CDE">
              <w:rPr>
                <w:rFonts w:eastAsia="Times New Roman" w:cs="Times New Roman"/>
                <w:color w:val="000000"/>
                <w:sz w:val="24"/>
                <w:szCs w:val="24"/>
                <w:lang w:eastAsia="ru-RU"/>
              </w:rPr>
              <w:t xml:space="preserve"> округа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42" w:type="dxa"/>
            <w:tcBorders>
              <w:top w:val="single" w:sz="4" w:space="0" w:color="auto"/>
              <w:left w:val="single" w:sz="4" w:space="0" w:color="auto"/>
              <w:bottom w:val="single" w:sz="4" w:space="0" w:color="auto"/>
              <w:right w:val="single" w:sz="4" w:space="0" w:color="auto"/>
            </w:tcBorders>
            <w:vAlign w:val="center"/>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422" w:type="dxa"/>
            <w:gridSpan w:val="22"/>
            <w:tcBorders>
              <w:top w:val="single" w:sz="4" w:space="0" w:color="auto"/>
              <w:left w:val="single" w:sz="4" w:space="0" w:color="auto"/>
              <w:bottom w:val="single" w:sz="4" w:space="0" w:color="auto"/>
              <w:right w:val="single" w:sz="4" w:space="0" w:color="auto"/>
            </w:tcBorders>
            <w:shd w:val="clear" w:color="auto" w:fill="auto"/>
            <w:vAlign w:val="center"/>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6507" w:rsidRPr="00945CDE" w:rsidRDefault="00736507" w:rsidP="00A91E3E">
            <w:pPr>
              <w:jc w:val="center"/>
              <w:rPr>
                <w:rFonts w:eastAsia="Times New Roman" w:cs="Times New Roman"/>
                <w:color w:val="000000"/>
                <w:sz w:val="24"/>
                <w:szCs w:val="24"/>
                <w:lang w:eastAsia="ru-RU"/>
              </w:rPr>
            </w:pPr>
          </w:p>
        </w:tc>
        <w:tc>
          <w:tcPr>
            <w:tcW w:w="1558" w:type="dxa"/>
            <w:vMerge/>
            <w:tcBorders>
              <w:left w:val="single" w:sz="4" w:space="0" w:color="auto"/>
              <w:right w:val="single" w:sz="4" w:space="0" w:color="auto"/>
            </w:tcBorders>
            <w:shd w:val="clear" w:color="auto" w:fill="auto"/>
            <w:vAlign w:val="center"/>
            <w:hideMark/>
          </w:tcPr>
          <w:p w:rsidR="00736507" w:rsidRPr="00945CDE" w:rsidRDefault="00736507" w:rsidP="00A91E3E">
            <w:pPr>
              <w:rPr>
                <w:rFonts w:eastAsia="Times New Roman" w:cs="Times New Roman"/>
                <w:color w:val="000000"/>
                <w:sz w:val="24"/>
                <w:szCs w:val="24"/>
                <w:lang w:eastAsia="ru-RU"/>
              </w:rPr>
            </w:pPr>
          </w:p>
        </w:tc>
      </w:tr>
      <w:tr w:rsidR="00736507" w:rsidRPr="00945CDE" w:rsidTr="006D7CD4">
        <w:trPr>
          <w:trHeight w:val="641"/>
        </w:trPr>
        <w:tc>
          <w:tcPr>
            <w:tcW w:w="6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736507" w:rsidRPr="00945CDE" w:rsidRDefault="00736507" w:rsidP="00A91E3E">
            <w:pPr>
              <w:rPr>
                <w:rFonts w:eastAsia="Times New Roman" w:cs="Times New Roman"/>
                <w:color w:val="000000"/>
                <w:sz w:val="24"/>
                <w:szCs w:val="24"/>
                <w:lang w:eastAsia="ru-RU"/>
              </w:rPr>
            </w:pPr>
          </w:p>
        </w:tc>
        <w:tc>
          <w:tcPr>
            <w:tcW w:w="1835" w:type="dxa"/>
            <w:vMerge/>
            <w:tcBorders>
              <w:left w:val="single" w:sz="4" w:space="0" w:color="auto"/>
              <w:bottom w:val="single" w:sz="4" w:space="0" w:color="auto"/>
              <w:right w:val="single" w:sz="4" w:space="0" w:color="auto"/>
            </w:tcBorders>
            <w:shd w:val="clear" w:color="auto" w:fill="auto"/>
            <w:vAlign w:val="center"/>
          </w:tcPr>
          <w:p w:rsidR="00736507" w:rsidRPr="00945CDE" w:rsidRDefault="00736507" w:rsidP="00A91E3E">
            <w:pPr>
              <w:rPr>
                <w:rFonts w:eastAsia="Times New Roman" w:cs="Times New Roman"/>
                <w:color w:val="000000"/>
                <w:sz w:val="24"/>
                <w:szCs w:val="24"/>
                <w:lang w:eastAsia="ru-RU"/>
              </w:rPr>
            </w:pPr>
          </w:p>
        </w:tc>
        <w:tc>
          <w:tcPr>
            <w:tcW w:w="713" w:type="dxa"/>
            <w:vMerge/>
            <w:tcBorders>
              <w:left w:val="single" w:sz="4" w:space="0" w:color="auto"/>
              <w:bottom w:val="single" w:sz="4" w:space="0" w:color="auto"/>
              <w:right w:val="single" w:sz="4" w:space="0" w:color="auto"/>
            </w:tcBorders>
            <w:shd w:val="clear" w:color="auto" w:fill="auto"/>
            <w:vAlign w:val="center"/>
          </w:tcPr>
          <w:p w:rsidR="00736507" w:rsidRPr="00945CDE" w:rsidRDefault="00736507" w:rsidP="00A91E3E">
            <w:pPr>
              <w:rPr>
                <w:rFonts w:eastAsia="Times New Roman" w:cs="Times New Roman"/>
                <w:color w:val="000000"/>
                <w:sz w:val="24"/>
                <w:szCs w:val="24"/>
                <w:lang w:eastAsia="ru-RU"/>
              </w:rPr>
            </w:pP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736507" w:rsidRPr="00945CDE" w:rsidRDefault="00736507"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Внебюджетные средства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42" w:type="dxa"/>
            <w:tcBorders>
              <w:top w:val="single" w:sz="4" w:space="0" w:color="auto"/>
              <w:left w:val="single" w:sz="4" w:space="0" w:color="auto"/>
              <w:bottom w:val="single" w:sz="4" w:space="0" w:color="auto"/>
              <w:right w:val="single" w:sz="4" w:space="0" w:color="auto"/>
            </w:tcBorders>
            <w:vAlign w:val="center"/>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422" w:type="dxa"/>
            <w:gridSpan w:val="22"/>
            <w:tcBorders>
              <w:top w:val="single" w:sz="4" w:space="0" w:color="auto"/>
              <w:left w:val="single" w:sz="4" w:space="0" w:color="auto"/>
              <w:bottom w:val="single" w:sz="4" w:space="0" w:color="auto"/>
              <w:right w:val="single" w:sz="4" w:space="0" w:color="auto"/>
            </w:tcBorders>
            <w:shd w:val="clear" w:color="auto" w:fill="auto"/>
            <w:vAlign w:val="center"/>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6507" w:rsidRPr="00945CDE" w:rsidRDefault="00736507" w:rsidP="00A91E3E">
            <w:pPr>
              <w:jc w:val="center"/>
              <w:rPr>
                <w:rFonts w:eastAsia="Times New Roman" w:cs="Times New Roman"/>
                <w:color w:val="000000"/>
                <w:sz w:val="24"/>
                <w:szCs w:val="24"/>
                <w:lang w:eastAsia="ru-RU"/>
              </w:rPr>
            </w:pPr>
          </w:p>
        </w:tc>
        <w:tc>
          <w:tcPr>
            <w:tcW w:w="1558" w:type="dxa"/>
            <w:vMerge/>
            <w:tcBorders>
              <w:left w:val="single" w:sz="4" w:space="0" w:color="auto"/>
              <w:bottom w:val="single" w:sz="4" w:space="0" w:color="auto"/>
              <w:right w:val="single" w:sz="4" w:space="0" w:color="auto"/>
            </w:tcBorders>
            <w:shd w:val="clear" w:color="auto" w:fill="auto"/>
            <w:vAlign w:val="center"/>
          </w:tcPr>
          <w:p w:rsidR="00736507" w:rsidRPr="00945CDE" w:rsidRDefault="00736507" w:rsidP="00A91E3E">
            <w:pPr>
              <w:rPr>
                <w:rFonts w:eastAsia="Times New Roman" w:cs="Times New Roman"/>
                <w:color w:val="000000"/>
                <w:sz w:val="24"/>
                <w:szCs w:val="24"/>
                <w:lang w:eastAsia="ru-RU"/>
              </w:rPr>
            </w:pPr>
          </w:p>
        </w:tc>
      </w:tr>
      <w:tr w:rsidR="00736507" w:rsidRPr="00945CDE" w:rsidTr="006D7CD4">
        <w:trPr>
          <w:trHeight w:val="714"/>
        </w:trPr>
        <w:tc>
          <w:tcPr>
            <w:tcW w:w="6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6507" w:rsidRPr="00945CDE" w:rsidRDefault="00736507" w:rsidP="00A91E3E">
            <w:pPr>
              <w:rPr>
                <w:rFonts w:eastAsia="Times New Roman" w:cs="Times New Roman"/>
                <w:color w:val="000000"/>
                <w:sz w:val="24"/>
                <w:szCs w:val="24"/>
                <w:lang w:eastAsia="ru-RU"/>
              </w:rPr>
            </w:pPr>
          </w:p>
        </w:tc>
        <w:tc>
          <w:tcPr>
            <w:tcW w:w="1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6507" w:rsidRPr="00945CDE" w:rsidRDefault="00736507"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Количество капитально </w:t>
            </w:r>
            <w:proofErr w:type="spellStart"/>
            <w:r w:rsidRPr="00945CDE">
              <w:rPr>
                <w:rFonts w:eastAsia="Times New Roman" w:cs="Times New Roman"/>
                <w:color w:val="000000"/>
                <w:sz w:val="24"/>
                <w:szCs w:val="24"/>
                <w:lang w:eastAsia="ru-RU"/>
              </w:rPr>
              <w:t>отремантированных</w:t>
            </w:r>
            <w:proofErr w:type="spellEnd"/>
            <w:r w:rsidRPr="00945CDE">
              <w:rPr>
                <w:rFonts w:eastAsia="Times New Roman" w:cs="Times New Roman"/>
                <w:color w:val="000000"/>
                <w:sz w:val="24"/>
                <w:szCs w:val="24"/>
                <w:lang w:eastAsia="ru-RU"/>
              </w:rPr>
              <w:t xml:space="preserve"> канализационных коллекторов и канализационных насосных станций, ед.</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6507" w:rsidRPr="00945CDE" w:rsidRDefault="00736507" w:rsidP="00A91E3E">
            <w:pPr>
              <w:jc w:val="center"/>
              <w:rPr>
                <w:rFonts w:eastAsia="Times New Roman" w:cs="Times New Roman"/>
                <w:sz w:val="24"/>
                <w:szCs w:val="24"/>
                <w:lang w:eastAsia="ru-RU"/>
              </w:rPr>
            </w:pPr>
            <w:r w:rsidRPr="00945CDE">
              <w:rPr>
                <w:rFonts w:eastAsia="Times New Roman" w:cs="Times New Roman"/>
                <w:sz w:val="24"/>
                <w:szCs w:val="24"/>
                <w:lang w:eastAsia="ru-RU"/>
              </w:rPr>
              <w:t>Х</w:t>
            </w:r>
          </w:p>
        </w:tc>
        <w:tc>
          <w:tcPr>
            <w:tcW w:w="1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6507" w:rsidRPr="00945CDE" w:rsidRDefault="00736507" w:rsidP="00A91E3E">
            <w:pPr>
              <w:jc w:val="center"/>
              <w:rPr>
                <w:rFonts w:eastAsia="Times New Roman" w:cs="Times New Roman"/>
                <w:sz w:val="24"/>
                <w:szCs w:val="24"/>
                <w:lang w:eastAsia="ru-RU"/>
              </w:rPr>
            </w:pPr>
            <w:r w:rsidRPr="00945CDE">
              <w:rPr>
                <w:rFonts w:eastAsia="Times New Roman" w:cs="Times New Roman"/>
                <w:sz w:val="24"/>
                <w:szCs w:val="24"/>
                <w:lang w:eastAsia="ru-RU"/>
              </w:rPr>
              <w:t>Х</w:t>
            </w:r>
          </w:p>
        </w:tc>
        <w:tc>
          <w:tcPr>
            <w:tcW w:w="1275" w:type="dxa"/>
            <w:vMerge w:val="restart"/>
            <w:tcBorders>
              <w:top w:val="single" w:sz="4" w:space="0" w:color="auto"/>
              <w:left w:val="single" w:sz="4" w:space="0" w:color="auto"/>
              <w:right w:val="single" w:sz="4" w:space="0" w:color="auto"/>
            </w:tcBorders>
            <w:shd w:val="clear" w:color="auto" w:fill="auto"/>
            <w:hideMark/>
          </w:tcPr>
          <w:p w:rsidR="00736507" w:rsidRPr="00945CDE" w:rsidRDefault="00736507" w:rsidP="00A91E3E">
            <w:pPr>
              <w:jc w:val="center"/>
              <w:rPr>
                <w:rFonts w:eastAsia="Times New Roman" w:cs="Times New Roman"/>
                <w:sz w:val="24"/>
                <w:szCs w:val="24"/>
                <w:lang w:eastAsia="ru-RU"/>
              </w:rPr>
            </w:pPr>
            <w:r w:rsidRPr="00945CDE">
              <w:rPr>
                <w:rFonts w:eastAsia="Times New Roman" w:cs="Times New Roman"/>
                <w:sz w:val="24"/>
                <w:szCs w:val="24"/>
                <w:lang w:eastAsia="ru-RU"/>
              </w:rPr>
              <w:t>Всего</w:t>
            </w:r>
          </w:p>
        </w:tc>
        <w:tc>
          <w:tcPr>
            <w:tcW w:w="1142" w:type="dxa"/>
            <w:vMerge w:val="restart"/>
            <w:tcBorders>
              <w:top w:val="single" w:sz="4" w:space="0" w:color="auto"/>
              <w:left w:val="single" w:sz="4" w:space="0" w:color="auto"/>
              <w:right w:val="single" w:sz="4" w:space="0" w:color="auto"/>
            </w:tcBorders>
          </w:tcPr>
          <w:p w:rsidR="00736507" w:rsidRPr="00945CDE" w:rsidRDefault="00736507" w:rsidP="00A91E3E">
            <w:pPr>
              <w:jc w:val="center"/>
              <w:rPr>
                <w:rFonts w:eastAsia="Times New Roman" w:cs="Times New Roman"/>
                <w:sz w:val="24"/>
                <w:szCs w:val="24"/>
                <w:lang w:eastAsia="ru-RU"/>
              </w:rPr>
            </w:pPr>
            <w:r w:rsidRPr="00945CDE">
              <w:rPr>
                <w:rFonts w:eastAsia="Times New Roman" w:cs="Times New Roman"/>
                <w:sz w:val="24"/>
                <w:szCs w:val="24"/>
                <w:lang w:eastAsia="ru-RU"/>
              </w:rPr>
              <w:t>Итого 2023 год</w:t>
            </w:r>
          </w:p>
        </w:tc>
        <w:tc>
          <w:tcPr>
            <w:tcW w:w="993" w:type="dxa"/>
            <w:vMerge w:val="restart"/>
            <w:tcBorders>
              <w:top w:val="single" w:sz="4" w:space="0" w:color="auto"/>
              <w:left w:val="single" w:sz="4" w:space="0" w:color="auto"/>
              <w:right w:val="single" w:sz="4" w:space="0" w:color="auto"/>
            </w:tcBorders>
            <w:shd w:val="clear" w:color="auto" w:fill="auto"/>
            <w:hideMark/>
          </w:tcPr>
          <w:p w:rsidR="00736507" w:rsidRPr="00945CDE" w:rsidRDefault="00736507" w:rsidP="00794599">
            <w:pPr>
              <w:jc w:val="center"/>
              <w:rPr>
                <w:rFonts w:eastAsia="Times New Roman" w:cs="Times New Roman"/>
                <w:sz w:val="24"/>
                <w:szCs w:val="24"/>
                <w:lang w:eastAsia="ru-RU"/>
              </w:rPr>
            </w:pPr>
            <w:r w:rsidRPr="00945CDE">
              <w:rPr>
                <w:rFonts w:eastAsia="Times New Roman" w:cs="Times New Roman"/>
                <w:sz w:val="24"/>
                <w:szCs w:val="24"/>
                <w:lang w:eastAsia="ru-RU"/>
              </w:rPr>
              <w:t xml:space="preserve">Итого </w:t>
            </w:r>
            <w:r w:rsidRPr="00945CDE">
              <w:rPr>
                <w:rFonts w:eastAsia="Times New Roman" w:cs="Times New Roman"/>
                <w:sz w:val="24"/>
                <w:szCs w:val="24"/>
                <w:lang w:eastAsia="ru-RU"/>
              </w:rPr>
              <w:br/>
            </w:r>
            <w:r w:rsidRPr="00945CDE">
              <w:rPr>
                <w:rFonts w:eastAsia="Times New Roman" w:cs="Times New Roman"/>
                <w:color w:val="000000"/>
                <w:sz w:val="24"/>
                <w:szCs w:val="24"/>
                <w:lang w:eastAsia="ru-RU"/>
              </w:rPr>
              <w:t>2024 год</w:t>
            </w:r>
          </w:p>
        </w:tc>
        <w:tc>
          <w:tcPr>
            <w:tcW w:w="856" w:type="dxa"/>
            <w:vMerge w:val="restart"/>
            <w:tcBorders>
              <w:top w:val="single" w:sz="4" w:space="0" w:color="auto"/>
              <w:left w:val="single" w:sz="4" w:space="0" w:color="auto"/>
              <w:right w:val="single" w:sz="4" w:space="0" w:color="auto"/>
            </w:tcBorders>
            <w:shd w:val="clear" w:color="auto" w:fill="auto"/>
            <w:hideMark/>
          </w:tcPr>
          <w:p w:rsidR="00736507" w:rsidRPr="00945CDE" w:rsidRDefault="00736507" w:rsidP="006D7CD4">
            <w:pPr>
              <w:jc w:val="center"/>
              <w:rPr>
                <w:rFonts w:eastAsia="Times New Roman" w:cs="Times New Roman"/>
                <w:sz w:val="24"/>
                <w:szCs w:val="24"/>
                <w:lang w:eastAsia="ru-RU"/>
              </w:rPr>
            </w:pPr>
            <w:r w:rsidRPr="00945CDE">
              <w:rPr>
                <w:rFonts w:eastAsia="Times New Roman" w:cs="Times New Roman"/>
                <w:sz w:val="24"/>
                <w:szCs w:val="24"/>
                <w:lang w:eastAsia="ru-RU"/>
              </w:rPr>
              <w:t>Итого</w:t>
            </w:r>
          </w:p>
          <w:p w:rsidR="00736507" w:rsidRPr="00945CDE" w:rsidRDefault="00736507" w:rsidP="006D7CD4">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2025 год</w:t>
            </w:r>
          </w:p>
        </w:tc>
        <w:tc>
          <w:tcPr>
            <w:tcW w:w="2566" w:type="dxa"/>
            <w:gridSpan w:val="21"/>
            <w:tcBorders>
              <w:top w:val="single" w:sz="4" w:space="0" w:color="auto"/>
              <w:left w:val="single" w:sz="4" w:space="0" w:color="auto"/>
              <w:bottom w:val="single" w:sz="4" w:space="0" w:color="auto"/>
              <w:right w:val="single" w:sz="4" w:space="0" w:color="auto"/>
            </w:tcBorders>
            <w:shd w:val="clear" w:color="auto" w:fill="auto"/>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sz w:val="24"/>
                <w:szCs w:val="24"/>
                <w:lang w:eastAsia="ru-RU"/>
              </w:rPr>
              <w:t>в том числе по кварталам:</w:t>
            </w:r>
          </w:p>
        </w:tc>
        <w:tc>
          <w:tcPr>
            <w:tcW w:w="1120" w:type="dxa"/>
            <w:vMerge w:val="restart"/>
            <w:tcBorders>
              <w:top w:val="single" w:sz="4" w:space="0" w:color="auto"/>
              <w:left w:val="single" w:sz="4" w:space="0" w:color="auto"/>
              <w:right w:val="single" w:sz="4" w:space="0" w:color="auto"/>
            </w:tcBorders>
            <w:shd w:val="clear" w:color="auto" w:fill="auto"/>
            <w:hideMark/>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2026 год</w:t>
            </w:r>
          </w:p>
        </w:tc>
        <w:tc>
          <w:tcPr>
            <w:tcW w:w="993" w:type="dxa"/>
            <w:vMerge w:val="restart"/>
            <w:tcBorders>
              <w:top w:val="single" w:sz="4" w:space="0" w:color="auto"/>
              <w:left w:val="single" w:sz="4" w:space="0" w:color="auto"/>
              <w:right w:val="single" w:sz="4" w:space="0" w:color="auto"/>
            </w:tcBorders>
            <w:shd w:val="clear" w:color="auto" w:fill="auto"/>
            <w:hideMark/>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2027 год</w:t>
            </w:r>
          </w:p>
          <w:p w:rsidR="00736507" w:rsidRPr="00945CDE" w:rsidRDefault="00736507" w:rsidP="00A91E3E">
            <w:pPr>
              <w:jc w:val="center"/>
              <w:rPr>
                <w:rFonts w:eastAsia="Times New Roman" w:cs="Times New Roman"/>
                <w:color w:val="000000"/>
                <w:sz w:val="24"/>
                <w:szCs w:val="24"/>
                <w:lang w:eastAsia="ru-RU"/>
              </w:rPr>
            </w:pPr>
          </w:p>
        </w:tc>
        <w:tc>
          <w:tcPr>
            <w:tcW w:w="155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X</w:t>
            </w:r>
          </w:p>
        </w:tc>
      </w:tr>
      <w:tr w:rsidR="00736507" w:rsidRPr="00945CDE" w:rsidTr="006D7CD4">
        <w:trPr>
          <w:trHeight w:val="1533"/>
        </w:trPr>
        <w:tc>
          <w:tcPr>
            <w:tcW w:w="6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736507" w:rsidRPr="00945CDE" w:rsidRDefault="00736507" w:rsidP="00A91E3E">
            <w:pPr>
              <w:rPr>
                <w:rFonts w:eastAsia="Times New Roman" w:cs="Times New Roman"/>
                <w:color w:val="000000"/>
                <w:sz w:val="24"/>
                <w:szCs w:val="24"/>
                <w:lang w:eastAsia="ru-RU"/>
              </w:rPr>
            </w:pPr>
          </w:p>
        </w:tc>
        <w:tc>
          <w:tcPr>
            <w:tcW w:w="1835" w:type="dxa"/>
            <w:vMerge/>
            <w:tcBorders>
              <w:top w:val="single" w:sz="4" w:space="0" w:color="auto"/>
              <w:left w:val="single" w:sz="4" w:space="0" w:color="auto"/>
              <w:bottom w:val="single" w:sz="4" w:space="0" w:color="auto"/>
              <w:right w:val="single" w:sz="4" w:space="0" w:color="auto"/>
            </w:tcBorders>
            <w:shd w:val="clear" w:color="auto" w:fill="auto"/>
          </w:tcPr>
          <w:p w:rsidR="00736507" w:rsidRPr="00945CDE" w:rsidRDefault="00736507" w:rsidP="00A91E3E">
            <w:pPr>
              <w:rPr>
                <w:rFonts w:eastAsia="Times New Roman" w:cs="Times New Roman"/>
                <w:color w:val="000000"/>
                <w:sz w:val="24"/>
                <w:szCs w:val="24"/>
                <w:lang w:eastAsia="ru-RU"/>
              </w:rPr>
            </w:pPr>
          </w:p>
        </w:tc>
        <w:tc>
          <w:tcPr>
            <w:tcW w:w="713" w:type="dxa"/>
            <w:vMerge/>
            <w:tcBorders>
              <w:top w:val="single" w:sz="4" w:space="0" w:color="auto"/>
              <w:left w:val="single" w:sz="4" w:space="0" w:color="auto"/>
              <w:bottom w:val="single" w:sz="4" w:space="0" w:color="auto"/>
              <w:right w:val="single" w:sz="4" w:space="0" w:color="auto"/>
            </w:tcBorders>
            <w:shd w:val="clear" w:color="auto" w:fill="auto"/>
          </w:tcPr>
          <w:p w:rsidR="00736507" w:rsidRPr="00945CDE" w:rsidRDefault="00736507" w:rsidP="00A91E3E">
            <w:pPr>
              <w:jc w:val="center"/>
              <w:rPr>
                <w:rFonts w:eastAsia="Times New Roman" w:cs="Times New Roman"/>
                <w:sz w:val="24"/>
                <w:szCs w:val="24"/>
                <w:lang w:eastAsia="ru-RU"/>
              </w:rPr>
            </w:pPr>
          </w:p>
        </w:tc>
        <w:tc>
          <w:tcPr>
            <w:tcW w:w="1693" w:type="dxa"/>
            <w:vMerge/>
            <w:tcBorders>
              <w:top w:val="single" w:sz="4" w:space="0" w:color="auto"/>
              <w:left w:val="single" w:sz="4" w:space="0" w:color="auto"/>
              <w:bottom w:val="single" w:sz="4" w:space="0" w:color="auto"/>
              <w:right w:val="single" w:sz="4" w:space="0" w:color="auto"/>
            </w:tcBorders>
            <w:shd w:val="clear" w:color="auto" w:fill="auto"/>
          </w:tcPr>
          <w:p w:rsidR="00736507" w:rsidRPr="00945CDE" w:rsidRDefault="00736507" w:rsidP="00A91E3E">
            <w:pPr>
              <w:jc w:val="center"/>
              <w:rPr>
                <w:rFonts w:eastAsia="Times New Roman" w:cs="Times New Roman"/>
                <w:sz w:val="24"/>
                <w:szCs w:val="24"/>
                <w:lang w:eastAsia="ru-RU"/>
              </w:rPr>
            </w:pPr>
          </w:p>
        </w:tc>
        <w:tc>
          <w:tcPr>
            <w:tcW w:w="1275" w:type="dxa"/>
            <w:vMerge/>
            <w:tcBorders>
              <w:left w:val="single" w:sz="4" w:space="0" w:color="auto"/>
              <w:bottom w:val="single" w:sz="4" w:space="0" w:color="auto"/>
              <w:right w:val="single" w:sz="4" w:space="0" w:color="auto"/>
            </w:tcBorders>
            <w:shd w:val="clear" w:color="auto" w:fill="auto"/>
          </w:tcPr>
          <w:p w:rsidR="00736507" w:rsidRPr="00945CDE" w:rsidRDefault="00736507" w:rsidP="00A91E3E">
            <w:pPr>
              <w:jc w:val="center"/>
              <w:rPr>
                <w:rFonts w:eastAsia="Times New Roman" w:cs="Times New Roman"/>
                <w:sz w:val="24"/>
                <w:szCs w:val="24"/>
                <w:lang w:eastAsia="ru-RU"/>
              </w:rPr>
            </w:pPr>
          </w:p>
        </w:tc>
        <w:tc>
          <w:tcPr>
            <w:tcW w:w="1142" w:type="dxa"/>
            <w:vMerge/>
            <w:tcBorders>
              <w:left w:val="single" w:sz="4" w:space="0" w:color="auto"/>
              <w:right w:val="single" w:sz="4" w:space="0" w:color="auto"/>
            </w:tcBorders>
          </w:tcPr>
          <w:p w:rsidR="00736507" w:rsidRPr="00945CDE" w:rsidRDefault="00736507" w:rsidP="00A91E3E">
            <w:pPr>
              <w:jc w:val="center"/>
              <w:rPr>
                <w:rFonts w:eastAsia="Times New Roman" w:cs="Times New Roman"/>
                <w:sz w:val="24"/>
                <w:szCs w:val="24"/>
                <w:lang w:eastAsia="ru-RU"/>
              </w:rPr>
            </w:pPr>
          </w:p>
        </w:tc>
        <w:tc>
          <w:tcPr>
            <w:tcW w:w="993" w:type="dxa"/>
            <w:vMerge/>
            <w:tcBorders>
              <w:left w:val="single" w:sz="4" w:space="0" w:color="auto"/>
              <w:right w:val="single" w:sz="4" w:space="0" w:color="auto"/>
            </w:tcBorders>
            <w:shd w:val="clear" w:color="auto" w:fill="auto"/>
          </w:tcPr>
          <w:p w:rsidR="00736507" w:rsidRPr="00945CDE" w:rsidRDefault="00736507" w:rsidP="00794599">
            <w:pPr>
              <w:jc w:val="center"/>
              <w:rPr>
                <w:rFonts w:eastAsia="Times New Roman" w:cs="Times New Roman"/>
                <w:sz w:val="24"/>
                <w:szCs w:val="24"/>
                <w:lang w:eastAsia="ru-RU"/>
              </w:rPr>
            </w:pPr>
          </w:p>
        </w:tc>
        <w:tc>
          <w:tcPr>
            <w:tcW w:w="856" w:type="dxa"/>
            <w:vMerge/>
            <w:tcBorders>
              <w:left w:val="single" w:sz="4" w:space="0" w:color="auto"/>
              <w:right w:val="single" w:sz="4" w:space="0" w:color="auto"/>
            </w:tcBorders>
            <w:shd w:val="clear" w:color="auto" w:fill="auto"/>
          </w:tcPr>
          <w:p w:rsidR="00736507" w:rsidRPr="00945CDE" w:rsidRDefault="00736507" w:rsidP="006D7CD4">
            <w:pPr>
              <w:jc w:val="center"/>
              <w:rPr>
                <w:rFonts w:eastAsia="Times New Roman" w:cs="Times New Roman"/>
                <w:color w:val="000000"/>
                <w:sz w:val="24"/>
                <w:szCs w:val="24"/>
                <w:lang w:eastAsia="ru-RU"/>
              </w:rPr>
            </w:pPr>
          </w:p>
        </w:tc>
        <w:tc>
          <w:tcPr>
            <w:tcW w:w="589" w:type="dxa"/>
            <w:gridSpan w:val="5"/>
            <w:tcBorders>
              <w:top w:val="single" w:sz="4" w:space="0" w:color="auto"/>
              <w:left w:val="single" w:sz="4" w:space="0" w:color="auto"/>
              <w:right w:val="single" w:sz="4" w:space="0" w:color="auto"/>
            </w:tcBorders>
            <w:shd w:val="clear" w:color="auto" w:fill="auto"/>
          </w:tcPr>
          <w:p w:rsidR="00736507" w:rsidRPr="00945CDE" w:rsidRDefault="00736507" w:rsidP="00E25612">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 квартал</w:t>
            </w:r>
          </w:p>
        </w:tc>
        <w:tc>
          <w:tcPr>
            <w:tcW w:w="639" w:type="dxa"/>
            <w:gridSpan w:val="5"/>
            <w:tcBorders>
              <w:top w:val="single" w:sz="4" w:space="0" w:color="auto"/>
              <w:left w:val="single" w:sz="4" w:space="0" w:color="auto"/>
              <w:right w:val="single" w:sz="4" w:space="0" w:color="auto"/>
            </w:tcBorders>
            <w:shd w:val="clear" w:color="auto" w:fill="auto"/>
          </w:tcPr>
          <w:p w:rsidR="00736507" w:rsidRPr="00945CDE" w:rsidRDefault="00736507" w:rsidP="00E25612">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 полугодие</w:t>
            </w:r>
          </w:p>
        </w:tc>
        <w:tc>
          <w:tcPr>
            <w:tcW w:w="589" w:type="dxa"/>
            <w:gridSpan w:val="7"/>
            <w:tcBorders>
              <w:top w:val="single" w:sz="4" w:space="0" w:color="auto"/>
              <w:left w:val="single" w:sz="4" w:space="0" w:color="auto"/>
              <w:right w:val="single" w:sz="4" w:space="0" w:color="auto"/>
            </w:tcBorders>
            <w:shd w:val="clear" w:color="auto" w:fill="auto"/>
          </w:tcPr>
          <w:p w:rsidR="00736507" w:rsidRPr="00945CDE" w:rsidRDefault="00736507" w:rsidP="00E25612">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9 месяцев</w:t>
            </w:r>
          </w:p>
        </w:tc>
        <w:tc>
          <w:tcPr>
            <w:tcW w:w="749" w:type="dxa"/>
            <w:gridSpan w:val="4"/>
            <w:tcBorders>
              <w:top w:val="single" w:sz="4" w:space="0" w:color="auto"/>
              <w:left w:val="single" w:sz="4" w:space="0" w:color="auto"/>
              <w:right w:val="single" w:sz="4" w:space="0" w:color="auto"/>
            </w:tcBorders>
            <w:shd w:val="clear" w:color="auto" w:fill="auto"/>
          </w:tcPr>
          <w:p w:rsidR="00736507" w:rsidRPr="00945CDE" w:rsidRDefault="00736507" w:rsidP="00E25612">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12</w:t>
            </w:r>
          </w:p>
          <w:p w:rsidR="00736507" w:rsidRPr="00945CDE" w:rsidRDefault="00736507" w:rsidP="00E25612">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месяцев</w:t>
            </w:r>
          </w:p>
        </w:tc>
        <w:tc>
          <w:tcPr>
            <w:tcW w:w="1120" w:type="dxa"/>
            <w:vMerge/>
            <w:tcBorders>
              <w:left w:val="single" w:sz="4" w:space="0" w:color="auto"/>
              <w:bottom w:val="single" w:sz="4" w:space="0" w:color="auto"/>
              <w:right w:val="single" w:sz="4" w:space="0" w:color="auto"/>
            </w:tcBorders>
            <w:shd w:val="clear" w:color="auto" w:fill="auto"/>
          </w:tcPr>
          <w:p w:rsidR="00736507" w:rsidRPr="00945CDE" w:rsidRDefault="00736507" w:rsidP="00A91E3E">
            <w:pPr>
              <w:jc w:val="center"/>
              <w:rPr>
                <w:rFonts w:eastAsia="Times New Roman" w:cs="Times New Roman"/>
                <w:color w:val="000000"/>
                <w:sz w:val="24"/>
                <w:szCs w:val="24"/>
                <w:lang w:eastAsia="ru-RU"/>
              </w:rPr>
            </w:pPr>
          </w:p>
        </w:tc>
        <w:tc>
          <w:tcPr>
            <w:tcW w:w="993" w:type="dxa"/>
            <w:vMerge/>
            <w:tcBorders>
              <w:left w:val="single" w:sz="4" w:space="0" w:color="auto"/>
              <w:right w:val="single" w:sz="4" w:space="0" w:color="auto"/>
            </w:tcBorders>
            <w:shd w:val="clear" w:color="auto" w:fill="auto"/>
          </w:tcPr>
          <w:p w:rsidR="00736507" w:rsidRPr="00945CDE" w:rsidRDefault="00736507" w:rsidP="00A91E3E">
            <w:pPr>
              <w:jc w:val="center"/>
              <w:rPr>
                <w:rFonts w:eastAsia="Times New Roman" w:cs="Times New Roman"/>
                <w:color w:val="000000"/>
                <w:sz w:val="24"/>
                <w:szCs w:val="24"/>
                <w:lang w:eastAsia="ru-RU"/>
              </w:rPr>
            </w:pPr>
          </w:p>
        </w:tc>
        <w:tc>
          <w:tcPr>
            <w:tcW w:w="1558" w:type="dxa"/>
            <w:vMerge/>
            <w:tcBorders>
              <w:top w:val="single" w:sz="4" w:space="0" w:color="auto"/>
              <w:left w:val="single" w:sz="4" w:space="0" w:color="auto"/>
              <w:bottom w:val="single" w:sz="4" w:space="0" w:color="auto"/>
              <w:right w:val="single" w:sz="4" w:space="0" w:color="auto"/>
            </w:tcBorders>
            <w:shd w:val="clear" w:color="auto" w:fill="auto"/>
          </w:tcPr>
          <w:p w:rsidR="00736507" w:rsidRPr="00945CDE" w:rsidRDefault="00736507" w:rsidP="00A91E3E">
            <w:pPr>
              <w:jc w:val="center"/>
              <w:rPr>
                <w:rFonts w:eastAsia="Times New Roman" w:cs="Times New Roman"/>
                <w:color w:val="000000"/>
                <w:sz w:val="24"/>
                <w:szCs w:val="24"/>
                <w:lang w:eastAsia="ru-RU"/>
              </w:rPr>
            </w:pPr>
          </w:p>
        </w:tc>
      </w:tr>
      <w:tr w:rsidR="00736507" w:rsidRPr="00945CDE" w:rsidTr="006D7CD4">
        <w:trPr>
          <w:trHeight w:val="495"/>
        </w:trPr>
        <w:tc>
          <w:tcPr>
            <w:tcW w:w="6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6507" w:rsidRPr="00945CDE" w:rsidRDefault="00736507" w:rsidP="00A91E3E">
            <w:pPr>
              <w:rPr>
                <w:rFonts w:eastAsia="Times New Roman" w:cs="Times New Roman"/>
                <w:color w:val="000000"/>
                <w:sz w:val="24"/>
                <w:szCs w:val="24"/>
                <w:lang w:eastAsia="ru-RU"/>
              </w:rPr>
            </w:pPr>
          </w:p>
        </w:tc>
        <w:tc>
          <w:tcPr>
            <w:tcW w:w="1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6507" w:rsidRPr="00945CDE" w:rsidRDefault="00736507" w:rsidP="00A91E3E">
            <w:pPr>
              <w:rPr>
                <w:rFonts w:eastAsia="Times New Roman" w:cs="Times New Roman"/>
                <w:color w:val="000000"/>
                <w:sz w:val="24"/>
                <w:szCs w:val="24"/>
                <w:lang w:eastAsia="ru-RU"/>
              </w:rPr>
            </w:pPr>
          </w:p>
        </w:tc>
        <w:tc>
          <w:tcPr>
            <w:tcW w:w="7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6507" w:rsidRPr="00945CDE" w:rsidRDefault="00736507" w:rsidP="00A91E3E">
            <w:pPr>
              <w:rPr>
                <w:rFonts w:eastAsia="Times New Roman" w:cs="Times New Roman"/>
                <w:sz w:val="24"/>
                <w:szCs w:val="24"/>
                <w:lang w:eastAsia="ru-RU"/>
              </w:rPr>
            </w:pPr>
          </w:p>
        </w:tc>
        <w:tc>
          <w:tcPr>
            <w:tcW w:w="1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6507" w:rsidRPr="00945CDE" w:rsidRDefault="00736507" w:rsidP="00A91E3E">
            <w:pPr>
              <w:rPr>
                <w:rFonts w:eastAsia="Times New Roman" w:cs="Times New Roman"/>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tcPr>
          <w:p w:rsidR="00736507" w:rsidRPr="00945CDE" w:rsidRDefault="00736507" w:rsidP="00A91E3E">
            <w:pPr>
              <w:jc w:val="center"/>
              <w:rPr>
                <w:rFonts w:eastAsia="Times New Roman" w:cs="Times New Roman"/>
                <w:sz w:val="24"/>
                <w:szCs w:val="24"/>
                <w:lang w:eastAsia="ru-RU"/>
              </w:rPr>
            </w:pPr>
            <w:r w:rsidRPr="00945CDE">
              <w:rPr>
                <w:rFonts w:eastAsia="Times New Roman" w:cs="Times New Roman"/>
                <w:sz w:val="24"/>
                <w:szCs w:val="24"/>
                <w:lang w:eastAsia="ru-RU"/>
              </w:rPr>
              <w:t>0</w:t>
            </w:r>
          </w:p>
        </w:tc>
        <w:tc>
          <w:tcPr>
            <w:tcW w:w="1142" w:type="dxa"/>
            <w:tcBorders>
              <w:top w:val="single" w:sz="4" w:space="0" w:color="auto"/>
              <w:left w:val="nil"/>
              <w:bottom w:val="single" w:sz="4" w:space="0" w:color="auto"/>
              <w:right w:val="single" w:sz="4" w:space="0" w:color="auto"/>
            </w:tcBorders>
          </w:tcPr>
          <w:p w:rsidR="00736507" w:rsidRPr="00945CDE" w:rsidRDefault="00736507" w:rsidP="00A91E3E">
            <w:pPr>
              <w:jc w:val="center"/>
              <w:rPr>
                <w:rFonts w:eastAsia="Times New Roman" w:cs="Times New Roman"/>
                <w:sz w:val="24"/>
                <w:szCs w:val="24"/>
                <w:lang w:eastAsia="ru-RU"/>
              </w:rPr>
            </w:pPr>
            <w:r w:rsidRPr="00945CDE">
              <w:rPr>
                <w:rFonts w:eastAsia="Times New Roman" w:cs="Times New Roman"/>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36507" w:rsidRPr="00945CDE" w:rsidRDefault="00736507" w:rsidP="00A91E3E">
            <w:pPr>
              <w:jc w:val="center"/>
              <w:rPr>
                <w:rFonts w:eastAsia="Times New Roman" w:cs="Times New Roman"/>
                <w:sz w:val="24"/>
                <w:szCs w:val="24"/>
                <w:lang w:eastAsia="ru-RU"/>
              </w:rPr>
            </w:pPr>
            <w:r w:rsidRPr="00945CDE">
              <w:rPr>
                <w:rFonts w:eastAsia="Times New Roman" w:cs="Times New Roman"/>
                <w:sz w:val="24"/>
                <w:szCs w:val="24"/>
                <w:lang w:eastAsia="ru-RU"/>
              </w:rPr>
              <w:t>0</w:t>
            </w:r>
          </w:p>
          <w:p w:rsidR="00736507" w:rsidRPr="00945CDE" w:rsidRDefault="00736507" w:rsidP="00794599">
            <w:pPr>
              <w:jc w:val="center"/>
              <w:rPr>
                <w:rFonts w:eastAsia="Times New Roman" w:cs="Times New Roman"/>
                <w:sz w:val="24"/>
                <w:szCs w:val="24"/>
                <w:lang w:eastAsia="ru-RU"/>
              </w:rPr>
            </w:pPr>
          </w:p>
        </w:tc>
        <w:tc>
          <w:tcPr>
            <w:tcW w:w="856" w:type="dxa"/>
            <w:tcBorders>
              <w:top w:val="single" w:sz="4" w:space="0" w:color="auto"/>
              <w:left w:val="nil"/>
              <w:bottom w:val="single" w:sz="4" w:space="0" w:color="auto"/>
              <w:right w:val="single" w:sz="4" w:space="0" w:color="auto"/>
            </w:tcBorders>
            <w:shd w:val="clear" w:color="auto" w:fill="auto"/>
          </w:tcPr>
          <w:p w:rsidR="00736507" w:rsidRPr="00945CDE" w:rsidRDefault="00736507" w:rsidP="006D7CD4">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589" w:type="dxa"/>
            <w:gridSpan w:val="5"/>
            <w:tcBorders>
              <w:top w:val="single" w:sz="4" w:space="0" w:color="auto"/>
              <w:left w:val="nil"/>
              <w:bottom w:val="single" w:sz="4" w:space="0" w:color="auto"/>
              <w:right w:val="single" w:sz="4" w:space="0" w:color="auto"/>
            </w:tcBorders>
            <w:shd w:val="clear" w:color="auto" w:fill="auto"/>
          </w:tcPr>
          <w:p w:rsidR="00736507" w:rsidRPr="00945CDE" w:rsidRDefault="00736507" w:rsidP="00E25612">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639" w:type="dxa"/>
            <w:gridSpan w:val="5"/>
            <w:tcBorders>
              <w:top w:val="single" w:sz="4" w:space="0" w:color="auto"/>
              <w:left w:val="nil"/>
              <w:bottom w:val="single" w:sz="4" w:space="0" w:color="auto"/>
              <w:right w:val="single" w:sz="4" w:space="0" w:color="auto"/>
            </w:tcBorders>
            <w:shd w:val="clear" w:color="auto" w:fill="auto"/>
          </w:tcPr>
          <w:p w:rsidR="00736507" w:rsidRPr="00945CDE" w:rsidRDefault="00736507" w:rsidP="00E25612">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589" w:type="dxa"/>
            <w:gridSpan w:val="7"/>
            <w:tcBorders>
              <w:top w:val="single" w:sz="4" w:space="0" w:color="auto"/>
              <w:left w:val="nil"/>
              <w:bottom w:val="single" w:sz="4" w:space="0" w:color="auto"/>
              <w:right w:val="single" w:sz="4" w:space="0" w:color="auto"/>
            </w:tcBorders>
            <w:shd w:val="clear" w:color="auto" w:fill="auto"/>
          </w:tcPr>
          <w:p w:rsidR="00736507" w:rsidRPr="00945CDE" w:rsidRDefault="00736507" w:rsidP="00E25612">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749" w:type="dxa"/>
            <w:gridSpan w:val="4"/>
            <w:tcBorders>
              <w:top w:val="single" w:sz="4" w:space="0" w:color="auto"/>
              <w:left w:val="nil"/>
              <w:bottom w:val="single" w:sz="4" w:space="0" w:color="auto"/>
              <w:right w:val="single" w:sz="4" w:space="0" w:color="auto"/>
            </w:tcBorders>
            <w:shd w:val="clear" w:color="auto" w:fill="auto"/>
          </w:tcPr>
          <w:p w:rsidR="00736507" w:rsidRPr="00945CDE" w:rsidRDefault="00736507" w:rsidP="00E25612">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1120" w:type="dxa"/>
            <w:tcBorders>
              <w:top w:val="single" w:sz="4" w:space="0" w:color="auto"/>
              <w:left w:val="nil"/>
              <w:bottom w:val="single" w:sz="4" w:space="0" w:color="auto"/>
              <w:right w:val="single" w:sz="4" w:space="0" w:color="auto"/>
            </w:tcBorders>
            <w:shd w:val="clear" w:color="auto" w:fill="auto"/>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993" w:type="dxa"/>
            <w:tcBorders>
              <w:top w:val="single" w:sz="4" w:space="0" w:color="auto"/>
              <w:left w:val="nil"/>
              <w:bottom w:val="single" w:sz="4" w:space="0" w:color="auto"/>
              <w:right w:val="single" w:sz="4" w:space="0" w:color="auto"/>
            </w:tcBorders>
            <w:shd w:val="clear" w:color="auto" w:fill="auto"/>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p w:rsidR="00736507" w:rsidRPr="00945CDE" w:rsidRDefault="00736507" w:rsidP="00A91E3E">
            <w:pPr>
              <w:jc w:val="center"/>
              <w:rPr>
                <w:rFonts w:eastAsia="Times New Roman" w:cs="Times New Roman"/>
                <w:color w:val="000000"/>
                <w:sz w:val="24"/>
                <w:szCs w:val="24"/>
                <w:lang w:eastAsia="ru-RU"/>
              </w:rPr>
            </w:pPr>
          </w:p>
        </w:tc>
        <w:tc>
          <w:tcPr>
            <w:tcW w:w="15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6507" w:rsidRPr="00945CDE" w:rsidRDefault="00736507" w:rsidP="00A91E3E">
            <w:pPr>
              <w:rPr>
                <w:rFonts w:eastAsia="Times New Roman" w:cs="Times New Roman"/>
                <w:color w:val="000000"/>
                <w:sz w:val="24"/>
                <w:szCs w:val="24"/>
                <w:lang w:eastAsia="ru-RU"/>
              </w:rPr>
            </w:pPr>
          </w:p>
        </w:tc>
      </w:tr>
      <w:tr w:rsidR="00736507" w:rsidRPr="00945CDE" w:rsidTr="006D7CD4">
        <w:trPr>
          <w:trHeight w:val="495"/>
        </w:trPr>
        <w:tc>
          <w:tcPr>
            <w:tcW w:w="679" w:type="dxa"/>
            <w:vMerge w:val="restart"/>
            <w:tcBorders>
              <w:top w:val="single" w:sz="4" w:space="0" w:color="auto"/>
              <w:left w:val="single" w:sz="4" w:space="0" w:color="auto"/>
              <w:right w:val="single" w:sz="4" w:space="0" w:color="auto"/>
            </w:tcBorders>
            <w:shd w:val="clear" w:color="auto" w:fill="auto"/>
            <w:vAlign w:val="center"/>
          </w:tcPr>
          <w:p w:rsidR="00736507" w:rsidRPr="00945CDE" w:rsidRDefault="00736507"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2.3</w:t>
            </w:r>
          </w:p>
        </w:tc>
        <w:tc>
          <w:tcPr>
            <w:tcW w:w="1835" w:type="dxa"/>
            <w:vMerge w:val="restart"/>
            <w:tcBorders>
              <w:top w:val="single" w:sz="4" w:space="0" w:color="auto"/>
              <w:left w:val="single" w:sz="4" w:space="0" w:color="auto"/>
              <w:right w:val="single" w:sz="4" w:space="0" w:color="auto"/>
            </w:tcBorders>
            <w:shd w:val="clear" w:color="auto" w:fill="auto"/>
            <w:vAlign w:val="center"/>
          </w:tcPr>
          <w:p w:rsidR="00736507" w:rsidRPr="00945CDE" w:rsidRDefault="00736507"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Мероприятие 2.5 «Аварийно-восстановительные работы на объектах водоотведения»</w:t>
            </w:r>
          </w:p>
        </w:tc>
        <w:tc>
          <w:tcPr>
            <w:tcW w:w="713" w:type="dxa"/>
            <w:vMerge w:val="restart"/>
            <w:tcBorders>
              <w:top w:val="single" w:sz="4" w:space="0" w:color="auto"/>
              <w:left w:val="single" w:sz="4" w:space="0" w:color="auto"/>
              <w:right w:val="single" w:sz="4" w:space="0" w:color="auto"/>
            </w:tcBorders>
            <w:shd w:val="clear" w:color="auto" w:fill="auto"/>
            <w:vAlign w:val="center"/>
          </w:tcPr>
          <w:p w:rsidR="00736507" w:rsidRPr="00945CDE" w:rsidRDefault="00736507" w:rsidP="00A91E3E">
            <w:pPr>
              <w:rPr>
                <w:rFonts w:eastAsia="Times New Roman" w:cs="Times New Roman"/>
                <w:sz w:val="24"/>
                <w:szCs w:val="24"/>
                <w:lang w:eastAsia="ru-RU"/>
              </w:rPr>
            </w:pPr>
            <w:r w:rsidRPr="00945CDE">
              <w:rPr>
                <w:rFonts w:eastAsia="Times New Roman" w:cs="Times New Roman"/>
                <w:sz w:val="24"/>
                <w:szCs w:val="24"/>
                <w:lang w:eastAsia="ru-RU"/>
              </w:rPr>
              <w:t>2023-2027</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736507" w:rsidRPr="00945CDE" w:rsidRDefault="00736507" w:rsidP="00A91E3E">
            <w:pPr>
              <w:rPr>
                <w:rFonts w:eastAsia="Times New Roman" w:cs="Times New Roman"/>
                <w:sz w:val="24"/>
                <w:szCs w:val="24"/>
                <w:lang w:eastAsia="ru-RU"/>
              </w:rPr>
            </w:pPr>
            <w:r w:rsidRPr="00945CDE">
              <w:rPr>
                <w:rFonts w:eastAsia="Times New Roman" w:cs="Times New Roman"/>
                <w:sz w:val="24"/>
                <w:szCs w:val="24"/>
                <w:lang w:eastAsia="ru-RU"/>
              </w:rPr>
              <w:t>Итого</w:t>
            </w:r>
          </w:p>
        </w:tc>
        <w:tc>
          <w:tcPr>
            <w:tcW w:w="1275" w:type="dxa"/>
            <w:tcBorders>
              <w:top w:val="single" w:sz="4" w:space="0" w:color="auto"/>
              <w:left w:val="nil"/>
              <w:bottom w:val="single" w:sz="4" w:space="0" w:color="auto"/>
              <w:right w:val="single" w:sz="4" w:space="0" w:color="auto"/>
            </w:tcBorders>
            <w:shd w:val="clear" w:color="auto" w:fill="auto"/>
            <w:vAlign w:val="center"/>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42" w:type="dxa"/>
            <w:tcBorders>
              <w:top w:val="single" w:sz="4" w:space="0" w:color="auto"/>
              <w:left w:val="nil"/>
              <w:bottom w:val="single" w:sz="4" w:space="0" w:color="auto"/>
              <w:right w:val="single" w:sz="4" w:space="0" w:color="auto"/>
            </w:tcBorders>
            <w:vAlign w:val="center"/>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422" w:type="dxa"/>
            <w:gridSpan w:val="22"/>
            <w:tcBorders>
              <w:top w:val="single" w:sz="4" w:space="0" w:color="auto"/>
              <w:left w:val="nil"/>
              <w:bottom w:val="single" w:sz="4" w:space="0" w:color="auto"/>
              <w:right w:val="single" w:sz="4" w:space="0" w:color="auto"/>
            </w:tcBorders>
            <w:shd w:val="clear" w:color="auto" w:fill="auto"/>
            <w:vAlign w:val="center"/>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20" w:type="dxa"/>
            <w:tcBorders>
              <w:top w:val="single" w:sz="4" w:space="0" w:color="auto"/>
              <w:left w:val="nil"/>
              <w:bottom w:val="single" w:sz="4" w:space="0" w:color="auto"/>
              <w:right w:val="single" w:sz="4" w:space="0" w:color="auto"/>
            </w:tcBorders>
            <w:shd w:val="clear" w:color="auto" w:fill="auto"/>
            <w:vAlign w:val="center"/>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tcPr>
          <w:p w:rsidR="00736507" w:rsidRPr="00945CDE" w:rsidRDefault="00736507" w:rsidP="00A91E3E">
            <w:pPr>
              <w:jc w:val="center"/>
              <w:rPr>
                <w:rFonts w:eastAsia="Times New Roman" w:cs="Times New Roman"/>
                <w:color w:val="000000"/>
                <w:sz w:val="24"/>
                <w:szCs w:val="24"/>
                <w:lang w:eastAsia="ru-RU"/>
              </w:rPr>
            </w:pPr>
          </w:p>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6507" w:rsidRPr="00945CDE" w:rsidRDefault="00736507" w:rsidP="00A91E3E">
            <w:pPr>
              <w:jc w:val="center"/>
              <w:rPr>
                <w:rFonts w:eastAsia="Times New Roman" w:cs="Times New Roman"/>
                <w:color w:val="000000"/>
                <w:sz w:val="24"/>
                <w:szCs w:val="24"/>
                <w:lang w:eastAsia="ru-RU"/>
              </w:rPr>
            </w:pPr>
          </w:p>
        </w:tc>
        <w:tc>
          <w:tcPr>
            <w:tcW w:w="1558" w:type="dxa"/>
            <w:vMerge w:val="restart"/>
            <w:tcBorders>
              <w:top w:val="single" w:sz="4" w:space="0" w:color="auto"/>
              <w:left w:val="single" w:sz="4" w:space="0" w:color="auto"/>
              <w:right w:val="single" w:sz="4" w:space="0" w:color="auto"/>
            </w:tcBorders>
            <w:shd w:val="clear" w:color="auto" w:fill="auto"/>
            <w:vAlign w:val="center"/>
          </w:tcPr>
          <w:p w:rsidR="00736507" w:rsidRPr="00945CDE" w:rsidRDefault="00736507"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Служба координации жилищно-коммунального хозяйства управления экономики и </w:t>
            </w:r>
            <w:r w:rsidRPr="00945CDE">
              <w:rPr>
                <w:rFonts w:eastAsia="Times New Roman" w:cs="Times New Roman"/>
                <w:color w:val="000000"/>
                <w:sz w:val="24"/>
                <w:szCs w:val="24"/>
                <w:lang w:eastAsia="ru-RU"/>
              </w:rPr>
              <w:lastRenderedPageBreak/>
              <w:t>инвестиций</w:t>
            </w:r>
          </w:p>
        </w:tc>
      </w:tr>
      <w:tr w:rsidR="00736507" w:rsidRPr="00945CDE" w:rsidTr="006D7CD4">
        <w:trPr>
          <w:trHeight w:val="495"/>
        </w:trPr>
        <w:tc>
          <w:tcPr>
            <w:tcW w:w="679" w:type="dxa"/>
            <w:vMerge/>
            <w:tcBorders>
              <w:left w:val="single" w:sz="4" w:space="0" w:color="auto"/>
              <w:right w:val="single" w:sz="4" w:space="0" w:color="auto"/>
            </w:tcBorders>
            <w:shd w:val="clear" w:color="auto" w:fill="auto"/>
            <w:vAlign w:val="center"/>
          </w:tcPr>
          <w:p w:rsidR="00736507" w:rsidRPr="00945CDE" w:rsidRDefault="00736507" w:rsidP="00A91E3E">
            <w:pPr>
              <w:rPr>
                <w:rFonts w:eastAsia="Times New Roman" w:cs="Times New Roman"/>
                <w:color w:val="000000"/>
                <w:sz w:val="24"/>
                <w:szCs w:val="24"/>
                <w:lang w:eastAsia="ru-RU"/>
              </w:rPr>
            </w:pPr>
          </w:p>
        </w:tc>
        <w:tc>
          <w:tcPr>
            <w:tcW w:w="1835" w:type="dxa"/>
            <w:vMerge/>
            <w:tcBorders>
              <w:left w:val="single" w:sz="4" w:space="0" w:color="auto"/>
              <w:right w:val="single" w:sz="4" w:space="0" w:color="auto"/>
            </w:tcBorders>
            <w:shd w:val="clear" w:color="auto" w:fill="auto"/>
            <w:vAlign w:val="center"/>
          </w:tcPr>
          <w:p w:rsidR="00736507" w:rsidRPr="00945CDE" w:rsidRDefault="00736507" w:rsidP="00A91E3E">
            <w:pPr>
              <w:rPr>
                <w:rFonts w:eastAsia="Times New Roman" w:cs="Times New Roman"/>
                <w:color w:val="000000"/>
                <w:sz w:val="24"/>
                <w:szCs w:val="24"/>
                <w:lang w:eastAsia="ru-RU"/>
              </w:rPr>
            </w:pPr>
          </w:p>
        </w:tc>
        <w:tc>
          <w:tcPr>
            <w:tcW w:w="713" w:type="dxa"/>
            <w:vMerge/>
            <w:tcBorders>
              <w:left w:val="single" w:sz="4" w:space="0" w:color="auto"/>
              <w:right w:val="single" w:sz="4" w:space="0" w:color="auto"/>
            </w:tcBorders>
            <w:shd w:val="clear" w:color="auto" w:fill="auto"/>
            <w:vAlign w:val="center"/>
          </w:tcPr>
          <w:p w:rsidR="00736507" w:rsidRPr="00945CDE" w:rsidRDefault="00736507" w:rsidP="00A91E3E">
            <w:pPr>
              <w:rPr>
                <w:rFonts w:eastAsia="Times New Roman" w:cs="Times New Roman"/>
                <w:sz w:val="24"/>
                <w:szCs w:val="24"/>
                <w:lang w:eastAsia="ru-RU"/>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736507" w:rsidRPr="00945CDE" w:rsidRDefault="00736507" w:rsidP="00A91E3E">
            <w:pPr>
              <w:jc w:val="both"/>
              <w:rPr>
                <w:rFonts w:cs="Times New Roman"/>
                <w:color w:val="2E2E2E"/>
                <w:sz w:val="24"/>
                <w:szCs w:val="24"/>
              </w:rPr>
            </w:pPr>
            <w:r w:rsidRPr="00945CDE">
              <w:rPr>
                <w:rStyle w:val="group-level-3"/>
                <w:rFonts w:cs="Times New Roman"/>
                <w:color w:val="2E2E2E"/>
                <w:sz w:val="24"/>
                <w:szCs w:val="24"/>
              </w:rPr>
              <w:t>Средства Федерального бюджета</w:t>
            </w:r>
          </w:p>
        </w:tc>
        <w:tc>
          <w:tcPr>
            <w:tcW w:w="1275" w:type="dxa"/>
            <w:tcBorders>
              <w:top w:val="single" w:sz="4" w:space="0" w:color="auto"/>
              <w:left w:val="nil"/>
              <w:bottom w:val="single" w:sz="4" w:space="0" w:color="auto"/>
              <w:right w:val="single" w:sz="4" w:space="0" w:color="auto"/>
            </w:tcBorders>
            <w:shd w:val="clear" w:color="auto" w:fill="auto"/>
            <w:vAlign w:val="center"/>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42" w:type="dxa"/>
            <w:tcBorders>
              <w:top w:val="single" w:sz="4" w:space="0" w:color="auto"/>
              <w:left w:val="nil"/>
              <w:bottom w:val="single" w:sz="4" w:space="0" w:color="auto"/>
              <w:right w:val="single" w:sz="4" w:space="0" w:color="auto"/>
            </w:tcBorders>
            <w:vAlign w:val="center"/>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422" w:type="dxa"/>
            <w:gridSpan w:val="22"/>
            <w:tcBorders>
              <w:top w:val="single" w:sz="4" w:space="0" w:color="auto"/>
              <w:left w:val="nil"/>
              <w:bottom w:val="single" w:sz="4" w:space="0" w:color="auto"/>
              <w:right w:val="single" w:sz="4" w:space="0" w:color="auto"/>
            </w:tcBorders>
            <w:shd w:val="clear" w:color="auto" w:fill="auto"/>
            <w:vAlign w:val="center"/>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20" w:type="dxa"/>
            <w:tcBorders>
              <w:top w:val="single" w:sz="4" w:space="0" w:color="auto"/>
              <w:left w:val="nil"/>
              <w:bottom w:val="single" w:sz="4" w:space="0" w:color="auto"/>
              <w:right w:val="single" w:sz="4" w:space="0" w:color="auto"/>
            </w:tcBorders>
            <w:shd w:val="clear" w:color="auto" w:fill="auto"/>
            <w:vAlign w:val="center"/>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6507" w:rsidRPr="00945CDE" w:rsidRDefault="00736507" w:rsidP="00A91E3E">
            <w:pPr>
              <w:jc w:val="center"/>
              <w:rPr>
                <w:rFonts w:eastAsia="Times New Roman" w:cs="Times New Roman"/>
                <w:color w:val="000000"/>
                <w:sz w:val="24"/>
                <w:szCs w:val="24"/>
                <w:lang w:eastAsia="ru-RU"/>
              </w:rPr>
            </w:pPr>
          </w:p>
        </w:tc>
        <w:tc>
          <w:tcPr>
            <w:tcW w:w="1558" w:type="dxa"/>
            <w:vMerge/>
            <w:tcBorders>
              <w:left w:val="single" w:sz="4" w:space="0" w:color="auto"/>
              <w:right w:val="single" w:sz="4" w:space="0" w:color="auto"/>
            </w:tcBorders>
            <w:shd w:val="clear" w:color="auto" w:fill="auto"/>
            <w:vAlign w:val="center"/>
          </w:tcPr>
          <w:p w:rsidR="00736507" w:rsidRPr="00945CDE" w:rsidRDefault="00736507" w:rsidP="00A91E3E">
            <w:pPr>
              <w:rPr>
                <w:rFonts w:eastAsia="Times New Roman" w:cs="Times New Roman"/>
                <w:color w:val="000000"/>
                <w:sz w:val="24"/>
                <w:szCs w:val="24"/>
                <w:lang w:eastAsia="ru-RU"/>
              </w:rPr>
            </w:pPr>
          </w:p>
        </w:tc>
      </w:tr>
      <w:tr w:rsidR="00736507" w:rsidRPr="00945CDE" w:rsidTr="006D7CD4">
        <w:trPr>
          <w:trHeight w:val="495"/>
        </w:trPr>
        <w:tc>
          <w:tcPr>
            <w:tcW w:w="679" w:type="dxa"/>
            <w:vMerge/>
            <w:tcBorders>
              <w:left w:val="single" w:sz="4" w:space="0" w:color="auto"/>
              <w:right w:val="single" w:sz="4" w:space="0" w:color="auto"/>
            </w:tcBorders>
            <w:shd w:val="clear" w:color="auto" w:fill="auto"/>
            <w:vAlign w:val="center"/>
          </w:tcPr>
          <w:p w:rsidR="00736507" w:rsidRPr="00945CDE" w:rsidRDefault="00736507" w:rsidP="00A91E3E">
            <w:pPr>
              <w:rPr>
                <w:rFonts w:eastAsia="Times New Roman" w:cs="Times New Roman"/>
                <w:color w:val="000000"/>
                <w:sz w:val="24"/>
                <w:szCs w:val="24"/>
                <w:lang w:eastAsia="ru-RU"/>
              </w:rPr>
            </w:pPr>
          </w:p>
        </w:tc>
        <w:tc>
          <w:tcPr>
            <w:tcW w:w="1835" w:type="dxa"/>
            <w:vMerge/>
            <w:tcBorders>
              <w:left w:val="single" w:sz="4" w:space="0" w:color="auto"/>
              <w:right w:val="single" w:sz="4" w:space="0" w:color="auto"/>
            </w:tcBorders>
            <w:shd w:val="clear" w:color="auto" w:fill="auto"/>
            <w:vAlign w:val="center"/>
          </w:tcPr>
          <w:p w:rsidR="00736507" w:rsidRPr="00945CDE" w:rsidRDefault="00736507" w:rsidP="00A91E3E">
            <w:pPr>
              <w:rPr>
                <w:rFonts w:eastAsia="Times New Roman" w:cs="Times New Roman"/>
                <w:color w:val="000000"/>
                <w:sz w:val="24"/>
                <w:szCs w:val="24"/>
                <w:lang w:eastAsia="ru-RU"/>
              </w:rPr>
            </w:pPr>
          </w:p>
        </w:tc>
        <w:tc>
          <w:tcPr>
            <w:tcW w:w="713" w:type="dxa"/>
            <w:vMerge/>
            <w:tcBorders>
              <w:left w:val="single" w:sz="4" w:space="0" w:color="auto"/>
              <w:right w:val="single" w:sz="4" w:space="0" w:color="auto"/>
            </w:tcBorders>
            <w:shd w:val="clear" w:color="auto" w:fill="auto"/>
            <w:vAlign w:val="center"/>
          </w:tcPr>
          <w:p w:rsidR="00736507" w:rsidRPr="00945CDE" w:rsidRDefault="00736507" w:rsidP="00A91E3E">
            <w:pPr>
              <w:rPr>
                <w:rFonts w:eastAsia="Times New Roman" w:cs="Times New Roman"/>
                <w:sz w:val="24"/>
                <w:szCs w:val="24"/>
                <w:lang w:eastAsia="ru-RU"/>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736507" w:rsidRPr="00945CDE" w:rsidRDefault="00736507" w:rsidP="00A91E3E">
            <w:pPr>
              <w:jc w:val="both"/>
              <w:rPr>
                <w:rFonts w:cs="Times New Roman"/>
                <w:color w:val="2E2E2E"/>
                <w:sz w:val="24"/>
                <w:szCs w:val="24"/>
              </w:rPr>
            </w:pPr>
            <w:r w:rsidRPr="00945CDE">
              <w:rPr>
                <w:rStyle w:val="group-level-3"/>
                <w:rFonts w:cs="Times New Roman"/>
                <w:color w:val="2E2E2E"/>
                <w:sz w:val="24"/>
                <w:szCs w:val="24"/>
              </w:rPr>
              <w:t xml:space="preserve">Средства бюджета </w:t>
            </w:r>
            <w:r w:rsidRPr="00945CDE">
              <w:rPr>
                <w:rStyle w:val="group-level-3"/>
                <w:rFonts w:cs="Times New Roman"/>
                <w:color w:val="2E2E2E"/>
                <w:sz w:val="24"/>
                <w:szCs w:val="24"/>
              </w:rPr>
              <w:lastRenderedPageBreak/>
              <w:t>Московской области</w:t>
            </w:r>
          </w:p>
        </w:tc>
        <w:tc>
          <w:tcPr>
            <w:tcW w:w="1275" w:type="dxa"/>
            <w:tcBorders>
              <w:top w:val="single" w:sz="4" w:space="0" w:color="auto"/>
              <w:left w:val="nil"/>
              <w:bottom w:val="single" w:sz="4" w:space="0" w:color="auto"/>
              <w:right w:val="single" w:sz="4" w:space="0" w:color="auto"/>
            </w:tcBorders>
            <w:shd w:val="clear" w:color="auto" w:fill="auto"/>
            <w:vAlign w:val="center"/>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0,00</w:t>
            </w:r>
          </w:p>
        </w:tc>
        <w:tc>
          <w:tcPr>
            <w:tcW w:w="1142" w:type="dxa"/>
            <w:tcBorders>
              <w:top w:val="single" w:sz="4" w:space="0" w:color="auto"/>
              <w:left w:val="nil"/>
              <w:bottom w:val="single" w:sz="4" w:space="0" w:color="auto"/>
              <w:right w:val="single" w:sz="4" w:space="0" w:color="auto"/>
            </w:tcBorders>
            <w:vAlign w:val="center"/>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422" w:type="dxa"/>
            <w:gridSpan w:val="22"/>
            <w:tcBorders>
              <w:top w:val="single" w:sz="4" w:space="0" w:color="auto"/>
              <w:left w:val="nil"/>
              <w:bottom w:val="single" w:sz="4" w:space="0" w:color="auto"/>
              <w:right w:val="single" w:sz="4" w:space="0" w:color="auto"/>
            </w:tcBorders>
            <w:shd w:val="clear" w:color="auto" w:fill="auto"/>
            <w:vAlign w:val="center"/>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20" w:type="dxa"/>
            <w:tcBorders>
              <w:top w:val="single" w:sz="4" w:space="0" w:color="auto"/>
              <w:left w:val="nil"/>
              <w:bottom w:val="single" w:sz="4" w:space="0" w:color="auto"/>
              <w:right w:val="single" w:sz="4" w:space="0" w:color="auto"/>
            </w:tcBorders>
            <w:shd w:val="clear" w:color="auto" w:fill="auto"/>
            <w:vAlign w:val="center"/>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6507" w:rsidRPr="00945CDE" w:rsidRDefault="00736507" w:rsidP="00A91E3E">
            <w:pPr>
              <w:jc w:val="center"/>
              <w:rPr>
                <w:rFonts w:eastAsia="Times New Roman" w:cs="Times New Roman"/>
                <w:color w:val="000000"/>
                <w:sz w:val="24"/>
                <w:szCs w:val="24"/>
                <w:lang w:eastAsia="ru-RU"/>
              </w:rPr>
            </w:pPr>
          </w:p>
        </w:tc>
        <w:tc>
          <w:tcPr>
            <w:tcW w:w="1558" w:type="dxa"/>
            <w:vMerge/>
            <w:tcBorders>
              <w:left w:val="single" w:sz="4" w:space="0" w:color="auto"/>
              <w:right w:val="single" w:sz="4" w:space="0" w:color="auto"/>
            </w:tcBorders>
            <w:shd w:val="clear" w:color="auto" w:fill="auto"/>
            <w:vAlign w:val="center"/>
          </w:tcPr>
          <w:p w:rsidR="00736507" w:rsidRPr="00945CDE" w:rsidRDefault="00736507" w:rsidP="00A91E3E">
            <w:pPr>
              <w:rPr>
                <w:rFonts w:eastAsia="Times New Roman" w:cs="Times New Roman"/>
                <w:color w:val="000000"/>
                <w:sz w:val="24"/>
                <w:szCs w:val="24"/>
                <w:lang w:eastAsia="ru-RU"/>
              </w:rPr>
            </w:pPr>
          </w:p>
        </w:tc>
      </w:tr>
      <w:tr w:rsidR="00736507" w:rsidRPr="00945CDE" w:rsidTr="006D7CD4">
        <w:trPr>
          <w:trHeight w:val="495"/>
        </w:trPr>
        <w:tc>
          <w:tcPr>
            <w:tcW w:w="679" w:type="dxa"/>
            <w:vMerge/>
            <w:tcBorders>
              <w:left w:val="single" w:sz="4" w:space="0" w:color="auto"/>
              <w:right w:val="single" w:sz="4" w:space="0" w:color="auto"/>
            </w:tcBorders>
            <w:shd w:val="clear" w:color="auto" w:fill="auto"/>
            <w:vAlign w:val="center"/>
          </w:tcPr>
          <w:p w:rsidR="00736507" w:rsidRPr="00945CDE" w:rsidRDefault="00736507" w:rsidP="00A91E3E">
            <w:pPr>
              <w:rPr>
                <w:rFonts w:eastAsia="Times New Roman" w:cs="Times New Roman"/>
                <w:color w:val="000000"/>
                <w:sz w:val="24"/>
                <w:szCs w:val="24"/>
                <w:lang w:eastAsia="ru-RU"/>
              </w:rPr>
            </w:pPr>
          </w:p>
        </w:tc>
        <w:tc>
          <w:tcPr>
            <w:tcW w:w="1835" w:type="dxa"/>
            <w:vMerge/>
            <w:tcBorders>
              <w:left w:val="single" w:sz="4" w:space="0" w:color="auto"/>
              <w:right w:val="single" w:sz="4" w:space="0" w:color="auto"/>
            </w:tcBorders>
            <w:shd w:val="clear" w:color="auto" w:fill="auto"/>
            <w:vAlign w:val="center"/>
          </w:tcPr>
          <w:p w:rsidR="00736507" w:rsidRPr="00945CDE" w:rsidRDefault="00736507" w:rsidP="00A91E3E">
            <w:pPr>
              <w:rPr>
                <w:rFonts w:eastAsia="Times New Roman" w:cs="Times New Roman"/>
                <w:color w:val="000000"/>
                <w:sz w:val="24"/>
                <w:szCs w:val="24"/>
                <w:lang w:eastAsia="ru-RU"/>
              </w:rPr>
            </w:pPr>
          </w:p>
        </w:tc>
        <w:tc>
          <w:tcPr>
            <w:tcW w:w="713" w:type="dxa"/>
            <w:vMerge/>
            <w:tcBorders>
              <w:left w:val="single" w:sz="4" w:space="0" w:color="auto"/>
              <w:right w:val="single" w:sz="4" w:space="0" w:color="auto"/>
            </w:tcBorders>
            <w:shd w:val="clear" w:color="auto" w:fill="auto"/>
            <w:vAlign w:val="center"/>
          </w:tcPr>
          <w:p w:rsidR="00736507" w:rsidRPr="00945CDE" w:rsidRDefault="00736507" w:rsidP="00A91E3E">
            <w:pPr>
              <w:rPr>
                <w:rFonts w:eastAsia="Times New Roman" w:cs="Times New Roman"/>
                <w:sz w:val="24"/>
                <w:szCs w:val="24"/>
                <w:lang w:eastAsia="ru-RU"/>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736507" w:rsidRPr="00945CDE" w:rsidRDefault="00736507" w:rsidP="00A91E3E">
            <w:pPr>
              <w:jc w:val="both"/>
              <w:rPr>
                <w:rFonts w:cs="Times New Roman"/>
                <w:color w:val="2E2E2E"/>
                <w:sz w:val="24"/>
                <w:szCs w:val="24"/>
              </w:rPr>
            </w:pPr>
            <w:r w:rsidRPr="00945CDE">
              <w:rPr>
                <w:rStyle w:val="group-level-3"/>
                <w:rFonts w:cs="Times New Roman"/>
                <w:color w:val="2E2E2E"/>
                <w:sz w:val="24"/>
                <w:szCs w:val="24"/>
              </w:rPr>
              <w:t xml:space="preserve"> </w:t>
            </w:r>
            <w:r w:rsidRPr="00945CDE">
              <w:rPr>
                <w:rFonts w:eastAsia="Times New Roman" w:cs="Times New Roman"/>
                <w:color w:val="000000"/>
                <w:sz w:val="24"/>
                <w:szCs w:val="24"/>
                <w:lang w:eastAsia="ru-RU"/>
              </w:rPr>
              <w:t xml:space="preserve">Средства бюджета </w:t>
            </w:r>
            <w:r w:rsidR="00E96884">
              <w:rPr>
                <w:rFonts w:eastAsia="Times New Roman" w:cs="Times New Roman"/>
                <w:color w:val="000000"/>
                <w:sz w:val="24"/>
                <w:szCs w:val="24"/>
                <w:lang w:eastAsia="ru-RU"/>
              </w:rPr>
              <w:t>муниципального</w:t>
            </w:r>
            <w:r w:rsidRPr="00945CDE">
              <w:rPr>
                <w:rFonts w:eastAsia="Times New Roman" w:cs="Times New Roman"/>
                <w:color w:val="000000"/>
                <w:sz w:val="24"/>
                <w:szCs w:val="24"/>
                <w:lang w:eastAsia="ru-RU"/>
              </w:rPr>
              <w:t xml:space="preserve"> округа</w:t>
            </w:r>
          </w:p>
        </w:tc>
        <w:tc>
          <w:tcPr>
            <w:tcW w:w="1275" w:type="dxa"/>
            <w:tcBorders>
              <w:top w:val="single" w:sz="4" w:space="0" w:color="auto"/>
              <w:left w:val="nil"/>
              <w:bottom w:val="single" w:sz="4" w:space="0" w:color="auto"/>
              <w:right w:val="single" w:sz="4" w:space="0" w:color="auto"/>
            </w:tcBorders>
            <w:shd w:val="clear" w:color="auto" w:fill="auto"/>
            <w:vAlign w:val="center"/>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42" w:type="dxa"/>
            <w:tcBorders>
              <w:top w:val="single" w:sz="4" w:space="0" w:color="auto"/>
              <w:left w:val="nil"/>
              <w:bottom w:val="single" w:sz="4" w:space="0" w:color="auto"/>
              <w:right w:val="single" w:sz="4" w:space="0" w:color="auto"/>
            </w:tcBorders>
            <w:vAlign w:val="center"/>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422" w:type="dxa"/>
            <w:gridSpan w:val="22"/>
            <w:tcBorders>
              <w:top w:val="single" w:sz="4" w:space="0" w:color="auto"/>
              <w:left w:val="nil"/>
              <w:bottom w:val="single" w:sz="4" w:space="0" w:color="auto"/>
              <w:right w:val="single" w:sz="4" w:space="0" w:color="auto"/>
            </w:tcBorders>
            <w:shd w:val="clear" w:color="auto" w:fill="auto"/>
            <w:vAlign w:val="center"/>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20" w:type="dxa"/>
            <w:tcBorders>
              <w:top w:val="single" w:sz="4" w:space="0" w:color="auto"/>
              <w:left w:val="nil"/>
              <w:bottom w:val="single" w:sz="4" w:space="0" w:color="auto"/>
              <w:right w:val="single" w:sz="4" w:space="0" w:color="auto"/>
            </w:tcBorders>
            <w:shd w:val="clear" w:color="auto" w:fill="auto"/>
            <w:vAlign w:val="center"/>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6507" w:rsidRPr="00945CDE" w:rsidRDefault="00736507" w:rsidP="00A91E3E">
            <w:pPr>
              <w:jc w:val="center"/>
              <w:rPr>
                <w:rFonts w:eastAsia="Times New Roman" w:cs="Times New Roman"/>
                <w:color w:val="000000"/>
                <w:sz w:val="24"/>
                <w:szCs w:val="24"/>
                <w:lang w:eastAsia="ru-RU"/>
              </w:rPr>
            </w:pPr>
          </w:p>
        </w:tc>
        <w:tc>
          <w:tcPr>
            <w:tcW w:w="1558" w:type="dxa"/>
            <w:vMerge/>
            <w:tcBorders>
              <w:left w:val="single" w:sz="4" w:space="0" w:color="auto"/>
              <w:right w:val="single" w:sz="4" w:space="0" w:color="auto"/>
            </w:tcBorders>
            <w:shd w:val="clear" w:color="auto" w:fill="auto"/>
            <w:vAlign w:val="center"/>
          </w:tcPr>
          <w:p w:rsidR="00736507" w:rsidRPr="00945CDE" w:rsidRDefault="00736507" w:rsidP="00A91E3E">
            <w:pPr>
              <w:rPr>
                <w:rFonts w:eastAsia="Times New Roman" w:cs="Times New Roman"/>
                <w:color w:val="000000"/>
                <w:sz w:val="24"/>
                <w:szCs w:val="24"/>
                <w:lang w:eastAsia="ru-RU"/>
              </w:rPr>
            </w:pPr>
          </w:p>
        </w:tc>
      </w:tr>
      <w:tr w:rsidR="00736507" w:rsidRPr="00945CDE" w:rsidTr="006D7CD4">
        <w:trPr>
          <w:trHeight w:val="385"/>
        </w:trPr>
        <w:tc>
          <w:tcPr>
            <w:tcW w:w="679" w:type="dxa"/>
            <w:vMerge/>
            <w:tcBorders>
              <w:left w:val="single" w:sz="4" w:space="0" w:color="auto"/>
              <w:bottom w:val="single" w:sz="4" w:space="0" w:color="auto"/>
              <w:right w:val="single" w:sz="4" w:space="0" w:color="auto"/>
            </w:tcBorders>
            <w:shd w:val="clear" w:color="auto" w:fill="auto"/>
            <w:vAlign w:val="center"/>
          </w:tcPr>
          <w:p w:rsidR="00736507" w:rsidRPr="00945CDE" w:rsidRDefault="00736507" w:rsidP="00A91E3E">
            <w:pPr>
              <w:rPr>
                <w:rFonts w:eastAsia="Times New Roman" w:cs="Times New Roman"/>
                <w:color w:val="000000"/>
                <w:sz w:val="24"/>
                <w:szCs w:val="24"/>
                <w:lang w:eastAsia="ru-RU"/>
              </w:rPr>
            </w:pPr>
          </w:p>
        </w:tc>
        <w:tc>
          <w:tcPr>
            <w:tcW w:w="1835" w:type="dxa"/>
            <w:vMerge/>
            <w:tcBorders>
              <w:left w:val="single" w:sz="4" w:space="0" w:color="auto"/>
              <w:bottom w:val="single" w:sz="4" w:space="0" w:color="auto"/>
              <w:right w:val="single" w:sz="4" w:space="0" w:color="auto"/>
            </w:tcBorders>
            <w:shd w:val="clear" w:color="auto" w:fill="auto"/>
            <w:vAlign w:val="center"/>
          </w:tcPr>
          <w:p w:rsidR="00736507" w:rsidRPr="00945CDE" w:rsidRDefault="00736507" w:rsidP="00A91E3E">
            <w:pPr>
              <w:rPr>
                <w:rFonts w:eastAsia="Times New Roman" w:cs="Times New Roman"/>
                <w:color w:val="000000"/>
                <w:sz w:val="24"/>
                <w:szCs w:val="24"/>
                <w:lang w:eastAsia="ru-RU"/>
              </w:rPr>
            </w:pPr>
          </w:p>
        </w:tc>
        <w:tc>
          <w:tcPr>
            <w:tcW w:w="713" w:type="dxa"/>
            <w:vMerge/>
            <w:tcBorders>
              <w:left w:val="single" w:sz="4" w:space="0" w:color="auto"/>
              <w:bottom w:val="single" w:sz="4" w:space="0" w:color="auto"/>
              <w:right w:val="single" w:sz="4" w:space="0" w:color="auto"/>
            </w:tcBorders>
            <w:shd w:val="clear" w:color="auto" w:fill="auto"/>
            <w:vAlign w:val="center"/>
          </w:tcPr>
          <w:p w:rsidR="00736507" w:rsidRPr="00945CDE" w:rsidRDefault="00736507" w:rsidP="00A91E3E">
            <w:pPr>
              <w:rPr>
                <w:rFonts w:eastAsia="Times New Roman" w:cs="Times New Roman"/>
                <w:sz w:val="24"/>
                <w:szCs w:val="24"/>
                <w:lang w:eastAsia="ru-RU"/>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736507" w:rsidRPr="00945CDE" w:rsidRDefault="00736507" w:rsidP="00A91E3E">
            <w:pPr>
              <w:jc w:val="both"/>
              <w:rPr>
                <w:rFonts w:cs="Times New Roman"/>
                <w:color w:val="2E2E2E"/>
                <w:sz w:val="24"/>
                <w:szCs w:val="24"/>
              </w:rPr>
            </w:pPr>
            <w:r w:rsidRPr="00945CDE">
              <w:rPr>
                <w:rStyle w:val="group-level-3"/>
                <w:rFonts w:cs="Times New Roman"/>
                <w:color w:val="2E2E2E"/>
                <w:sz w:val="24"/>
                <w:szCs w:val="24"/>
              </w:rPr>
              <w:t xml:space="preserve"> Внебюджетные источники</w:t>
            </w:r>
          </w:p>
        </w:tc>
        <w:tc>
          <w:tcPr>
            <w:tcW w:w="1275" w:type="dxa"/>
            <w:tcBorders>
              <w:top w:val="single" w:sz="4" w:space="0" w:color="auto"/>
              <w:left w:val="nil"/>
              <w:bottom w:val="single" w:sz="4" w:space="0" w:color="auto"/>
              <w:right w:val="single" w:sz="4" w:space="0" w:color="auto"/>
            </w:tcBorders>
            <w:shd w:val="clear" w:color="auto" w:fill="auto"/>
            <w:vAlign w:val="center"/>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42" w:type="dxa"/>
            <w:tcBorders>
              <w:top w:val="single" w:sz="4" w:space="0" w:color="auto"/>
              <w:left w:val="nil"/>
              <w:bottom w:val="single" w:sz="4" w:space="0" w:color="auto"/>
              <w:right w:val="single" w:sz="4" w:space="0" w:color="auto"/>
            </w:tcBorders>
            <w:vAlign w:val="center"/>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422" w:type="dxa"/>
            <w:gridSpan w:val="22"/>
            <w:tcBorders>
              <w:top w:val="single" w:sz="4" w:space="0" w:color="auto"/>
              <w:left w:val="nil"/>
              <w:bottom w:val="single" w:sz="4" w:space="0" w:color="auto"/>
              <w:right w:val="single" w:sz="4" w:space="0" w:color="auto"/>
            </w:tcBorders>
            <w:shd w:val="clear" w:color="auto" w:fill="auto"/>
            <w:vAlign w:val="center"/>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20" w:type="dxa"/>
            <w:tcBorders>
              <w:top w:val="single" w:sz="4" w:space="0" w:color="auto"/>
              <w:left w:val="nil"/>
              <w:bottom w:val="single" w:sz="4" w:space="0" w:color="auto"/>
              <w:right w:val="single" w:sz="4" w:space="0" w:color="auto"/>
            </w:tcBorders>
            <w:shd w:val="clear" w:color="auto" w:fill="auto"/>
            <w:vAlign w:val="center"/>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6507" w:rsidRPr="00945CDE" w:rsidRDefault="00736507" w:rsidP="00A91E3E">
            <w:pPr>
              <w:jc w:val="center"/>
              <w:rPr>
                <w:rFonts w:eastAsia="Times New Roman" w:cs="Times New Roman"/>
                <w:color w:val="000000"/>
                <w:sz w:val="24"/>
                <w:szCs w:val="24"/>
                <w:lang w:eastAsia="ru-RU"/>
              </w:rPr>
            </w:pPr>
          </w:p>
        </w:tc>
        <w:tc>
          <w:tcPr>
            <w:tcW w:w="1558" w:type="dxa"/>
            <w:vMerge/>
            <w:tcBorders>
              <w:left w:val="single" w:sz="4" w:space="0" w:color="auto"/>
              <w:bottom w:val="single" w:sz="4" w:space="0" w:color="auto"/>
              <w:right w:val="single" w:sz="4" w:space="0" w:color="auto"/>
            </w:tcBorders>
            <w:shd w:val="clear" w:color="auto" w:fill="auto"/>
            <w:vAlign w:val="center"/>
          </w:tcPr>
          <w:p w:rsidR="00736507" w:rsidRPr="00945CDE" w:rsidRDefault="00736507" w:rsidP="00A91E3E">
            <w:pPr>
              <w:rPr>
                <w:rFonts w:eastAsia="Times New Roman" w:cs="Times New Roman"/>
                <w:color w:val="000000"/>
                <w:sz w:val="24"/>
                <w:szCs w:val="24"/>
                <w:lang w:eastAsia="ru-RU"/>
              </w:rPr>
            </w:pPr>
          </w:p>
        </w:tc>
      </w:tr>
      <w:tr w:rsidR="00736507" w:rsidRPr="00945CDE" w:rsidTr="006D7CD4">
        <w:trPr>
          <w:trHeight w:val="495"/>
        </w:trPr>
        <w:tc>
          <w:tcPr>
            <w:tcW w:w="679" w:type="dxa"/>
            <w:vMerge w:val="restart"/>
            <w:tcBorders>
              <w:top w:val="single" w:sz="4" w:space="0" w:color="auto"/>
              <w:left w:val="single" w:sz="4" w:space="0" w:color="auto"/>
              <w:right w:val="single" w:sz="4" w:space="0" w:color="auto"/>
            </w:tcBorders>
            <w:shd w:val="clear" w:color="auto" w:fill="auto"/>
            <w:vAlign w:val="center"/>
          </w:tcPr>
          <w:p w:rsidR="00736507" w:rsidRPr="00945CDE" w:rsidRDefault="00736507" w:rsidP="00A91E3E">
            <w:pPr>
              <w:rPr>
                <w:rFonts w:eastAsia="Times New Roman" w:cs="Times New Roman"/>
                <w:color w:val="000000"/>
                <w:sz w:val="24"/>
                <w:szCs w:val="24"/>
                <w:lang w:eastAsia="ru-RU"/>
              </w:rPr>
            </w:pPr>
          </w:p>
        </w:tc>
        <w:tc>
          <w:tcPr>
            <w:tcW w:w="1835" w:type="dxa"/>
            <w:vMerge w:val="restart"/>
            <w:tcBorders>
              <w:top w:val="single" w:sz="4" w:space="0" w:color="auto"/>
              <w:left w:val="single" w:sz="4" w:space="0" w:color="auto"/>
              <w:right w:val="single" w:sz="4" w:space="0" w:color="auto"/>
            </w:tcBorders>
            <w:shd w:val="clear" w:color="auto" w:fill="auto"/>
            <w:vAlign w:val="center"/>
          </w:tcPr>
          <w:p w:rsidR="00736507" w:rsidRPr="00945CDE" w:rsidRDefault="00736507"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Количество аварийно-восстановительных объектов водоотведения, </w:t>
            </w:r>
            <w:proofErr w:type="spellStart"/>
            <w:proofErr w:type="gramStart"/>
            <w:r w:rsidRPr="00945CDE">
              <w:rPr>
                <w:rFonts w:eastAsia="Times New Roman" w:cs="Times New Roman"/>
                <w:color w:val="000000"/>
                <w:sz w:val="24"/>
                <w:szCs w:val="24"/>
                <w:lang w:eastAsia="ru-RU"/>
              </w:rPr>
              <w:t>ед</w:t>
            </w:r>
            <w:proofErr w:type="spellEnd"/>
            <w:proofErr w:type="gramEnd"/>
          </w:p>
        </w:tc>
        <w:tc>
          <w:tcPr>
            <w:tcW w:w="713" w:type="dxa"/>
            <w:vMerge w:val="restart"/>
            <w:tcBorders>
              <w:top w:val="single" w:sz="4" w:space="0" w:color="auto"/>
              <w:left w:val="single" w:sz="4" w:space="0" w:color="auto"/>
              <w:right w:val="single" w:sz="4" w:space="0" w:color="auto"/>
            </w:tcBorders>
            <w:shd w:val="clear" w:color="auto" w:fill="auto"/>
          </w:tcPr>
          <w:p w:rsidR="00736507" w:rsidRPr="00945CDE" w:rsidRDefault="00736507" w:rsidP="00A91E3E">
            <w:pPr>
              <w:jc w:val="center"/>
              <w:rPr>
                <w:rFonts w:eastAsia="Times New Roman" w:cs="Times New Roman"/>
                <w:sz w:val="24"/>
                <w:szCs w:val="24"/>
                <w:lang w:eastAsia="ru-RU"/>
              </w:rPr>
            </w:pPr>
            <w:r w:rsidRPr="00945CDE">
              <w:rPr>
                <w:rFonts w:eastAsia="Times New Roman" w:cs="Times New Roman"/>
                <w:sz w:val="24"/>
                <w:szCs w:val="24"/>
                <w:lang w:eastAsia="ru-RU"/>
              </w:rPr>
              <w:t>Х</w:t>
            </w:r>
          </w:p>
        </w:tc>
        <w:tc>
          <w:tcPr>
            <w:tcW w:w="1693" w:type="dxa"/>
            <w:vMerge w:val="restart"/>
            <w:tcBorders>
              <w:top w:val="single" w:sz="4" w:space="0" w:color="auto"/>
              <w:left w:val="single" w:sz="4" w:space="0" w:color="auto"/>
              <w:right w:val="single" w:sz="4" w:space="0" w:color="auto"/>
            </w:tcBorders>
            <w:shd w:val="clear" w:color="auto" w:fill="auto"/>
          </w:tcPr>
          <w:p w:rsidR="00736507" w:rsidRPr="00945CDE" w:rsidRDefault="00736507" w:rsidP="00A91E3E">
            <w:pPr>
              <w:jc w:val="center"/>
              <w:rPr>
                <w:rFonts w:eastAsia="Times New Roman" w:cs="Times New Roman"/>
                <w:sz w:val="24"/>
                <w:szCs w:val="24"/>
                <w:lang w:eastAsia="ru-RU"/>
              </w:rPr>
            </w:pPr>
            <w:r w:rsidRPr="00945CDE">
              <w:rPr>
                <w:rFonts w:eastAsia="Times New Roman" w:cs="Times New Roman"/>
                <w:sz w:val="24"/>
                <w:szCs w:val="24"/>
                <w:lang w:eastAsia="ru-RU"/>
              </w:rPr>
              <w:t>Х</w:t>
            </w:r>
          </w:p>
        </w:tc>
        <w:tc>
          <w:tcPr>
            <w:tcW w:w="1275" w:type="dxa"/>
            <w:vMerge w:val="restart"/>
            <w:tcBorders>
              <w:top w:val="single" w:sz="4" w:space="0" w:color="auto"/>
              <w:left w:val="nil"/>
              <w:right w:val="single" w:sz="4" w:space="0" w:color="auto"/>
            </w:tcBorders>
            <w:shd w:val="clear" w:color="auto" w:fill="auto"/>
          </w:tcPr>
          <w:p w:rsidR="00736507" w:rsidRPr="00945CDE" w:rsidRDefault="00736507" w:rsidP="00A91E3E">
            <w:pPr>
              <w:jc w:val="center"/>
              <w:rPr>
                <w:rFonts w:eastAsia="Times New Roman" w:cs="Times New Roman"/>
                <w:sz w:val="24"/>
                <w:szCs w:val="24"/>
                <w:lang w:eastAsia="ru-RU"/>
              </w:rPr>
            </w:pPr>
            <w:r w:rsidRPr="00945CDE">
              <w:rPr>
                <w:rFonts w:eastAsia="Times New Roman" w:cs="Times New Roman"/>
                <w:sz w:val="24"/>
                <w:szCs w:val="24"/>
                <w:lang w:eastAsia="ru-RU"/>
              </w:rPr>
              <w:t>Всего</w:t>
            </w:r>
          </w:p>
          <w:p w:rsidR="00736507" w:rsidRPr="00945CDE" w:rsidRDefault="00736507" w:rsidP="00A91E3E">
            <w:pPr>
              <w:jc w:val="center"/>
              <w:rPr>
                <w:rFonts w:eastAsia="Times New Roman" w:cs="Times New Roman"/>
                <w:sz w:val="24"/>
                <w:szCs w:val="24"/>
                <w:lang w:eastAsia="ru-RU"/>
              </w:rPr>
            </w:pPr>
          </w:p>
        </w:tc>
        <w:tc>
          <w:tcPr>
            <w:tcW w:w="1142" w:type="dxa"/>
            <w:tcBorders>
              <w:top w:val="single" w:sz="4" w:space="0" w:color="auto"/>
              <w:left w:val="nil"/>
              <w:right w:val="single" w:sz="4" w:space="0" w:color="auto"/>
            </w:tcBorders>
          </w:tcPr>
          <w:p w:rsidR="00736507" w:rsidRPr="00945CDE" w:rsidRDefault="00736507" w:rsidP="00A91E3E">
            <w:pPr>
              <w:jc w:val="center"/>
              <w:rPr>
                <w:rFonts w:eastAsia="Times New Roman" w:cs="Times New Roman"/>
                <w:sz w:val="24"/>
                <w:szCs w:val="24"/>
                <w:lang w:eastAsia="ru-RU"/>
              </w:rPr>
            </w:pPr>
            <w:r w:rsidRPr="00945CDE">
              <w:rPr>
                <w:rFonts w:eastAsia="Times New Roman" w:cs="Times New Roman"/>
                <w:sz w:val="24"/>
                <w:szCs w:val="24"/>
                <w:lang w:eastAsia="ru-RU"/>
              </w:rPr>
              <w:t>Итого</w:t>
            </w:r>
          </w:p>
        </w:tc>
        <w:tc>
          <w:tcPr>
            <w:tcW w:w="993" w:type="dxa"/>
            <w:vMerge w:val="restart"/>
            <w:tcBorders>
              <w:top w:val="single" w:sz="4" w:space="0" w:color="auto"/>
              <w:left w:val="single" w:sz="4" w:space="0" w:color="auto"/>
              <w:right w:val="single" w:sz="4" w:space="0" w:color="auto"/>
            </w:tcBorders>
            <w:shd w:val="clear" w:color="auto" w:fill="auto"/>
          </w:tcPr>
          <w:p w:rsidR="00736507" w:rsidRPr="00945CDE" w:rsidRDefault="00736507" w:rsidP="00A91E3E">
            <w:pPr>
              <w:jc w:val="center"/>
              <w:rPr>
                <w:rFonts w:eastAsia="Times New Roman" w:cs="Times New Roman"/>
                <w:sz w:val="24"/>
                <w:szCs w:val="24"/>
                <w:lang w:eastAsia="ru-RU"/>
              </w:rPr>
            </w:pPr>
            <w:r w:rsidRPr="00945CDE">
              <w:rPr>
                <w:rFonts w:eastAsia="Times New Roman" w:cs="Times New Roman"/>
                <w:sz w:val="24"/>
                <w:szCs w:val="24"/>
                <w:lang w:eastAsia="ru-RU"/>
              </w:rPr>
              <w:t xml:space="preserve">Итого </w:t>
            </w:r>
            <w:r w:rsidRPr="00945CDE">
              <w:rPr>
                <w:rFonts w:eastAsia="Times New Roman" w:cs="Times New Roman"/>
                <w:sz w:val="24"/>
                <w:szCs w:val="24"/>
                <w:lang w:eastAsia="ru-RU"/>
              </w:rPr>
              <w:br/>
            </w:r>
            <w:r w:rsidRPr="00945CDE">
              <w:rPr>
                <w:rFonts w:eastAsia="Times New Roman" w:cs="Times New Roman"/>
                <w:color w:val="000000"/>
                <w:sz w:val="24"/>
                <w:szCs w:val="24"/>
                <w:lang w:eastAsia="ru-RU"/>
              </w:rPr>
              <w:t>2024</w:t>
            </w:r>
          </w:p>
          <w:p w:rsidR="00736507" w:rsidRPr="00945CDE" w:rsidRDefault="00736507" w:rsidP="00794599">
            <w:pPr>
              <w:jc w:val="center"/>
              <w:rPr>
                <w:rFonts w:eastAsia="Times New Roman" w:cs="Times New Roman"/>
                <w:sz w:val="24"/>
                <w:szCs w:val="24"/>
                <w:lang w:eastAsia="ru-RU"/>
              </w:rPr>
            </w:pPr>
          </w:p>
        </w:tc>
        <w:tc>
          <w:tcPr>
            <w:tcW w:w="856" w:type="dxa"/>
            <w:vMerge w:val="restart"/>
            <w:tcBorders>
              <w:top w:val="single" w:sz="4" w:space="0" w:color="auto"/>
              <w:left w:val="nil"/>
              <w:right w:val="single" w:sz="4" w:space="0" w:color="auto"/>
            </w:tcBorders>
            <w:shd w:val="clear" w:color="auto" w:fill="auto"/>
          </w:tcPr>
          <w:p w:rsidR="00736507" w:rsidRPr="00945CDE" w:rsidRDefault="00736507" w:rsidP="00A91E3E">
            <w:pPr>
              <w:jc w:val="center"/>
              <w:rPr>
                <w:rFonts w:eastAsia="Times New Roman" w:cs="Times New Roman"/>
                <w:sz w:val="24"/>
                <w:szCs w:val="24"/>
                <w:lang w:eastAsia="ru-RU"/>
              </w:rPr>
            </w:pPr>
            <w:r w:rsidRPr="00945CDE">
              <w:rPr>
                <w:rFonts w:eastAsia="Times New Roman" w:cs="Times New Roman"/>
                <w:sz w:val="24"/>
                <w:szCs w:val="24"/>
                <w:lang w:eastAsia="ru-RU"/>
              </w:rPr>
              <w:t>Итого</w:t>
            </w:r>
          </w:p>
          <w:p w:rsidR="00736507" w:rsidRPr="00945CDE" w:rsidRDefault="00736507" w:rsidP="006D7CD4">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2025</w:t>
            </w:r>
          </w:p>
          <w:p w:rsidR="00736507" w:rsidRPr="00945CDE" w:rsidRDefault="00736507" w:rsidP="006D7CD4">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год</w:t>
            </w:r>
          </w:p>
          <w:p w:rsidR="00736507" w:rsidRPr="00945CDE" w:rsidRDefault="00736507" w:rsidP="006D7CD4">
            <w:pPr>
              <w:jc w:val="center"/>
              <w:rPr>
                <w:rFonts w:eastAsia="Times New Roman" w:cs="Times New Roman"/>
                <w:color w:val="000000"/>
                <w:sz w:val="24"/>
                <w:szCs w:val="24"/>
                <w:lang w:eastAsia="ru-RU"/>
              </w:rPr>
            </w:pPr>
          </w:p>
        </w:tc>
        <w:tc>
          <w:tcPr>
            <w:tcW w:w="2566" w:type="dxa"/>
            <w:gridSpan w:val="21"/>
            <w:vMerge w:val="restart"/>
            <w:tcBorders>
              <w:top w:val="single" w:sz="4" w:space="0" w:color="auto"/>
              <w:left w:val="nil"/>
              <w:right w:val="single" w:sz="4" w:space="0" w:color="auto"/>
            </w:tcBorders>
            <w:shd w:val="clear" w:color="auto" w:fill="auto"/>
          </w:tcPr>
          <w:p w:rsidR="00736507" w:rsidRPr="00945CDE" w:rsidRDefault="00736507" w:rsidP="007A2746">
            <w:pPr>
              <w:jc w:val="center"/>
              <w:rPr>
                <w:rFonts w:eastAsia="Times New Roman" w:cs="Times New Roman"/>
                <w:sz w:val="24"/>
                <w:szCs w:val="24"/>
                <w:lang w:eastAsia="ru-RU"/>
              </w:rPr>
            </w:pPr>
            <w:r w:rsidRPr="00945CDE">
              <w:rPr>
                <w:rFonts w:eastAsia="Times New Roman" w:cs="Times New Roman"/>
                <w:sz w:val="24"/>
                <w:szCs w:val="24"/>
                <w:lang w:eastAsia="ru-RU"/>
              </w:rPr>
              <w:t>в том числе по кварталам:</w:t>
            </w:r>
          </w:p>
        </w:tc>
        <w:tc>
          <w:tcPr>
            <w:tcW w:w="1120" w:type="dxa"/>
            <w:vMerge w:val="restart"/>
            <w:tcBorders>
              <w:top w:val="single" w:sz="4" w:space="0" w:color="auto"/>
              <w:left w:val="nil"/>
              <w:right w:val="single" w:sz="4" w:space="0" w:color="auto"/>
            </w:tcBorders>
            <w:shd w:val="clear" w:color="auto" w:fill="auto"/>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2026 год</w:t>
            </w:r>
          </w:p>
          <w:p w:rsidR="00736507" w:rsidRPr="00945CDE" w:rsidRDefault="00736507" w:rsidP="00A91E3E">
            <w:pPr>
              <w:jc w:val="center"/>
              <w:rPr>
                <w:rFonts w:eastAsia="Times New Roman" w:cs="Times New Roman"/>
                <w:color w:val="000000"/>
                <w:sz w:val="24"/>
                <w:szCs w:val="24"/>
                <w:lang w:eastAsia="ru-RU"/>
              </w:rPr>
            </w:pPr>
          </w:p>
        </w:tc>
        <w:tc>
          <w:tcPr>
            <w:tcW w:w="993" w:type="dxa"/>
            <w:vMerge w:val="restart"/>
            <w:tcBorders>
              <w:top w:val="single" w:sz="4" w:space="0" w:color="auto"/>
              <w:left w:val="nil"/>
              <w:right w:val="single" w:sz="4" w:space="0" w:color="auto"/>
            </w:tcBorders>
            <w:shd w:val="clear" w:color="auto" w:fill="auto"/>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2027 год</w:t>
            </w:r>
          </w:p>
          <w:p w:rsidR="00736507" w:rsidRPr="00945CDE" w:rsidRDefault="00736507" w:rsidP="00A91E3E">
            <w:pPr>
              <w:jc w:val="center"/>
              <w:rPr>
                <w:rFonts w:eastAsia="Times New Roman" w:cs="Times New Roman"/>
                <w:color w:val="000000"/>
                <w:sz w:val="24"/>
                <w:szCs w:val="24"/>
                <w:lang w:eastAsia="ru-RU"/>
              </w:rPr>
            </w:pPr>
          </w:p>
        </w:tc>
        <w:tc>
          <w:tcPr>
            <w:tcW w:w="1558" w:type="dxa"/>
            <w:vMerge w:val="restart"/>
            <w:tcBorders>
              <w:top w:val="single" w:sz="4" w:space="0" w:color="auto"/>
              <w:left w:val="single" w:sz="4" w:space="0" w:color="auto"/>
              <w:right w:val="single" w:sz="4" w:space="0" w:color="auto"/>
            </w:tcBorders>
            <w:shd w:val="clear" w:color="auto" w:fill="auto"/>
            <w:vAlign w:val="center"/>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p w:rsidR="00736507" w:rsidRPr="00945CDE" w:rsidRDefault="00736507" w:rsidP="007A2746">
            <w:pPr>
              <w:jc w:val="center"/>
              <w:rPr>
                <w:rFonts w:eastAsia="Times New Roman" w:cs="Times New Roman"/>
                <w:color w:val="000000"/>
                <w:sz w:val="24"/>
                <w:szCs w:val="24"/>
                <w:lang w:eastAsia="ru-RU"/>
              </w:rPr>
            </w:pPr>
          </w:p>
        </w:tc>
      </w:tr>
      <w:tr w:rsidR="00736507" w:rsidRPr="00945CDE" w:rsidTr="00E25612">
        <w:trPr>
          <w:trHeight w:val="322"/>
        </w:trPr>
        <w:tc>
          <w:tcPr>
            <w:tcW w:w="679" w:type="dxa"/>
            <w:vMerge/>
            <w:tcBorders>
              <w:left w:val="single" w:sz="4" w:space="0" w:color="auto"/>
              <w:right w:val="single" w:sz="4" w:space="0" w:color="auto"/>
            </w:tcBorders>
            <w:shd w:val="clear" w:color="auto" w:fill="auto"/>
            <w:vAlign w:val="center"/>
          </w:tcPr>
          <w:p w:rsidR="00736507" w:rsidRPr="00945CDE" w:rsidRDefault="00736507" w:rsidP="00A91E3E">
            <w:pPr>
              <w:rPr>
                <w:rFonts w:eastAsia="Times New Roman" w:cs="Times New Roman"/>
                <w:color w:val="000000"/>
                <w:sz w:val="24"/>
                <w:szCs w:val="24"/>
                <w:lang w:eastAsia="ru-RU"/>
              </w:rPr>
            </w:pPr>
          </w:p>
        </w:tc>
        <w:tc>
          <w:tcPr>
            <w:tcW w:w="1835" w:type="dxa"/>
            <w:vMerge/>
            <w:tcBorders>
              <w:left w:val="single" w:sz="4" w:space="0" w:color="auto"/>
              <w:right w:val="single" w:sz="4" w:space="0" w:color="auto"/>
            </w:tcBorders>
            <w:shd w:val="clear" w:color="auto" w:fill="auto"/>
            <w:vAlign w:val="center"/>
          </w:tcPr>
          <w:p w:rsidR="00736507" w:rsidRPr="00945CDE" w:rsidRDefault="00736507" w:rsidP="00A91E3E">
            <w:pPr>
              <w:rPr>
                <w:rFonts w:eastAsia="Times New Roman" w:cs="Times New Roman"/>
                <w:color w:val="000000"/>
                <w:sz w:val="24"/>
                <w:szCs w:val="24"/>
                <w:lang w:eastAsia="ru-RU"/>
              </w:rPr>
            </w:pPr>
          </w:p>
        </w:tc>
        <w:tc>
          <w:tcPr>
            <w:tcW w:w="713" w:type="dxa"/>
            <w:vMerge/>
            <w:tcBorders>
              <w:left w:val="single" w:sz="4" w:space="0" w:color="auto"/>
              <w:right w:val="single" w:sz="4" w:space="0" w:color="auto"/>
            </w:tcBorders>
            <w:shd w:val="clear" w:color="auto" w:fill="auto"/>
            <w:vAlign w:val="center"/>
          </w:tcPr>
          <w:p w:rsidR="00736507" w:rsidRPr="00945CDE" w:rsidRDefault="00736507" w:rsidP="00A91E3E">
            <w:pPr>
              <w:rPr>
                <w:rFonts w:eastAsia="Times New Roman" w:cs="Times New Roman"/>
                <w:sz w:val="24"/>
                <w:szCs w:val="24"/>
                <w:lang w:eastAsia="ru-RU"/>
              </w:rPr>
            </w:pPr>
          </w:p>
        </w:tc>
        <w:tc>
          <w:tcPr>
            <w:tcW w:w="1693" w:type="dxa"/>
            <w:vMerge/>
            <w:tcBorders>
              <w:left w:val="single" w:sz="4" w:space="0" w:color="auto"/>
              <w:right w:val="single" w:sz="4" w:space="0" w:color="auto"/>
            </w:tcBorders>
            <w:shd w:val="clear" w:color="auto" w:fill="auto"/>
            <w:vAlign w:val="center"/>
          </w:tcPr>
          <w:p w:rsidR="00736507" w:rsidRPr="00945CDE" w:rsidRDefault="00736507" w:rsidP="00A91E3E">
            <w:pPr>
              <w:rPr>
                <w:rFonts w:eastAsia="Times New Roman" w:cs="Times New Roman"/>
                <w:sz w:val="24"/>
                <w:szCs w:val="24"/>
                <w:lang w:eastAsia="ru-RU"/>
              </w:rPr>
            </w:pPr>
          </w:p>
        </w:tc>
        <w:tc>
          <w:tcPr>
            <w:tcW w:w="1275" w:type="dxa"/>
            <w:vMerge/>
            <w:tcBorders>
              <w:left w:val="nil"/>
              <w:right w:val="single" w:sz="4" w:space="0" w:color="auto"/>
            </w:tcBorders>
            <w:shd w:val="clear" w:color="auto" w:fill="auto"/>
            <w:vAlign w:val="center"/>
          </w:tcPr>
          <w:p w:rsidR="00736507" w:rsidRPr="00945CDE" w:rsidRDefault="00736507" w:rsidP="00A91E3E">
            <w:pPr>
              <w:jc w:val="center"/>
              <w:rPr>
                <w:rFonts w:eastAsia="Times New Roman" w:cs="Times New Roman"/>
                <w:sz w:val="24"/>
                <w:szCs w:val="24"/>
                <w:lang w:eastAsia="ru-RU"/>
              </w:rPr>
            </w:pPr>
          </w:p>
        </w:tc>
        <w:tc>
          <w:tcPr>
            <w:tcW w:w="1142" w:type="dxa"/>
            <w:vMerge w:val="restart"/>
            <w:tcBorders>
              <w:left w:val="nil"/>
              <w:right w:val="single" w:sz="4" w:space="0" w:color="auto"/>
            </w:tcBorders>
          </w:tcPr>
          <w:p w:rsidR="00736507" w:rsidRPr="00945CDE" w:rsidRDefault="00736507" w:rsidP="00A91E3E">
            <w:pPr>
              <w:jc w:val="center"/>
              <w:rPr>
                <w:rFonts w:eastAsia="Times New Roman" w:cs="Times New Roman"/>
                <w:sz w:val="24"/>
                <w:szCs w:val="24"/>
                <w:lang w:eastAsia="ru-RU"/>
              </w:rPr>
            </w:pPr>
            <w:r w:rsidRPr="00945CDE">
              <w:rPr>
                <w:rFonts w:eastAsia="Times New Roman" w:cs="Times New Roman"/>
                <w:sz w:val="24"/>
                <w:szCs w:val="24"/>
                <w:lang w:eastAsia="ru-RU"/>
              </w:rPr>
              <w:t>2023 год</w:t>
            </w:r>
          </w:p>
          <w:p w:rsidR="00736507" w:rsidRPr="00945CDE" w:rsidRDefault="00736507" w:rsidP="00A91E3E">
            <w:pPr>
              <w:jc w:val="center"/>
              <w:rPr>
                <w:rFonts w:eastAsia="Times New Roman" w:cs="Times New Roman"/>
                <w:sz w:val="24"/>
                <w:szCs w:val="24"/>
                <w:lang w:eastAsia="ru-RU"/>
              </w:rPr>
            </w:pPr>
          </w:p>
          <w:p w:rsidR="00736507" w:rsidRPr="00945CDE" w:rsidRDefault="00736507" w:rsidP="00A91E3E">
            <w:pPr>
              <w:jc w:val="center"/>
              <w:rPr>
                <w:rFonts w:eastAsia="Times New Roman" w:cs="Times New Roman"/>
                <w:sz w:val="24"/>
                <w:szCs w:val="24"/>
                <w:lang w:eastAsia="ru-RU"/>
              </w:rPr>
            </w:pPr>
          </w:p>
        </w:tc>
        <w:tc>
          <w:tcPr>
            <w:tcW w:w="993" w:type="dxa"/>
            <w:vMerge/>
            <w:tcBorders>
              <w:left w:val="single" w:sz="4" w:space="0" w:color="auto"/>
              <w:right w:val="single" w:sz="4" w:space="0" w:color="auto"/>
            </w:tcBorders>
            <w:shd w:val="clear" w:color="auto" w:fill="auto"/>
            <w:vAlign w:val="center"/>
          </w:tcPr>
          <w:p w:rsidR="00736507" w:rsidRPr="00945CDE" w:rsidRDefault="00736507" w:rsidP="00A91E3E">
            <w:pPr>
              <w:jc w:val="center"/>
              <w:rPr>
                <w:rFonts w:eastAsia="Times New Roman" w:cs="Times New Roman"/>
                <w:sz w:val="24"/>
                <w:szCs w:val="24"/>
                <w:lang w:eastAsia="ru-RU"/>
              </w:rPr>
            </w:pPr>
          </w:p>
        </w:tc>
        <w:tc>
          <w:tcPr>
            <w:tcW w:w="856" w:type="dxa"/>
            <w:vMerge/>
            <w:tcBorders>
              <w:left w:val="nil"/>
              <w:right w:val="single" w:sz="4" w:space="0" w:color="auto"/>
            </w:tcBorders>
            <w:shd w:val="clear" w:color="auto" w:fill="auto"/>
            <w:vAlign w:val="center"/>
          </w:tcPr>
          <w:p w:rsidR="00736507" w:rsidRPr="00945CDE" w:rsidRDefault="00736507" w:rsidP="00A91E3E">
            <w:pPr>
              <w:jc w:val="center"/>
              <w:rPr>
                <w:rFonts w:eastAsia="Times New Roman" w:cs="Times New Roman"/>
                <w:color w:val="000000"/>
                <w:sz w:val="24"/>
                <w:szCs w:val="24"/>
                <w:lang w:eastAsia="ru-RU"/>
              </w:rPr>
            </w:pPr>
          </w:p>
        </w:tc>
        <w:tc>
          <w:tcPr>
            <w:tcW w:w="2566" w:type="dxa"/>
            <w:gridSpan w:val="21"/>
            <w:vMerge/>
            <w:tcBorders>
              <w:left w:val="nil"/>
              <w:bottom w:val="single" w:sz="4" w:space="0" w:color="auto"/>
              <w:right w:val="single" w:sz="4" w:space="0" w:color="auto"/>
            </w:tcBorders>
            <w:shd w:val="clear" w:color="auto" w:fill="auto"/>
          </w:tcPr>
          <w:p w:rsidR="00736507" w:rsidRPr="00945CDE" w:rsidRDefault="00736507" w:rsidP="00A91E3E">
            <w:pPr>
              <w:jc w:val="center"/>
              <w:rPr>
                <w:rFonts w:eastAsia="Times New Roman" w:cs="Times New Roman"/>
                <w:color w:val="000000"/>
                <w:sz w:val="24"/>
                <w:szCs w:val="24"/>
                <w:lang w:eastAsia="ru-RU"/>
              </w:rPr>
            </w:pPr>
          </w:p>
        </w:tc>
        <w:tc>
          <w:tcPr>
            <w:tcW w:w="1120" w:type="dxa"/>
            <w:vMerge/>
            <w:tcBorders>
              <w:left w:val="nil"/>
              <w:right w:val="single" w:sz="4" w:space="0" w:color="auto"/>
            </w:tcBorders>
            <w:shd w:val="clear" w:color="auto" w:fill="auto"/>
          </w:tcPr>
          <w:p w:rsidR="00736507" w:rsidRPr="00945CDE" w:rsidRDefault="00736507" w:rsidP="00A91E3E">
            <w:pPr>
              <w:jc w:val="center"/>
              <w:rPr>
                <w:rFonts w:eastAsia="Times New Roman" w:cs="Times New Roman"/>
                <w:color w:val="000000"/>
                <w:sz w:val="24"/>
                <w:szCs w:val="24"/>
                <w:lang w:eastAsia="ru-RU"/>
              </w:rPr>
            </w:pPr>
          </w:p>
        </w:tc>
        <w:tc>
          <w:tcPr>
            <w:tcW w:w="993" w:type="dxa"/>
            <w:vMerge/>
            <w:tcBorders>
              <w:left w:val="nil"/>
              <w:right w:val="single" w:sz="4" w:space="0" w:color="auto"/>
            </w:tcBorders>
            <w:shd w:val="clear" w:color="auto" w:fill="auto"/>
          </w:tcPr>
          <w:p w:rsidR="00736507" w:rsidRPr="00945CDE" w:rsidRDefault="00736507" w:rsidP="00A91E3E">
            <w:pPr>
              <w:jc w:val="center"/>
              <w:rPr>
                <w:rFonts w:eastAsia="Times New Roman" w:cs="Times New Roman"/>
                <w:color w:val="000000"/>
                <w:sz w:val="24"/>
                <w:szCs w:val="24"/>
                <w:lang w:eastAsia="ru-RU"/>
              </w:rPr>
            </w:pPr>
          </w:p>
        </w:tc>
        <w:tc>
          <w:tcPr>
            <w:tcW w:w="1558" w:type="dxa"/>
            <w:vMerge/>
            <w:tcBorders>
              <w:left w:val="single" w:sz="4" w:space="0" w:color="auto"/>
              <w:right w:val="single" w:sz="4" w:space="0" w:color="auto"/>
            </w:tcBorders>
            <w:shd w:val="clear" w:color="auto" w:fill="auto"/>
          </w:tcPr>
          <w:p w:rsidR="00736507" w:rsidRPr="00945CDE" w:rsidRDefault="00736507" w:rsidP="00A91E3E">
            <w:pPr>
              <w:rPr>
                <w:rFonts w:eastAsia="Times New Roman" w:cs="Times New Roman"/>
                <w:color w:val="000000"/>
                <w:sz w:val="24"/>
                <w:szCs w:val="24"/>
                <w:lang w:eastAsia="ru-RU"/>
              </w:rPr>
            </w:pPr>
          </w:p>
        </w:tc>
      </w:tr>
      <w:tr w:rsidR="00736507" w:rsidRPr="00945CDE" w:rsidTr="00E25612">
        <w:trPr>
          <w:trHeight w:val="1215"/>
        </w:trPr>
        <w:tc>
          <w:tcPr>
            <w:tcW w:w="679" w:type="dxa"/>
            <w:vMerge/>
            <w:tcBorders>
              <w:left w:val="single" w:sz="4" w:space="0" w:color="auto"/>
              <w:right w:val="single" w:sz="4" w:space="0" w:color="auto"/>
            </w:tcBorders>
            <w:shd w:val="clear" w:color="auto" w:fill="auto"/>
            <w:vAlign w:val="center"/>
          </w:tcPr>
          <w:p w:rsidR="00736507" w:rsidRPr="00945CDE" w:rsidRDefault="00736507" w:rsidP="00A91E3E">
            <w:pPr>
              <w:rPr>
                <w:rFonts w:eastAsia="Times New Roman" w:cs="Times New Roman"/>
                <w:color w:val="000000"/>
                <w:sz w:val="24"/>
                <w:szCs w:val="24"/>
                <w:lang w:eastAsia="ru-RU"/>
              </w:rPr>
            </w:pPr>
          </w:p>
        </w:tc>
        <w:tc>
          <w:tcPr>
            <w:tcW w:w="1835" w:type="dxa"/>
            <w:vMerge/>
            <w:tcBorders>
              <w:left w:val="single" w:sz="4" w:space="0" w:color="auto"/>
              <w:right w:val="single" w:sz="4" w:space="0" w:color="auto"/>
            </w:tcBorders>
            <w:shd w:val="clear" w:color="auto" w:fill="auto"/>
            <w:vAlign w:val="center"/>
          </w:tcPr>
          <w:p w:rsidR="00736507" w:rsidRPr="00945CDE" w:rsidRDefault="00736507" w:rsidP="00A91E3E">
            <w:pPr>
              <w:rPr>
                <w:rFonts w:eastAsia="Times New Roman" w:cs="Times New Roman"/>
                <w:color w:val="000000"/>
                <w:sz w:val="24"/>
                <w:szCs w:val="24"/>
                <w:lang w:eastAsia="ru-RU"/>
              </w:rPr>
            </w:pPr>
          </w:p>
        </w:tc>
        <w:tc>
          <w:tcPr>
            <w:tcW w:w="713" w:type="dxa"/>
            <w:vMerge/>
            <w:tcBorders>
              <w:left w:val="single" w:sz="4" w:space="0" w:color="auto"/>
              <w:right w:val="single" w:sz="4" w:space="0" w:color="auto"/>
            </w:tcBorders>
            <w:shd w:val="clear" w:color="auto" w:fill="auto"/>
            <w:vAlign w:val="center"/>
          </w:tcPr>
          <w:p w:rsidR="00736507" w:rsidRPr="00945CDE" w:rsidRDefault="00736507" w:rsidP="00A91E3E">
            <w:pPr>
              <w:rPr>
                <w:rFonts w:eastAsia="Times New Roman" w:cs="Times New Roman"/>
                <w:sz w:val="24"/>
                <w:szCs w:val="24"/>
                <w:lang w:eastAsia="ru-RU"/>
              </w:rPr>
            </w:pPr>
          </w:p>
        </w:tc>
        <w:tc>
          <w:tcPr>
            <w:tcW w:w="1693" w:type="dxa"/>
            <w:vMerge/>
            <w:tcBorders>
              <w:left w:val="single" w:sz="4" w:space="0" w:color="auto"/>
              <w:right w:val="single" w:sz="4" w:space="0" w:color="auto"/>
            </w:tcBorders>
            <w:shd w:val="clear" w:color="auto" w:fill="auto"/>
            <w:vAlign w:val="center"/>
          </w:tcPr>
          <w:p w:rsidR="00736507" w:rsidRPr="00945CDE" w:rsidRDefault="00736507" w:rsidP="00A91E3E">
            <w:pPr>
              <w:rPr>
                <w:rFonts w:eastAsia="Times New Roman" w:cs="Times New Roman"/>
                <w:sz w:val="24"/>
                <w:szCs w:val="24"/>
                <w:lang w:eastAsia="ru-RU"/>
              </w:rPr>
            </w:pPr>
          </w:p>
        </w:tc>
        <w:tc>
          <w:tcPr>
            <w:tcW w:w="1275" w:type="dxa"/>
            <w:vMerge/>
            <w:tcBorders>
              <w:left w:val="nil"/>
              <w:bottom w:val="single" w:sz="4" w:space="0" w:color="auto"/>
              <w:right w:val="single" w:sz="4" w:space="0" w:color="auto"/>
            </w:tcBorders>
            <w:shd w:val="clear" w:color="auto" w:fill="auto"/>
            <w:vAlign w:val="center"/>
          </w:tcPr>
          <w:p w:rsidR="00736507" w:rsidRPr="00945CDE" w:rsidRDefault="00736507" w:rsidP="00A91E3E">
            <w:pPr>
              <w:jc w:val="center"/>
              <w:rPr>
                <w:rFonts w:eastAsia="Times New Roman" w:cs="Times New Roman"/>
                <w:sz w:val="24"/>
                <w:szCs w:val="24"/>
                <w:lang w:eastAsia="ru-RU"/>
              </w:rPr>
            </w:pPr>
          </w:p>
        </w:tc>
        <w:tc>
          <w:tcPr>
            <w:tcW w:w="1142" w:type="dxa"/>
            <w:vMerge/>
            <w:tcBorders>
              <w:left w:val="nil"/>
              <w:bottom w:val="single" w:sz="4" w:space="0" w:color="auto"/>
              <w:right w:val="single" w:sz="4" w:space="0" w:color="auto"/>
            </w:tcBorders>
          </w:tcPr>
          <w:p w:rsidR="00736507" w:rsidRPr="00945CDE" w:rsidRDefault="00736507" w:rsidP="00A91E3E">
            <w:pPr>
              <w:jc w:val="center"/>
              <w:rPr>
                <w:rFonts w:eastAsia="Times New Roman" w:cs="Times New Roman"/>
                <w:sz w:val="24"/>
                <w:szCs w:val="24"/>
                <w:lang w:eastAsia="ru-RU"/>
              </w:rPr>
            </w:pPr>
          </w:p>
        </w:tc>
        <w:tc>
          <w:tcPr>
            <w:tcW w:w="993" w:type="dxa"/>
            <w:vMerge/>
            <w:tcBorders>
              <w:left w:val="single" w:sz="4" w:space="0" w:color="auto"/>
              <w:bottom w:val="single" w:sz="4" w:space="0" w:color="auto"/>
              <w:right w:val="single" w:sz="4" w:space="0" w:color="auto"/>
            </w:tcBorders>
            <w:shd w:val="clear" w:color="auto" w:fill="auto"/>
            <w:vAlign w:val="center"/>
          </w:tcPr>
          <w:p w:rsidR="00736507" w:rsidRPr="00945CDE" w:rsidRDefault="00736507" w:rsidP="00A91E3E">
            <w:pPr>
              <w:jc w:val="center"/>
              <w:rPr>
                <w:rFonts w:eastAsia="Times New Roman" w:cs="Times New Roman"/>
                <w:sz w:val="24"/>
                <w:szCs w:val="24"/>
                <w:lang w:eastAsia="ru-RU"/>
              </w:rPr>
            </w:pPr>
          </w:p>
        </w:tc>
        <w:tc>
          <w:tcPr>
            <w:tcW w:w="856" w:type="dxa"/>
            <w:vMerge/>
            <w:tcBorders>
              <w:left w:val="nil"/>
              <w:bottom w:val="single" w:sz="4" w:space="0" w:color="auto"/>
              <w:right w:val="single" w:sz="4" w:space="0" w:color="auto"/>
            </w:tcBorders>
            <w:shd w:val="clear" w:color="auto" w:fill="auto"/>
            <w:vAlign w:val="center"/>
          </w:tcPr>
          <w:p w:rsidR="00736507" w:rsidRPr="00945CDE" w:rsidRDefault="00736507" w:rsidP="00A91E3E">
            <w:pPr>
              <w:jc w:val="center"/>
              <w:rPr>
                <w:rFonts w:eastAsia="Times New Roman" w:cs="Times New Roman"/>
                <w:color w:val="000000"/>
                <w:sz w:val="24"/>
                <w:szCs w:val="24"/>
                <w:lang w:eastAsia="ru-RU"/>
              </w:rPr>
            </w:pPr>
          </w:p>
        </w:tc>
        <w:tc>
          <w:tcPr>
            <w:tcW w:w="672" w:type="dxa"/>
            <w:gridSpan w:val="6"/>
            <w:tcBorders>
              <w:top w:val="single" w:sz="4" w:space="0" w:color="auto"/>
              <w:left w:val="nil"/>
              <w:bottom w:val="single" w:sz="4" w:space="0" w:color="auto"/>
              <w:right w:val="single" w:sz="4" w:space="0" w:color="auto"/>
            </w:tcBorders>
            <w:shd w:val="clear" w:color="auto" w:fill="auto"/>
          </w:tcPr>
          <w:p w:rsidR="00736507" w:rsidRPr="00945CDE" w:rsidRDefault="00736507" w:rsidP="00E25612">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 квартал</w:t>
            </w:r>
          </w:p>
        </w:tc>
        <w:tc>
          <w:tcPr>
            <w:tcW w:w="576" w:type="dxa"/>
            <w:gridSpan w:val="5"/>
            <w:tcBorders>
              <w:top w:val="single" w:sz="4" w:space="0" w:color="auto"/>
              <w:left w:val="nil"/>
              <w:bottom w:val="single" w:sz="4" w:space="0" w:color="auto"/>
              <w:right w:val="single" w:sz="4" w:space="0" w:color="auto"/>
            </w:tcBorders>
            <w:shd w:val="clear" w:color="auto" w:fill="auto"/>
          </w:tcPr>
          <w:p w:rsidR="00736507" w:rsidRPr="00945CDE" w:rsidRDefault="00736507" w:rsidP="00E25612">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 полугодие</w:t>
            </w:r>
          </w:p>
        </w:tc>
        <w:tc>
          <w:tcPr>
            <w:tcW w:w="563" w:type="dxa"/>
            <w:gridSpan w:val="5"/>
            <w:tcBorders>
              <w:top w:val="single" w:sz="4" w:space="0" w:color="auto"/>
              <w:left w:val="nil"/>
              <w:bottom w:val="single" w:sz="4" w:space="0" w:color="auto"/>
              <w:right w:val="single" w:sz="4" w:space="0" w:color="auto"/>
            </w:tcBorders>
            <w:shd w:val="clear" w:color="auto" w:fill="auto"/>
          </w:tcPr>
          <w:p w:rsidR="00736507" w:rsidRPr="00945CDE" w:rsidRDefault="00736507" w:rsidP="00E25612">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9 месяцев</w:t>
            </w:r>
          </w:p>
        </w:tc>
        <w:tc>
          <w:tcPr>
            <w:tcW w:w="755" w:type="dxa"/>
            <w:gridSpan w:val="5"/>
            <w:tcBorders>
              <w:top w:val="single" w:sz="4" w:space="0" w:color="auto"/>
              <w:left w:val="nil"/>
              <w:bottom w:val="single" w:sz="4" w:space="0" w:color="auto"/>
              <w:right w:val="single" w:sz="4" w:space="0" w:color="auto"/>
            </w:tcBorders>
            <w:shd w:val="clear" w:color="auto" w:fill="auto"/>
          </w:tcPr>
          <w:p w:rsidR="00736507" w:rsidRPr="00945CDE" w:rsidRDefault="00736507" w:rsidP="00E25612">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12</w:t>
            </w:r>
          </w:p>
          <w:p w:rsidR="00736507" w:rsidRPr="00945CDE" w:rsidRDefault="00736507" w:rsidP="00E25612">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месяцев</w:t>
            </w:r>
          </w:p>
        </w:tc>
        <w:tc>
          <w:tcPr>
            <w:tcW w:w="1120" w:type="dxa"/>
            <w:vMerge/>
            <w:tcBorders>
              <w:left w:val="nil"/>
              <w:bottom w:val="single" w:sz="4" w:space="0" w:color="auto"/>
              <w:right w:val="single" w:sz="4" w:space="0" w:color="auto"/>
            </w:tcBorders>
            <w:shd w:val="clear" w:color="auto" w:fill="auto"/>
            <w:vAlign w:val="center"/>
          </w:tcPr>
          <w:p w:rsidR="00736507" w:rsidRPr="00945CDE" w:rsidRDefault="00736507" w:rsidP="00A91E3E">
            <w:pPr>
              <w:jc w:val="center"/>
              <w:rPr>
                <w:rFonts w:eastAsia="Times New Roman" w:cs="Times New Roman"/>
                <w:color w:val="000000"/>
                <w:sz w:val="24"/>
                <w:szCs w:val="24"/>
                <w:lang w:eastAsia="ru-RU"/>
              </w:rPr>
            </w:pPr>
          </w:p>
        </w:tc>
        <w:tc>
          <w:tcPr>
            <w:tcW w:w="993" w:type="dxa"/>
            <w:vMerge/>
            <w:tcBorders>
              <w:left w:val="nil"/>
              <w:bottom w:val="single" w:sz="4" w:space="0" w:color="auto"/>
              <w:right w:val="single" w:sz="4" w:space="0" w:color="auto"/>
            </w:tcBorders>
            <w:shd w:val="clear" w:color="auto" w:fill="auto"/>
            <w:vAlign w:val="center"/>
          </w:tcPr>
          <w:p w:rsidR="00736507" w:rsidRPr="00945CDE" w:rsidRDefault="00736507" w:rsidP="00A91E3E">
            <w:pPr>
              <w:jc w:val="center"/>
              <w:rPr>
                <w:rFonts w:eastAsia="Times New Roman" w:cs="Times New Roman"/>
                <w:color w:val="000000"/>
                <w:sz w:val="24"/>
                <w:szCs w:val="24"/>
                <w:lang w:eastAsia="ru-RU"/>
              </w:rPr>
            </w:pPr>
          </w:p>
        </w:tc>
        <w:tc>
          <w:tcPr>
            <w:tcW w:w="1558" w:type="dxa"/>
            <w:vMerge/>
            <w:tcBorders>
              <w:left w:val="single" w:sz="4" w:space="0" w:color="auto"/>
              <w:right w:val="single" w:sz="4" w:space="0" w:color="auto"/>
            </w:tcBorders>
            <w:shd w:val="clear" w:color="auto" w:fill="auto"/>
            <w:vAlign w:val="center"/>
          </w:tcPr>
          <w:p w:rsidR="00736507" w:rsidRPr="00945CDE" w:rsidRDefault="00736507" w:rsidP="00A91E3E">
            <w:pPr>
              <w:rPr>
                <w:rFonts w:eastAsia="Times New Roman" w:cs="Times New Roman"/>
                <w:color w:val="000000"/>
                <w:sz w:val="24"/>
                <w:szCs w:val="24"/>
                <w:lang w:eastAsia="ru-RU"/>
              </w:rPr>
            </w:pPr>
          </w:p>
        </w:tc>
      </w:tr>
      <w:tr w:rsidR="00736507" w:rsidRPr="00945CDE" w:rsidTr="006D7CD4">
        <w:trPr>
          <w:trHeight w:val="495"/>
        </w:trPr>
        <w:tc>
          <w:tcPr>
            <w:tcW w:w="679" w:type="dxa"/>
            <w:vMerge/>
            <w:tcBorders>
              <w:left w:val="single" w:sz="4" w:space="0" w:color="auto"/>
              <w:bottom w:val="single" w:sz="4" w:space="0" w:color="auto"/>
              <w:right w:val="single" w:sz="4" w:space="0" w:color="auto"/>
            </w:tcBorders>
            <w:shd w:val="clear" w:color="auto" w:fill="auto"/>
            <w:vAlign w:val="center"/>
          </w:tcPr>
          <w:p w:rsidR="00736507" w:rsidRPr="00945CDE" w:rsidRDefault="00736507" w:rsidP="00A91E3E">
            <w:pPr>
              <w:rPr>
                <w:rFonts w:eastAsia="Times New Roman" w:cs="Times New Roman"/>
                <w:color w:val="000000"/>
                <w:sz w:val="24"/>
                <w:szCs w:val="24"/>
                <w:lang w:eastAsia="ru-RU"/>
              </w:rPr>
            </w:pPr>
          </w:p>
        </w:tc>
        <w:tc>
          <w:tcPr>
            <w:tcW w:w="1835" w:type="dxa"/>
            <w:tcBorders>
              <w:left w:val="single" w:sz="4" w:space="0" w:color="auto"/>
              <w:right w:val="single" w:sz="4" w:space="0" w:color="auto"/>
            </w:tcBorders>
            <w:shd w:val="clear" w:color="auto" w:fill="auto"/>
            <w:vAlign w:val="center"/>
          </w:tcPr>
          <w:p w:rsidR="00736507" w:rsidRPr="00945CDE" w:rsidRDefault="00736507" w:rsidP="00A91E3E">
            <w:pPr>
              <w:rPr>
                <w:rFonts w:eastAsia="Times New Roman" w:cs="Times New Roman"/>
                <w:color w:val="000000"/>
                <w:sz w:val="24"/>
                <w:szCs w:val="24"/>
                <w:lang w:eastAsia="ru-RU"/>
              </w:rPr>
            </w:pPr>
          </w:p>
        </w:tc>
        <w:tc>
          <w:tcPr>
            <w:tcW w:w="713" w:type="dxa"/>
            <w:tcBorders>
              <w:left w:val="single" w:sz="4" w:space="0" w:color="auto"/>
              <w:right w:val="single" w:sz="4" w:space="0" w:color="auto"/>
            </w:tcBorders>
            <w:shd w:val="clear" w:color="auto" w:fill="auto"/>
            <w:vAlign w:val="center"/>
          </w:tcPr>
          <w:p w:rsidR="00736507" w:rsidRPr="00945CDE" w:rsidRDefault="00736507" w:rsidP="00A91E3E">
            <w:pPr>
              <w:rPr>
                <w:rFonts w:eastAsia="Times New Roman" w:cs="Times New Roman"/>
                <w:sz w:val="24"/>
                <w:szCs w:val="24"/>
                <w:lang w:eastAsia="ru-RU"/>
              </w:rPr>
            </w:pPr>
          </w:p>
        </w:tc>
        <w:tc>
          <w:tcPr>
            <w:tcW w:w="1693" w:type="dxa"/>
            <w:tcBorders>
              <w:left w:val="single" w:sz="4" w:space="0" w:color="auto"/>
              <w:right w:val="single" w:sz="4" w:space="0" w:color="auto"/>
            </w:tcBorders>
            <w:shd w:val="clear" w:color="auto" w:fill="auto"/>
            <w:vAlign w:val="center"/>
          </w:tcPr>
          <w:p w:rsidR="00736507" w:rsidRPr="00945CDE" w:rsidRDefault="00736507" w:rsidP="00A91E3E">
            <w:pPr>
              <w:rPr>
                <w:rFonts w:eastAsia="Times New Roman" w:cs="Times New Roman"/>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tcPr>
          <w:p w:rsidR="00736507" w:rsidRPr="00945CDE" w:rsidRDefault="00736507" w:rsidP="00A91E3E">
            <w:pPr>
              <w:jc w:val="center"/>
              <w:rPr>
                <w:rFonts w:eastAsia="Times New Roman" w:cs="Times New Roman"/>
                <w:sz w:val="24"/>
                <w:szCs w:val="24"/>
                <w:lang w:eastAsia="ru-RU"/>
              </w:rPr>
            </w:pPr>
            <w:r w:rsidRPr="00945CDE">
              <w:rPr>
                <w:rFonts w:eastAsia="Times New Roman" w:cs="Times New Roman"/>
                <w:sz w:val="24"/>
                <w:szCs w:val="24"/>
                <w:lang w:eastAsia="ru-RU"/>
              </w:rPr>
              <w:t>0</w:t>
            </w:r>
          </w:p>
        </w:tc>
        <w:tc>
          <w:tcPr>
            <w:tcW w:w="1142" w:type="dxa"/>
            <w:tcBorders>
              <w:top w:val="single" w:sz="4" w:space="0" w:color="auto"/>
              <w:left w:val="nil"/>
              <w:bottom w:val="single" w:sz="4" w:space="0" w:color="auto"/>
              <w:right w:val="single" w:sz="4" w:space="0" w:color="auto"/>
            </w:tcBorders>
          </w:tcPr>
          <w:p w:rsidR="00736507" w:rsidRPr="00945CDE" w:rsidRDefault="00736507" w:rsidP="00A91E3E">
            <w:pPr>
              <w:jc w:val="center"/>
              <w:rPr>
                <w:rFonts w:eastAsia="Times New Roman" w:cs="Times New Roman"/>
                <w:sz w:val="24"/>
                <w:szCs w:val="24"/>
                <w:lang w:eastAsia="ru-RU"/>
              </w:rPr>
            </w:pPr>
            <w:r w:rsidRPr="00945CDE">
              <w:rPr>
                <w:rFonts w:eastAsia="Times New Roman" w:cs="Times New Roman"/>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36507" w:rsidRPr="00945CDE" w:rsidRDefault="00736507" w:rsidP="00A91E3E">
            <w:pPr>
              <w:jc w:val="center"/>
              <w:rPr>
                <w:rFonts w:eastAsia="Times New Roman" w:cs="Times New Roman"/>
                <w:sz w:val="24"/>
                <w:szCs w:val="24"/>
                <w:lang w:eastAsia="ru-RU"/>
              </w:rPr>
            </w:pPr>
            <w:r w:rsidRPr="00945CDE">
              <w:rPr>
                <w:rFonts w:eastAsia="Times New Roman" w:cs="Times New Roman"/>
                <w:sz w:val="24"/>
                <w:szCs w:val="24"/>
                <w:lang w:eastAsia="ru-RU"/>
              </w:rPr>
              <w:t>0</w:t>
            </w:r>
          </w:p>
          <w:p w:rsidR="00736507" w:rsidRPr="00945CDE" w:rsidRDefault="00736507" w:rsidP="00794599">
            <w:pPr>
              <w:rPr>
                <w:rFonts w:eastAsia="Times New Roman" w:cs="Times New Roman"/>
                <w:sz w:val="24"/>
                <w:szCs w:val="24"/>
                <w:lang w:eastAsia="ru-RU"/>
              </w:rPr>
            </w:pPr>
          </w:p>
        </w:tc>
        <w:tc>
          <w:tcPr>
            <w:tcW w:w="856" w:type="dxa"/>
            <w:tcBorders>
              <w:top w:val="single" w:sz="4" w:space="0" w:color="auto"/>
              <w:left w:val="nil"/>
              <w:bottom w:val="single" w:sz="4" w:space="0" w:color="auto"/>
              <w:right w:val="single" w:sz="4" w:space="0" w:color="auto"/>
            </w:tcBorders>
            <w:shd w:val="clear" w:color="auto" w:fill="auto"/>
          </w:tcPr>
          <w:p w:rsidR="00736507" w:rsidRPr="00945CDE" w:rsidRDefault="00736507" w:rsidP="006D7CD4">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672" w:type="dxa"/>
            <w:gridSpan w:val="6"/>
            <w:tcBorders>
              <w:top w:val="single" w:sz="4" w:space="0" w:color="auto"/>
              <w:left w:val="nil"/>
              <w:bottom w:val="single" w:sz="4" w:space="0" w:color="auto"/>
              <w:right w:val="single" w:sz="4" w:space="0" w:color="auto"/>
            </w:tcBorders>
            <w:shd w:val="clear" w:color="auto" w:fill="auto"/>
          </w:tcPr>
          <w:p w:rsidR="00736507" w:rsidRPr="00945CDE" w:rsidRDefault="00736507" w:rsidP="006D7CD4">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576" w:type="dxa"/>
            <w:gridSpan w:val="5"/>
            <w:tcBorders>
              <w:top w:val="single" w:sz="4" w:space="0" w:color="auto"/>
              <w:left w:val="nil"/>
              <w:bottom w:val="single" w:sz="4" w:space="0" w:color="auto"/>
              <w:right w:val="single" w:sz="4" w:space="0" w:color="auto"/>
            </w:tcBorders>
            <w:shd w:val="clear" w:color="auto" w:fill="auto"/>
          </w:tcPr>
          <w:p w:rsidR="00736507" w:rsidRPr="00945CDE" w:rsidRDefault="00736507" w:rsidP="006D7CD4">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563" w:type="dxa"/>
            <w:gridSpan w:val="5"/>
            <w:tcBorders>
              <w:top w:val="single" w:sz="4" w:space="0" w:color="auto"/>
              <w:left w:val="nil"/>
              <w:bottom w:val="single" w:sz="4" w:space="0" w:color="auto"/>
              <w:right w:val="single" w:sz="4" w:space="0" w:color="auto"/>
            </w:tcBorders>
            <w:shd w:val="clear" w:color="auto" w:fill="auto"/>
          </w:tcPr>
          <w:p w:rsidR="00736507" w:rsidRPr="00945CDE" w:rsidRDefault="00736507" w:rsidP="006D7CD4">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755" w:type="dxa"/>
            <w:gridSpan w:val="5"/>
            <w:tcBorders>
              <w:top w:val="single" w:sz="4" w:space="0" w:color="auto"/>
              <w:left w:val="nil"/>
              <w:bottom w:val="single" w:sz="4" w:space="0" w:color="auto"/>
              <w:right w:val="single" w:sz="4" w:space="0" w:color="auto"/>
            </w:tcBorders>
            <w:shd w:val="clear" w:color="auto" w:fill="auto"/>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1120" w:type="dxa"/>
            <w:tcBorders>
              <w:top w:val="single" w:sz="4" w:space="0" w:color="auto"/>
              <w:left w:val="nil"/>
              <w:bottom w:val="single" w:sz="4" w:space="0" w:color="auto"/>
              <w:right w:val="single" w:sz="4" w:space="0" w:color="auto"/>
            </w:tcBorders>
            <w:shd w:val="clear" w:color="auto" w:fill="auto"/>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993" w:type="dxa"/>
            <w:tcBorders>
              <w:top w:val="single" w:sz="4" w:space="0" w:color="auto"/>
              <w:left w:val="nil"/>
              <w:bottom w:val="single" w:sz="4" w:space="0" w:color="auto"/>
              <w:right w:val="single" w:sz="4" w:space="0" w:color="auto"/>
            </w:tcBorders>
            <w:shd w:val="clear" w:color="auto" w:fill="auto"/>
          </w:tcPr>
          <w:p w:rsidR="00736507" w:rsidRPr="00945CDE" w:rsidRDefault="007365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p w:rsidR="00736507" w:rsidRPr="00945CDE" w:rsidRDefault="00736507" w:rsidP="00A91E3E">
            <w:pPr>
              <w:jc w:val="center"/>
              <w:rPr>
                <w:rFonts w:eastAsia="Times New Roman" w:cs="Times New Roman"/>
                <w:color w:val="000000"/>
                <w:sz w:val="24"/>
                <w:szCs w:val="24"/>
                <w:lang w:eastAsia="ru-RU"/>
              </w:rPr>
            </w:pPr>
          </w:p>
        </w:tc>
        <w:tc>
          <w:tcPr>
            <w:tcW w:w="1558" w:type="dxa"/>
            <w:vMerge/>
            <w:tcBorders>
              <w:left w:val="single" w:sz="4" w:space="0" w:color="auto"/>
              <w:bottom w:val="single" w:sz="4" w:space="0" w:color="auto"/>
              <w:right w:val="single" w:sz="4" w:space="0" w:color="auto"/>
            </w:tcBorders>
            <w:shd w:val="clear" w:color="auto" w:fill="auto"/>
            <w:vAlign w:val="center"/>
          </w:tcPr>
          <w:p w:rsidR="00736507" w:rsidRPr="00945CDE" w:rsidRDefault="00736507" w:rsidP="00A91E3E">
            <w:pPr>
              <w:rPr>
                <w:rFonts w:eastAsia="Times New Roman" w:cs="Times New Roman"/>
                <w:color w:val="000000"/>
                <w:sz w:val="24"/>
                <w:szCs w:val="24"/>
                <w:lang w:eastAsia="ru-RU"/>
              </w:rPr>
            </w:pPr>
          </w:p>
        </w:tc>
      </w:tr>
      <w:tr w:rsidR="00736507" w:rsidRPr="00945CDE" w:rsidTr="006D7CD4">
        <w:trPr>
          <w:trHeight w:val="405"/>
        </w:trPr>
        <w:tc>
          <w:tcPr>
            <w:tcW w:w="6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6507" w:rsidRPr="00945CDE" w:rsidRDefault="00736507"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w:t>
            </w:r>
          </w:p>
        </w:tc>
        <w:tc>
          <w:tcPr>
            <w:tcW w:w="1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6507" w:rsidRPr="00945CDE" w:rsidRDefault="00736507"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 по подпрограмме</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6507" w:rsidRPr="00945CDE" w:rsidRDefault="00736507" w:rsidP="00A91E3E">
            <w:pPr>
              <w:rPr>
                <w:rFonts w:eastAsia="Times New Roman" w:cs="Times New Roman"/>
                <w:sz w:val="24"/>
                <w:szCs w:val="24"/>
                <w:lang w:eastAsia="ru-RU"/>
              </w:rPr>
            </w:pPr>
          </w:p>
        </w:tc>
        <w:tc>
          <w:tcPr>
            <w:tcW w:w="1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6507" w:rsidRPr="00945CDE" w:rsidRDefault="00736507" w:rsidP="00A91E3E">
            <w:pPr>
              <w:rPr>
                <w:rFonts w:eastAsia="Times New Roman" w:cs="Times New Roman"/>
                <w:sz w:val="24"/>
                <w:szCs w:val="24"/>
                <w:lang w:eastAsia="ru-RU"/>
              </w:rPr>
            </w:pPr>
            <w:r w:rsidRPr="00945CDE">
              <w:rPr>
                <w:rFonts w:eastAsia="Times New Roman" w:cs="Times New Roman"/>
                <w:sz w:val="24"/>
                <w:szCs w:val="24"/>
                <w:lang w:eastAsia="ru-RU"/>
              </w:rPr>
              <w:t>Итого</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736507" w:rsidRPr="00945CDE" w:rsidRDefault="00736507" w:rsidP="00090A23">
            <w:pPr>
              <w:widowControl w:val="0"/>
              <w:autoSpaceDE w:val="0"/>
              <w:autoSpaceDN w:val="0"/>
              <w:adjustRightInd w:val="0"/>
              <w:jc w:val="right"/>
              <w:outlineLvl w:val="0"/>
              <w:rPr>
                <w:rFonts w:eastAsia="Calibri" w:cs="Times New Roman"/>
                <w:sz w:val="24"/>
                <w:szCs w:val="24"/>
              </w:rPr>
            </w:pPr>
            <w:r w:rsidRPr="00945CDE">
              <w:rPr>
                <w:rFonts w:eastAsia="Calibri" w:cs="Times New Roman"/>
                <w:sz w:val="24"/>
                <w:szCs w:val="24"/>
              </w:rPr>
              <w:t>747 900,87</w:t>
            </w:r>
          </w:p>
        </w:tc>
        <w:tc>
          <w:tcPr>
            <w:tcW w:w="1142" w:type="dxa"/>
            <w:tcBorders>
              <w:top w:val="single" w:sz="4" w:space="0" w:color="auto"/>
              <w:left w:val="single" w:sz="4" w:space="0" w:color="auto"/>
              <w:bottom w:val="single" w:sz="4" w:space="0" w:color="auto"/>
              <w:right w:val="single" w:sz="4" w:space="0" w:color="auto"/>
            </w:tcBorders>
            <w:vAlign w:val="bottom"/>
          </w:tcPr>
          <w:p w:rsidR="00736507" w:rsidRPr="00945CDE" w:rsidRDefault="00736507" w:rsidP="00090A23">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18 990,65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736507" w:rsidRPr="00945CDE" w:rsidRDefault="00736507" w:rsidP="00090A23">
            <w:pPr>
              <w:widowControl w:val="0"/>
              <w:autoSpaceDE w:val="0"/>
              <w:autoSpaceDN w:val="0"/>
              <w:adjustRightInd w:val="0"/>
              <w:jc w:val="center"/>
              <w:outlineLvl w:val="0"/>
              <w:rPr>
                <w:rFonts w:eastAsia="Calibri" w:cs="Times New Roman"/>
                <w:sz w:val="24"/>
                <w:szCs w:val="24"/>
              </w:rPr>
            </w:pPr>
            <w:r w:rsidRPr="00945CDE">
              <w:rPr>
                <w:rFonts w:eastAsia="Times New Roman" w:cs="Times New Roman"/>
                <w:color w:val="000000"/>
                <w:sz w:val="24"/>
                <w:szCs w:val="24"/>
                <w:lang w:eastAsia="ru-RU"/>
              </w:rPr>
              <w:t>33 329,59</w:t>
            </w:r>
          </w:p>
        </w:tc>
        <w:tc>
          <w:tcPr>
            <w:tcW w:w="3422" w:type="dxa"/>
            <w:gridSpan w:val="22"/>
            <w:tcBorders>
              <w:top w:val="single" w:sz="4" w:space="0" w:color="auto"/>
              <w:left w:val="single" w:sz="4" w:space="0" w:color="auto"/>
              <w:bottom w:val="single" w:sz="4" w:space="0" w:color="auto"/>
              <w:right w:val="single" w:sz="4" w:space="0" w:color="auto"/>
            </w:tcBorders>
            <w:shd w:val="clear" w:color="auto" w:fill="auto"/>
            <w:vAlign w:val="bottom"/>
          </w:tcPr>
          <w:p w:rsidR="00736507" w:rsidRPr="00945CDE" w:rsidRDefault="00736507" w:rsidP="001F51FD">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146 280,93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bottom"/>
          </w:tcPr>
          <w:p w:rsidR="00736507" w:rsidRPr="00945CDE" w:rsidRDefault="00736507" w:rsidP="00090A23">
            <w:pPr>
              <w:widowControl w:val="0"/>
              <w:autoSpaceDE w:val="0"/>
              <w:autoSpaceDN w:val="0"/>
              <w:adjustRightInd w:val="0"/>
              <w:jc w:val="right"/>
              <w:outlineLvl w:val="0"/>
              <w:rPr>
                <w:rFonts w:eastAsia="Calibri" w:cs="Times New Roman"/>
                <w:sz w:val="24"/>
                <w:szCs w:val="24"/>
              </w:rPr>
            </w:pPr>
            <w:r w:rsidRPr="00945CDE">
              <w:rPr>
                <w:rFonts w:eastAsia="Times New Roman" w:cs="Times New Roman"/>
                <w:color w:val="000000"/>
                <w:sz w:val="24"/>
                <w:szCs w:val="24"/>
                <w:lang w:eastAsia="ru-RU"/>
              </w:rPr>
              <w:t>276 434,85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736507" w:rsidRPr="00945CDE" w:rsidRDefault="00736507" w:rsidP="00090A23">
            <w:pPr>
              <w:widowControl w:val="0"/>
              <w:autoSpaceDE w:val="0"/>
              <w:autoSpaceDN w:val="0"/>
              <w:adjustRightInd w:val="0"/>
              <w:jc w:val="right"/>
              <w:outlineLvl w:val="0"/>
              <w:rPr>
                <w:rFonts w:eastAsia="Calibri" w:cs="Times New Roman"/>
                <w:sz w:val="24"/>
                <w:szCs w:val="24"/>
              </w:rPr>
            </w:pPr>
            <w:r w:rsidRPr="00945CDE">
              <w:rPr>
                <w:rFonts w:eastAsia="Calibri" w:cs="Times New Roman"/>
                <w:sz w:val="24"/>
                <w:szCs w:val="24"/>
              </w:rPr>
              <w:t>272 864,86</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6507" w:rsidRPr="00945CDE" w:rsidRDefault="00736507"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Служба координации жилищно-коммунального хозяйства управления экономики и инвестиций</w:t>
            </w:r>
          </w:p>
        </w:tc>
      </w:tr>
      <w:tr w:rsidR="00736507" w:rsidRPr="00945CDE" w:rsidTr="006D7CD4">
        <w:trPr>
          <w:trHeight w:val="420"/>
        </w:trPr>
        <w:tc>
          <w:tcPr>
            <w:tcW w:w="6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6507" w:rsidRPr="00945CDE" w:rsidRDefault="00736507" w:rsidP="00A91E3E">
            <w:pPr>
              <w:rPr>
                <w:rFonts w:eastAsia="Times New Roman" w:cs="Times New Roman"/>
                <w:color w:val="000000"/>
                <w:sz w:val="24"/>
                <w:szCs w:val="24"/>
                <w:lang w:eastAsia="ru-RU"/>
              </w:rPr>
            </w:pPr>
          </w:p>
        </w:tc>
        <w:tc>
          <w:tcPr>
            <w:tcW w:w="1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6507" w:rsidRPr="00945CDE" w:rsidRDefault="00736507" w:rsidP="00A91E3E">
            <w:pPr>
              <w:rPr>
                <w:rFonts w:eastAsia="Times New Roman" w:cs="Times New Roman"/>
                <w:color w:val="000000"/>
                <w:sz w:val="24"/>
                <w:szCs w:val="24"/>
                <w:lang w:eastAsia="ru-RU"/>
              </w:rPr>
            </w:pPr>
          </w:p>
        </w:tc>
        <w:tc>
          <w:tcPr>
            <w:tcW w:w="7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6507" w:rsidRPr="00945CDE" w:rsidRDefault="00736507" w:rsidP="00A91E3E">
            <w:pPr>
              <w:rPr>
                <w:rFonts w:eastAsia="Times New Roman" w:cs="Times New Roman"/>
                <w:color w:val="000000"/>
                <w:sz w:val="24"/>
                <w:szCs w:val="24"/>
                <w:lang w:eastAsia="ru-RU"/>
              </w:rPr>
            </w:pPr>
          </w:p>
        </w:tc>
        <w:tc>
          <w:tcPr>
            <w:tcW w:w="1693" w:type="dxa"/>
            <w:tcBorders>
              <w:top w:val="single" w:sz="4" w:space="0" w:color="auto"/>
              <w:left w:val="single" w:sz="4" w:space="0" w:color="auto"/>
              <w:bottom w:val="single" w:sz="4" w:space="0" w:color="auto"/>
              <w:right w:val="single" w:sz="4" w:space="0" w:color="auto"/>
            </w:tcBorders>
            <w:shd w:val="clear" w:color="auto" w:fill="auto"/>
            <w:hideMark/>
          </w:tcPr>
          <w:p w:rsidR="00736507" w:rsidRPr="00945CDE" w:rsidRDefault="00736507"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736507" w:rsidRPr="00945CDE" w:rsidRDefault="00736507" w:rsidP="00090A23">
            <w:pPr>
              <w:widowControl w:val="0"/>
              <w:autoSpaceDE w:val="0"/>
              <w:autoSpaceDN w:val="0"/>
              <w:adjustRightInd w:val="0"/>
              <w:jc w:val="right"/>
              <w:outlineLvl w:val="0"/>
              <w:rPr>
                <w:rFonts w:eastAsia="Calibri" w:cs="Times New Roman"/>
                <w:sz w:val="24"/>
                <w:szCs w:val="24"/>
              </w:rPr>
            </w:pPr>
            <w:r w:rsidRPr="00945CDE">
              <w:rPr>
                <w:rFonts w:eastAsia="Calibri" w:cs="Times New Roman"/>
                <w:sz w:val="24"/>
                <w:szCs w:val="24"/>
              </w:rPr>
              <w:t>407 652,21</w:t>
            </w:r>
          </w:p>
        </w:tc>
        <w:tc>
          <w:tcPr>
            <w:tcW w:w="1142" w:type="dxa"/>
            <w:tcBorders>
              <w:top w:val="single" w:sz="4" w:space="0" w:color="auto"/>
              <w:left w:val="single" w:sz="4" w:space="0" w:color="auto"/>
              <w:bottom w:val="single" w:sz="4" w:space="0" w:color="auto"/>
              <w:right w:val="single" w:sz="4" w:space="0" w:color="auto"/>
            </w:tcBorders>
            <w:vAlign w:val="bottom"/>
          </w:tcPr>
          <w:p w:rsidR="00736507" w:rsidRPr="00945CDE" w:rsidRDefault="00736507" w:rsidP="00090A23">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736507" w:rsidRPr="00945CDE" w:rsidRDefault="00736507" w:rsidP="00090A23">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tc>
        <w:tc>
          <w:tcPr>
            <w:tcW w:w="3422" w:type="dxa"/>
            <w:gridSpan w:val="22"/>
            <w:tcBorders>
              <w:top w:val="single" w:sz="4" w:space="0" w:color="auto"/>
              <w:left w:val="single" w:sz="4" w:space="0" w:color="auto"/>
              <w:bottom w:val="single" w:sz="4" w:space="0" w:color="auto"/>
              <w:right w:val="single" w:sz="4" w:space="0" w:color="auto"/>
            </w:tcBorders>
            <w:shd w:val="clear" w:color="auto" w:fill="auto"/>
            <w:vAlign w:val="bottom"/>
          </w:tcPr>
          <w:p w:rsidR="00736507" w:rsidRPr="00945CDE" w:rsidRDefault="00736507" w:rsidP="001F51FD">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68 079,15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bottom"/>
          </w:tcPr>
          <w:p w:rsidR="00736507" w:rsidRPr="00945CDE" w:rsidRDefault="00736507" w:rsidP="00090A23">
            <w:pPr>
              <w:widowControl w:val="0"/>
              <w:autoSpaceDE w:val="0"/>
              <w:autoSpaceDN w:val="0"/>
              <w:adjustRightInd w:val="0"/>
              <w:jc w:val="right"/>
              <w:outlineLvl w:val="0"/>
              <w:rPr>
                <w:rFonts w:eastAsia="Calibri" w:cs="Times New Roman"/>
                <w:sz w:val="24"/>
                <w:szCs w:val="24"/>
              </w:rPr>
            </w:pPr>
            <w:r w:rsidRPr="00945CDE">
              <w:rPr>
                <w:rFonts w:eastAsia="Calibri" w:cs="Times New Roman"/>
                <w:sz w:val="24"/>
                <w:szCs w:val="24"/>
              </w:rPr>
              <w:t>169 786,53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736507" w:rsidRPr="00945CDE" w:rsidRDefault="00736507" w:rsidP="00090A23">
            <w:pPr>
              <w:widowControl w:val="0"/>
              <w:autoSpaceDE w:val="0"/>
              <w:autoSpaceDN w:val="0"/>
              <w:adjustRightInd w:val="0"/>
              <w:jc w:val="right"/>
              <w:outlineLvl w:val="0"/>
              <w:rPr>
                <w:rFonts w:eastAsia="Calibri" w:cs="Times New Roman"/>
                <w:sz w:val="24"/>
                <w:szCs w:val="24"/>
              </w:rPr>
            </w:pPr>
            <w:r w:rsidRPr="00945CDE">
              <w:rPr>
                <w:rFonts w:eastAsia="Calibri" w:cs="Times New Roman"/>
                <w:sz w:val="24"/>
                <w:szCs w:val="24"/>
              </w:rPr>
              <w:t>169 786,53</w:t>
            </w:r>
          </w:p>
        </w:tc>
        <w:tc>
          <w:tcPr>
            <w:tcW w:w="15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6507" w:rsidRPr="00945CDE" w:rsidRDefault="00736507" w:rsidP="00A91E3E">
            <w:pPr>
              <w:rPr>
                <w:rFonts w:eastAsia="Times New Roman" w:cs="Times New Roman"/>
                <w:color w:val="000000"/>
                <w:sz w:val="24"/>
                <w:szCs w:val="24"/>
                <w:lang w:eastAsia="ru-RU"/>
              </w:rPr>
            </w:pPr>
          </w:p>
        </w:tc>
      </w:tr>
      <w:tr w:rsidR="00736507" w:rsidRPr="00945CDE" w:rsidTr="006D7CD4">
        <w:trPr>
          <w:trHeight w:val="420"/>
        </w:trPr>
        <w:tc>
          <w:tcPr>
            <w:tcW w:w="6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6507" w:rsidRPr="00945CDE" w:rsidRDefault="00736507" w:rsidP="00A91E3E">
            <w:pPr>
              <w:rPr>
                <w:rFonts w:eastAsia="Times New Roman" w:cs="Times New Roman"/>
                <w:color w:val="000000"/>
                <w:sz w:val="24"/>
                <w:szCs w:val="24"/>
                <w:lang w:eastAsia="ru-RU"/>
              </w:rPr>
            </w:pPr>
          </w:p>
        </w:tc>
        <w:tc>
          <w:tcPr>
            <w:tcW w:w="1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6507" w:rsidRPr="00945CDE" w:rsidRDefault="00736507" w:rsidP="00A91E3E">
            <w:pPr>
              <w:rPr>
                <w:rFonts w:eastAsia="Times New Roman" w:cs="Times New Roman"/>
                <w:color w:val="000000"/>
                <w:sz w:val="24"/>
                <w:szCs w:val="24"/>
                <w:lang w:eastAsia="ru-RU"/>
              </w:rPr>
            </w:pPr>
          </w:p>
        </w:tc>
        <w:tc>
          <w:tcPr>
            <w:tcW w:w="7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6507" w:rsidRPr="00945CDE" w:rsidRDefault="00736507" w:rsidP="00A91E3E">
            <w:pPr>
              <w:rPr>
                <w:rFonts w:eastAsia="Times New Roman" w:cs="Times New Roman"/>
                <w:color w:val="000000"/>
                <w:sz w:val="24"/>
                <w:szCs w:val="24"/>
                <w:lang w:eastAsia="ru-RU"/>
              </w:rPr>
            </w:pPr>
          </w:p>
        </w:tc>
        <w:tc>
          <w:tcPr>
            <w:tcW w:w="1693" w:type="dxa"/>
            <w:tcBorders>
              <w:top w:val="single" w:sz="4" w:space="0" w:color="auto"/>
              <w:left w:val="single" w:sz="4" w:space="0" w:color="auto"/>
              <w:bottom w:val="single" w:sz="4" w:space="0" w:color="auto"/>
              <w:right w:val="single" w:sz="4" w:space="0" w:color="auto"/>
            </w:tcBorders>
            <w:shd w:val="clear" w:color="auto" w:fill="auto"/>
            <w:hideMark/>
          </w:tcPr>
          <w:p w:rsidR="00736507" w:rsidRPr="00945CDE" w:rsidRDefault="00736507"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736507" w:rsidRPr="00945CDE" w:rsidRDefault="00736507" w:rsidP="00090A23">
            <w:pPr>
              <w:widowControl w:val="0"/>
              <w:autoSpaceDE w:val="0"/>
              <w:autoSpaceDN w:val="0"/>
              <w:adjustRightInd w:val="0"/>
              <w:jc w:val="right"/>
              <w:outlineLvl w:val="0"/>
              <w:rPr>
                <w:rFonts w:eastAsia="Calibri" w:cs="Times New Roman"/>
                <w:sz w:val="24"/>
                <w:szCs w:val="24"/>
              </w:rPr>
            </w:pPr>
            <w:r w:rsidRPr="00945CDE">
              <w:rPr>
                <w:rFonts w:eastAsia="Calibri" w:cs="Times New Roman"/>
                <w:sz w:val="24"/>
                <w:szCs w:val="24"/>
              </w:rPr>
              <w:t>0,00</w:t>
            </w:r>
          </w:p>
        </w:tc>
        <w:tc>
          <w:tcPr>
            <w:tcW w:w="1142" w:type="dxa"/>
            <w:tcBorders>
              <w:top w:val="single" w:sz="4" w:space="0" w:color="auto"/>
              <w:left w:val="single" w:sz="4" w:space="0" w:color="auto"/>
              <w:bottom w:val="single" w:sz="4" w:space="0" w:color="auto"/>
              <w:right w:val="single" w:sz="4" w:space="0" w:color="auto"/>
            </w:tcBorders>
            <w:vAlign w:val="bottom"/>
          </w:tcPr>
          <w:p w:rsidR="00736507" w:rsidRPr="00945CDE" w:rsidRDefault="00736507" w:rsidP="00090A23">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736507" w:rsidRPr="00945CDE" w:rsidRDefault="00736507" w:rsidP="00090A23">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tc>
        <w:tc>
          <w:tcPr>
            <w:tcW w:w="3422" w:type="dxa"/>
            <w:gridSpan w:val="22"/>
            <w:tcBorders>
              <w:top w:val="single" w:sz="4" w:space="0" w:color="auto"/>
              <w:left w:val="single" w:sz="4" w:space="0" w:color="auto"/>
              <w:bottom w:val="single" w:sz="4" w:space="0" w:color="auto"/>
              <w:right w:val="single" w:sz="4" w:space="0" w:color="auto"/>
            </w:tcBorders>
            <w:shd w:val="clear" w:color="auto" w:fill="auto"/>
            <w:vAlign w:val="bottom"/>
          </w:tcPr>
          <w:p w:rsidR="00736507" w:rsidRPr="00945CDE" w:rsidRDefault="00736507" w:rsidP="001F51FD">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bottom"/>
          </w:tcPr>
          <w:p w:rsidR="00736507" w:rsidRPr="00945CDE" w:rsidRDefault="00736507" w:rsidP="00090A23">
            <w:pPr>
              <w:widowControl w:val="0"/>
              <w:autoSpaceDE w:val="0"/>
              <w:autoSpaceDN w:val="0"/>
              <w:adjustRightInd w:val="0"/>
              <w:jc w:val="right"/>
              <w:outlineLvl w:val="0"/>
              <w:rPr>
                <w:rFonts w:eastAsia="Calibri" w:cs="Times New Roman"/>
                <w:sz w:val="24"/>
                <w:szCs w:val="24"/>
              </w:rPr>
            </w:pPr>
            <w:r w:rsidRPr="00945CDE">
              <w:rPr>
                <w:rFonts w:eastAsia="Calibri"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736507" w:rsidRPr="00945CDE" w:rsidRDefault="00736507" w:rsidP="00090A23">
            <w:pPr>
              <w:widowControl w:val="0"/>
              <w:autoSpaceDE w:val="0"/>
              <w:autoSpaceDN w:val="0"/>
              <w:adjustRightInd w:val="0"/>
              <w:jc w:val="right"/>
              <w:outlineLvl w:val="0"/>
              <w:rPr>
                <w:rFonts w:eastAsia="Calibri" w:cs="Times New Roman"/>
                <w:sz w:val="24"/>
                <w:szCs w:val="24"/>
              </w:rPr>
            </w:pPr>
            <w:r w:rsidRPr="00945CDE">
              <w:rPr>
                <w:rFonts w:eastAsia="Calibri" w:cs="Times New Roman"/>
                <w:sz w:val="24"/>
                <w:szCs w:val="24"/>
              </w:rPr>
              <w:t>0,00</w:t>
            </w:r>
          </w:p>
        </w:tc>
        <w:tc>
          <w:tcPr>
            <w:tcW w:w="15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6507" w:rsidRPr="00945CDE" w:rsidRDefault="00736507" w:rsidP="00A91E3E">
            <w:pPr>
              <w:rPr>
                <w:rFonts w:eastAsia="Times New Roman" w:cs="Times New Roman"/>
                <w:color w:val="000000"/>
                <w:sz w:val="24"/>
                <w:szCs w:val="24"/>
                <w:lang w:eastAsia="ru-RU"/>
              </w:rPr>
            </w:pPr>
          </w:p>
        </w:tc>
      </w:tr>
      <w:tr w:rsidR="00736507" w:rsidRPr="00945CDE" w:rsidTr="006D7CD4">
        <w:trPr>
          <w:trHeight w:val="695"/>
        </w:trPr>
        <w:tc>
          <w:tcPr>
            <w:tcW w:w="6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6507" w:rsidRPr="00945CDE" w:rsidRDefault="00736507" w:rsidP="00A91E3E">
            <w:pPr>
              <w:rPr>
                <w:rFonts w:eastAsia="Times New Roman" w:cs="Times New Roman"/>
                <w:color w:val="000000"/>
                <w:sz w:val="24"/>
                <w:szCs w:val="24"/>
                <w:lang w:eastAsia="ru-RU"/>
              </w:rPr>
            </w:pPr>
          </w:p>
        </w:tc>
        <w:tc>
          <w:tcPr>
            <w:tcW w:w="1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6507" w:rsidRPr="00945CDE" w:rsidRDefault="00736507" w:rsidP="00A91E3E">
            <w:pPr>
              <w:rPr>
                <w:rFonts w:eastAsia="Times New Roman" w:cs="Times New Roman"/>
                <w:color w:val="000000"/>
                <w:sz w:val="24"/>
                <w:szCs w:val="24"/>
                <w:lang w:eastAsia="ru-RU"/>
              </w:rPr>
            </w:pPr>
          </w:p>
        </w:tc>
        <w:tc>
          <w:tcPr>
            <w:tcW w:w="7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6507" w:rsidRPr="00945CDE" w:rsidRDefault="00736507" w:rsidP="00A91E3E">
            <w:pPr>
              <w:rPr>
                <w:rFonts w:eastAsia="Times New Roman" w:cs="Times New Roman"/>
                <w:color w:val="000000"/>
                <w:sz w:val="24"/>
                <w:szCs w:val="24"/>
                <w:lang w:eastAsia="ru-RU"/>
              </w:rPr>
            </w:pPr>
          </w:p>
        </w:tc>
        <w:tc>
          <w:tcPr>
            <w:tcW w:w="1693" w:type="dxa"/>
            <w:tcBorders>
              <w:top w:val="single" w:sz="4" w:space="0" w:color="auto"/>
              <w:left w:val="single" w:sz="4" w:space="0" w:color="auto"/>
              <w:bottom w:val="single" w:sz="4" w:space="0" w:color="auto"/>
              <w:right w:val="single" w:sz="4" w:space="0" w:color="auto"/>
            </w:tcBorders>
            <w:shd w:val="clear" w:color="auto" w:fill="auto"/>
            <w:hideMark/>
          </w:tcPr>
          <w:p w:rsidR="00736507" w:rsidRPr="00945CDE" w:rsidRDefault="00736507"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w:t>
            </w:r>
            <w:r w:rsidR="00E96884">
              <w:rPr>
                <w:rFonts w:eastAsia="Times New Roman" w:cs="Times New Roman"/>
                <w:color w:val="000000"/>
                <w:sz w:val="24"/>
                <w:szCs w:val="24"/>
                <w:lang w:eastAsia="ru-RU"/>
              </w:rPr>
              <w:t>муниципального</w:t>
            </w:r>
            <w:r w:rsidRPr="00945CDE">
              <w:rPr>
                <w:rFonts w:eastAsia="Times New Roman" w:cs="Times New Roman"/>
                <w:color w:val="000000"/>
                <w:sz w:val="24"/>
                <w:szCs w:val="24"/>
                <w:lang w:eastAsia="ru-RU"/>
              </w:rPr>
              <w:t xml:space="preserve"> округа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736507" w:rsidRPr="00945CDE" w:rsidRDefault="00736507" w:rsidP="00090A23">
            <w:pPr>
              <w:widowControl w:val="0"/>
              <w:autoSpaceDE w:val="0"/>
              <w:autoSpaceDN w:val="0"/>
              <w:adjustRightInd w:val="0"/>
              <w:jc w:val="right"/>
              <w:outlineLvl w:val="0"/>
              <w:rPr>
                <w:rFonts w:eastAsia="Calibri" w:cs="Times New Roman"/>
                <w:sz w:val="24"/>
                <w:szCs w:val="24"/>
              </w:rPr>
            </w:pPr>
            <w:r w:rsidRPr="00945CDE">
              <w:rPr>
                <w:rFonts w:eastAsia="Calibri" w:cs="Times New Roman"/>
                <w:sz w:val="24"/>
                <w:szCs w:val="24"/>
              </w:rPr>
              <w:t>340 248,66</w:t>
            </w:r>
          </w:p>
        </w:tc>
        <w:tc>
          <w:tcPr>
            <w:tcW w:w="1142" w:type="dxa"/>
            <w:tcBorders>
              <w:top w:val="single" w:sz="4" w:space="0" w:color="auto"/>
              <w:left w:val="single" w:sz="4" w:space="0" w:color="auto"/>
              <w:bottom w:val="single" w:sz="4" w:space="0" w:color="auto"/>
              <w:right w:val="single" w:sz="4" w:space="0" w:color="auto"/>
            </w:tcBorders>
            <w:vAlign w:val="bottom"/>
          </w:tcPr>
          <w:p w:rsidR="00736507" w:rsidRPr="00945CDE" w:rsidRDefault="00736507" w:rsidP="00090A23">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18 990,65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36507" w:rsidRPr="00945CDE" w:rsidRDefault="00736507" w:rsidP="00090A23">
            <w:pPr>
              <w:widowControl w:val="0"/>
              <w:autoSpaceDE w:val="0"/>
              <w:autoSpaceDN w:val="0"/>
              <w:adjustRightInd w:val="0"/>
              <w:jc w:val="center"/>
              <w:outlineLvl w:val="0"/>
              <w:rPr>
                <w:rFonts w:eastAsia="Calibri" w:cs="Times New Roman"/>
                <w:sz w:val="24"/>
                <w:szCs w:val="24"/>
              </w:rPr>
            </w:pPr>
          </w:p>
          <w:p w:rsidR="00736507" w:rsidRPr="00945CDE" w:rsidRDefault="00736507" w:rsidP="00090A23">
            <w:pPr>
              <w:widowControl w:val="0"/>
              <w:autoSpaceDE w:val="0"/>
              <w:autoSpaceDN w:val="0"/>
              <w:adjustRightInd w:val="0"/>
              <w:jc w:val="center"/>
              <w:outlineLvl w:val="0"/>
              <w:rPr>
                <w:rFonts w:eastAsia="Calibri" w:cs="Times New Roman"/>
                <w:sz w:val="24"/>
                <w:szCs w:val="24"/>
              </w:rPr>
            </w:pPr>
            <w:r w:rsidRPr="00945CDE">
              <w:rPr>
                <w:rFonts w:eastAsia="Times New Roman" w:cs="Times New Roman"/>
                <w:color w:val="000000"/>
                <w:sz w:val="24"/>
                <w:szCs w:val="24"/>
                <w:lang w:eastAsia="ru-RU"/>
              </w:rPr>
              <w:t>33 329,59</w:t>
            </w:r>
          </w:p>
        </w:tc>
        <w:tc>
          <w:tcPr>
            <w:tcW w:w="3422" w:type="dxa"/>
            <w:gridSpan w:val="22"/>
            <w:tcBorders>
              <w:top w:val="single" w:sz="4" w:space="0" w:color="auto"/>
              <w:left w:val="single" w:sz="4" w:space="0" w:color="auto"/>
              <w:bottom w:val="single" w:sz="4" w:space="0" w:color="auto"/>
              <w:right w:val="single" w:sz="4" w:space="0" w:color="auto"/>
            </w:tcBorders>
            <w:shd w:val="clear" w:color="auto" w:fill="auto"/>
            <w:vAlign w:val="bottom"/>
          </w:tcPr>
          <w:p w:rsidR="00736507" w:rsidRPr="00945CDE" w:rsidRDefault="00736507" w:rsidP="001F51FD">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78 201,78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bottom"/>
          </w:tcPr>
          <w:p w:rsidR="00736507" w:rsidRPr="00945CDE" w:rsidRDefault="00736507" w:rsidP="00090A23">
            <w:pPr>
              <w:widowControl w:val="0"/>
              <w:autoSpaceDE w:val="0"/>
              <w:autoSpaceDN w:val="0"/>
              <w:adjustRightInd w:val="0"/>
              <w:jc w:val="right"/>
              <w:outlineLvl w:val="0"/>
              <w:rPr>
                <w:rFonts w:eastAsia="Calibri" w:cs="Times New Roman"/>
                <w:sz w:val="24"/>
                <w:szCs w:val="24"/>
              </w:rPr>
            </w:pPr>
            <w:r w:rsidRPr="00945CDE">
              <w:rPr>
                <w:rFonts w:eastAsia="Times New Roman" w:cs="Times New Roman"/>
                <w:color w:val="000000"/>
                <w:sz w:val="24"/>
                <w:szCs w:val="24"/>
                <w:lang w:eastAsia="ru-RU"/>
              </w:rPr>
              <w:t>106 648,32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736507" w:rsidRPr="00945CDE" w:rsidRDefault="00736507" w:rsidP="00090A23">
            <w:pPr>
              <w:widowControl w:val="0"/>
              <w:autoSpaceDE w:val="0"/>
              <w:autoSpaceDN w:val="0"/>
              <w:adjustRightInd w:val="0"/>
              <w:jc w:val="right"/>
              <w:outlineLvl w:val="0"/>
              <w:rPr>
                <w:rFonts w:eastAsia="Calibri" w:cs="Times New Roman"/>
                <w:sz w:val="24"/>
                <w:szCs w:val="24"/>
              </w:rPr>
            </w:pPr>
            <w:r w:rsidRPr="00945CDE">
              <w:rPr>
                <w:rFonts w:eastAsia="Calibri" w:cs="Times New Roman"/>
                <w:sz w:val="24"/>
                <w:szCs w:val="24"/>
              </w:rPr>
              <w:t>103 078,33</w:t>
            </w:r>
          </w:p>
        </w:tc>
        <w:tc>
          <w:tcPr>
            <w:tcW w:w="15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6507" w:rsidRPr="00945CDE" w:rsidRDefault="00736507" w:rsidP="00A91E3E">
            <w:pPr>
              <w:rPr>
                <w:rFonts w:eastAsia="Times New Roman" w:cs="Times New Roman"/>
                <w:color w:val="000000"/>
                <w:sz w:val="24"/>
                <w:szCs w:val="24"/>
                <w:lang w:eastAsia="ru-RU"/>
              </w:rPr>
            </w:pPr>
          </w:p>
        </w:tc>
      </w:tr>
      <w:tr w:rsidR="00736507" w:rsidRPr="00945CDE" w:rsidTr="006D7CD4">
        <w:trPr>
          <w:trHeight w:val="300"/>
        </w:trPr>
        <w:tc>
          <w:tcPr>
            <w:tcW w:w="6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6507" w:rsidRPr="00945CDE" w:rsidRDefault="00736507" w:rsidP="00A91E3E">
            <w:pPr>
              <w:rPr>
                <w:rFonts w:eastAsia="Times New Roman" w:cs="Times New Roman"/>
                <w:color w:val="000000"/>
                <w:sz w:val="24"/>
                <w:szCs w:val="24"/>
                <w:lang w:eastAsia="ru-RU"/>
              </w:rPr>
            </w:pPr>
          </w:p>
        </w:tc>
        <w:tc>
          <w:tcPr>
            <w:tcW w:w="1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6507" w:rsidRPr="00945CDE" w:rsidRDefault="00736507" w:rsidP="00A91E3E">
            <w:pPr>
              <w:rPr>
                <w:rFonts w:eastAsia="Times New Roman" w:cs="Times New Roman"/>
                <w:color w:val="000000"/>
                <w:sz w:val="24"/>
                <w:szCs w:val="24"/>
                <w:lang w:eastAsia="ru-RU"/>
              </w:rPr>
            </w:pPr>
          </w:p>
        </w:tc>
        <w:tc>
          <w:tcPr>
            <w:tcW w:w="7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6507" w:rsidRPr="00945CDE" w:rsidRDefault="00736507" w:rsidP="00A91E3E">
            <w:pPr>
              <w:rPr>
                <w:rFonts w:eastAsia="Times New Roman" w:cs="Times New Roman"/>
                <w:color w:val="000000"/>
                <w:sz w:val="24"/>
                <w:szCs w:val="24"/>
                <w:lang w:eastAsia="ru-RU"/>
              </w:rPr>
            </w:pPr>
          </w:p>
        </w:tc>
        <w:tc>
          <w:tcPr>
            <w:tcW w:w="1693" w:type="dxa"/>
            <w:tcBorders>
              <w:top w:val="single" w:sz="4" w:space="0" w:color="auto"/>
              <w:left w:val="single" w:sz="4" w:space="0" w:color="auto"/>
              <w:bottom w:val="single" w:sz="4" w:space="0" w:color="auto"/>
              <w:right w:val="single" w:sz="4" w:space="0" w:color="auto"/>
            </w:tcBorders>
            <w:shd w:val="clear" w:color="auto" w:fill="auto"/>
            <w:hideMark/>
          </w:tcPr>
          <w:p w:rsidR="00736507" w:rsidRPr="00945CDE" w:rsidRDefault="00736507"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Внебюджетные средства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736507" w:rsidRPr="00945CDE" w:rsidRDefault="00736507" w:rsidP="00090A23">
            <w:pPr>
              <w:widowControl w:val="0"/>
              <w:autoSpaceDE w:val="0"/>
              <w:autoSpaceDN w:val="0"/>
              <w:adjustRightInd w:val="0"/>
              <w:jc w:val="right"/>
              <w:outlineLvl w:val="0"/>
              <w:rPr>
                <w:rFonts w:eastAsia="Calibri" w:cs="Times New Roman"/>
                <w:sz w:val="24"/>
                <w:szCs w:val="24"/>
              </w:rPr>
            </w:pPr>
            <w:r w:rsidRPr="00945CDE">
              <w:rPr>
                <w:rFonts w:eastAsia="Calibri" w:cs="Times New Roman"/>
                <w:sz w:val="24"/>
                <w:szCs w:val="24"/>
              </w:rPr>
              <w:t>0,00</w:t>
            </w:r>
          </w:p>
        </w:tc>
        <w:tc>
          <w:tcPr>
            <w:tcW w:w="1142" w:type="dxa"/>
            <w:tcBorders>
              <w:top w:val="single" w:sz="4" w:space="0" w:color="auto"/>
              <w:left w:val="single" w:sz="4" w:space="0" w:color="auto"/>
              <w:bottom w:val="single" w:sz="4" w:space="0" w:color="auto"/>
              <w:right w:val="single" w:sz="4" w:space="0" w:color="auto"/>
            </w:tcBorders>
            <w:vAlign w:val="bottom"/>
          </w:tcPr>
          <w:p w:rsidR="00736507" w:rsidRPr="00945CDE" w:rsidRDefault="00736507" w:rsidP="00090A23">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736507" w:rsidRPr="00945CDE" w:rsidRDefault="00736507" w:rsidP="00090A23">
            <w:pPr>
              <w:widowControl w:val="0"/>
              <w:autoSpaceDE w:val="0"/>
              <w:autoSpaceDN w:val="0"/>
              <w:adjustRightInd w:val="0"/>
              <w:jc w:val="right"/>
              <w:outlineLvl w:val="0"/>
              <w:rPr>
                <w:rFonts w:eastAsia="Calibri" w:cs="Times New Roman"/>
                <w:sz w:val="24"/>
                <w:szCs w:val="24"/>
              </w:rPr>
            </w:pPr>
          </w:p>
          <w:p w:rsidR="00736507" w:rsidRPr="00945CDE" w:rsidRDefault="00736507" w:rsidP="00090A23">
            <w:pPr>
              <w:widowControl w:val="0"/>
              <w:autoSpaceDE w:val="0"/>
              <w:autoSpaceDN w:val="0"/>
              <w:adjustRightInd w:val="0"/>
              <w:jc w:val="right"/>
              <w:outlineLvl w:val="0"/>
              <w:rPr>
                <w:rFonts w:eastAsia="Calibri" w:cs="Times New Roman"/>
                <w:sz w:val="24"/>
                <w:szCs w:val="24"/>
              </w:rPr>
            </w:pPr>
          </w:p>
          <w:p w:rsidR="00736507" w:rsidRPr="00945CDE" w:rsidRDefault="00736507" w:rsidP="00090A23">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tc>
        <w:tc>
          <w:tcPr>
            <w:tcW w:w="3422" w:type="dxa"/>
            <w:gridSpan w:val="22"/>
            <w:tcBorders>
              <w:top w:val="single" w:sz="4" w:space="0" w:color="auto"/>
              <w:left w:val="single" w:sz="4" w:space="0" w:color="auto"/>
              <w:bottom w:val="single" w:sz="4" w:space="0" w:color="auto"/>
              <w:right w:val="single" w:sz="4" w:space="0" w:color="auto"/>
            </w:tcBorders>
            <w:shd w:val="clear" w:color="auto" w:fill="auto"/>
            <w:vAlign w:val="bottom"/>
          </w:tcPr>
          <w:p w:rsidR="00736507" w:rsidRPr="00945CDE" w:rsidRDefault="00736507" w:rsidP="001F51FD">
            <w:pPr>
              <w:widowControl w:val="0"/>
              <w:autoSpaceDE w:val="0"/>
              <w:autoSpaceDN w:val="0"/>
              <w:adjustRightInd w:val="0"/>
              <w:jc w:val="center"/>
              <w:outlineLvl w:val="0"/>
              <w:rPr>
                <w:rFonts w:eastAsia="Calibri" w:cs="Times New Roman"/>
                <w:sz w:val="24"/>
                <w:szCs w:val="24"/>
              </w:rPr>
            </w:pPr>
          </w:p>
          <w:p w:rsidR="00736507" w:rsidRPr="00945CDE" w:rsidRDefault="00736507" w:rsidP="001F51FD">
            <w:pPr>
              <w:widowControl w:val="0"/>
              <w:autoSpaceDE w:val="0"/>
              <w:autoSpaceDN w:val="0"/>
              <w:adjustRightInd w:val="0"/>
              <w:jc w:val="center"/>
              <w:outlineLvl w:val="0"/>
              <w:rPr>
                <w:rFonts w:eastAsia="Calibri" w:cs="Times New Roman"/>
                <w:sz w:val="24"/>
                <w:szCs w:val="24"/>
              </w:rPr>
            </w:pPr>
          </w:p>
          <w:p w:rsidR="00736507" w:rsidRPr="00945CDE" w:rsidRDefault="00736507" w:rsidP="001F51FD">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bottom"/>
          </w:tcPr>
          <w:p w:rsidR="00736507" w:rsidRPr="00945CDE" w:rsidRDefault="00736507" w:rsidP="00090A23">
            <w:pPr>
              <w:widowControl w:val="0"/>
              <w:autoSpaceDE w:val="0"/>
              <w:autoSpaceDN w:val="0"/>
              <w:adjustRightInd w:val="0"/>
              <w:jc w:val="right"/>
              <w:outlineLvl w:val="0"/>
              <w:rPr>
                <w:rFonts w:eastAsia="Calibri" w:cs="Times New Roman"/>
                <w:sz w:val="24"/>
                <w:szCs w:val="24"/>
              </w:rPr>
            </w:pPr>
          </w:p>
          <w:p w:rsidR="00736507" w:rsidRPr="00945CDE" w:rsidRDefault="00736507" w:rsidP="00090A23">
            <w:pPr>
              <w:widowControl w:val="0"/>
              <w:autoSpaceDE w:val="0"/>
              <w:autoSpaceDN w:val="0"/>
              <w:adjustRightInd w:val="0"/>
              <w:jc w:val="right"/>
              <w:outlineLvl w:val="0"/>
              <w:rPr>
                <w:rFonts w:eastAsia="Calibri" w:cs="Times New Roman"/>
                <w:sz w:val="24"/>
                <w:szCs w:val="24"/>
              </w:rPr>
            </w:pPr>
          </w:p>
          <w:p w:rsidR="00736507" w:rsidRPr="00945CDE" w:rsidRDefault="00736507" w:rsidP="00090A23">
            <w:pPr>
              <w:widowControl w:val="0"/>
              <w:autoSpaceDE w:val="0"/>
              <w:autoSpaceDN w:val="0"/>
              <w:adjustRightInd w:val="0"/>
              <w:jc w:val="right"/>
              <w:outlineLvl w:val="0"/>
              <w:rPr>
                <w:rFonts w:eastAsia="Calibri" w:cs="Times New Roman"/>
                <w:sz w:val="24"/>
                <w:szCs w:val="24"/>
              </w:rPr>
            </w:pPr>
            <w:r w:rsidRPr="00945CDE">
              <w:rPr>
                <w:rFonts w:eastAsia="Calibri"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736507" w:rsidRPr="00945CDE" w:rsidRDefault="00736507" w:rsidP="00090A23">
            <w:pPr>
              <w:widowControl w:val="0"/>
              <w:autoSpaceDE w:val="0"/>
              <w:autoSpaceDN w:val="0"/>
              <w:adjustRightInd w:val="0"/>
              <w:jc w:val="right"/>
              <w:outlineLvl w:val="0"/>
              <w:rPr>
                <w:rFonts w:eastAsia="Calibri" w:cs="Times New Roman"/>
                <w:sz w:val="24"/>
                <w:szCs w:val="24"/>
              </w:rPr>
            </w:pPr>
          </w:p>
          <w:p w:rsidR="00736507" w:rsidRPr="00945CDE" w:rsidRDefault="00736507" w:rsidP="00090A23">
            <w:pPr>
              <w:widowControl w:val="0"/>
              <w:autoSpaceDE w:val="0"/>
              <w:autoSpaceDN w:val="0"/>
              <w:adjustRightInd w:val="0"/>
              <w:jc w:val="right"/>
              <w:outlineLvl w:val="0"/>
              <w:rPr>
                <w:rFonts w:eastAsia="Calibri" w:cs="Times New Roman"/>
                <w:sz w:val="24"/>
                <w:szCs w:val="24"/>
              </w:rPr>
            </w:pPr>
          </w:p>
          <w:p w:rsidR="00736507" w:rsidRPr="00945CDE" w:rsidRDefault="00736507" w:rsidP="00090A23">
            <w:pPr>
              <w:widowControl w:val="0"/>
              <w:autoSpaceDE w:val="0"/>
              <w:autoSpaceDN w:val="0"/>
              <w:adjustRightInd w:val="0"/>
              <w:jc w:val="right"/>
              <w:outlineLvl w:val="0"/>
              <w:rPr>
                <w:rFonts w:eastAsia="Calibri" w:cs="Times New Roman"/>
                <w:sz w:val="24"/>
                <w:szCs w:val="24"/>
              </w:rPr>
            </w:pPr>
            <w:r w:rsidRPr="00945CDE">
              <w:rPr>
                <w:rFonts w:eastAsia="Calibri" w:cs="Times New Roman"/>
                <w:sz w:val="24"/>
                <w:szCs w:val="24"/>
              </w:rPr>
              <w:t>0,00</w:t>
            </w:r>
          </w:p>
        </w:tc>
        <w:tc>
          <w:tcPr>
            <w:tcW w:w="15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6507" w:rsidRPr="00945CDE" w:rsidRDefault="00736507" w:rsidP="00A91E3E">
            <w:pPr>
              <w:rPr>
                <w:rFonts w:eastAsia="Times New Roman" w:cs="Times New Roman"/>
                <w:color w:val="000000"/>
                <w:sz w:val="24"/>
                <w:szCs w:val="24"/>
                <w:lang w:eastAsia="ru-RU"/>
              </w:rPr>
            </w:pPr>
          </w:p>
        </w:tc>
      </w:tr>
    </w:tbl>
    <w:p w:rsidR="000200CC" w:rsidRPr="00945CDE" w:rsidRDefault="000200CC" w:rsidP="00A91E3E">
      <w:pPr>
        <w:rPr>
          <w:rFonts w:cs="Times New Roman"/>
          <w:sz w:val="24"/>
          <w:szCs w:val="24"/>
        </w:rPr>
      </w:pPr>
    </w:p>
    <w:p w:rsidR="004E6BAB" w:rsidRPr="00945CDE" w:rsidRDefault="004E6BAB" w:rsidP="00A91E3E">
      <w:pPr>
        <w:rPr>
          <w:rFonts w:cs="Times New Roman"/>
          <w:sz w:val="24"/>
          <w:szCs w:val="24"/>
        </w:rPr>
      </w:pPr>
    </w:p>
    <w:p w:rsidR="000200CC" w:rsidRPr="00945CDE" w:rsidRDefault="000200CC" w:rsidP="00A91E3E">
      <w:pPr>
        <w:widowControl w:val="0"/>
        <w:autoSpaceDE w:val="0"/>
        <w:autoSpaceDN w:val="0"/>
        <w:adjustRightInd w:val="0"/>
        <w:jc w:val="center"/>
        <w:outlineLvl w:val="0"/>
        <w:rPr>
          <w:rFonts w:eastAsiaTheme="minorEastAsia" w:cs="Times New Roman"/>
          <w:sz w:val="24"/>
          <w:szCs w:val="24"/>
          <w:lang w:eastAsia="ru-RU"/>
        </w:rPr>
      </w:pPr>
      <w:r w:rsidRPr="00945CDE">
        <w:rPr>
          <w:rFonts w:eastAsiaTheme="minorEastAsia" w:cs="Times New Roman"/>
          <w:sz w:val="24"/>
          <w:szCs w:val="24"/>
          <w:lang w:eastAsia="ru-RU"/>
        </w:rPr>
        <w:t xml:space="preserve">Методика </w:t>
      </w:r>
      <w:proofErr w:type="gramStart"/>
      <w:r w:rsidRPr="00945CDE">
        <w:rPr>
          <w:rFonts w:eastAsiaTheme="minorEastAsia" w:cs="Times New Roman"/>
          <w:sz w:val="24"/>
          <w:szCs w:val="24"/>
          <w:lang w:eastAsia="ru-RU"/>
        </w:rPr>
        <w:t>определения результатов выполнения мероприятий муниципальной программы</w:t>
      </w:r>
      <w:proofErr w:type="gramEnd"/>
    </w:p>
    <w:p w:rsidR="000200CC" w:rsidRPr="00945CDE" w:rsidRDefault="000200CC" w:rsidP="00A91E3E">
      <w:pPr>
        <w:widowControl w:val="0"/>
        <w:autoSpaceDE w:val="0"/>
        <w:autoSpaceDN w:val="0"/>
        <w:adjustRightInd w:val="0"/>
        <w:jc w:val="center"/>
        <w:outlineLvl w:val="0"/>
        <w:rPr>
          <w:rFonts w:eastAsiaTheme="minorEastAsia" w:cs="Times New Roman"/>
          <w:sz w:val="24"/>
          <w:szCs w:val="24"/>
          <w:lang w:eastAsia="ru-RU"/>
        </w:rPr>
      </w:pPr>
      <w:r w:rsidRPr="00945CDE">
        <w:rPr>
          <w:rFonts w:eastAsiaTheme="minorEastAsia" w:cs="Times New Roman"/>
          <w:sz w:val="24"/>
          <w:szCs w:val="24"/>
          <w:lang w:eastAsia="ru-RU"/>
        </w:rPr>
        <w:t>«Развитие инженерной инфраструктуры, энергоэффективности и отрасли обращения с отходами»</w:t>
      </w:r>
    </w:p>
    <w:tbl>
      <w:tblPr>
        <w:tblW w:w="49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1195"/>
        <w:gridCol w:w="1276"/>
        <w:gridCol w:w="1418"/>
        <w:gridCol w:w="4002"/>
        <w:gridCol w:w="1520"/>
        <w:gridCol w:w="5108"/>
      </w:tblGrid>
      <w:tr w:rsidR="000200CC" w:rsidRPr="00945CDE" w:rsidTr="00416A73">
        <w:tc>
          <w:tcPr>
            <w:tcW w:w="615" w:type="dxa"/>
            <w:shd w:val="clear" w:color="auto" w:fill="auto"/>
          </w:tcPr>
          <w:p w:rsidR="000200CC" w:rsidRPr="00945CDE" w:rsidRDefault="000200CC" w:rsidP="00A91E3E">
            <w:pPr>
              <w:widowControl w:val="0"/>
              <w:tabs>
                <w:tab w:val="left" w:pos="5715"/>
              </w:tabs>
              <w:autoSpaceDE w:val="0"/>
              <w:autoSpaceDN w:val="0"/>
              <w:jc w:val="center"/>
              <w:rPr>
                <w:rFonts w:eastAsia="Times New Roman" w:cs="Times New Roman"/>
                <w:sz w:val="24"/>
                <w:szCs w:val="24"/>
                <w:lang w:eastAsia="ru-RU"/>
              </w:rPr>
            </w:pPr>
            <w:r w:rsidRPr="00945CDE">
              <w:rPr>
                <w:rFonts w:eastAsia="Calibri" w:cs="Times New Roman"/>
                <w:sz w:val="24"/>
                <w:szCs w:val="24"/>
                <w:lang w:eastAsia="ru-RU"/>
              </w:rPr>
              <w:t xml:space="preserve">№ </w:t>
            </w:r>
            <w:r w:rsidRPr="00945CDE">
              <w:rPr>
                <w:rFonts w:eastAsia="Calibri" w:cs="Times New Roman"/>
                <w:sz w:val="24"/>
                <w:szCs w:val="24"/>
                <w:lang w:eastAsia="ru-RU"/>
              </w:rPr>
              <w:br/>
            </w:r>
            <w:proofErr w:type="gramStart"/>
            <w:r w:rsidRPr="00945CDE">
              <w:rPr>
                <w:rFonts w:eastAsia="Calibri" w:cs="Times New Roman"/>
                <w:sz w:val="24"/>
                <w:szCs w:val="24"/>
                <w:lang w:eastAsia="ru-RU"/>
              </w:rPr>
              <w:t>п</w:t>
            </w:r>
            <w:proofErr w:type="gramEnd"/>
            <w:r w:rsidRPr="00945CDE">
              <w:rPr>
                <w:rFonts w:eastAsia="Calibri" w:cs="Times New Roman"/>
                <w:sz w:val="24"/>
                <w:szCs w:val="24"/>
                <w:lang w:eastAsia="ru-RU"/>
              </w:rPr>
              <w:t>/п</w:t>
            </w:r>
          </w:p>
        </w:tc>
        <w:tc>
          <w:tcPr>
            <w:tcW w:w="1195" w:type="dxa"/>
            <w:shd w:val="clear" w:color="auto" w:fill="auto"/>
          </w:tcPr>
          <w:p w:rsidR="000200CC" w:rsidRPr="00945CDE" w:rsidRDefault="000200CC" w:rsidP="00A91E3E">
            <w:pPr>
              <w:widowControl w:val="0"/>
              <w:tabs>
                <w:tab w:val="left" w:pos="5715"/>
              </w:tabs>
              <w:autoSpaceDE w:val="0"/>
              <w:autoSpaceDN w:val="0"/>
              <w:jc w:val="center"/>
              <w:rPr>
                <w:rFonts w:eastAsia="Calibri" w:cs="Times New Roman"/>
                <w:sz w:val="24"/>
                <w:szCs w:val="24"/>
                <w:lang w:eastAsia="ru-RU"/>
              </w:rPr>
            </w:pPr>
            <w:r w:rsidRPr="00945CDE">
              <w:rPr>
                <w:rFonts w:eastAsia="Calibri" w:cs="Times New Roman"/>
                <w:sz w:val="24"/>
                <w:szCs w:val="24"/>
                <w:lang w:eastAsia="ru-RU"/>
              </w:rPr>
              <w:t xml:space="preserve">№ </w:t>
            </w:r>
          </w:p>
          <w:p w:rsidR="000200CC" w:rsidRPr="00945CDE" w:rsidRDefault="000200CC" w:rsidP="00A91E3E">
            <w:pPr>
              <w:widowControl w:val="0"/>
              <w:tabs>
                <w:tab w:val="left" w:pos="5715"/>
              </w:tabs>
              <w:autoSpaceDE w:val="0"/>
              <w:autoSpaceDN w:val="0"/>
              <w:jc w:val="center"/>
              <w:rPr>
                <w:rFonts w:eastAsia="Times New Roman" w:cs="Times New Roman"/>
                <w:sz w:val="24"/>
                <w:szCs w:val="24"/>
                <w:lang w:eastAsia="ru-RU"/>
              </w:rPr>
            </w:pPr>
            <w:r w:rsidRPr="00945CDE">
              <w:rPr>
                <w:rFonts w:eastAsia="Calibri" w:cs="Times New Roman"/>
                <w:sz w:val="24"/>
                <w:szCs w:val="24"/>
                <w:lang w:eastAsia="ru-RU"/>
              </w:rPr>
              <w:t>подпрограмм</w:t>
            </w:r>
          </w:p>
        </w:tc>
        <w:tc>
          <w:tcPr>
            <w:tcW w:w="1276" w:type="dxa"/>
            <w:shd w:val="clear" w:color="auto" w:fill="auto"/>
          </w:tcPr>
          <w:p w:rsidR="000200CC" w:rsidRPr="00945CDE" w:rsidRDefault="000200CC" w:rsidP="00A91E3E">
            <w:pPr>
              <w:widowControl w:val="0"/>
              <w:tabs>
                <w:tab w:val="left" w:pos="5715"/>
              </w:tabs>
              <w:autoSpaceDE w:val="0"/>
              <w:autoSpaceDN w:val="0"/>
              <w:jc w:val="center"/>
              <w:rPr>
                <w:rFonts w:eastAsia="Calibri" w:cs="Times New Roman"/>
                <w:sz w:val="24"/>
                <w:szCs w:val="24"/>
                <w:lang w:eastAsia="ru-RU"/>
              </w:rPr>
            </w:pPr>
            <w:r w:rsidRPr="00945CDE">
              <w:rPr>
                <w:rFonts w:eastAsia="Calibri" w:cs="Times New Roman"/>
                <w:sz w:val="24"/>
                <w:szCs w:val="24"/>
                <w:lang w:eastAsia="ru-RU"/>
              </w:rPr>
              <w:t xml:space="preserve">№ </w:t>
            </w:r>
          </w:p>
          <w:p w:rsidR="000200CC" w:rsidRPr="00945CDE" w:rsidRDefault="000200CC" w:rsidP="00A91E3E">
            <w:pPr>
              <w:widowControl w:val="0"/>
              <w:tabs>
                <w:tab w:val="left" w:pos="5715"/>
              </w:tabs>
              <w:autoSpaceDE w:val="0"/>
              <w:autoSpaceDN w:val="0"/>
              <w:jc w:val="center"/>
              <w:rPr>
                <w:rFonts w:eastAsia="Times New Roman" w:cs="Times New Roman"/>
                <w:sz w:val="24"/>
                <w:szCs w:val="24"/>
                <w:lang w:eastAsia="ru-RU"/>
              </w:rPr>
            </w:pPr>
            <w:r w:rsidRPr="00945CDE">
              <w:rPr>
                <w:rFonts w:eastAsia="Calibri" w:cs="Times New Roman"/>
                <w:sz w:val="24"/>
                <w:szCs w:val="24"/>
                <w:lang w:eastAsia="ru-RU"/>
              </w:rPr>
              <w:t>основного мероприятия</w:t>
            </w:r>
          </w:p>
        </w:tc>
        <w:tc>
          <w:tcPr>
            <w:tcW w:w="1418" w:type="dxa"/>
            <w:shd w:val="clear" w:color="auto" w:fill="auto"/>
          </w:tcPr>
          <w:p w:rsidR="000200CC" w:rsidRPr="00945CDE" w:rsidRDefault="000200CC" w:rsidP="00A91E3E">
            <w:pPr>
              <w:widowControl w:val="0"/>
              <w:tabs>
                <w:tab w:val="left" w:pos="5715"/>
              </w:tabs>
              <w:autoSpaceDE w:val="0"/>
              <w:autoSpaceDN w:val="0"/>
              <w:jc w:val="center"/>
              <w:rPr>
                <w:rFonts w:eastAsia="Calibri" w:cs="Times New Roman"/>
                <w:sz w:val="24"/>
                <w:szCs w:val="24"/>
                <w:lang w:eastAsia="ru-RU"/>
              </w:rPr>
            </w:pPr>
            <w:r w:rsidRPr="00945CDE">
              <w:rPr>
                <w:rFonts w:eastAsia="Calibri" w:cs="Times New Roman"/>
                <w:sz w:val="24"/>
                <w:szCs w:val="24"/>
                <w:lang w:eastAsia="ru-RU"/>
              </w:rPr>
              <w:t xml:space="preserve">№ </w:t>
            </w:r>
          </w:p>
          <w:p w:rsidR="000200CC" w:rsidRPr="00945CDE" w:rsidRDefault="000200CC" w:rsidP="00A91E3E">
            <w:pPr>
              <w:widowControl w:val="0"/>
              <w:tabs>
                <w:tab w:val="left" w:pos="5715"/>
              </w:tabs>
              <w:autoSpaceDE w:val="0"/>
              <w:autoSpaceDN w:val="0"/>
              <w:jc w:val="center"/>
              <w:rPr>
                <w:rFonts w:eastAsia="Times New Roman" w:cs="Times New Roman"/>
                <w:sz w:val="24"/>
                <w:szCs w:val="24"/>
                <w:lang w:eastAsia="ru-RU"/>
              </w:rPr>
            </w:pPr>
            <w:r w:rsidRPr="00945CDE">
              <w:rPr>
                <w:rFonts w:eastAsia="Calibri" w:cs="Times New Roman"/>
                <w:sz w:val="24"/>
                <w:szCs w:val="24"/>
                <w:lang w:eastAsia="ru-RU"/>
              </w:rPr>
              <w:t>мероприятия</w:t>
            </w:r>
          </w:p>
        </w:tc>
        <w:tc>
          <w:tcPr>
            <w:tcW w:w="4002" w:type="dxa"/>
            <w:shd w:val="clear" w:color="auto" w:fill="auto"/>
          </w:tcPr>
          <w:p w:rsidR="000200CC" w:rsidRPr="00945CDE" w:rsidRDefault="000200CC" w:rsidP="00A91E3E">
            <w:pPr>
              <w:widowControl w:val="0"/>
              <w:tabs>
                <w:tab w:val="left" w:pos="5715"/>
              </w:tabs>
              <w:autoSpaceDE w:val="0"/>
              <w:autoSpaceDN w:val="0"/>
              <w:jc w:val="center"/>
              <w:rPr>
                <w:rFonts w:eastAsia="Calibri" w:cs="Times New Roman"/>
                <w:sz w:val="24"/>
                <w:szCs w:val="24"/>
                <w:lang w:eastAsia="ru-RU"/>
              </w:rPr>
            </w:pPr>
            <w:r w:rsidRPr="00945CDE">
              <w:rPr>
                <w:rFonts w:eastAsia="Calibri" w:cs="Times New Roman"/>
                <w:sz w:val="24"/>
                <w:szCs w:val="24"/>
                <w:lang w:eastAsia="ru-RU"/>
              </w:rPr>
              <w:t>Наименование</w:t>
            </w:r>
          </w:p>
          <w:p w:rsidR="000200CC" w:rsidRPr="00945CDE" w:rsidRDefault="000200CC" w:rsidP="00A91E3E">
            <w:pPr>
              <w:widowControl w:val="0"/>
              <w:tabs>
                <w:tab w:val="left" w:pos="5715"/>
              </w:tabs>
              <w:autoSpaceDE w:val="0"/>
              <w:autoSpaceDN w:val="0"/>
              <w:jc w:val="center"/>
              <w:rPr>
                <w:rFonts w:eastAsia="Times New Roman" w:cs="Times New Roman"/>
                <w:sz w:val="24"/>
                <w:szCs w:val="24"/>
                <w:lang w:eastAsia="ru-RU"/>
              </w:rPr>
            </w:pPr>
            <w:r w:rsidRPr="00945CDE">
              <w:rPr>
                <w:rFonts w:eastAsia="Calibri" w:cs="Times New Roman"/>
                <w:sz w:val="24"/>
                <w:szCs w:val="24"/>
                <w:lang w:eastAsia="ru-RU"/>
              </w:rPr>
              <w:t xml:space="preserve"> результата</w:t>
            </w:r>
          </w:p>
        </w:tc>
        <w:tc>
          <w:tcPr>
            <w:tcW w:w="1520" w:type="dxa"/>
            <w:shd w:val="clear" w:color="auto" w:fill="auto"/>
          </w:tcPr>
          <w:p w:rsidR="000200CC" w:rsidRPr="00945CDE" w:rsidRDefault="000200CC" w:rsidP="00A91E3E">
            <w:pPr>
              <w:widowControl w:val="0"/>
              <w:tabs>
                <w:tab w:val="left" w:pos="5715"/>
              </w:tabs>
              <w:autoSpaceDE w:val="0"/>
              <w:autoSpaceDN w:val="0"/>
              <w:jc w:val="center"/>
              <w:rPr>
                <w:rFonts w:eastAsia="Calibri" w:cs="Times New Roman"/>
                <w:sz w:val="24"/>
                <w:szCs w:val="24"/>
                <w:lang w:eastAsia="ru-RU"/>
              </w:rPr>
            </w:pPr>
            <w:r w:rsidRPr="00945CDE">
              <w:rPr>
                <w:rFonts w:eastAsia="Calibri" w:cs="Times New Roman"/>
                <w:sz w:val="24"/>
                <w:szCs w:val="24"/>
                <w:lang w:eastAsia="ru-RU"/>
              </w:rPr>
              <w:t xml:space="preserve">Единица </w:t>
            </w:r>
          </w:p>
          <w:p w:rsidR="000200CC" w:rsidRPr="00945CDE" w:rsidRDefault="000200CC" w:rsidP="00A91E3E">
            <w:pPr>
              <w:widowControl w:val="0"/>
              <w:tabs>
                <w:tab w:val="left" w:pos="5715"/>
              </w:tabs>
              <w:autoSpaceDE w:val="0"/>
              <w:autoSpaceDN w:val="0"/>
              <w:jc w:val="center"/>
              <w:rPr>
                <w:rFonts w:eastAsia="Times New Roman" w:cs="Times New Roman"/>
                <w:sz w:val="24"/>
                <w:szCs w:val="24"/>
                <w:lang w:eastAsia="ru-RU"/>
              </w:rPr>
            </w:pPr>
            <w:r w:rsidRPr="00945CDE">
              <w:rPr>
                <w:rFonts w:eastAsia="Calibri" w:cs="Times New Roman"/>
                <w:sz w:val="24"/>
                <w:szCs w:val="24"/>
                <w:lang w:eastAsia="ru-RU"/>
              </w:rPr>
              <w:t>измерения</w:t>
            </w:r>
          </w:p>
        </w:tc>
        <w:tc>
          <w:tcPr>
            <w:tcW w:w="5108" w:type="dxa"/>
            <w:shd w:val="clear" w:color="auto" w:fill="auto"/>
          </w:tcPr>
          <w:p w:rsidR="000200CC" w:rsidRPr="00945CDE" w:rsidRDefault="000200CC" w:rsidP="00A91E3E">
            <w:pPr>
              <w:widowControl w:val="0"/>
              <w:tabs>
                <w:tab w:val="left" w:pos="5715"/>
              </w:tabs>
              <w:autoSpaceDE w:val="0"/>
              <w:autoSpaceDN w:val="0"/>
              <w:jc w:val="center"/>
              <w:rPr>
                <w:rFonts w:eastAsia="Times New Roman" w:cs="Times New Roman"/>
                <w:sz w:val="24"/>
                <w:szCs w:val="24"/>
                <w:lang w:eastAsia="ru-RU"/>
              </w:rPr>
            </w:pPr>
            <w:r w:rsidRPr="00945CDE">
              <w:rPr>
                <w:rFonts w:eastAsia="Calibri" w:cs="Times New Roman"/>
                <w:sz w:val="24"/>
                <w:szCs w:val="24"/>
                <w:lang w:eastAsia="ru-RU"/>
              </w:rPr>
              <w:t>Порядок определения значений</w:t>
            </w:r>
          </w:p>
        </w:tc>
      </w:tr>
      <w:tr w:rsidR="000200CC" w:rsidRPr="00945CDE" w:rsidTr="00416A73">
        <w:tc>
          <w:tcPr>
            <w:tcW w:w="615" w:type="dxa"/>
            <w:shd w:val="clear" w:color="auto" w:fill="auto"/>
          </w:tcPr>
          <w:p w:rsidR="000200CC" w:rsidRPr="00945CDE" w:rsidRDefault="000200CC" w:rsidP="00A91E3E">
            <w:pPr>
              <w:widowControl w:val="0"/>
              <w:tabs>
                <w:tab w:val="left" w:pos="5715"/>
              </w:tab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1</w:t>
            </w:r>
          </w:p>
        </w:tc>
        <w:tc>
          <w:tcPr>
            <w:tcW w:w="1195" w:type="dxa"/>
            <w:shd w:val="clear" w:color="auto" w:fill="auto"/>
          </w:tcPr>
          <w:p w:rsidR="000200CC" w:rsidRPr="00945CDE" w:rsidRDefault="000200CC" w:rsidP="00A91E3E">
            <w:pPr>
              <w:widowControl w:val="0"/>
              <w:tabs>
                <w:tab w:val="left" w:pos="5715"/>
              </w:tab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2</w:t>
            </w:r>
          </w:p>
        </w:tc>
        <w:tc>
          <w:tcPr>
            <w:tcW w:w="1276" w:type="dxa"/>
            <w:shd w:val="clear" w:color="auto" w:fill="auto"/>
          </w:tcPr>
          <w:p w:rsidR="000200CC" w:rsidRPr="00945CDE" w:rsidRDefault="000200CC" w:rsidP="00A91E3E">
            <w:pPr>
              <w:widowControl w:val="0"/>
              <w:tabs>
                <w:tab w:val="left" w:pos="5715"/>
              </w:tab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3</w:t>
            </w:r>
          </w:p>
        </w:tc>
        <w:tc>
          <w:tcPr>
            <w:tcW w:w="1418" w:type="dxa"/>
            <w:shd w:val="clear" w:color="auto" w:fill="auto"/>
          </w:tcPr>
          <w:p w:rsidR="000200CC" w:rsidRPr="00945CDE" w:rsidRDefault="000200CC" w:rsidP="00A91E3E">
            <w:pPr>
              <w:widowControl w:val="0"/>
              <w:tabs>
                <w:tab w:val="left" w:pos="5715"/>
              </w:tab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4</w:t>
            </w:r>
          </w:p>
        </w:tc>
        <w:tc>
          <w:tcPr>
            <w:tcW w:w="4002" w:type="dxa"/>
            <w:shd w:val="clear" w:color="auto" w:fill="auto"/>
          </w:tcPr>
          <w:p w:rsidR="000200CC" w:rsidRPr="00945CDE" w:rsidRDefault="000200CC" w:rsidP="00A91E3E">
            <w:pPr>
              <w:widowControl w:val="0"/>
              <w:tabs>
                <w:tab w:val="left" w:pos="5715"/>
              </w:tab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5</w:t>
            </w:r>
          </w:p>
        </w:tc>
        <w:tc>
          <w:tcPr>
            <w:tcW w:w="1520" w:type="dxa"/>
            <w:shd w:val="clear" w:color="auto" w:fill="auto"/>
          </w:tcPr>
          <w:p w:rsidR="000200CC" w:rsidRPr="00945CDE" w:rsidRDefault="000200CC" w:rsidP="00A91E3E">
            <w:pPr>
              <w:widowControl w:val="0"/>
              <w:tabs>
                <w:tab w:val="left" w:pos="5715"/>
              </w:tab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6</w:t>
            </w:r>
          </w:p>
        </w:tc>
        <w:tc>
          <w:tcPr>
            <w:tcW w:w="5108" w:type="dxa"/>
            <w:shd w:val="clear" w:color="auto" w:fill="auto"/>
          </w:tcPr>
          <w:p w:rsidR="000200CC" w:rsidRPr="00945CDE" w:rsidRDefault="000200CC" w:rsidP="00A91E3E">
            <w:pPr>
              <w:widowControl w:val="0"/>
              <w:tabs>
                <w:tab w:val="left" w:pos="5715"/>
              </w:tab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7</w:t>
            </w:r>
          </w:p>
        </w:tc>
      </w:tr>
      <w:tr w:rsidR="000200CC" w:rsidRPr="00945CDE" w:rsidTr="00416A73">
        <w:tc>
          <w:tcPr>
            <w:tcW w:w="615" w:type="dxa"/>
            <w:shd w:val="clear" w:color="auto" w:fill="auto"/>
          </w:tcPr>
          <w:p w:rsidR="000200CC" w:rsidRPr="00945CDE" w:rsidRDefault="000200C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1.</w:t>
            </w:r>
          </w:p>
        </w:tc>
        <w:tc>
          <w:tcPr>
            <w:tcW w:w="1195" w:type="dxa"/>
            <w:shd w:val="clear" w:color="auto" w:fill="auto"/>
          </w:tcPr>
          <w:p w:rsidR="000200CC" w:rsidRPr="00945CDE" w:rsidRDefault="000200C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2</w:t>
            </w:r>
          </w:p>
        </w:tc>
        <w:tc>
          <w:tcPr>
            <w:tcW w:w="1276" w:type="dxa"/>
            <w:shd w:val="clear" w:color="auto" w:fill="auto"/>
          </w:tcPr>
          <w:p w:rsidR="000200CC" w:rsidRPr="00945CDE" w:rsidRDefault="000200C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01</w:t>
            </w:r>
          </w:p>
        </w:tc>
        <w:tc>
          <w:tcPr>
            <w:tcW w:w="1418" w:type="dxa"/>
            <w:shd w:val="clear" w:color="auto" w:fill="auto"/>
          </w:tcPr>
          <w:p w:rsidR="000200CC" w:rsidRPr="00945CDE" w:rsidRDefault="000200C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01</w:t>
            </w:r>
          </w:p>
        </w:tc>
        <w:tc>
          <w:tcPr>
            <w:tcW w:w="4002" w:type="dxa"/>
            <w:shd w:val="clear" w:color="auto" w:fill="auto"/>
          </w:tcPr>
          <w:p w:rsidR="000200CC" w:rsidRPr="00945CDE" w:rsidRDefault="000200C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color w:val="000000"/>
                <w:sz w:val="24"/>
                <w:szCs w:val="24"/>
                <w:lang w:eastAsia="ru-RU"/>
              </w:rPr>
              <w:t xml:space="preserve">Количество построенных (реконструируемых) объектов очистки сточных вод, в </w:t>
            </w:r>
            <w:proofErr w:type="spellStart"/>
            <w:r w:rsidRPr="00945CDE">
              <w:rPr>
                <w:rFonts w:eastAsia="Times New Roman" w:cs="Times New Roman"/>
                <w:color w:val="000000"/>
                <w:sz w:val="24"/>
                <w:szCs w:val="24"/>
                <w:lang w:eastAsia="ru-RU"/>
              </w:rPr>
              <w:t>т.ч</w:t>
            </w:r>
            <w:proofErr w:type="spellEnd"/>
            <w:r w:rsidRPr="00945CDE">
              <w:rPr>
                <w:rFonts w:eastAsia="Times New Roman" w:cs="Times New Roman"/>
                <w:color w:val="000000"/>
                <w:sz w:val="24"/>
                <w:szCs w:val="24"/>
                <w:lang w:eastAsia="ru-RU"/>
              </w:rPr>
              <w:t>. разработка проектных и изыскательных работ</w:t>
            </w:r>
          </w:p>
          <w:p w:rsidR="000200CC" w:rsidRPr="00945CDE" w:rsidRDefault="000200CC" w:rsidP="00A91E3E">
            <w:pPr>
              <w:widowControl w:val="0"/>
              <w:tabs>
                <w:tab w:val="left" w:pos="5715"/>
              </w:tabs>
              <w:autoSpaceDE w:val="0"/>
              <w:autoSpaceDN w:val="0"/>
              <w:rPr>
                <w:rFonts w:eastAsia="Times New Roman" w:cs="Times New Roman"/>
                <w:sz w:val="24"/>
                <w:szCs w:val="24"/>
                <w:lang w:eastAsia="ru-RU"/>
              </w:rPr>
            </w:pPr>
          </w:p>
        </w:tc>
        <w:tc>
          <w:tcPr>
            <w:tcW w:w="1520" w:type="dxa"/>
            <w:shd w:val="clear" w:color="auto" w:fill="auto"/>
          </w:tcPr>
          <w:p w:rsidR="000200CC" w:rsidRPr="00945CDE" w:rsidRDefault="000200C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единица</w:t>
            </w:r>
          </w:p>
        </w:tc>
        <w:tc>
          <w:tcPr>
            <w:tcW w:w="5108" w:type="dxa"/>
            <w:shd w:val="clear" w:color="auto" w:fill="auto"/>
          </w:tcPr>
          <w:p w:rsidR="000200CC" w:rsidRPr="00945CDE" w:rsidRDefault="000200CC" w:rsidP="00A91E3E">
            <w:pPr>
              <w:widowControl w:val="0"/>
              <w:tabs>
                <w:tab w:val="left" w:pos="5715"/>
              </w:tabs>
              <w:autoSpaceDE w:val="0"/>
              <w:autoSpaceDN w:val="0"/>
              <w:jc w:val="both"/>
              <w:rPr>
                <w:rFonts w:eastAsia="Times New Roman" w:cs="Times New Roman"/>
                <w:color w:val="00B050"/>
                <w:sz w:val="24"/>
                <w:szCs w:val="24"/>
                <w:lang w:eastAsia="ru-RU"/>
              </w:rPr>
            </w:pPr>
            <w:r w:rsidRPr="00945CDE">
              <w:rPr>
                <w:rFonts w:eastAsia="Times New Roman" w:cs="Times New Roman"/>
                <w:sz w:val="24"/>
                <w:szCs w:val="24"/>
                <w:lang w:eastAsia="ru-RU"/>
              </w:rPr>
              <w:t xml:space="preserve">Определяется на основании данных о количестве </w:t>
            </w:r>
            <w:r w:rsidRPr="00945CDE">
              <w:rPr>
                <w:rFonts w:eastAsia="Times New Roman" w:cs="Times New Roman"/>
                <w:color w:val="000000"/>
                <w:sz w:val="24"/>
                <w:szCs w:val="24"/>
                <w:lang w:eastAsia="ru-RU"/>
              </w:rPr>
              <w:t>построенных (реконструируемых) объектов очистки сточных вод,</w:t>
            </w:r>
          </w:p>
          <w:p w:rsidR="000200CC" w:rsidRPr="00945CDE" w:rsidRDefault="000200CC" w:rsidP="00A91E3E">
            <w:pPr>
              <w:widowControl w:val="0"/>
              <w:tabs>
                <w:tab w:val="left" w:pos="5715"/>
              </w:tabs>
              <w:autoSpaceDE w:val="0"/>
              <w:autoSpaceDN w:val="0"/>
              <w:jc w:val="both"/>
              <w:rPr>
                <w:rFonts w:eastAsia="Times New Roman" w:cs="Times New Roman"/>
                <w:color w:val="00B050"/>
                <w:sz w:val="24"/>
                <w:szCs w:val="24"/>
                <w:lang w:eastAsia="ru-RU"/>
              </w:rPr>
            </w:pPr>
            <w:r w:rsidRPr="00945CDE">
              <w:rPr>
                <w:rFonts w:eastAsia="Times New Roman" w:cs="Times New Roman"/>
                <w:color w:val="000000"/>
                <w:sz w:val="24"/>
                <w:szCs w:val="24"/>
                <w:lang w:eastAsia="ru-RU"/>
              </w:rPr>
              <w:t xml:space="preserve">в </w:t>
            </w:r>
            <w:proofErr w:type="spellStart"/>
            <w:r w:rsidRPr="00945CDE">
              <w:rPr>
                <w:rFonts w:eastAsia="Times New Roman" w:cs="Times New Roman"/>
                <w:color w:val="000000"/>
                <w:sz w:val="24"/>
                <w:szCs w:val="24"/>
                <w:lang w:eastAsia="ru-RU"/>
              </w:rPr>
              <w:t>т.ч</w:t>
            </w:r>
            <w:proofErr w:type="spellEnd"/>
            <w:r w:rsidRPr="00945CDE">
              <w:rPr>
                <w:rFonts w:eastAsia="Times New Roman" w:cs="Times New Roman"/>
                <w:color w:val="000000"/>
                <w:sz w:val="24"/>
                <w:szCs w:val="24"/>
                <w:lang w:eastAsia="ru-RU"/>
              </w:rPr>
              <w:t>. разработанных проектных и изыскательных работ</w:t>
            </w:r>
          </w:p>
        </w:tc>
      </w:tr>
      <w:tr w:rsidR="000200CC" w:rsidRPr="00945CDE" w:rsidTr="00416A73">
        <w:tc>
          <w:tcPr>
            <w:tcW w:w="615" w:type="dxa"/>
            <w:shd w:val="clear" w:color="auto" w:fill="auto"/>
          </w:tcPr>
          <w:p w:rsidR="000200CC" w:rsidRPr="00945CDE" w:rsidRDefault="000200C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2.</w:t>
            </w:r>
          </w:p>
        </w:tc>
        <w:tc>
          <w:tcPr>
            <w:tcW w:w="1195" w:type="dxa"/>
            <w:shd w:val="clear" w:color="auto" w:fill="auto"/>
          </w:tcPr>
          <w:p w:rsidR="000200CC" w:rsidRPr="00945CDE" w:rsidRDefault="000200C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2</w:t>
            </w:r>
          </w:p>
        </w:tc>
        <w:tc>
          <w:tcPr>
            <w:tcW w:w="1276" w:type="dxa"/>
            <w:shd w:val="clear" w:color="auto" w:fill="auto"/>
          </w:tcPr>
          <w:p w:rsidR="000200CC" w:rsidRPr="00945CDE" w:rsidRDefault="000200C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01</w:t>
            </w:r>
          </w:p>
        </w:tc>
        <w:tc>
          <w:tcPr>
            <w:tcW w:w="1418" w:type="dxa"/>
            <w:shd w:val="clear" w:color="auto" w:fill="auto"/>
          </w:tcPr>
          <w:p w:rsidR="000200CC" w:rsidRPr="00945CDE" w:rsidRDefault="000200C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02</w:t>
            </w:r>
          </w:p>
        </w:tc>
        <w:tc>
          <w:tcPr>
            <w:tcW w:w="4002" w:type="dxa"/>
            <w:shd w:val="clear" w:color="auto" w:fill="auto"/>
          </w:tcPr>
          <w:p w:rsidR="000200CC" w:rsidRPr="00945CDE" w:rsidRDefault="000200C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color w:val="000000"/>
                <w:sz w:val="24"/>
                <w:szCs w:val="24"/>
                <w:lang w:eastAsia="ru-RU"/>
              </w:rPr>
              <w:t>Количество капитально отремонтированных объектов очистки сточных вод</w:t>
            </w:r>
          </w:p>
        </w:tc>
        <w:tc>
          <w:tcPr>
            <w:tcW w:w="1520" w:type="dxa"/>
            <w:shd w:val="clear" w:color="auto" w:fill="auto"/>
          </w:tcPr>
          <w:p w:rsidR="000200CC" w:rsidRPr="00945CDE" w:rsidRDefault="000200C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единица</w:t>
            </w:r>
          </w:p>
        </w:tc>
        <w:tc>
          <w:tcPr>
            <w:tcW w:w="5108" w:type="dxa"/>
            <w:shd w:val="clear" w:color="auto" w:fill="auto"/>
          </w:tcPr>
          <w:p w:rsidR="000200CC" w:rsidRPr="00945CDE" w:rsidRDefault="000200CC" w:rsidP="00A91E3E">
            <w:pPr>
              <w:widowControl w:val="0"/>
              <w:tabs>
                <w:tab w:val="left" w:pos="5715"/>
              </w:tabs>
              <w:autoSpaceDE w:val="0"/>
              <w:autoSpaceDN w:val="0"/>
              <w:jc w:val="both"/>
              <w:rPr>
                <w:rFonts w:eastAsia="Times New Roman" w:cs="Times New Roman"/>
                <w:color w:val="00B050"/>
                <w:sz w:val="24"/>
                <w:szCs w:val="24"/>
                <w:lang w:eastAsia="ru-RU"/>
              </w:rPr>
            </w:pPr>
            <w:r w:rsidRPr="00945CDE">
              <w:rPr>
                <w:rFonts w:eastAsia="Times New Roman" w:cs="Times New Roman"/>
                <w:sz w:val="24"/>
                <w:szCs w:val="24"/>
                <w:lang w:eastAsia="ru-RU"/>
              </w:rPr>
              <w:t xml:space="preserve">Определяется на основании данных о количестве </w:t>
            </w:r>
            <w:r w:rsidRPr="00945CDE">
              <w:rPr>
                <w:rFonts w:eastAsia="Times New Roman" w:cs="Times New Roman"/>
                <w:color w:val="000000"/>
                <w:sz w:val="24"/>
                <w:szCs w:val="24"/>
                <w:lang w:eastAsia="ru-RU"/>
              </w:rPr>
              <w:t>капитально отремонтированных объектов очистки сточных вод</w:t>
            </w:r>
          </w:p>
        </w:tc>
      </w:tr>
      <w:tr w:rsidR="000200CC" w:rsidRPr="00945CDE" w:rsidTr="00416A73">
        <w:tc>
          <w:tcPr>
            <w:tcW w:w="615" w:type="dxa"/>
            <w:shd w:val="clear" w:color="auto" w:fill="auto"/>
          </w:tcPr>
          <w:p w:rsidR="000200CC" w:rsidRPr="00945CDE" w:rsidRDefault="000200C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3.</w:t>
            </w:r>
          </w:p>
        </w:tc>
        <w:tc>
          <w:tcPr>
            <w:tcW w:w="1195" w:type="dxa"/>
            <w:shd w:val="clear" w:color="auto" w:fill="auto"/>
          </w:tcPr>
          <w:p w:rsidR="000200CC" w:rsidRPr="00945CDE" w:rsidRDefault="000200C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2</w:t>
            </w:r>
          </w:p>
        </w:tc>
        <w:tc>
          <w:tcPr>
            <w:tcW w:w="1276" w:type="dxa"/>
            <w:shd w:val="clear" w:color="auto" w:fill="auto"/>
          </w:tcPr>
          <w:p w:rsidR="000200CC" w:rsidRPr="00945CDE" w:rsidRDefault="000200C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01</w:t>
            </w:r>
          </w:p>
        </w:tc>
        <w:tc>
          <w:tcPr>
            <w:tcW w:w="1418" w:type="dxa"/>
            <w:shd w:val="clear" w:color="auto" w:fill="auto"/>
          </w:tcPr>
          <w:p w:rsidR="000200CC" w:rsidRPr="00945CDE" w:rsidRDefault="000200C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03</w:t>
            </w:r>
          </w:p>
        </w:tc>
        <w:tc>
          <w:tcPr>
            <w:tcW w:w="4002" w:type="dxa"/>
            <w:shd w:val="clear" w:color="auto" w:fill="auto"/>
          </w:tcPr>
          <w:p w:rsidR="000200CC" w:rsidRPr="00945CDE" w:rsidRDefault="000200C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Количество построенных (реконструируемых) объектов очистки сточных вод</w:t>
            </w:r>
          </w:p>
        </w:tc>
        <w:tc>
          <w:tcPr>
            <w:tcW w:w="1520" w:type="dxa"/>
            <w:shd w:val="clear" w:color="auto" w:fill="auto"/>
          </w:tcPr>
          <w:p w:rsidR="000200CC" w:rsidRPr="00945CDE" w:rsidRDefault="000200C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Единица</w:t>
            </w:r>
          </w:p>
          <w:p w:rsidR="000200CC" w:rsidRPr="00945CDE" w:rsidRDefault="000200CC" w:rsidP="00A91E3E">
            <w:pPr>
              <w:widowControl w:val="0"/>
              <w:tabs>
                <w:tab w:val="left" w:pos="5715"/>
              </w:tabs>
              <w:autoSpaceDE w:val="0"/>
              <w:autoSpaceDN w:val="0"/>
              <w:rPr>
                <w:rFonts w:eastAsia="Times New Roman" w:cs="Times New Roman"/>
                <w:color w:val="FF0000"/>
                <w:sz w:val="24"/>
                <w:szCs w:val="24"/>
                <w:lang w:eastAsia="ru-RU"/>
              </w:rPr>
            </w:pPr>
          </w:p>
        </w:tc>
        <w:tc>
          <w:tcPr>
            <w:tcW w:w="5108" w:type="dxa"/>
            <w:shd w:val="clear" w:color="auto" w:fill="auto"/>
          </w:tcPr>
          <w:p w:rsidR="000200CC" w:rsidRPr="00945CDE" w:rsidRDefault="000200CC" w:rsidP="00A91E3E">
            <w:pPr>
              <w:widowControl w:val="0"/>
              <w:tabs>
                <w:tab w:val="left" w:pos="5715"/>
              </w:tabs>
              <w:autoSpaceDE w:val="0"/>
              <w:autoSpaceDN w:val="0"/>
              <w:jc w:val="both"/>
              <w:rPr>
                <w:rFonts w:eastAsia="Times New Roman" w:cs="Times New Roman"/>
                <w:color w:val="00B050"/>
                <w:sz w:val="24"/>
                <w:szCs w:val="24"/>
                <w:lang w:eastAsia="ru-RU"/>
              </w:rPr>
            </w:pPr>
            <w:r w:rsidRPr="00945CDE">
              <w:rPr>
                <w:rFonts w:eastAsia="Times New Roman" w:cs="Times New Roman"/>
                <w:sz w:val="24"/>
                <w:szCs w:val="24"/>
                <w:lang w:eastAsia="ru-RU"/>
              </w:rPr>
              <w:t>Определяется на основании данных о количестве построенных (реконструируемых) объектов очистки сточных вод</w:t>
            </w:r>
          </w:p>
        </w:tc>
      </w:tr>
      <w:tr w:rsidR="000200CC" w:rsidRPr="00945CDE" w:rsidTr="00416A73">
        <w:tc>
          <w:tcPr>
            <w:tcW w:w="615" w:type="dxa"/>
            <w:shd w:val="clear" w:color="auto" w:fill="auto"/>
          </w:tcPr>
          <w:p w:rsidR="000200CC" w:rsidRPr="00945CDE" w:rsidRDefault="000200C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4.</w:t>
            </w:r>
          </w:p>
        </w:tc>
        <w:tc>
          <w:tcPr>
            <w:tcW w:w="1195" w:type="dxa"/>
            <w:shd w:val="clear" w:color="auto" w:fill="auto"/>
          </w:tcPr>
          <w:p w:rsidR="000200CC" w:rsidRPr="00945CDE" w:rsidRDefault="000200C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2</w:t>
            </w:r>
          </w:p>
        </w:tc>
        <w:tc>
          <w:tcPr>
            <w:tcW w:w="1276" w:type="dxa"/>
            <w:shd w:val="clear" w:color="auto" w:fill="auto"/>
          </w:tcPr>
          <w:p w:rsidR="000200CC" w:rsidRPr="00945CDE" w:rsidRDefault="000200C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02</w:t>
            </w:r>
          </w:p>
        </w:tc>
        <w:tc>
          <w:tcPr>
            <w:tcW w:w="1418" w:type="dxa"/>
            <w:shd w:val="clear" w:color="auto" w:fill="auto"/>
          </w:tcPr>
          <w:p w:rsidR="000200CC" w:rsidRPr="00945CDE" w:rsidRDefault="000200C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01</w:t>
            </w:r>
          </w:p>
        </w:tc>
        <w:tc>
          <w:tcPr>
            <w:tcW w:w="4002" w:type="dxa"/>
            <w:shd w:val="clear" w:color="auto" w:fill="auto"/>
          </w:tcPr>
          <w:p w:rsidR="000200CC" w:rsidRPr="00945CDE" w:rsidRDefault="000200C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color w:val="000000"/>
                <w:sz w:val="24"/>
                <w:szCs w:val="24"/>
                <w:lang w:eastAsia="ru-RU"/>
              </w:rPr>
              <w:t>Количество построенных (реконструируемых) канализационных коллекторов, канализационных насосных станций,</w:t>
            </w:r>
          </w:p>
          <w:p w:rsidR="000200CC" w:rsidRPr="00945CDE" w:rsidRDefault="000200C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color w:val="000000"/>
                <w:sz w:val="24"/>
                <w:szCs w:val="24"/>
                <w:lang w:eastAsia="ru-RU"/>
              </w:rPr>
              <w:t xml:space="preserve">в </w:t>
            </w:r>
            <w:proofErr w:type="spellStart"/>
            <w:r w:rsidRPr="00945CDE">
              <w:rPr>
                <w:rFonts w:eastAsia="Times New Roman" w:cs="Times New Roman"/>
                <w:color w:val="000000"/>
                <w:sz w:val="24"/>
                <w:szCs w:val="24"/>
                <w:lang w:eastAsia="ru-RU"/>
              </w:rPr>
              <w:t>т.ч</w:t>
            </w:r>
            <w:proofErr w:type="spellEnd"/>
            <w:r w:rsidRPr="00945CDE">
              <w:rPr>
                <w:rFonts w:eastAsia="Times New Roman" w:cs="Times New Roman"/>
                <w:color w:val="000000"/>
                <w:sz w:val="24"/>
                <w:szCs w:val="24"/>
                <w:lang w:eastAsia="ru-RU"/>
              </w:rPr>
              <w:t>. разработка проектных и изыскательных работ</w:t>
            </w:r>
          </w:p>
          <w:p w:rsidR="000200CC" w:rsidRPr="00945CDE" w:rsidRDefault="000200CC" w:rsidP="00A91E3E">
            <w:pPr>
              <w:widowControl w:val="0"/>
              <w:tabs>
                <w:tab w:val="left" w:pos="5715"/>
              </w:tabs>
              <w:autoSpaceDE w:val="0"/>
              <w:autoSpaceDN w:val="0"/>
              <w:rPr>
                <w:rFonts w:eastAsia="Times New Roman" w:cs="Times New Roman"/>
                <w:sz w:val="24"/>
                <w:szCs w:val="24"/>
                <w:lang w:eastAsia="ru-RU"/>
              </w:rPr>
            </w:pPr>
          </w:p>
        </w:tc>
        <w:tc>
          <w:tcPr>
            <w:tcW w:w="1520" w:type="dxa"/>
            <w:shd w:val="clear" w:color="auto" w:fill="auto"/>
          </w:tcPr>
          <w:p w:rsidR="000200CC" w:rsidRPr="00945CDE" w:rsidRDefault="000200C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единица</w:t>
            </w:r>
          </w:p>
        </w:tc>
        <w:tc>
          <w:tcPr>
            <w:tcW w:w="5108" w:type="dxa"/>
            <w:shd w:val="clear" w:color="auto" w:fill="auto"/>
          </w:tcPr>
          <w:p w:rsidR="000200CC" w:rsidRPr="00945CDE" w:rsidRDefault="000200CC" w:rsidP="00A91E3E">
            <w:pPr>
              <w:widowControl w:val="0"/>
              <w:tabs>
                <w:tab w:val="left" w:pos="5715"/>
              </w:tabs>
              <w:autoSpaceDE w:val="0"/>
              <w:autoSpaceDN w:val="0"/>
              <w:jc w:val="both"/>
              <w:rPr>
                <w:rFonts w:eastAsia="Times New Roman" w:cs="Times New Roman"/>
                <w:color w:val="00B050"/>
                <w:sz w:val="24"/>
                <w:szCs w:val="24"/>
                <w:lang w:eastAsia="ru-RU"/>
              </w:rPr>
            </w:pPr>
            <w:r w:rsidRPr="00945CDE">
              <w:rPr>
                <w:rFonts w:eastAsia="Times New Roman" w:cs="Times New Roman"/>
                <w:sz w:val="24"/>
                <w:szCs w:val="24"/>
                <w:lang w:eastAsia="ru-RU"/>
              </w:rPr>
              <w:t xml:space="preserve">Определяется на основании данных о количестве </w:t>
            </w:r>
            <w:r w:rsidRPr="00945CDE">
              <w:rPr>
                <w:rFonts w:eastAsia="Times New Roman" w:cs="Times New Roman"/>
                <w:color w:val="000000"/>
                <w:sz w:val="24"/>
                <w:szCs w:val="24"/>
                <w:lang w:eastAsia="ru-RU"/>
              </w:rPr>
              <w:t>построенных (реконструируемых) канализационных коллекторов, канализационных насосных станций,</w:t>
            </w:r>
          </w:p>
          <w:p w:rsidR="000200CC" w:rsidRPr="00945CDE" w:rsidRDefault="000200CC" w:rsidP="00A91E3E">
            <w:pPr>
              <w:widowControl w:val="0"/>
              <w:tabs>
                <w:tab w:val="left" w:pos="5715"/>
              </w:tabs>
              <w:autoSpaceDE w:val="0"/>
              <w:autoSpaceDN w:val="0"/>
              <w:jc w:val="both"/>
              <w:rPr>
                <w:rFonts w:eastAsia="Times New Roman" w:cs="Times New Roman"/>
                <w:color w:val="00B050"/>
                <w:sz w:val="24"/>
                <w:szCs w:val="24"/>
                <w:lang w:eastAsia="ru-RU"/>
              </w:rPr>
            </w:pPr>
            <w:r w:rsidRPr="00945CDE">
              <w:rPr>
                <w:rFonts w:eastAsia="Times New Roman" w:cs="Times New Roman"/>
                <w:color w:val="000000"/>
                <w:sz w:val="24"/>
                <w:szCs w:val="24"/>
                <w:lang w:eastAsia="ru-RU"/>
              </w:rPr>
              <w:t xml:space="preserve">в </w:t>
            </w:r>
            <w:proofErr w:type="spellStart"/>
            <w:r w:rsidRPr="00945CDE">
              <w:rPr>
                <w:rFonts w:eastAsia="Times New Roman" w:cs="Times New Roman"/>
                <w:color w:val="000000"/>
                <w:sz w:val="24"/>
                <w:szCs w:val="24"/>
                <w:lang w:eastAsia="ru-RU"/>
              </w:rPr>
              <w:t>т.ч</w:t>
            </w:r>
            <w:proofErr w:type="spellEnd"/>
            <w:r w:rsidRPr="00945CDE">
              <w:rPr>
                <w:rFonts w:eastAsia="Times New Roman" w:cs="Times New Roman"/>
                <w:color w:val="000000"/>
                <w:sz w:val="24"/>
                <w:szCs w:val="24"/>
                <w:lang w:eastAsia="ru-RU"/>
              </w:rPr>
              <w:t>. разработанных проектных и изыскательных работ</w:t>
            </w:r>
          </w:p>
        </w:tc>
      </w:tr>
      <w:tr w:rsidR="000200CC" w:rsidRPr="00945CDE" w:rsidTr="00416A73">
        <w:tc>
          <w:tcPr>
            <w:tcW w:w="615" w:type="dxa"/>
            <w:shd w:val="clear" w:color="auto" w:fill="auto"/>
          </w:tcPr>
          <w:p w:rsidR="000200CC" w:rsidRPr="00945CDE" w:rsidRDefault="000200C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5.</w:t>
            </w:r>
          </w:p>
        </w:tc>
        <w:tc>
          <w:tcPr>
            <w:tcW w:w="1195" w:type="dxa"/>
            <w:shd w:val="clear" w:color="auto" w:fill="auto"/>
          </w:tcPr>
          <w:p w:rsidR="000200CC" w:rsidRPr="00945CDE" w:rsidRDefault="000200C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2</w:t>
            </w:r>
          </w:p>
        </w:tc>
        <w:tc>
          <w:tcPr>
            <w:tcW w:w="1276" w:type="dxa"/>
            <w:shd w:val="clear" w:color="auto" w:fill="auto"/>
          </w:tcPr>
          <w:p w:rsidR="000200CC" w:rsidRPr="00945CDE" w:rsidRDefault="000200C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02</w:t>
            </w:r>
          </w:p>
        </w:tc>
        <w:tc>
          <w:tcPr>
            <w:tcW w:w="1418" w:type="dxa"/>
            <w:shd w:val="clear" w:color="auto" w:fill="auto"/>
          </w:tcPr>
          <w:p w:rsidR="000200CC" w:rsidRPr="00945CDE" w:rsidRDefault="000200C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02</w:t>
            </w:r>
          </w:p>
        </w:tc>
        <w:tc>
          <w:tcPr>
            <w:tcW w:w="4002" w:type="dxa"/>
            <w:shd w:val="clear" w:color="auto" w:fill="auto"/>
          </w:tcPr>
          <w:p w:rsidR="000200CC" w:rsidRPr="00945CDE" w:rsidRDefault="000200C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color w:val="000000"/>
                <w:sz w:val="24"/>
                <w:szCs w:val="24"/>
                <w:lang w:eastAsia="ru-RU"/>
              </w:rPr>
              <w:t>Количество капитально отремонтированных канализационных коллекторов и канализационных насосных станций</w:t>
            </w:r>
          </w:p>
        </w:tc>
        <w:tc>
          <w:tcPr>
            <w:tcW w:w="1520" w:type="dxa"/>
            <w:shd w:val="clear" w:color="auto" w:fill="auto"/>
          </w:tcPr>
          <w:p w:rsidR="000200CC" w:rsidRPr="00945CDE" w:rsidRDefault="000200C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единица</w:t>
            </w:r>
          </w:p>
        </w:tc>
        <w:tc>
          <w:tcPr>
            <w:tcW w:w="5108" w:type="dxa"/>
            <w:shd w:val="clear" w:color="auto" w:fill="auto"/>
          </w:tcPr>
          <w:p w:rsidR="000200CC" w:rsidRPr="00945CDE" w:rsidRDefault="000200CC" w:rsidP="00A91E3E">
            <w:pPr>
              <w:widowControl w:val="0"/>
              <w:tabs>
                <w:tab w:val="left" w:pos="5715"/>
              </w:tabs>
              <w:autoSpaceDE w:val="0"/>
              <w:autoSpaceDN w:val="0"/>
              <w:jc w:val="both"/>
              <w:rPr>
                <w:rFonts w:eastAsia="Times New Roman" w:cs="Times New Roman"/>
                <w:color w:val="00B050"/>
                <w:sz w:val="24"/>
                <w:szCs w:val="24"/>
                <w:lang w:eastAsia="ru-RU"/>
              </w:rPr>
            </w:pPr>
            <w:r w:rsidRPr="00945CDE">
              <w:rPr>
                <w:rFonts w:eastAsia="Times New Roman" w:cs="Times New Roman"/>
                <w:sz w:val="24"/>
                <w:szCs w:val="24"/>
                <w:lang w:eastAsia="ru-RU"/>
              </w:rPr>
              <w:t xml:space="preserve">Определяется на основании данных о количестве </w:t>
            </w:r>
            <w:r w:rsidRPr="00945CDE">
              <w:rPr>
                <w:rFonts w:eastAsia="Times New Roman" w:cs="Times New Roman"/>
                <w:color w:val="000000"/>
                <w:sz w:val="24"/>
                <w:szCs w:val="24"/>
                <w:lang w:eastAsia="ru-RU"/>
              </w:rPr>
              <w:t>капитально отремонтированных канализационных коллекторов и канализационных насосных станций</w:t>
            </w:r>
          </w:p>
        </w:tc>
      </w:tr>
      <w:tr w:rsidR="000200CC" w:rsidRPr="00945CDE" w:rsidTr="00416A73">
        <w:tc>
          <w:tcPr>
            <w:tcW w:w="615" w:type="dxa"/>
            <w:shd w:val="clear" w:color="auto" w:fill="auto"/>
          </w:tcPr>
          <w:p w:rsidR="000200CC" w:rsidRPr="00945CDE" w:rsidRDefault="000200C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6.</w:t>
            </w:r>
          </w:p>
        </w:tc>
        <w:tc>
          <w:tcPr>
            <w:tcW w:w="1195" w:type="dxa"/>
            <w:shd w:val="clear" w:color="auto" w:fill="auto"/>
          </w:tcPr>
          <w:p w:rsidR="000200CC" w:rsidRPr="00945CDE" w:rsidRDefault="000200C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2</w:t>
            </w:r>
          </w:p>
        </w:tc>
        <w:tc>
          <w:tcPr>
            <w:tcW w:w="1276" w:type="dxa"/>
            <w:shd w:val="clear" w:color="auto" w:fill="auto"/>
          </w:tcPr>
          <w:p w:rsidR="000200CC" w:rsidRPr="00945CDE" w:rsidRDefault="000200C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02</w:t>
            </w:r>
          </w:p>
        </w:tc>
        <w:tc>
          <w:tcPr>
            <w:tcW w:w="1418" w:type="dxa"/>
            <w:shd w:val="clear" w:color="auto" w:fill="auto"/>
          </w:tcPr>
          <w:p w:rsidR="000200CC" w:rsidRPr="00945CDE" w:rsidRDefault="000200C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05</w:t>
            </w:r>
          </w:p>
        </w:tc>
        <w:tc>
          <w:tcPr>
            <w:tcW w:w="4002" w:type="dxa"/>
            <w:shd w:val="clear" w:color="auto" w:fill="auto"/>
          </w:tcPr>
          <w:p w:rsidR="000200CC" w:rsidRPr="00945CDE" w:rsidRDefault="000200C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color w:val="000000"/>
                <w:sz w:val="24"/>
                <w:szCs w:val="24"/>
                <w:lang w:eastAsia="ru-RU"/>
              </w:rPr>
              <w:t>Количество аварийно-восстановительных объектов водоотведения</w:t>
            </w:r>
          </w:p>
        </w:tc>
        <w:tc>
          <w:tcPr>
            <w:tcW w:w="1520" w:type="dxa"/>
            <w:shd w:val="clear" w:color="auto" w:fill="auto"/>
          </w:tcPr>
          <w:p w:rsidR="000200CC" w:rsidRPr="00945CDE" w:rsidRDefault="000200C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единица</w:t>
            </w:r>
          </w:p>
        </w:tc>
        <w:tc>
          <w:tcPr>
            <w:tcW w:w="5108" w:type="dxa"/>
            <w:shd w:val="clear" w:color="auto" w:fill="auto"/>
          </w:tcPr>
          <w:p w:rsidR="000200CC" w:rsidRPr="00945CDE" w:rsidRDefault="000200CC" w:rsidP="00A91E3E">
            <w:pPr>
              <w:widowControl w:val="0"/>
              <w:tabs>
                <w:tab w:val="left" w:pos="5715"/>
              </w:tabs>
              <w:autoSpaceDE w:val="0"/>
              <w:autoSpaceDN w:val="0"/>
              <w:jc w:val="both"/>
              <w:rPr>
                <w:rFonts w:eastAsia="Times New Roman" w:cs="Times New Roman"/>
                <w:color w:val="00B050"/>
                <w:sz w:val="24"/>
                <w:szCs w:val="24"/>
                <w:lang w:eastAsia="ru-RU"/>
              </w:rPr>
            </w:pPr>
            <w:r w:rsidRPr="00945CDE">
              <w:rPr>
                <w:rFonts w:eastAsia="Times New Roman" w:cs="Times New Roman"/>
                <w:sz w:val="24"/>
                <w:szCs w:val="24"/>
                <w:lang w:eastAsia="ru-RU"/>
              </w:rPr>
              <w:t xml:space="preserve">Определяется на основании данных о количестве </w:t>
            </w:r>
            <w:r w:rsidRPr="00945CDE">
              <w:rPr>
                <w:rFonts w:eastAsia="Times New Roman" w:cs="Times New Roman"/>
                <w:color w:val="000000"/>
                <w:sz w:val="24"/>
                <w:szCs w:val="24"/>
                <w:lang w:eastAsia="ru-RU"/>
              </w:rPr>
              <w:t>аварийно-восстановительных объектов водоотведения</w:t>
            </w:r>
          </w:p>
        </w:tc>
      </w:tr>
    </w:tbl>
    <w:p w:rsidR="000200CC" w:rsidRPr="00945CDE" w:rsidRDefault="000200CC" w:rsidP="00A91E3E">
      <w:pPr>
        <w:widowControl w:val="0"/>
        <w:autoSpaceDE w:val="0"/>
        <w:autoSpaceDN w:val="0"/>
        <w:adjustRightInd w:val="0"/>
        <w:jc w:val="center"/>
        <w:outlineLvl w:val="0"/>
        <w:rPr>
          <w:rFonts w:eastAsiaTheme="minorEastAsia" w:cs="Times New Roman"/>
          <w:sz w:val="24"/>
          <w:szCs w:val="24"/>
          <w:lang w:eastAsia="ru-RU"/>
        </w:rPr>
      </w:pPr>
    </w:p>
    <w:p w:rsidR="00090A23" w:rsidRPr="00945CDE" w:rsidRDefault="00090A23" w:rsidP="00090A23">
      <w:pPr>
        <w:widowControl w:val="0"/>
        <w:autoSpaceDE w:val="0"/>
        <w:autoSpaceDN w:val="0"/>
        <w:adjustRightInd w:val="0"/>
        <w:jc w:val="center"/>
        <w:outlineLvl w:val="0"/>
        <w:rPr>
          <w:rFonts w:eastAsiaTheme="minorEastAsia" w:cs="Times New Roman"/>
          <w:sz w:val="24"/>
          <w:szCs w:val="24"/>
          <w:lang w:eastAsia="ru-RU"/>
        </w:rPr>
      </w:pPr>
      <w:r w:rsidRPr="00945CDE">
        <w:rPr>
          <w:rFonts w:eastAsiaTheme="minorEastAsia" w:cs="Times New Roman"/>
          <w:sz w:val="24"/>
          <w:szCs w:val="24"/>
          <w:lang w:eastAsia="ru-RU"/>
        </w:rPr>
        <w:lastRenderedPageBreak/>
        <w:t>Адресный перечень объектов строительства и реконструкции объектов очистки сточных вод муниципальной собственности, финансирование которых предусмотрено мероприятием 01.01 подпрограммы 2 «Системы водоотведения»</w:t>
      </w:r>
    </w:p>
    <w:p w:rsidR="00090A23" w:rsidRPr="00945CDE" w:rsidRDefault="00090A23" w:rsidP="00090A23">
      <w:pPr>
        <w:widowControl w:val="0"/>
        <w:autoSpaceDE w:val="0"/>
        <w:autoSpaceDN w:val="0"/>
        <w:adjustRightInd w:val="0"/>
        <w:jc w:val="center"/>
        <w:outlineLvl w:val="0"/>
        <w:rPr>
          <w:rFonts w:eastAsiaTheme="minorEastAsia" w:cs="Times New Roman"/>
          <w:sz w:val="24"/>
          <w:szCs w:val="24"/>
          <w:lang w:eastAsia="ru-RU"/>
        </w:rPr>
      </w:pPr>
    </w:p>
    <w:tbl>
      <w:tblPr>
        <w:tblpPr w:leftFromText="181" w:rightFromText="181" w:vertAnchor="text" w:horzAnchor="margin" w:tblpX="-71" w:tblpY="1"/>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701"/>
        <w:gridCol w:w="880"/>
        <w:gridCol w:w="992"/>
        <w:gridCol w:w="992"/>
        <w:gridCol w:w="1105"/>
        <w:gridCol w:w="1276"/>
        <w:gridCol w:w="1181"/>
        <w:gridCol w:w="804"/>
        <w:gridCol w:w="992"/>
        <w:gridCol w:w="992"/>
        <w:gridCol w:w="992"/>
        <w:gridCol w:w="998"/>
        <w:gridCol w:w="992"/>
        <w:gridCol w:w="845"/>
      </w:tblGrid>
      <w:tr w:rsidR="00090A23" w:rsidRPr="00945CDE" w:rsidTr="00687986">
        <w:trPr>
          <w:trHeight w:val="362"/>
        </w:trPr>
        <w:tc>
          <w:tcPr>
            <w:tcW w:w="675" w:type="dxa"/>
            <w:vMerge w:val="restart"/>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 </w:t>
            </w:r>
            <w:proofErr w:type="gramStart"/>
            <w:r w:rsidRPr="00945CDE">
              <w:rPr>
                <w:rFonts w:eastAsia="Times New Roman" w:cs="Times New Roman"/>
                <w:color w:val="000000"/>
                <w:sz w:val="24"/>
                <w:szCs w:val="24"/>
                <w:lang w:eastAsia="ru-RU"/>
              </w:rPr>
              <w:t>п</w:t>
            </w:r>
            <w:proofErr w:type="gramEnd"/>
            <w:r w:rsidRPr="00945CDE">
              <w:rPr>
                <w:rFonts w:eastAsia="Times New Roman" w:cs="Times New Roman"/>
                <w:color w:val="000000"/>
                <w:sz w:val="24"/>
                <w:szCs w:val="24"/>
                <w:lang w:eastAsia="ru-RU"/>
              </w:rPr>
              <w:t>/п</w:t>
            </w:r>
          </w:p>
        </w:tc>
        <w:tc>
          <w:tcPr>
            <w:tcW w:w="1701" w:type="dxa"/>
            <w:vMerge w:val="restart"/>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Направление инвестирования, наименование объекта, адрес объекта, сведения о государственной регистрации права собственности</w:t>
            </w:r>
          </w:p>
        </w:tc>
        <w:tc>
          <w:tcPr>
            <w:tcW w:w="880" w:type="dxa"/>
            <w:vMerge w:val="restart"/>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Годы строительства/реконструкции объектов муниципальной собственности </w:t>
            </w:r>
          </w:p>
        </w:tc>
        <w:tc>
          <w:tcPr>
            <w:tcW w:w="992" w:type="dxa"/>
            <w:vMerge w:val="restart"/>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Производительность объекта (куб. м/сутки)</w:t>
            </w:r>
          </w:p>
        </w:tc>
        <w:tc>
          <w:tcPr>
            <w:tcW w:w="992" w:type="dxa"/>
            <w:vMerge w:val="restart"/>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Предельная стоимость объекта, тыс. руб.</w:t>
            </w:r>
          </w:p>
        </w:tc>
        <w:tc>
          <w:tcPr>
            <w:tcW w:w="1105" w:type="dxa"/>
            <w:vMerge w:val="restart"/>
          </w:tcPr>
          <w:p w:rsidR="0014519B" w:rsidRDefault="0014519B" w:rsidP="00090A23">
            <w:pPr>
              <w:jc w:val="center"/>
              <w:rPr>
                <w:rFonts w:eastAsia="Times New Roman" w:cs="Times New Roman"/>
                <w:color w:val="000000"/>
                <w:sz w:val="24"/>
                <w:szCs w:val="24"/>
                <w:lang w:eastAsia="ru-RU"/>
              </w:rPr>
            </w:pPr>
            <w:r>
              <w:rPr>
                <w:rFonts w:eastAsia="Times New Roman" w:cs="Times New Roman"/>
                <w:color w:val="000000"/>
                <w:sz w:val="24"/>
                <w:szCs w:val="24"/>
                <w:lang w:eastAsia="ru-RU"/>
              </w:rPr>
              <w:t>Профинансировано на 01.01.</w:t>
            </w:r>
          </w:p>
          <w:p w:rsidR="00090A23" w:rsidRPr="00945CDE" w:rsidRDefault="0014519B" w:rsidP="00090A23">
            <w:pPr>
              <w:jc w:val="center"/>
              <w:rPr>
                <w:rFonts w:eastAsia="Times New Roman" w:cs="Times New Roman"/>
                <w:color w:val="000000"/>
                <w:sz w:val="24"/>
                <w:szCs w:val="24"/>
                <w:lang w:eastAsia="ru-RU"/>
              </w:rPr>
            </w:pPr>
            <w:r>
              <w:rPr>
                <w:rFonts w:eastAsia="Times New Roman" w:cs="Times New Roman"/>
                <w:color w:val="000000"/>
                <w:sz w:val="24"/>
                <w:szCs w:val="24"/>
                <w:lang w:eastAsia="ru-RU"/>
              </w:rPr>
              <w:t>202</w:t>
            </w:r>
            <w:r w:rsidR="00067845">
              <w:rPr>
                <w:rFonts w:eastAsia="Times New Roman" w:cs="Times New Roman"/>
                <w:color w:val="000000"/>
                <w:sz w:val="24"/>
                <w:szCs w:val="24"/>
                <w:lang w:eastAsia="ru-RU"/>
              </w:rPr>
              <w:t>3</w:t>
            </w:r>
            <w:r w:rsidR="00090A23" w:rsidRPr="00945CDE">
              <w:rPr>
                <w:rFonts w:eastAsia="Times New Roman" w:cs="Times New Roman"/>
                <w:color w:val="000000"/>
                <w:sz w:val="24"/>
                <w:szCs w:val="24"/>
                <w:lang w:eastAsia="ru-RU"/>
              </w:rPr>
              <w:t>г., тыс. руб.</w:t>
            </w:r>
          </w:p>
        </w:tc>
        <w:tc>
          <w:tcPr>
            <w:tcW w:w="1276" w:type="dxa"/>
            <w:vMerge w:val="restart"/>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Источники финансирования </w:t>
            </w:r>
          </w:p>
        </w:tc>
        <w:tc>
          <w:tcPr>
            <w:tcW w:w="5959" w:type="dxa"/>
            <w:gridSpan w:val="6"/>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Объем финансирования по годам</w:t>
            </w:r>
          </w:p>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 (тыс. руб.)</w:t>
            </w:r>
          </w:p>
        </w:tc>
        <w:tc>
          <w:tcPr>
            <w:tcW w:w="992" w:type="dxa"/>
            <w:vMerge w:val="restart"/>
          </w:tcPr>
          <w:p w:rsidR="00090A23" w:rsidRPr="00945CDE" w:rsidRDefault="00090A23" w:rsidP="00090A23">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Остаток сметной стоимости до ввода в эксплуатацию, тыс. руб.</w:t>
            </w:r>
          </w:p>
        </w:tc>
        <w:tc>
          <w:tcPr>
            <w:tcW w:w="845" w:type="dxa"/>
            <w:vMerge w:val="restart"/>
          </w:tcPr>
          <w:p w:rsidR="00090A23" w:rsidRPr="00945CDE" w:rsidRDefault="00090A23" w:rsidP="00090A23">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Наименование главного распорядителя средств бюджета </w:t>
            </w:r>
            <w:r w:rsidR="00E96884">
              <w:rPr>
                <w:rFonts w:eastAsia="Times New Roman" w:cs="Times New Roman"/>
                <w:color w:val="000000"/>
                <w:sz w:val="24"/>
                <w:szCs w:val="24"/>
                <w:lang w:eastAsia="ru-RU"/>
              </w:rPr>
              <w:t>муниципального</w:t>
            </w:r>
            <w:r w:rsidRPr="00945CDE">
              <w:rPr>
                <w:rFonts w:eastAsia="Times New Roman" w:cs="Times New Roman"/>
                <w:color w:val="000000"/>
                <w:sz w:val="24"/>
                <w:szCs w:val="24"/>
                <w:lang w:eastAsia="ru-RU"/>
              </w:rPr>
              <w:t xml:space="preserve"> округа</w:t>
            </w:r>
          </w:p>
        </w:tc>
      </w:tr>
      <w:tr w:rsidR="00090A23" w:rsidRPr="00945CDE" w:rsidTr="00687986">
        <w:trPr>
          <w:trHeight w:val="191"/>
        </w:trPr>
        <w:tc>
          <w:tcPr>
            <w:tcW w:w="675" w:type="dxa"/>
            <w:vMerge/>
          </w:tcPr>
          <w:p w:rsidR="00090A23" w:rsidRPr="00945CDE" w:rsidRDefault="00090A23" w:rsidP="00090A23">
            <w:pPr>
              <w:jc w:val="center"/>
              <w:rPr>
                <w:rFonts w:eastAsia="Times New Roman" w:cs="Times New Roman"/>
                <w:color w:val="000000"/>
                <w:sz w:val="24"/>
                <w:szCs w:val="24"/>
                <w:lang w:eastAsia="ru-RU"/>
              </w:rPr>
            </w:pPr>
          </w:p>
        </w:tc>
        <w:tc>
          <w:tcPr>
            <w:tcW w:w="1701" w:type="dxa"/>
            <w:vMerge/>
          </w:tcPr>
          <w:p w:rsidR="00090A23" w:rsidRPr="00945CDE" w:rsidRDefault="00090A23" w:rsidP="00090A23">
            <w:pPr>
              <w:jc w:val="center"/>
              <w:rPr>
                <w:rFonts w:eastAsia="Times New Roman" w:cs="Times New Roman"/>
                <w:color w:val="000000"/>
                <w:sz w:val="24"/>
                <w:szCs w:val="24"/>
                <w:lang w:eastAsia="ru-RU"/>
              </w:rPr>
            </w:pPr>
          </w:p>
        </w:tc>
        <w:tc>
          <w:tcPr>
            <w:tcW w:w="880" w:type="dxa"/>
            <w:vMerge/>
          </w:tcPr>
          <w:p w:rsidR="00090A23" w:rsidRPr="00945CDE" w:rsidRDefault="00090A23" w:rsidP="00090A23">
            <w:pPr>
              <w:jc w:val="center"/>
              <w:rPr>
                <w:rFonts w:eastAsia="Times New Roman" w:cs="Times New Roman"/>
                <w:color w:val="000000"/>
                <w:sz w:val="24"/>
                <w:szCs w:val="24"/>
                <w:lang w:eastAsia="ru-RU"/>
              </w:rPr>
            </w:pPr>
          </w:p>
        </w:tc>
        <w:tc>
          <w:tcPr>
            <w:tcW w:w="992" w:type="dxa"/>
            <w:vMerge/>
          </w:tcPr>
          <w:p w:rsidR="00090A23" w:rsidRPr="00945CDE" w:rsidRDefault="00090A23" w:rsidP="00090A23">
            <w:pPr>
              <w:jc w:val="center"/>
              <w:rPr>
                <w:rFonts w:eastAsia="Times New Roman" w:cs="Times New Roman"/>
                <w:color w:val="000000"/>
                <w:sz w:val="24"/>
                <w:szCs w:val="24"/>
                <w:lang w:eastAsia="ru-RU"/>
              </w:rPr>
            </w:pPr>
          </w:p>
        </w:tc>
        <w:tc>
          <w:tcPr>
            <w:tcW w:w="992" w:type="dxa"/>
            <w:vMerge/>
          </w:tcPr>
          <w:p w:rsidR="00090A23" w:rsidRPr="00945CDE" w:rsidRDefault="00090A23" w:rsidP="00090A23">
            <w:pPr>
              <w:jc w:val="center"/>
              <w:rPr>
                <w:rFonts w:eastAsia="Times New Roman" w:cs="Times New Roman"/>
                <w:color w:val="000000"/>
                <w:sz w:val="24"/>
                <w:szCs w:val="24"/>
                <w:lang w:eastAsia="ru-RU"/>
              </w:rPr>
            </w:pPr>
          </w:p>
        </w:tc>
        <w:tc>
          <w:tcPr>
            <w:tcW w:w="1105" w:type="dxa"/>
            <w:vMerge/>
          </w:tcPr>
          <w:p w:rsidR="00090A23" w:rsidRPr="00945CDE" w:rsidRDefault="00090A23" w:rsidP="00090A23">
            <w:pPr>
              <w:jc w:val="center"/>
              <w:rPr>
                <w:rFonts w:eastAsia="Times New Roman" w:cs="Times New Roman"/>
                <w:color w:val="000000"/>
                <w:sz w:val="24"/>
                <w:szCs w:val="24"/>
                <w:lang w:eastAsia="ru-RU"/>
              </w:rPr>
            </w:pPr>
          </w:p>
        </w:tc>
        <w:tc>
          <w:tcPr>
            <w:tcW w:w="1276" w:type="dxa"/>
            <w:vMerge/>
          </w:tcPr>
          <w:p w:rsidR="00090A23" w:rsidRPr="00945CDE" w:rsidRDefault="00090A23" w:rsidP="00090A23">
            <w:pPr>
              <w:jc w:val="center"/>
              <w:rPr>
                <w:rFonts w:eastAsia="Times New Roman" w:cs="Times New Roman"/>
                <w:color w:val="000000"/>
                <w:sz w:val="24"/>
                <w:szCs w:val="24"/>
                <w:lang w:eastAsia="ru-RU"/>
              </w:rPr>
            </w:pPr>
          </w:p>
        </w:tc>
        <w:tc>
          <w:tcPr>
            <w:tcW w:w="1181" w:type="dxa"/>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Всего</w:t>
            </w:r>
          </w:p>
        </w:tc>
        <w:tc>
          <w:tcPr>
            <w:tcW w:w="804" w:type="dxa"/>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2023 </w:t>
            </w:r>
          </w:p>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год</w:t>
            </w:r>
          </w:p>
        </w:tc>
        <w:tc>
          <w:tcPr>
            <w:tcW w:w="992" w:type="dxa"/>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2024год</w:t>
            </w:r>
          </w:p>
        </w:tc>
        <w:tc>
          <w:tcPr>
            <w:tcW w:w="992" w:type="dxa"/>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2025 год</w:t>
            </w:r>
          </w:p>
        </w:tc>
        <w:tc>
          <w:tcPr>
            <w:tcW w:w="992" w:type="dxa"/>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2026 год</w:t>
            </w:r>
          </w:p>
        </w:tc>
        <w:tc>
          <w:tcPr>
            <w:tcW w:w="998" w:type="dxa"/>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2027год</w:t>
            </w:r>
          </w:p>
        </w:tc>
        <w:tc>
          <w:tcPr>
            <w:tcW w:w="992" w:type="dxa"/>
            <w:vMerge/>
          </w:tcPr>
          <w:p w:rsidR="00090A23" w:rsidRPr="00945CDE" w:rsidRDefault="00090A23" w:rsidP="00090A23">
            <w:pPr>
              <w:contextualSpacing/>
              <w:rPr>
                <w:rFonts w:eastAsia="Times New Roman" w:cs="Times New Roman"/>
                <w:sz w:val="24"/>
                <w:szCs w:val="24"/>
              </w:rPr>
            </w:pPr>
          </w:p>
        </w:tc>
        <w:tc>
          <w:tcPr>
            <w:tcW w:w="845" w:type="dxa"/>
            <w:vMerge/>
          </w:tcPr>
          <w:p w:rsidR="00090A23" w:rsidRPr="00945CDE" w:rsidRDefault="00090A23" w:rsidP="00090A23">
            <w:pPr>
              <w:contextualSpacing/>
              <w:rPr>
                <w:rFonts w:eastAsia="Times New Roman" w:cs="Times New Roman"/>
                <w:sz w:val="24"/>
                <w:szCs w:val="24"/>
              </w:rPr>
            </w:pPr>
          </w:p>
        </w:tc>
      </w:tr>
      <w:tr w:rsidR="00090A23" w:rsidRPr="00945CDE" w:rsidTr="00687986">
        <w:trPr>
          <w:trHeight w:val="118"/>
        </w:trPr>
        <w:tc>
          <w:tcPr>
            <w:tcW w:w="675" w:type="dxa"/>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w:t>
            </w:r>
          </w:p>
        </w:tc>
        <w:tc>
          <w:tcPr>
            <w:tcW w:w="1701" w:type="dxa"/>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w:t>
            </w:r>
          </w:p>
        </w:tc>
        <w:tc>
          <w:tcPr>
            <w:tcW w:w="880" w:type="dxa"/>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3</w:t>
            </w:r>
          </w:p>
        </w:tc>
        <w:tc>
          <w:tcPr>
            <w:tcW w:w="992" w:type="dxa"/>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4</w:t>
            </w:r>
          </w:p>
        </w:tc>
        <w:tc>
          <w:tcPr>
            <w:tcW w:w="992" w:type="dxa"/>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5</w:t>
            </w:r>
          </w:p>
        </w:tc>
        <w:tc>
          <w:tcPr>
            <w:tcW w:w="1105" w:type="dxa"/>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6</w:t>
            </w:r>
          </w:p>
        </w:tc>
        <w:tc>
          <w:tcPr>
            <w:tcW w:w="1276" w:type="dxa"/>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7</w:t>
            </w:r>
          </w:p>
        </w:tc>
        <w:tc>
          <w:tcPr>
            <w:tcW w:w="1181" w:type="dxa"/>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8</w:t>
            </w:r>
          </w:p>
        </w:tc>
        <w:tc>
          <w:tcPr>
            <w:tcW w:w="804" w:type="dxa"/>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9</w:t>
            </w:r>
          </w:p>
        </w:tc>
        <w:tc>
          <w:tcPr>
            <w:tcW w:w="992" w:type="dxa"/>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10</w:t>
            </w:r>
          </w:p>
        </w:tc>
        <w:tc>
          <w:tcPr>
            <w:tcW w:w="992" w:type="dxa"/>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11</w:t>
            </w:r>
          </w:p>
        </w:tc>
        <w:tc>
          <w:tcPr>
            <w:tcW w:w="992" w:type="dxa"/>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12</w:t>
            </w:r>
          </w:p>
        </w:tc>
        <w:tc>
          <w:tcPr>
            <w:tcW w:w="998" w:type="dxa"/>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13</w:t>
            </w:r>
          </w:p>
        </w:tc>
        <w:tc>
          <w:tcPr>
            <w:tcW w:w="992" w:type="dxa"/>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14</w:t>
            </w:r>
          </w:p>
        </w:tc>
        <w:tc>
          <w:tcPr>
            <w:tcW w:w="845" w:type="dxa"/>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15</w:t>
            </w:r>
          </w:p>
        </w:tc>
      </w:tr>
      <w:tr w:rsidR="00090A23" w:rsidRPr="00945CDE" w:rsidTr="00687986">
        <w:trPr>
          <w:trHeight w:val="337"/>
        </w:trPr>
        <w:tc>
          <w:tcPr>
            <w:tcW w:w="675" w:type="dxa"/>
            <w:vMerge w:val="restart"/>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w:t>
            </w:r>
          </w:p>
        </w:tc>
        <w:tc>
          <w:tcPr>
            <w:tcW w:w="1701" w:type="dxa"/>
            <w:vMerge w:val="restart"/>
          </w:tcPr>
          <w:p w:rsidR="00090A23" w:rsidRPr="00945CDE" w:rsidRDefault="00090A23" w:rsidP="00687986">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 </w:t>
            </w:r>
            <w:r w:rsidR="00687986" w:rsidRPr="00945CDE">
              <w:rPr>
                <w:rFonts w:eastAsia="Times New Roman" w:cs="Times New Roman"/>
                <w:color w:val="000000"/>
                <w:sz w:val="24"/>
                <w:szCs w:val="24"/>
                <w:lang w:eastAsia="ru-RU"/>
              </w:rPr>
              <w:t>С</w:t>
            </w:r>
            <w:r w:rsidR="005344E9" w:rsidRPr="00945CDE">
              <w:rPr>
                <w:rFonts w:eastAsia="Times New Roman" w:cs="Times New Roman"/>
                <w:color w:val="000000"/>
                <w:sz w:val="24"/>
                <w:szCs w:val="24"/>
                <w:lang w:eastAsia="ru-RU"/>
              </w:rPr>
              <w:t xml:space="preserve">троительство очистных сооружений в </w:t>
            </w:r>
            <w:proofErr w:type="spellStart"/>
            <w:r w:rsidR="005344E9" w:rsidRPr="00945CDE">
              <w:rPr>
                <w:rFonts w:eastAsia="Times New Roman" w:cs="Times New Roman"/>
                <w:color w:val="000000"/>
                <w:sz w:val="24"/>
                <w:szCs w:val="24"/>
                <w:lang w:eastAsia="ru-RU"/>
              </w:rPr>
              <w:t>п</w:t>
            </w:r>
            <w:proofErr w:type="gramStart"/>
            <w:r w:rsidR="005344E9" w:rsidRPr="00945CDE">
              <w:rPr>
                <w:rFonts w:eastAsia="Times New Roman" w:cs="Times New Roman"/>
                <w:color w:val="000000"/>
                <w:sz w:val="24"/>
                <w:szCs w:val="24"/>
                <w:lang w:eastAsia="ru-RU"/>
              </w:rPr>
              <w:t>.У</w:t>
            </w:r>
            <w:proofErr w:type="gramEnd"/>
            <w:r w:rsidR="005344E9" w:rsidRPr="00945CDE">
              <w:rPr>
                <w:rFonts w:eastAsia="Times New Roman" w:cs="Times New Roman"/>
                <w:color w:val="000000"/>
                <w:sz w:val="24"/>
                <w:szCs w:val="24"/>
                <w:lang w:eastAsia="ru-RU"/>
              </w:rPr>
              <w:t>спенский</w:t>
            </w:r>
            <w:proofErr w:type="spellEnd"/>
            <w:r w:rsidR="005344E9" w:rsidRPr="00945CDE">
              <w:rPr>
                <w:rFonts w:eastAsia="Times New Roman" w:cs="Times New Roman"/>
                <w:color w:val="000000"/>
                <w:sz w:val="24"/>
                <w:szCs w:val="24"/>
                <w:lang w:eastAsia="ru-RU"/>
              </w:rPr>
              <w:t xml:space="preserve"> </w:t>
            </w:r>
          </w:p>
        </w:tc>
        <w:tc>
          <w:tcPr>
            <w:tcW w:w="880" w:type="dxa"/>
            <w:vMerge w:val="restart"/>
          </w:tcPr>
          <w:p w:rsidR="00090A23" w:rsidRPr="00945CDE" w:rsidRDefault="00067845" w:rsidP="00090A23">
            <w:pPr>
              <w:jc w:val="center"/>
              <w:rPr>
                <w:rFonts w:eastAsia="Times New Roman" w:cs="Times New Roman"/>
                <w:color w:val="000000"/>
                <w:sz w:val="24"/>
                <w:szCs w:val="24"/>
                <w:lang w:eastAsia="ru-RU"/>
              </w:rPr>
            </w:pPr>
            <w:r>
              <w:rPr>
                <w:rFonts w:eastAsia="Times New Roman" w:cs="Times New Roman"/>
                <w:color w:val="000000"/>
                <w:sz w:val="24"/>
                <w:szCs w:val="24"/>
                <w:lang w:eastAsia="ru-RU"/>
              </w:rPr>
              <w:t>2025</w:t>
            </w:r>
            <w:r w:rsidR="00090A23" w:rsidRPr="00945CDE">
              <w:rPr>
                <w:rFonts w:eastAsia="Times New Roman" w:cs="Times New Roman"/>
                <w:color w:val="000000"/>
                <w:sz w:val="24"/>
                <w:szCs w:val="24"/>
                <w:lang w:eastAsia="ru-RU"/>
              </w:rPr>
              <w:t>-2027</w:t>
            </w:r>
          </w:p>
        </w:tc>
        <w:tc>
          <w:tcPr>
            <w:tcW w:w="992" w:type="dxa"/>
            <w:vMerge w:val="restart"/>
          </w:tcPr>
          <w:p w:rsidR="00090A23" w:rsidRPr="00945CDE" w:rsidRDefault="00090A23" w:rsidP="00090A23">
            <w:pPr>
              <w:jc w:val="center"/>
              <w:rPr>
                <w:rFonts w:eastAsia="Times New Roman" w:cs="Times New Roman"/>
                <w:color w:val="000000"/>
                <w:sz w:val="24"/>
                <w:szCs w:val="24"/>
                <w:lang w:eastAsia="ru-RU"/>
              </w:rPr>
            </w:pPr>
          </w:p>
        </w:tc>
        <w:tc>
          <w:tcPr>
            <w:tcW w:w="992" w:type="dxa"/>
            <w:vMerge w:val="restart"/>
          </w:tcPr>
          <w:p w:rsidR="00090A23" w:rsidRPr="00945CDE" w:rsidRDefault="00090A23" w:rsidP="00090A23">
            <w:pPr>
              <w:jc w:val="center"/>
              <w:rPr>
                <w:rFonts w:eastAsia="Times New Roman" w:cs="Times New Roman"/>
                <w:color w:val="000000"/>
                <w:sz w:val="24"/>
                <w:szCs w:val="24"/>
                <w:lang w:eastAsia="ru-RU"/>
              </w:rPr>
            </w:pPr>
          </w:p>
        </w:tc>
        <w:tc>
          <w:tcPr>
            <w:tcW w:w="1105" w:type="dxa"/>
            <w:vMerge w:val="restart"/>
          </w:tcPr>
          <w:p w:rsidR="00090A23" w:rsidRPr="00945CDE" w:rsidRDefault="00090A23" w:rsidP="00090A23">
            <w:pPr>
              <w:jc w:val="center"/>
              <w:rPr>
                <w:rFonts w:eastAsia="Times New Roman" w:cs="Times New Roman"/>
                <w:color w:val="000000"/>
                <w:sz w:val="24"/>
                <w:szCs w:val="24"/>
                <w:lang w:eastAsia="ru-RU"/>
              </w:rPr>
            </w:pPr>
          </w:p>
        </w:tc>
        <w:tc>
          <w:tcPr>
            <w:tcW w:w="1276" w:type="dxa"/>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w:t>
            </w:r>
          </w:p>
        </w:tc>
        <w:tc>
          <w:tcPr>
            <w:tcW w:w="1181" w:type="dxa"/>
            <w:vAlign w:val="center"/>
          </w:tcPr>
          <w:p w:rsidR="00090A23" w:rsidRPr="00945CDE" w:rsidRDefault="005344E9"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487 603,13</w:t>
            </w:r>
          </w:p>
        </w:tc>
        <w:tc>
          <w:tcPr>
            <w:tcW w:w="804" w:type="dxa"/>
            <w:vAlign w:val="center"/>
          </w:tcPr>
          <w:p w:rsidR="00090A23" w:rsidRPr="00945CDE" w:rsidRDefault="005344E9"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090A23" w:rsidRPr="00945CDE" w:rsidRDefault="005344E9"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090A23" w:rsidRPr="00945CDE" w:rsidRDefault="005344E9"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146 280,93</w:t>
            </w:r>
          </w:p>
        </w:tc>
        <w:tc>
          <w:tcPr>
            <w:tcW w:w="992" w:type="dxa"/>
            <w:vAlign w:val="center"/>
          </w:tcPr>
          <w:p w:rsidR="00090A23" w:rsidRPr="00945CDE" w:rsidRDefault="005344E9"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170 661,10</w:t>
            </w:r>
          </w:p>
        </w:tc>
        <w:tc>
          <w:tcPr>
            <w:tcW w:w="998" w:type="dxa"/>
            <w:vAlign w:val="center"/>
          </w:tcPr>
          <w:p w:rsidR="00090A23" w:rsidRPr="00945CDE" w:rsidRDefault="005344E9"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170 661,10</w:t>
            </w:r>
          </w:p>
        </w:tc>
        <w:tc>
          <w:tcPr>
            <w:tcW w:w="992" w:type="dxa"/>
            <w:vMerge w:val="restart"/>
          </w:tcPr>
          <w:p w:rsidR="00090A23" w:rsidRPr="00945CDE" w:rsidRDefault="00090A23" w:rsidP="00090A23">
            <w:pPr>
              <w:contextualSpacing/>
              <w:rPr>
                <w:rFonts w:eastAsia="Times New Roman" w:cs="Times New Roman"/>
                <w:sz w:val="24"/>
                <w:szCs w:val="24"/>
              </w:rPr>
            </w:pPr>
          </w:p>
        </w:tc>
        <w:tc>
          <w:tcPr>
            <w:tcW w:w="845" w:type="dxa"/>
            <w:vMerge w:val="restart"/>
          </w:tcPr>
          <w:p w:rsidR="00090A23" w:rsidRPr="00945CDE" w:rsidRDefault="00090A23" w:rsidP="00090A23">
            <w:pPr>
              <w:contextualSpacing/>
              <w:rPr>
                <w:rFonts w:eastAsia="Times New Roman" w:cs="Times New Roman"/>
                <w:sz w:val="24"/>
                <w:szCs w:val="24"/>
              </w:rPr>
            </w:pPr>
            <w:r w:rsidRPr="00945CDE">
              <w:rPr>
                <w:rFonts w:eastAsia="Times New Roman" w:cs="Times New Roman"/>
                <w:color w:val="000000"/>
                <w:sz w:val="24"/>
                <w:szCs w:val="24"/>
                <w:lang w:eastAsia="ru-RU"/>
              </w:rPr>
              <w:t>Администрация г. о. Серебряные Пруды Московской области</w:t>
            </w:r>
          </w:p>
        </w:tc>
      </w:tr>
      <w:tr w:rsidR="00090A23" w:rsidRPr="00945CDE" w:rsidTr="00687986">
        <w:trPr>
          <w:trHeight w:val="737"/>
        </w:trPr>
        <w:tc>
          <w:tcPr>
            <w:tcW w:w="675" w:type="dxa"/>
            <w:vMerge/>
          </w:tcPr>
          <w:p w:rsidR="00090A23" w:rsidRPr="00945CDE" w:rsidRDefault="00090A23" w:rsidP="00090A23">
            <w:pPr>
              <w:jc w:val="center"/>
              <w:rPr>
                <w:rFonts w:eastAsia="Times New Roman" w:cs="Times New Roman"/>
                <w:color w:val="000000"/>
                <w:sz w:val="24"/>
                <w:szCs w:val="24"/>
                <w:lang w:eastAsia="ru-RU"/>
              </w:rPr>
            </w:pPr>
          </w:p>
        </w:tc>
        <w:tc>
          <w:tcPr>
            <w:tcW w:w="1701" w:type="dxa"/>
            <w:vMerge/>
          </w:tcPr>
          <w:p w:rsidR="00090A23" w:rsidRPr="00945CDE" w:rsidRDefault="00090A23" w:rsidP="00090A23">
            <w:pPr>
              <w:jc w:val="center"/>
              <w:rPr>
                <w:rFonts w:eastAsia="Times New Roman" w:cs="Times New Roman"/>
                <w:color w:val="000000"/>
                <w:sz w:val="24"/>
                <w:szCs w:val="24"/>
                <w:lang w:eastAsia="ru-RU"/>
              </w:rPr>
            </w:pPr>
          </w:p>
        </w:tc>
        <w:tc>
          <w:tcPr>
            <w:tcW w:w="880" w:type="dxa"/>
            <w:vMerge/>
          </w:tcPr>
          <w:p w:rsidR="00090A23" w:rsidRPr="00945CDE" w:rsidRDefault="00090A23" w:rsidP="00090A23">
            <w:pPr>
              <w:jc w:val="center"/>
              <w:rPr>
                <w:rFonts w:eastAsia="Times New Roman" w:cs="Times New Roman"/>
                <w:color w:val="000000"/>
                <w:sz w:val="24"/>
                <w:szCs w:val="24"/>
                <w:lang w:eastAsia="ru-RU"/>
              </w:rPr>
            </w:pPr>
          </w:p>
        </w:tc>
        <w:tc>
          <w:tcPr>
            <w:tcW w:w="992" w:type="dxa"/>
            <w:vMerge/>
          </w:tcPr>
          <w:p w:rsidR="00090A23" w:rsidRPr="00945CDE" w:rsidRDefault="00090A23" w:rsidP="00090A23">
            <w:pPr>
              <w:jc w:val="center"/>
              <w:rPr>
                <w:rFonts w:eastAsia="Times New Roman" w:cs="Times New Roman"/>
                <w:color w:val="000000"/>
                <w:sz w:val="24"/>
                <w:szCs w:val="24"/>
                <w:lang w:eastAsia="ru-RU"/>
              </w:rPr>
            </w:pPr>
          </w:p>
        </w:tc>
        <w:tc>
          <w:tcPr>
            <w:tcW w:w="992" w:type="dxa"/>
            <w:vMerge/>
          </w:tcPr>
          <w:p w:rsidR="00090A23" w:rsidRPr="00945CDE" w:rsidRDefault="00090A23" w:rsidP="00090A23">
            <w:pPr>
              <w:jc w:val="center"/>
              <w:rPr>
                <w:rFonts w:eastAsia="Times New Roman" w:cs="Times New Roman"/>
                <w:color w:val="000000"/>
                <w:sz w:val="24"/>
                <w:szCs w:val="24"/>
                <w:lang w:eastAsia="ru-RU"/>
              </w:rPr>
            </w:pPr>
          </w:p>
        </w:tc>
        <w:tc>
          <w:tcPr>
            <w:tcW w:w="1105" w:type="dxa"/>
            <w:vMerge/>
          </w:tcPr>
          <w:p w:rsidR="00090A23" w:rsidRPr="00945CDE" w:rsidRDefault="00090A23" w:rsidP="00090A23">
            <w:pPr>
              <w:jc w:val="center"/>
              <w:rPr>
                <w:rFonts w:eastAsia="Times New Roman" w:cs="Times New Roman"/>
                <w:color w:val="000000"/>
                <w:sz w:val="24"/>
                <w:szCs w:val="24"/>
                <w:lang w:eastAsia="ru-RU"/>
              </w:rPr>
            </w:pPr>
          </w:p>
        </w:tc>
        <w:tc>
          <w:tcPr>
            <w:tcW w:w="1276" w:type="dxa"/>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федерального бюджета</w:t>
            </w:r>
          </w:p>
        </w:tc>
        <w:tc>
          <w:tcPr>
            <w:tcW w:w="1181" w:type="dxa"/>
            <w:vAlign w:val="center"/>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04" w:type="dxa"/>
            <w:vAlign w:val="center"/>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8" w:type="dxa"/>
            <w:vAlign w:val="center"/>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Merge/>
          </w:tcPr>
          <w:p w:rsidR="00090A23" w:rsidRPr="00945CDE" w:rsidRDefault="00090A23" w:rsidP="00090A23">
            <w:pPr>
              <w:contextualSpacing/>
              <w:rPr>
                <w:rFonts w:eastAsia="Times New Roman" w:cs="Times New Roman"/>
                <w:sz w:val="24"/>
                <w:szCs w:val="24"/>
              </w:rPr>
            </w:pPr>
          </w:p>
        </w:tc>
        <w:tc>
          <w:tcPr>
            <w:tcW w:w="845" w:type="dxa"/>
            <w:vMerge/>
          </w:tcPr>
          <w:p w:rsidR="00090A23" w:rsidRPr="00945CDE" w:rsidRDefault="00090A23" w:rsidP="00090A23">
            <w:pPr>
              <w:contextualSpacing/>
              <w:rPr>
                <w:rFonts w:eastAsia="Times New Roman" w:cs="Times New Roman"/>
                <w:sz w:val="24"/>
                <w:szCs w:val="24"/>
              </w:rPr>
            </w:pPr>
          </w:p>
        </w:tc>
      </w:tr>
      <w:tr w:rsidR="00090A23" w:rsidRPr="00945CDE" w:rsidTr="00687986">
        <w:trPr>
          <w:trHeight w:val="737"/>
        </w:trPr>
        <w:tc>
          <w:tcPr>
            <w:tcW w:w="675" w:type="dxa"/>
            <w:vMerge/>
          </w:tcPr>
          <w:p w:rsidR="00090A23" w:rsidRPr="00945CDE" w:rsidRDefault="00090A23" w:rsidP="00090A23">
            <w:pPr>
              <w:jc w:val="center"/>
              <w:rPr>
                <w:rFonts w:eastAsia="Times New Roman" w:cs="Times New Roman"/>
                <w:color w:val="000000"/>
                <w:sz w:val="24"/>
                <w:szCs w:val="24"/>
                <w:lang w:eastAsia="ru-RU"/>
              </w:rPr>
            </w:pPr>
          </w:p>
        </w:tc>
        <w:tc>
          <w:tcPr>
            <w:tcW w:w="1701" w:type="dxa"/>
            <w:vMerge/>
          </w:tcPr>
          <w:p w:rsidR="00090A23" w:rsidRPr="00945CDE" w:rsidRDefault="00090A23" w:rsidP="00090A23">
            <w:pPr>
              <w:jc w:val="center"/>
              <w:rPr>
                <w:rFonts w:eastAsia="Times New Roman" w:cs="Times New Roman"/>
                <w:color w:val="000000"/>
                <w:sz w:val="24"/>
                <w:szCs w:val="24"/>
                <w:lang w:eastAsia="ru-RU"/>
              </w:rPr>
            </w:pPr>
          </w:p>
        </w:tc>
        <w:tc>
          <w:tcPr>
            <w:tcW w:w="880" w:type="dxa"/>
            <w:vMerge/>
          </w:tcPr>
          <w:p w:rsidR="00090A23" w:rsidRPr="00945CDE" w:rsidRDefault="00090A23" w:rsidP="00090A23">
            <w:pPr>
              <w:jc w:val="center"/>
              <w:rPr>
                <w:rFonts w:eastAsia="Times New Roman" w:cs="Times New Roman"/>
                <w:color w:val="000000"/>
                <w:sz w:val="24"/>
                <w:szCs w:val="24"/>
                <w:lang w:eastAsia="ru-RU"/>
              </w:rPr>
            </w:pPr>
          </w:p>
        </w:tc>
        <w:tc>
          <w:tcPr>
            <w:tcW w:w="992" w:type="dxa"/>
            <w:vMerge/>
          </w:tcPr>
          <w:p w:rsidR="00090A23" w:rsidRPr="00945CDE" w:rsidRDefault="00090A23" w:rsidP="00090A23">
            <w:pPr>
              <w:jc w:val="center"/>
              <w:rPr>
                <w:rFonts w:eastAsia="Times New Roman" w:cs="Times New Roman"/>
                <w:color w:val="000000"/>
                <w:sz w:val="24"/>
                <w:szCs w:val="24"/>
                <w:lang w:eastAsia="ru-RU"/>
              </w:rPr>
            </w:pPr>
          </w:p>
        </w:tc>
        <w:tc>
          <w:tcPr>
            <w:tcW w:w="992" w:type="dxa"/>
            <w:vMerge/>
          </w:tcPr>
          <w:p w:rsidR="00090A23" w:rsidRPr="00945CDE" w:rsidRDefault="00090A23" w:rsidP="00090A23">
            <w:pPr>
              <w:jc w:val="center"/>
              <w:rPr>
                <w:rFonts w:eastAsia="Times New Roman" w:cs="Times New Roman"/>
                <w:color w:val="000000"/>
                <w:sz w:val="24"/>
                <w:szCs w:val="24"/>
                <w:lang w:eastAsia="ru-RU"/>
              </w:rPr>
            </w:pPr>
          </w:p>
        </w:tc>
        <w:tc>
          <w:tcPr>
            <w:tcW w:w="1105" w:type="dxa"/>
            <w:vMerge/>
          </w:tcPr>
          <w:p w:rsidR="00090A23" w:rsidRPr="00945CDE" w:rsidRDefault="00090A23" w:rsidP="00090A23">
            <w:pPr>
              <w:jc w:val="center"/>
              <w:rPr>
                <w:rFonts w:eastAsia="Times New Roman" w:cs="Times New Roman"/>
                <w:color w:val="000000"/>
                <w:sz w:val="24"/>
                <w:szCs w:val="24"/>
                <w:lang w:eastAsia="ru-RU"/>
              </w:rPr>
            </w:pPr>
          </w:p>
        </w:tc>
        <w:tc>
          <w:tcPr>
            <w:tcW w:w="1276" w:type="dxa"/>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Московской области </w:t>
            </w:r>
          </w:p>
        </w:tc>
        <w:tc>
          <w:tcPr>
            <w:tcW w:w="1181" w:type="dxa"/>
            <w:vAlign w:val="center"/>
          </w:tcPr>
          <w:p w:rsidR="00090A23" w:rsidRPr="00945CDE" w:rsidRDefault="00687986"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240 446,87</w:t>
            </w:r>
          </w:p>
        </w:tc>
        <w:tc>
          <w:tcPr>
            <w:tcW w:w="804" w:type="dxa"/>
            <w:vAlign w:val="center"/>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090A23" w:rsidRPr="00945CDE" w:rsidRDefault="005344E9"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68 079,15</w:t>
            </w:r>
          </w:p>
        </w:tc>
        <w:tc>
          <w:tcPr>
            <w:tcW w:w="992" w:type="dxa"/>
            <w:vAlign w:val="center"/>
          </w:tcPr>
          <w:p w:rsidR="00090A23" w:rsidRPr="00945CDE" w:rsidRDefault="005344E9"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86 183,86</w:t>
            </w:r>
          </w:p>
        </w:tc>
        <w:tc>
          <w:tcPr>
            <w:tcW w:w="998" w:type="dxa"/>
            <w:vAlign w:val="center"/>
          </w:tcPr>
          <w:p w:rsidR="00090A23" w:rsidRPr="00945CDE" w:rsidRDefault="005344E9"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86 183,86</w:t>
            </w:r>
          </w:p>
        </w:tc>
        <w:tc>
          <w:tcPr>
            <w:tcW w:w="992" w:type="dxa"/>
            <w:vMerge/>
          </w:tcPr>
          <w:p w:rsidR="00090A23" w:rsidRPr="00945CDE" w:rsidRDefault="00090A23" w:rsidP="00090A23">
            <w:pPr>
              <w:contextualSpacing/>
              <w:rPr>
                <w:rFonts w:eastAsia="Times New Roman" w:cs="Times New Roman"/>
                <w:sz w:val="24"/>
                <w:szCs w:val="24"/>
              </w:rPr>
            </w:pPr>
          </w:p>
        </w:tc>
        <w:tc>
          <w:tcPr>
            <w:tcW w:w="845" w:type="dxa"/>
            <w:vMerge/>
          </w:tcPr>
          <w:p w:rsidR="00090A23" w:rsidRPr="00945CDE" w:rsidRDefault="00090A23" w:rsidP="00090A23">
            <w:pPr>
              <w:contextualSpacing/>
              <w:rPr>
                <w:rFonts w:eastAsia="Times New Roman" w:cs="Times New Roman"/>
                <w:sz w:val="24"/>
                <w:szCs w:val="24"/>
              </w:rPr>
            </w:pPr>
          </w:p>
        </w:tc>
      </w:tr>
      <w:tr w:rsidR="005344E9" w:rsidRPr="00945CDE" w:rsidTr="00687986">
        <w:trPr>
          <w:trHeight w:val="737"/>
        </w:trPr>
        <w:tc>
          <w:tcPr>
            <w:tcW w:w="675" w:type="dxa"/>
            <w:vMerge/>
          </w:tcPr>
          <w:p w:rsidR="005344E9" w:rsidRPr="00945CDE" w:rsidRDefault="005344E9" w:rsidP="005344E9">
            <w:pPr>
              <w:jc w:val="center"/>
              <w:rPr>
                <w:rFonts w:eastAsia="Times New Roman" w:cs="Times New Roman"/>
                <w:color w:val="000000"/>
                <w:sz w:val="24"/>
                <w:szCs w:val="24"/>
                <w:lang w:eastAsia="ru-RU"/>
              </w:rPr>
            </w:pPr>
          </w:p>
        </w:tc>
        <w:tc>
          <w:tcPr>
            <w:tcW w:w="1701" w:type="dxa"/>
            <w:vMerge/>
          </w:tcPr>
          <w:p w:rsidR="005344E9" w:rsidRPr="00945CDE" w:rsidRDefault="005344E9" w:rsidP="005344E9">
            <w:pPr>
              <w:jc w:val="center"/>
              <w:rPr>
                <w:rFonts w:eastAsia="Times New Roman" w:cs="Times New Roman"/>
                <w:color w:val="000000"/>
                <w:sz w:val="24"/>
                <w:szCs w:val="24"/>
                <w:lang w:eastAsia="ru-RU"/>
              </w:rPr>
            </w:pPr>
          </w:p>
        </w:tc>
        <w:tc>
          <w:tcPr>
            <w:tcW w:w="880" w:type="dxa"/>
            <w:vMerge/>
          </w:tcPr>
          <w:p w:rsidR="005344E9" w:rsidRPr="00945CDE" w:rsidRDefault="005344E9" w:rsidP="005344E9">
            <w:pPr>
              <w:jc w:val="center"/>
              <w:rPr>
                <w:rFonts w:eastAsia="Times New Roman" w:cs="Times New Roman"/>
                <w:color w:val="000000"/>
                <w:sz w:val="24"/>
                <w:szCs w:val="24"/>
                <w:lang w:eastAsia="ru-RU"/>
              </w:rPr>
            </w:pPr>
          </w:p>
        </w:tc>
        <w:tc>
          <w:tcPr>
            <w:tcW w:w="992" w:type="dxa"/>
            <w:vMerge/>
          </w:tcPr>
          <w:p w:rsidR="005344E9" w:rsidRPr="00945CDE" w:rsidRDefault="005344E9" w:rsidP="005344E9">
            <w:pPr>
              <w:jc w:val="center"/>
              <w:rPr>
                <w:rFonts w:eastAsia="Times New Roman" w:cs="Times New Roman"/>
                <w:color w:val="000000"/>
                <w:sz w:val="24"/>
                <w:szCs w:val="24"/>
                <w:lang w:eastAsia="ru-RU"/>
              </w:rPr>
            </w:pPr>
          </w:p>
        </w:tc>
        <w:tc>
          <w:tcPr>
            <w:tcW w:w="992" w:type="dxa"/>
            <w:vMerge/>
          </w:tcPr>
          <w:p w:rsidR="005344E9" w:rsidRPr="00945CDE" w:rsidRDefault="005344E9" w:rsidP="005344E9">
            <w:pPr>
              <w:jc w:val="center"/>
              <w:rPr>
                <w:rFonts w:eastAsia="Times New Roman" w:cs="Times New Roman"/>
                <w:color w:val="000000"/>
                <w:sz w:val="24"/>
                <w:szCs w:val="24"/>
                <w:lang w:eastAsia="ru-RU"/>
              </w:rPr>
            </w:pPr>
          </w:p>
        </w:tc>
        <w:tc>
          <w:tcPr>
            <w:tcW w:w="1105" w:type="dxa"/>
            <w:vMerge/>
          </w:tcPr>
          <w:p w:rsidR="005344E9" w:rsidRPr="00945CDE" w:rsidRDefault="005344E9" w:rsidP="005344E9">
            <w:pPr>
              <w:jc w:val="center"/>
              <w:rPr>
                <w:rFonts w:eastAsia="Times New Roman" w:cs="Times New Roman"/>
                <w:color w:val="000000"/>
                <w:sz w:val="24"/>
                <w:szCs w:val="24"/>
                <w:lang w:eastAsia="ru-RU"/>
              </w:rPr>
            </w:pPr>
          </w:p>
        </w:tc>
        <w:tc>
          <w:tcPr>
            <w:tcW w:w="1276" w:type="dxa"/>
          </w:tcPr>
          <w:p w:rsidR="005344E9" w:rsidRPr="00945CDE" w:rsidRDefault="005344E9" w:rsidP="005344E9">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w:t>
            </w:r>
            <w:r w:rsidR="00E96884">
              <w:rPr>
                <w:rFonts w:eastAsia="Times New Roman" w:cs="Times New Roman"/>
                <w:color w:val="000000"/>
                <w:sz w:val="24"/>
                <w:szCs w:val="24"/>
                <w:lang w:eastAsia="ru-RU"/>
              </w:rPr>
              <w:t>муниципального</w:t>
            </w:r>
            <w:r w:rsidRPr="00945CDE">
              <w:rPr>
                <w:rFonts w:eastAsia="Times New Roman" w:cs="Times New Roman"/>
                <w:color w:val="000000"/>
                <w:sz w:val="24"/>
                <w:szCs w:val="24"/>
                <w:lang w:eastAsia="ru-RU"/>
              </w:rPr>
              <w:t xml:space="preserve"> </w:t>
            </w:r>
            <w:r w:rsidRPr="00945CDE">
              <w:rPr>
                <w:rFonts w:eastAsia="Times New Roman" w:cs="Times New Roman"/>
                <w:color w:val="000000"/>
                <w:sz w:val="24"/>
                <w:szCs w:val="24"/>
                <w:lang w:eastAsia="ru-RU"/>
              </w:rPr>
              <w:lastRenderedPageBreak/>
              <w:t>округа</w:t>
            </w:r>
          </w:p>
        </w:tc>
        <w:tc>
          <w:tcPr>
            <w:tcW w:w="1181" w:type="dxa"/>
            <w:vAlign w:val="center"/>
          </w:tcPr>
          <w:p w:rsidR="005344E9" w:rsidRPr="00945CDE" w:rsidRDefault="00687986" w:rsidP="005344E9">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247 156,26</w:t>
            </w:r>
          </w:p>
        </w:tc>
        <w:tc>
          <w:tcPr>
            <w:tcW w:w="804" w:type="dxa"/>
            <w:vAlign w:val="center"/>
          </w:tcPr>
          <w:p w:rsidR="005344E9" w:rsidRPr="00945CDE" w:rsidRDefault="005344E9" w:rsidP="005344E9">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5344E9" w:rsidRPr="00945CDE" w:rsidRDefault="005344E9" w:rsidP="005344E9">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5344E9" w:rsidRPr="00945CDE" w:rsidRDefault="005344E9" w:rsidP="005344E9">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78 201,78</w:t>
            </w:r>
          </w:p>
        </w:tc>
        <w:tc>
          <w:tcPr>
            <w:tcW w:w="992" w:type="dxa"/>
            <w:vAlign w:val="center"/>
          </w:tcPr>
          <w:p w:rsidR="005344E9" w:rsidRPr="00945CDE" w:rsidRDefault="005344E9" w:rsidP="005344E9">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84 477,24</w:t>
            </w:r>
          </w:p>
        </w:tc>
        <w:tc>
          <w:tcPr>
            <w:tcW w:w="998" w:type="dxa"/>
            <w:vAlign w:val="center"/>
          </w:tcPr>
          <w:p w:rsidR="005344E9" w:rsidRPr="00945CDE" w:rsidRDefault="005344E9" w:rsidP="005344E9">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84 477,24</w:t>
            </w:r>
          </w:p>
        </w:tc>
        <w:tc>
          <w:tcPr>
            <w:tcW w:w="992" w:type="dxa"/>
            <w:vMerge/>
          </w:tcPr>
          <w:p w:rsidR="005344E9" w:rsidRPr="00945CDE" w:rsidRDefault="005344E9" w:rsidP="005344E9">
            <w:pPr>
              <w:contextualSpacing/>
              <w:rPr>
                <w:rFonts w:eastAsia="Times New Roman" w:cs="Times New Roman"/>
                <w:sz w:val="24"/>
                <w:szCs w:val="24"/>
              </w:rPr>
            </w:pPr>
          </w:p>
        </w:tc>
        <w:tc>
          <w:tcPr>
            <w:tcW w:w="845" w:type="dxa"/>
            <w:vMerge/>
          </w:tcPr>
          <w:p w:rsidR="005344E9" w:rsidRPr="00945CDE" w:rsidRDefault="005344E9" w:rsidP="005344E9">
            <w:pPr>
              <w:contextualSpacing/>
              <w:rPr>
                <w:rFonts w:eastAsia="Times New Roman" w:cs="Times New Roman"/>
                <w:sz w:val="24"/>
                <w:szCs w:val="24"/>
              </w:rPr>
            </w:pPr>
          </w:p>
        </w:tc>
      </w:tr>
      <w:tr w:rsidR="005344E9" w:rsidRPr="00945CDE" w:rsidTr="00687986">
        <w:trPr>
          <w:trHeight w:val="444"/>
        </w:trPr>
        <w:tc>
          <w:tcPr>
            <w:tcW w:w="675" w:type="dxa"/>
            <w:vMerge/>
          </w:tcPr>
          <w:p w:rsidR="005344E9" w:rsidRPr="00945CDE" w:rsidRDefault="005344E9" w:rsidP="005344E9">
            <w:pPr>
              <w:jc w:val="center"/>
              <w:rPr>
                <w:rFonts w:eastAsia="Times New Roman" w:cs="Times New Roman"/>
                <w:color w:val="000000"/>
                <w:sz w:val="24"/>
                <w:szCs w:val="24"/>
                <w:lang w:eastAsia="ru-RU"/>
              </w:rPr>
            </w:pPr>
          </w:p>
        </w:tc>
        <w:tc>
          <w:tcPr>
            <w:tcW w:w="1701" w:type="dxa"/>
            <w:vMerge/>
          </w:tcPr>
          <w:p w:rsidR="005344E9" w:rsidRPr="00945CDE" w:rsidRDefault="005344E9" w:rsidP="005344E9">
            <w:pPr>
              <w:jc w:val="center"/>
              <w:rPr>
                <w:rFonts w:eastAsia="Times New Roman" w:cs="Times New Roman"/>
                <w:color w:val="000000"/>
                <w:sz w:val="24"/>
                <w:szCs w:val="24"/>
                <w:lang w:eastAsia="ru-RU"/>
              </w:rPr>
            </w:pPr>
          </w:p>
        </w:tc>
        <w:tc>
          <w:tcPr>
            <w:tcW w:w="880" w:type="dxa"/>
            <w:vMerge/>
          </w:tcPr>
          <w:p w:rsidR="005344E9" w:rsidRPr="00945CDE" w:rsidRDefault="005344E9" w:rsidP="005344E9">
            <w:pPr>
              <w:jc w:val="center"/>
              <w:rPr>
                <w:rFonts w:eastAsia="Times New Roman" w:cs="Times New Roman"/>
                <w:color w:val="000000"/>
                <w:sz w:val="24"/>
                <w:szCs w:val="24"/>
                <w:lang w:eastAsia="ru-RU"/>
              </w:rPr>
            </w:pPr>
          </w:p>
        </w:tc>
        <w:tc>
          <w:tcPr>
            <w:tcW w:w="992" w:type="dxa"/>
            <w:vMerge/>
          </w:tcPr>
          <w:p w:rsidR="005344E9" w:rsidRPr="00945CDE" w:rsidRDefault="005344E9" w:rsidP="005344E9">
            <w:pPr>
              <w:jc w:val="center"/>
              <w:rPr>
                <w:rFonts w:eastAsia="Times New Roman" w:cs="Times New Roman"/>
                <w:color w:val="000000"/>
                <w:sz w:val="24"/>
                <w:szCs w:val="24"/>
                <w:lang w:eastAsia="ru-RU"/>
              </w:rPr>
            </w:pPr>
          </w:p>
        </w:tc>
        <w:tc>
          <w:tcPr>
            <w:tcW w:w="992" w:type="dxa"/>
            <w:vMerge/>
          </w:tcPr>
          <w:p w:rsidR="005344E9" w:rsidRPr="00945CDE" w:rsidRDefault="005344E9" w:rsidP="005344E9">
            <w:pPr>
              <w:jc w:val="center"/>
              <w:rPr>
                <w:rFonts w:eastAsia="Times New Roman" w:cs="Times New Roman"/>
                <w:color w:val="000000"/>
                <w:sz w:val="24"/>
                <w:szCs w:val="24"/>
                <w:lang w:eastAsia="ru-RU"/>
              </w:rPr>
            </w:pPr>
          </w:p>
        </w:tc>
        <w:tc>
          <w:tcPr>
            <w:tcW w:w="1105" w:type="dxa"/>
            <w:vMerge/>
          </w:tcPr>
          <w:p w:rsidR="005344E9" w:rsidRPr="00945CDE" w:rsidRDefault="005344E9" w:rsidP="005344E9">
            <w:pPr>
              <w:jc w:val="center"/>
              <w:rPr>
                <w:rFonts w:eastAsia="Times New Roman" w:cs="Times New Roman"/>
                <w:color w:val="000000"/>
                <w:sz w:val="24"/>
                <w:szCs w:val="24"/>
                <w:lang w:eastAsia="ru-RU"/>
              </w:rPr>
            </w:pPr>
          </w:p>
        </w:tc>
        <w:tc>
          <w:tcPr>
            <w:tcW w:w="1276" w:type="dxa"/>
          </w:tcPr>
          <w:p w:rsidR="005344E9" w:rsidRPr="00945CDE" w:rsidRDefault="005344E9" w:rsidP="005344E9">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Внебюджетные источники</w:t>
            </w:r>
          </w:p>
        </w:tc>
        <w:tc>
          <w:tcPr>
            <w:tcW w:w="1181" w:type="dxa"/>
            <w:vAlign w:val="center"/>
          </w:tcPr>
          <w:p w:rsidR="005344E9" w:rsidRPr="00945CDE" w:rsidRDefault="005344E9" w:rsidP="005344E9">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04" w:type="dxa"/>
            <w:vAlign w:val="center"/>
          </w:tcPr>
          <w:p w:rsidR="005344E9" w:rsidRPr="00945CDE" w:rsidRDefault="005344E9" w:rsidP="005344E9">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5344E9" w:rsidRPr="00945CDE" w:rsidRDefault="005344E9" w:rsidP="005344E9">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5344E9" w:rsidRPr="00945CDE" w:rsidRDefault="005344E9" w:rsidP="005344E9">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5344E9" w:rsidRPr="00945CDE" w:rsidRDefault="005344E9" w:rsidP="005344E9">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8" w:type="dxa"/>
            <w:vAlign w:val="center"/>
          </w:tcPr>
          <w:p w:rsidR="005344E9" w:rsidRPr="00945CDE" w:rsidRDefault="005344E9" w:rsidP="005344E9">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Merge/>
          </w:tcPr>
          <w:p w:rsidR="005344E9" w:rsidRPr="00945CDE" w:rsidRDefault="005344E9" w:rsidP="005344E9">
            <w:pPr>
              <w:contextualSpacing/>
              <w:rPr>
                <w:rFonts w:eastAsia="Times New Roman" w:cs="Times New Roman"/>
                <w:sz w:val="24"/>
                <w:szCs w:val="24"/>
              </w:rPr>
            </w:pPr>
          </w:p>
        </w:tc>
        <w:tc>
          <w:tcPr>
            <w:tcW w:w="845" w:type="dxa"/>
            <w:vMerge/>
          </w:tcPr>
          <w:p w:rsidR="005344E9" w:rsidRPr="00945CDE" w:rsidRDefault="005344E9" w:rsidP="005344E9">
            <w:pPr>
              <w:contextualSpacing/>
              <w:rPr>
                <w:rFonts w:eastAsia="Times New Roman" w:cs="Times New Roman"/>
                <w:sz w:val="24"/>
                <w:szCs w:val="24"/>
              </w:rPr>
            </w:pPr>
          </w:p>
        </w:tc>
      </w:tr>
      <w:tr w:rsidR="005344E9" w:rsidRPr="00945CDE" w:rsidTr="00687986">
        <w:trPr>
          <w:trHeight w:val="70"/>
        </w:trPr>
        <w:tc>
          <w:tcPr>
            <w:tcW w:w="675" w:type="dxa"/>
            <w:vMerge w:val="restart"/>
          </w:tcPr>
          <w:p w:rsidR="005344E9" w:rsidRPr="00945CDE" w:rsidRDefault="005344E9" w:rsidP="005344E9">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5</w:t>
            </w:r>
          </w:p>
        </w:tc>
        <w:tc>
          <w:tcPr>
            <w:tcW w:w="1701" w:type="dxa"/>
            <w:vMerge w:val="restart"/>
          </w:tcPr>
          <w:p w:rsidR="005344E9" w:rsidRPr="00945CDE" w:rsidRDefault="005344E9" w:rsidP="005344E9">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Разработка проектно-сметной документации по объекту: «Строительство очистных сооружений в п. Успенский </w:t>
            </w:r>
            <w:r w:rsidR="00E96884">
              <w:rPr>
                <w:rFonts w:eastAsia="Times New Roman" w:cs="Times New Roman"/>
                <w:color w:val="000000"/>
                <w:sz w:val="24"/>
                <w:szCs w:val="24"/>
                <w:lang w:eastAsia="ru-RU"/>
              </w:rPr>
              <w:t>муниципального</w:t>
            </w:r>
            <w:r w:rsidRPr="00945CDE">
              <w:rPr>
                <w:rFonts w:eastAsia="Times New Roman" w:cs="Times New Roman"/>
                <w:color w:val="000000"/>
                <w:sz w:val="24"/>
                <w:szCs w:val="24"/>
                <w:lang w:eastAsia="ru-RU"/>
              </w:rPr>
              <w:t xml:space="preserve"> округа Серебряные Пруды</w:t>
            </w:r>
          </w:p>
        </w:tc>
        <w:tc>
          <w:tcPr>
            <w:tcW w:w="880" w:type="dxa"/>
            <w:vMerge w:val="restart"/>
          </w:tcPr>
          <w:p w:rsidR="005344E9" w:rsidRPr="00945CDE" w:rsidRDefault="00067845" w:rsidP="005344E9">
            <w:pPr>
              <w:jc w:val="center"/>
              <w:rPr>
                <w:rFonts w:eastAsia="Times New Roman" w:cs="Times New Roman"/>
                <w:color w:val="000000"/>
                <w:sz w:val="24"/>
                <w:szCs w:val="24"/>
                <w:lang w:eastAsia="ru-RU"/>
              </w:rPr>
            </w:pPr>
            <w:r>
              <w:rPr>
                <w:rFonts w:eastAsia="Times New Roman" w:cs="Times New Roman"/>
                <w:color w:val="000000"/>
                <w:sz w:val="24"/>
                <w:szCs w:val="24"/>
                <w:lang w:eastAsia="ru-RU"/>
              </w:rPr>
              <w:t>2024-2025</w:t>
            </w:r>
          </w:p>
        </w:tc>
        <w:tc>
          <w:tcPr>
            <w:tcW w:w="992" w:type="dxa"/>
            <w:vMerge w:val="restart"/>
          </w:tcPr>
          <w:p w:rsidR="005344E9" w:rsidRPr="00945CDE" w:rsidRDefault="005344E9" w:rsidP="005344E9">
            <w:pPr>
              <w:jc w:val="center"/>
              <w:rPr>
                <w:rFonts w:eastAsia="Times New Roman" w:cs="Times New Roman"/>
                <w:color w:val="000000"/>
                <w:sz w:val="24"/>
                <w:szCs w:val="24"/>
                <w:lang w:eastAsia="ru-RU"/>
              </w:rPr>
            </w:pPr>
          </w:p>
        </w:tc>
        <w:tc>
          <w:tcPr>
            <w:tcW w:w="992" w:type="dxa"/>
            <w:vMerge w:val="restart"/>
          </w:tcPr>
          <w:p w:rsidR="005344E9" w:rsidRPr="00945CDE" w:rsidRDefault="005344E9" w:rsidP="005344E9">
            <w:pPr>
              <w:jc w:val="center"/>
              <w:rPr>
                <w:rFonts w:eastAsia="Times New Roman" w:cs="Times New Roman"/>
                <w:color w:val="000000"/>
                <w:sz w:val="24"/>
                <w:szCs w:val="24"/>
                <w:lang w:eastAsia="ru-RU"/>
              </w:rPr>
            </w:pPr>
          </w:p>
        </w:tc>
        <w:tc>
          <w:tcPr>
            <w:tcW w:w="1105" w:type="dxa"/>
            <w:vMerge w:val="restart"/>
          </w:tcPr>
          <w:p w:rsidR="005344E9" w:rsidRPr="00945CDE" w:rsidRDefault="005344E9" w:rsidP="005344E9">
            <w:pPr>
              <w:jc w:val="center"/>
              <w:rPr>
                <w:rFonts w:eastAsia="Times New Roman" w:cs="Times New Roman"/>
                <w:color w:val="000000"/>
                <w:sz w:val="24"/>
                <w:szCs w:val="24"/>
                <w:lang w:eastAsia="ru-RU"/>
              </w:rPr>
            </w:pPr>
          </w:p>
        </w:tc>
        <w:tc>
          <w:tcPr>
            <w:tcW w:w="1276" w:type="dxa"/>
          </w:tcPr>
          <w:p w:rsidR="005344E9" w:rsidRPr="00945CDE" w:rsidRDefault="005344E9" w:rsidP="005344E9">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w:t>
            </w:r>
          </w:p>
        </w:tc>
        <w:tc>
          <w:tcPr>
            <w:tcW w:w="1181" w:type="dxa"/>
            <w:vAlign w:val="center"/>
          </w:tcPr>
          <w:p w:rsidR="005344E9" w:rsidRPr="00945CDE" w:rsidRDefault="005344E9" w:rsidP="005344E9">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16 217,74</w:t>
            </w:r>
          </w:p>
        </w:tc>
        <w:tc>
          <w:tcPr>
            <w:tcW w:w="804" w:type="dxa"/>
            <w:vAlign w:val="center"/>
          </w:tcPr>
          <w:p w:rsidR="005344E9" w:rsidRPr="00945CDE" w:rsidRDefault="005344E9" w:rsidP="005344E9">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5344E9" w:rsidRPr="00945CDE" w:rsidRDefault="005344E9" w:rsidP="005344E9">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16 217,74</w:t>
            </w:r>
          </w:p>
        </w:tc>
        <w:tc>
          <w:tcPr>
            <w:tcW w:w="992" w:type="dxa"/>
            <w:vAlign w:val="center"/>
          </w:tcPr>
          <w:p w:rsidR="005344E9" w:rsidRPr="00945CDE" w:rsidRDefault="005344E9" w:rsidP="005344E9">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5344E9" w:rsidRPr="00945CDE" w:rsidRDefault="005344E9" w:rsidP="005344E9">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8" w:type="dxa"/>
            <w:vAlign w:val="center"/>
          </w:tcPr>
          <w:p w:rsidR="005344E9" w:rsidRPr="00945CDE" w:rsidRDefault="005344E9" w:rsidP="005344E9">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Merge w:val="restart"/>
          </w:tcPr>
          <w:p w:rsidR="005344E9" w:rsidRPr="00945CDE" w:rsidRDefault="005344E9" w:rsidP="005344E9">
            <w:pPr>
              <w:contextualSpacing/>
              <w:rPr>
                <w:rFonts w:eastAsia="Times New Roman" w:cs="Times New Roman"/>
                <w:sz w:val="24"/>
                <w:szCs w:val="24"/>
              </w:rPr>
            </w:pPr>
          </w:p>
        </w:tc>
        <w:tc>
          <w:tcPr>
            <w:tcW w:w="845" w:type="dxa"/>
            <w:vMerge w:val="restart"/>
          </w:tcPr>
          <w:p w:rsidR="005344E9" w:rsidRPr="00945CDE" w:rsidRDefault="005344E9" w:rsidP="005344E9">
            <w:pPr>
              <w:contextualSpacing/>
              <w:rPr>
                <w:rFonts w:eastAsia="Times New Roman" w:cs="Times New Roman"/>
                <w:sz w:val="24"/>
                <w:szCs w:val="24"/>
              </w:rPr>
            </w:pPr>
            <w:r w:rsidRPr="00945CDE">
              <w:rPr>
                <w:rFonts w:eastAsia="Times New Roman" w:cs="Times New Roman"/>
                <w:color w:val="000000"/>
                <w:sz w:val="24"/>
                <w:szCs w:val="24"/>
                <w:lang w:eastAsia="ru-RU"/>
              </w:rPr>
              <w:t>Администрация г. о. Серебряные Пруды Московской области</w:t>
            </w:r>
          </w:p>
        </w:tc>
      </w:tr>
      <w:tr w:rsidR="005344E9" w:rsidRPr="00945CDE" w:rsidTr="00687986">
        <w:trPr>
          <w:trHeight w:val="69"/>
        </w:trPr>
        <w:tc>
          <w:tcPr>
            <w:tcW w:w="675" w:type="dxa"/>
            <w:vMerge/>
          </w:tcPr>
          <w:p w:rsidR="005344E9" w:rsidRPr="00945CDE" w:rsidRDefault="005344E9" w:rsidP="005344E9">
            <w:pPr>
              <w:jc w:val="center"/>
              <w:rPr>
                <w:rFonts w:eastAsia="Times New Roman" w:cs="Times New Roman"/>
                <w:color w:val="000000"/>
                <w:sz w:val="24"/>
                <w:szCs w:val="24"/>
                <w:lang w:eastAsia="ru-RU"/>
              </w:rPr>
            </w:pPr>
          </w:p>
        </w:tc>
        <w:tc>
          <w:tcPr>
            <w:tcW w:w="1701" w:type="dxa"/>
            <w:vMerge/>
          </w:tcPr>
          <w:p w:rsidR="005344E9" w:rsidRPr="00945CDE" w:rsidRDefault="005344E9" w:rsidP="005344E9">
            <w:pPr>
              <w:jc w:val="center"/>
              <w:rPr>
                <w:rFonts w:eastAsia="Times New Roman" w:cs="Times New Roman"/>
                <w:color w:val="000000"/>
                <w:sz w:val="24"/>
                <w:szCs w:val="24"/>
                <w:lang w:eastAsia="ru-RU"/>
              </w:rPr>
            </w:pPr>
          </w:p>
        </w:tc>
        <w:tc>
          <w:tcPr>
            <w:tcW w:w="880" w:type="dxa"/>
            <w:vMerge/>
          </w:tcPr>
          <w:p w:rsidR="005344E9" w:rsidRPr="00945CDE" w:rsidRDefault="005344E9" w:rsidP="005344E9">
            <w:pPr>
              <w:jc w:val="center"/>
              <w:rPr>
                <w:rFonts w:eastAsia="Times New Roman" w:cs="Times New Roman"/>
                <w:color w:val="000000"/>
                <w:sz w:val="24"/>
                <w:szCs w:val="24"/>
                <w:lang w:eastAsia="ru-RU"/>
              </w:rPr>
            </w:pPr>
          </w:p>
        </w:tc>
        <w:tc>
          <w:tcPr>
            <w:tcW w:w="992" w:type="dxa"/>
            <w:vMerge/>
          </w:tcPr>
          <w:p w:rsidR="005344E9" w:rsidRPr="00945CDE" w:rsidRDefault="005344E9" w:rsidP="005344E9">
            <w:pPr>
              <w:jc w:val="center"/>
              <w:rPr>
                <w:rFonts w:eastAsia="Times New Roman" w:cs="Times New Roman"/>
                <w:color w:val="000000"/>
                <w:sz w:val="24"/>
                <w:szCs w:val="24"/>
                <w:lang w:eastAsia="ru-RU"/>
              </w:rPr>
            </w:pPr>
          </w:p>
        </w:tc>
        <w:tc>
          <w:tcPr>
            <w:tcW w:w="992" w:type="dxa"/>
            <w:vMerge/>
          </w:tcPr>
          <w:p w:rsidR="005344E9" w:rsidRPr="00945CDE" w:rsidRDefault="005344E9" w:rsidP="005344E9">
            <w:pPr>
              <w:jc w:val="center"/>
              <w:rPr>
                <w:rFonts w:eastAsia="Times New Roman" w:cs="Times New Roman"/>
                <w:color w:val="000000"/>
                <w:sz w:val="24"/>
                <w:szCs w:val="24"/>
                <w:lang w:eastAsia="ru-RU"/>
              </w:rPr>
            </w:pPr>
          </w:p>
        </w:tc>
        <w:tc>
          <w:tcPr>
            <w:tcW w:w="1105" w:type="dxa"/>
            <w:vMerge/>
          </w:tcPr>
          <w:p w:rsidR="005344E9" w:rsidRPr="00945CDE" w:rsidRDefault="005344E9" w:rsidP="005344E9">
            <w:pPr>
              <w:jc w:val="center"/>
              <w:rPr>
                <w:rFonts w:eastAsia="Times New Roman" w:cs="Times New Roman"/>
                <w:color w:val="000000"/>
                <w:sz w:val="24"/>
                <w:szCs w:val="24"/>
                <w:lang w:eastAsia="ru-RU"/>
              </w:rPr>
            </w:pPr>
          </w:p>
        </w:tc>
        <w:tc>
          <w:tcPr>
            <w:tcW w:w="1276" w:type="dxa"/>
          </w:tcPr>
          <w:p w:rsidR="005344E9" w:rsidRPr="00945CDE" w:rsidRDefault="005344E9" w:rsidP="005344E9">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федерального бюджета</w:t>
            </w:r>
          </w:p>
        </w:tc>
        <w:tc>
          <w:tcPr>
            <w:tcW w:w="1181" w:type="dxa"/>
            <w:vAlign w:val="center"/>
          </w:tcPr>
          <w:p w:rsidR="005344E9" w:rsidRPr="00945CDE" w:rsidRDefault="005344E9" w:rsidP="005344E9">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04" w:type="dxa"/>
            <w:vAlign w:val="center"/>
          </w:tcPr>
          <w:p w:rsidR="005344E9" w:rsidRPr="00945CDE" w:rsidRDefault="005344E9" w:rsidP="005344E9">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5344E9" w:rsidRPr="00945CDE" w:rsidRDefault="005344E9" w:rsidP="005344E9">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5344E9" w:rsidRPr="00945CDE" w:rsidRDefault="005344E9" w:rsidP="005344E9">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5344E9" w:rsidRPr="00945CDE" w:rsidRDefault="005344E9" w:rsidP="005344E9">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8" w:type="dxa"/>
            <w:vAlign w:val="center"/>
          </w:tcPr>
          <w:p w:rsidR="005344E9" w:rsidRPr="00945CDE" w:rsidRDefault="005344E9" w:rsidP="005344E9">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Merge/>
          </w:tcPr>
          <w:p w:rsidR="005344E9" w:rsidRPr="00945CDE" w:rsidRDefault="005344E9" w:rsidP="005344E9">
            <w:pPr>
              <w:contextualSpacing/>
              <w:rPr>
                <w:rFonts w:eastAsia="Times New Roman" w:cs="Times New Roman"/>
                <w:sz w:val="24"/>
                <w:szCs w:val="24"/>
              </w:rPr>
            </w:pPr>
          </w:p>
        </w:tc>
        <w:tc>
          <w:tcPr>
            <w:tcW w:w="845" w:type="dxa"/>
            <w:vMerge/>
          </w:tcPr>
          <w:p w:rsidR="005344E9" w:rsidRPr="00945CDE" w:rsidRDefault="005344E9" w:rsidP="005344E9">
            <w:pPr>
              <w:contextualSpacing/>
              <w:rPr>
                <w:rFonts w:eastAsia="Times New Roman" w:cs="Times New Roman"/>
                <w:sz w:val="24"/>
                <w:szCs w:val="24"/>
              </w:rPr>
            </w:pPr>
          </w:p>
        </w:tc>
      </w:tr>
      <w:tr w:rsidR="005344E9" w:rsidRPr="00945CDE" w:rsidTr="00687986">
        <w:trPr>
          <w:trHeight w:val="69"/>
        </w:trPr>
        <w:tc>
          <w:tcPr>
            <w:tcW w:w="675" w:type="dxa"/>
            <w:vMerge/>
          </w:tcPr>
          <w:p w:rsidR="005344E9" w:rsidRPr="00945CDE" w:rsidRDefault="005344E9" w:rsidP="005344E9">
            <w:pPr>
              <w:jc w:val="center"/>
              <w:rPr>
                <w:rFonts w:eastAsia="Times New Roman" w:cs="Times New Roman"/>
                <w:color w:val="000000"/>
                <w:sz w:val="24"/>
                <w:szCs w:val="24"/>
                <w:lang w:eastAsia="ru-RU"/>
              </w:rPr>
            </w:pPr>
          </w:p>
        </w:tc>
        <w:tc>
          <w:tcPr>
            <w:tcW w:w="1701" w:type="dxa"/>
            <w:vMerge/>
          </w:tcPr>
          <w:p w:rsidR="005344E9" w:rsidRPr="00945CDE" w:rsidRDefault="005344E9" w:rsidP="005344E9">
            <w:pPr>
              <w:jc w:val="center"/>
              <w:rPr>
                <w:rFonts w:eastAsia="Times New Roman" w:cs="Times New Roman"/>
                <w:color w:val="000000"/>
                <w:sz w:val="24"/>
                <w:szCs w:val="24"/>
                <w:lang w:eastAsia="ru-RU"/>
              </w:rPr>
            </w:pPr>
          </w:p>
        </w:tc>
        <w:tc>
          <w:tcPr>
            <w:tcW w:w="880" w:type="dxa"/>
            <w:vMerge/>
          </w:tcPr>
          <w:p w:rsidR="005344E9" w:rsidRPr="00945CDE" w:rsidRDefault="005344E9" w:rsidP="005344E9">
            <w:pPr>
              <w:jc w:val="center"/>
              <w:rPr>
                <w:rFonts w:eastAsia="Times New Roman" w:cs="Times New Roman"/>
                <w:color w:val="000000"/>
                <w:sz w:val="24"/>
                <w:szCs w:val="24"/>
                <w:lang w:eastAsia="ru-RU"/>
              </w:rPr>
            </w:pPr>
          </w:p>
        </w:tc>
        <w:tc>
          <w:tcPr>
            <w:tcW w:w="992" w:type="dxa"/>
            <w:vMerge/>
          </w:tcPr>
          <w:p w:rsidR="005344E9" w:rsidRPr="00945CDE" w:rsidRDefault="005344E9" w:rsidP="005344E9">
            <w:pPr>
              <w:jc w:val="center"/>
              <w:rPr>
                <w:rFonts w:eastAsia="Times New Roman" w:cs="Times New Roman"/>
                <w:color w:val="000000"/>
                <w:sz w:val="24"/>
                <w:szCs w:val="24"/>
                <w:lang w:eastAsia="ru-RU"/>
              </w:rPr>
            </w:pPr>
          </w:p>
        </w:tc>
        <w:tc>
          <w:tcPr>
            <w:tcW w:w="992" w:type="dxa"/>
            <w:vMerge/>
          </w:tcPr>
          <w:p w:rsidR="005344E9" w:rsidRPr="00945CDE" w:rsidRDefault="005344E9" w:rsidP="005344E9">
            <w:pPr>
              <w:jc w:val="center"/>
              <w:rPr>
                <w:rFonts w:eastAsia="Times New Roman" w:cs="Times New Roman"/>
                <w:color w:val="000000"/>
                <w:sz w:val="24"/>
                <w:szCs w:val="24"/>
                <w:lang w:eastAsia="ru-RU"/>
              </w:rPr>
            </w:pPr>
          </w:p>
        </w:tc>
        <w:tc>
          <w:tcPr>
            <w:tcW w:w="1105" w:type="dxa"/>
            <w:vMerge/>
          </w:tcPr>
          <w:p w:rsidR="005344E9" w:rsidRPr="00945CDE" w:rsidRDefault="005344E9" w:rsidP="005344E9">
            <w:pPr>
              <w:jc w:val="center"/>
              <w:rPr>
                <w:rFonts w:eastAsia="Times New Roman" w:cs="Times New Roman"/>
                <w:color w:val="000000"/>
                <w:sz w:val="24"/>
                <w:szCs w:val="24"/>
                <w:lang w:eastAsia="ru-RU"/>
              </w:rPr>
            </w:pPr>
          </w:p>
        </w:tc>
        <w:tc>
          <w:tcPr>
            <w:tcW w:w="1276" w:type="dxa"/>
          </w:tcPr>
          <w:p w:rsidR="005344E9" w:rsidRPr="00945CDE" w:rsidRDefault="005344E9" w:rsidP="005344E9">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Московской области </w:t>
            </w:r>
          </w:p>
        </w:tc>
        <w:tc>
          <w:tcPr>
            <w:tcW w:w="1181" w:type="dxa"/>
            <w:vAlign w:val="center"/>
          </w:tcPr>
          <w:p w:rsidR="005344E9" w:rsidRPr="00945CDE" w:rsidRDefault="005344E9" w:rsidP="005344E9">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04" w:type="dxa"/>
            <w:vAlign w:val="center"/>
          </w:tcPr>
          <w:p w:rsidR="005344E9" w:rsidRPr="00945CDE" w:rsidRDefault="005344E9" w:rsidP="005344E9">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5344E9" w:rsidRPr="00945CDE" w:rsidRDefault="005344E9" w:rsidP="005344E9">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5344E9" w:rsidRPr="00945CDE" w:rsidRDefault="005344E9" w:rsidP="005344E9">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5344E9" w:rsidRPr="00945CDE" w:rsidRDefault="005344E9" w:rsidP="005344E9">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8" w:type="dxa"/>
            <w:vAlign w:val="center"/>
          </w:tcPr>
          <w:p w:rsidR="005344E9" w:rsidRPr="00945CDE" w:rsidRDefault="005344E9" w:rsidP="005344E9">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Merge/>
          </w:tcPr>
          <w:p w:rsidR="005344E9" w:rsidRPr="00945CDE" w:rsidRDefault="005344E9" w:rsidP="005344E9">
            <w:pPr>
              <w:contextualSpacing/>
              <w:rPr>
                <w:rFonts w:eastAsia="Times New Roman" w:cs="Times New Roman"/>
                <w:sz w:val="24"/>
                <w:szCs w:val="24"/>
              </w:rPr>
            </w:pPr>
          </w:p>
        </w:tc>
        <w:tc>
          <w:tcPr>
            <w:tcW w:w="845" w:type="dxa"/>
            <w:vMerge/>
          </w:tcPr>
          <w:p w:rsidR="005344E9" w:rsidRPr="00945CDE" w:rsidRDefault="005344E9" w:rsidP="005344E9">
            <w:pPr>
              <w:contextualSpacing/>
              <w:rPr>
                <w:rFonts w:eastAsia="Times New Roman" w:cs="Times New Roman"/>
                <w:sz w:val="24"/>
                <w:szCs w:val="24"/>
              </w:rPr>
            </w:pPr>
          </w:p>
        </w:tc>
      </w:tr>
      <w:tr w:rsidR="005344E9" w:rsidRPr="00945CDE" w:rsidTr="00687986">
        <w:trPr>
          <w:trHeight w:val="69"/>
        </w:trPr>
        <w:tc>
          <w:tcPr>
            <w:tcW w:w="675" w:type="dxa"/>
            <w:vMerge/>
          </w:tcPr>
          <w:p w:rsidR="005344E9" w:rsidRPr="00945CDE" w:rsidRDefault="005344E9" w:rsidP="005344E9">
            <w:pPr>
              <w:jc w:val="center"/>
              <w:rPr>
                <w:rFonts w:eastAsia="Times New Roman" w:cs="Times New Roman"/>
                <w:color w:val="000000"/>
                <w:sz w:val="24"/>
                <w:szCs w:val="24"/>
                <w:lang w:eastAsia="ru-RU"/>
              </w:rPr>
            </w:pPr>
          </w:p>
        </w:tc>
        <w:tc>
          <w:tcPr>
            <w:tcW w:w="1701" w:type="dxa"/>
            <w:vMerge/>
          </w:tcPr>
          <w:p w:rsidR="005344E9" w:rsidRPr="00945CDE" w:rsidRDefault="005344E9" w:rsidP="005344E9">
            <w:pPr>
              <w:jc w:val="center"/>
              <w:rPr>
                <w:rFonts w:eastAsia="Times New Roman" w:cs="Times New Roman"/>
                <w:color w:val="000000"/>
                <w:sz w:val="24"/>
                <w:szCs w:val="24"/>
                <w:lang w:eastAsia="ru-RU"/>
              </w:rPr>
            </w:pPr>
          </w:p>
        </w:tc>
        <w:tc>
          <w:tcPr>
            <w:tcW w:w="880" w:type="dxa"/>
            <w:vMerge/>
          </w:tcPr>
          <w:p w:rsidR="005344E9" w:rsidRPr="00945CDE" w:rsidRDefault="005344E9" w:rsidP="005344E9">
            <w:pPr>
              <w:jc w:val="center"/>
              <w:rPr>
                <w:rFonts w:eastAsia="Times New Roman" w:cs="Times New Roman"/>
                <w:color w:val="000000"/>
                <w:sz w:val="24"/>
                <w:szCs w:val="24"/>
                <w:lang w:eastAsia="ru-RU"/>
              </w:rPr>
            </w:pPr>
          </w:p>
        </w:tc>
        <w:tc>
          <w:tcPr>
            <w:tcW w:w="992" w:type="dxa"/>
            <w:vMerge/>
          </w:tcPr>
          <w:p w:rsidR="005344E9" w:rsidRPr="00945CDE" w:rsidRDefault="005344E9" w:rsidP="005344E9">
            <w:pPr>
              <w:jc w:val="center"/>
              <w:rPr>
                <w:rFonts w:eastAsia="Times New Roman" w:cs="Times New Roman"/>
                <w:color w:val="000000"/>
                <w:sz w:val="24"/>
                <w:szCs w:val="24"/>
                <w:lang w:eastAsia="ru-RU"/>
              </w:rPr>
            </w:pPr>
          </w:p>
        </w:tc>
        <w:tc>
          <w:tcPr>
            <w:tcW w:w="992" w:type="dxa"/>
            <w:vMerge/>
          </w:tcPr>
          <w:p w:rsidR="005344E9" w:rsidRPr="00945CDE" w:rsidRDefault="005344E9" w:rsidP="005344E9">
            <w:pPr>
              <w:jc w:val="center"/>
              <w:rPr>
                <w:rFonts w:eastAsia="Times New Roman" w:cs="Times New Roman"/>
                <w:color w:val="000000"/>
                <w:sz w:val="24"/>
                <w:szCs w:val="24"/>
                <w:lang w:eastAsia="ru-RU"/>
              </w:rPr>
            </w:pPr>
          </w:p>
        </w:tc>
        <w:tc>
          <w:tcPr>
            <w:tcW w:w="1105" w:type="dxa"/>
            <w:vMerge/>
          </w:tcPr>
          <w:p w:rsidR="005344E9" w:rsidRPr="00945CDE" w:rsidRDefault="005344E9" w:rsidP="005344E9">
            <w:pPr>
              <w:jc w:val="center"/>
              <w:rPr>
                <w:rFonts w:eastAsia="Times New Roman" w:cs="Times New Roman"/>
                <w:color w:val="000000"/>
                <w:sz w:val="24"/>
                <w:szCs w:val="24"/>
                <w:lang w:eastAsia="ru-RU"/>
              </w:rPr>
            </w:pPr>
          </w:p>
        </w:tc>
        <w:tc>
          <w:tcPr>
            <w:tcW w:w="1276" w:type="dxa"/>
          </w:tcPr>
          <w:p w:rsidR="005344E9" w:rsidRPr="00945CDE" w:rsidRDefault="005344E9" w:rsidP="005344E9">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w:t>
            </w:r>
            <w:r w:rsidR="00E96884">
              <w:rPr>
                <w:rFonts w:eastAsia="Times New Roman" w:cs="Times New Roman"/>
                <w:color w:val="000000"/>
                <w:sz w:val="24"/>
                <w:szCs w:val="24"/>
                <w:lang w:eastAsia="ru-RU"/>
              </w:rPr>
              <w:t>муниципального</w:t>
            </w:r>
            <w:r w:rsidRPr="00945CDE">
              <w:rPr>
                <w:rFonts w:eastAsia="Times New Roman" w:cs="Times New Roman"/>
                <w:color w:val="000000"/>
                <w:sz w:val="24"/>
                <w:szCs w:val="24"/>
                <w:lang w:eastAsia="ru-RU"/>
              </w:rPr>
              <w:t xml:space="preserve"> округа</w:t>
            </w:r>
          </w:p>
        </w:tc>
        <w:tc>
          <w:tcPr>
            <w:tcW w:w="1181" w:type="dxa"/>
            <w:vAlign w:val="center"/>
          </w:tcPr>
          <w:p w:rsidR="005344E9" w:rsidRPr="00945CDE" w:rsidRDefault="005344E9" w:rsidP="005344E9">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16 217,74</w:t>
            </w:r>
          </w:p>
        </w:tc>
        <w:tc>
          <w:tcPr>
            <w:tcW w:w="804" w:type="dxa"/>
            <w:vAlign w:val="center"/>
          </w:tcPr>
          <w:p w:rsidR="005344E9" w:rsidRPr="00945CDE" w:rsidRDefault="005344E9" w:rsidP="005344E9">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5344E9" w:rsidRPr="00945CDE" w:rsidRDefault="005344E9" w:rsidP="005344E9">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16 217,74</w:t>
            </w:r>
          </w:p>
        </w:tc>
        <w:tc>
          <w:tcPr>
            <w:tcW w:w="992" w:type="dxa"/>
            <w:vAlign w:val="center"/>
          </w:tcPr>
          <w:p w:rsidR="005344E9" w:rsidRPr="00945CDE" w:rsidRDefault="005344E9" w:rsidP="005344E9">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5344E9" w:rsidRPr="00945CDE" w:rsidRDefault="005344E9" w:rsidP="005344E9">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8" w:type="dxa"/>
            <w:vAlign w:val="center"/>
          </w:tcPr>
          <w:p w:rsidR="005344E9" w:rsidRPr="00945CDE" w:rsidRDefault="005344E9" w:rsidP="005344E9">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Merge/>
          </w:tcPr>
          <w:p w:rsidR="005344E9" w:rsidRPr="00945CDE" w:rsidRDefault="005344E9" w:rsidP="005344E9">
            <w:pPr>
              <w:contextualSpacing/>
              <w:rPr>
                <w:rFonts w:eastAsia="Times New Roman" w:cs="Times New Roman"/>
                <w:sz w:val="24"/>
                <w:szCs w:val="24"/>
              </w:rPr>
            </w:pPr>
          </w:p>
        </w:tc>
        <w:tc>
          <w:tcPr>
            <w:tcW w:w="845" w:type="dxa"/>
            <w:vMerge/>
          </w:tcPr>
          <w:p w:rsidR="005344E9" w:rsidRPr="00945CDE" w:rsidRDefault="005344E9" w:rsidP="005344E9">
            <w:pPr>
              <w:contextualSpacing/>
              <w:rPr>
                <w:rFonts w:eastAsia="Times New Roman" w:cs="Times New Roman"/>
                <w:sz w:val="24"/>
                <w:szCs w:val="24"/>
              </w:rPr>
            </w:pPr>
          </w:p>
        </w:tc>
      </w:tr>
      <w:tr w:rsidR="005344E9" w:rsidRPr="00945CDE" w:rsidTr="00687986">
        <w:trPr>
          <w:trHeight w:val="69"/>
        </w:trPr>
        <w:tc>
          <w:tcPr>
            <w:tcW w:w="675" w:type="dxa"/>
            <w:vMerge/>
          </w:tcPr>
          <w:p w:rsidR="005344E9" w:rsidRPr="00945CDE" w:rsidRDefault="005344E9" w:rsidP="005344E9">
            <w:pPr>
              <w:jc w:val="center"/>
              <w:rPr>
                <w:rFonts w:eastAsia="Times New Roman" w:cs="Times New Roman"/>
                <w:color w:val="000000"/>
                <w:sz w:val="24"/>
                <w:szCs w:val="24"/>
                <w:lang w:eastAsia="ru-RU"/>
              </w:rPr>
            </w:pPr>
          </w:p>
        </w:tc>
        <w:tc>
          <w:tcPr>
            <w:tcW w:w="1701" w:type="dxa"/>
            <w:vMerge/>
          </w:tcPr>
          <w:p w:rsidR="005344E9" w:rsidRPr="00945CDE" w:rsidRDefault="005344E9" w:rsidP="005344E9">
            <w:pPr>
              <w:jc w:val="center"/>
              <w:rPr>
                <w:rFonts w:eastAsia="Times New Roman" w:cs="Times New Roman"/>
                <w:color w:val="000000"/>
                <w:sz w:val="24"/>
                <w:szCs w:val="24"/>
                <w:lang w:eastAsia="ru-RU"/>
              </w:rPr>
            </w:pPr>
          </w:p>
        </w:tc>
        <w:tc>
          <w:tcPr>
            <w:tcW w:w="880" w:type="dxa"/>
            <w:vMerge/>
          </w:tcPr>
          <w:p w:rsidR="005344E9" w:rsidRPr="00945CDE" w:rsidRDefault="005344E9" w:rsidP="005344E9">
            <w:pPr>
              <w:jc w:val="center"/>
              <w:rPr>
                <w:rFonts w:eastAsia="Times New Roman" w:cs="Times New Roman"/>
                <w:color w:val="000000"/>
                <w:sz w:val="24"/>
                <w:szCs w:val="24"/>
                <w:lang w:eastAsia="ru-RU"/>
              </w:rPr>
            </w:pPr>
          </w:p>
        </w:tc>
        <w:tc>
          <w:tcPr>
            <w:tcW w:w="992" w:type="dxa"/>
            <w:vMerge/>
          </w:tcPr>
          <w:p w:rsidR="005344E9" w:rsidRPr="00945CDE" w:rsidRDefault="005344E9" w:rsidP="005344E9">
            <w:pPr>
              <w:jc w:val="center"/>
              <w:rPr>
                <w:rFonts w:eastAsia="Times New Roman" w:cs="Times New Roman"/>
                <w:color w:val="000000"/>
                <w:sz w:val="24"/>
                <w:szCs w:val="24"/>
                <w:lang w:eastAsia="ru-RU"/>
              </w:rPr>
            </w:pPr>
          </w:p>
        </w:tc>
        <w:tc>
          <w:tcPr>
            <w:tcW w:w="992" w:type="dxa"/>
            <w:vMerge/>
          </w:tcPr>
          <w:p w:rsidR="005344E9" w:rsidRPr="00945CDE" w:rsidRDefault="005344E9" w:rsidP="005344E9">
            <w:pPr>
              <w:jc w:val="center"/>
              <w:rPr>
                <w:rFonts w:eastAsia="Times New Roman" w:cs="Times New Roman"/>
                <w:color w:val="000000"/>
                <w:sz w:val="24"/>
                <w:szCs w:val="24"/>
                <w:lang w:eastAsia="ru-RU"/>
              </w:rPr>
            </w:pPr>
          </w:p>
        </w:tc>
        <w:tc>
          <w:tcPr>
            <w:tcW w:w="1105" w:type="dxa"/>
            <w:vMerge/>
          </w:tcPr>
          <w:p w:rsidR="005344E9" w:rsidRPr="00945CDE" w:rsidRDefault="005344E9" w:rsidP="005344E9">
            <w:pPr>
              <w:jc w:val="center"/>
              <w:rPr>
                <w:rFonts w:eastAsia="Times New Roman" w:cs="Times New Roman"/>
                <w:color w:val="000000"/>
                <w:sz w:val="24"/>
                <w:szCs w:val="24"/>
                <w:lang w:eastAsia="ru-RU"/>
              </w:rPr>
            </w:pPr>
          </w:p>
        </w:tc>
        <w:tc>
          <w:tcPr>
            <w:tcW w:w="1276" w:type="dxa"/>
          </w:tcPr>
          <w:p w:rsidR="005344E9" w:rsidRPr="00945CDE" w:rsidRDefault="005344E9" w:rsidP="005344E9">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Внебюджетные источники</w:t>
            </w:r>
          </w:p>
        </w:tc>
        <w:tc>
          <w:tcPr>
            <w:tcW w:w="1181" w:type="dxa"/>
            <w:vAlign w:val="center"/>
          </w:tcPr>
          <w:p w:rsidR="005344E9" w:rsidRPr="00945CDE" w:rsidRDefault="005344E9" w:rsidP="005344E9">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04" w:type="dxa"/>
            <w:vAlign w:val="center"/>
          </w:tcPr>
          <w:p w:rsidR="005344E9" w:rsidRPr="00945CDE" w:rsidRDefault="005344E9" w:rsidP="005344E9">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5344E9" w:rsidRPr="00945CDE" w:rsidRDefault="005344E9" w:rsidP="005344E9">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5344E9" w:rsidRPr="00945CDE" w:rsidRDefault="005344E9" w:rsidP="005344E9">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5344E9" w:rsidRPr="00945CDE" w:rsidRDefault="005344E9" w:rsidP="005344E9">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8" w:type="dxa"/>
            <w:vAlign w:val="center"/>
          </w:tcPr>
          <w:p w:rsidR="005344E9" w:rsidRPr="00945CDE" w:rsidRDefault="005344E9" w:rsidP="005344E9">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Merge/>
          </w:tcPr>
          <w:p w:rsidR="005344E9" w:rsidRPr="00945CDE" w:rsidRDefault="005344E9" w:rsidP="005344E9">
            <w:pPr>
              <w:contextualSpacing/>
              <w:rPr>
                <w:rFonts w:eastAsia="Times New Roman" w:cs="Times New Roman"/>
                <w:sz w:val="24"/>
                <w:szCs w:val="24"/>
              </w:rPr>
            </w:pPr>
          </w:p>
        </w:tc>
        <w:tc>
          <w:tcPr>
            <w:tcW w:w="845" w:type="dxa"/>
            <w:vMerge/>
          </w:tcPr>
          <w:p w:rsidR="005344E9" w:rsidRPr="00945CDE" w:rsidRDefault="005344E9" w:rsidP="005344E9">
            <w:pPr>
              <w:contextualSpacing/>
              <w:rPr>
                <w:rFonts w:eastAsia="Times New Roman" w:cs="Times New Roman"/>
                <w:sz w:val="24"/>
                <w:szCs w:val="24"/>
              </w:rPr>
            </w:pPr>
          </w:p>
        </w:tc>
      </w:tr>
      <w:tr w:rsidR="00687986" w:rsidRPr="00945CDE" w:rsidTr="005344E9">
        <w:trPr>
          <w:trHeight w:val="457"/>
        </w:trPr>
        <w:tc>
          <w:tcPr>
            <w:tcW w:w="6345" w:type="dxa"/>
            <w:gridSpan w:val="6"/>
            <w:vMerge w:val="restart"/>
          </w:tcPr>
          <w:p w:rsidR="00687986" w:rsidRPr="00945CDE" w:rsidRDefault="00687986" w:rsidP="00687986">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ВСЕГО по мероприятию</w:t>
            </w:r>
          </w:p>
        </w:tc>
        <w:tc>
          <w:tcPr>
            <w:tcW w:w="1276" w:type="dxa"/>
          </w:tcPr>
          <w:p w:rsidR="00687986" w:rsidRPr="00945CDE" w:rsidRDefault="00687986" w:rsidP="00687986">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w:t>
            </w:r>
          </w:p>
        </w:tc>
        <w:tc>
          <w:tcPr>
            <w:tcW w:w="1181" w:type="dxa"/>
            <w:vAlign w:val="center"/>
          </w:tcPr>
          <w:p w:rsidR="00687986" w:rsidRPr="00945CDE" w:rsidRDefault="00794599" w:rsidP="00687986">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503 820,87</w:t>
            </w:r>
          </w:p>
        </w:tc>
        <w:tc>
          <w:tcPr>
            <w:tcW w:w="804" w:type="dxa"/>
            <w:vAlign w:val="center"/>
          </w:tcPr>
          <w:p w:rsidR="00687986" w:rsidRPr="00945CDE" w:rsidRDefault="00687986" w:rsidP="00687986">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687986" w:rsidRPr="00945CDE" w:rsidRDefault="00687986" w:rsidP="00687986">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16 217,74</w:t>
            </w:r>
          </w:p>
        </w:tc>
        <w:tc>
          <w:tcPr>
            <w:tcW w:w="992" w:type="dxa"/>
            <w:vAlign w:val="center"/>
          </w:tcPr>
          <w:p w:rsidR="00687986" w:rsidRPr="00945CDE" w:rsidRDefault="00687986" w:rsidP="00687986">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146 280,93</w:t>
            </w:r>
          </w:p>
        </w:tc>
        <w:tc>
          <w:tcPr>
            <w:tcW w:w="992" w:type="dxa"/>
            <w:vAlign w:val="center"/>
          </w:tcPr>
          <w:p w:rsidR="00687986" w:rsidRPr="00945CDE" w:rsidRDefault="00687986" w:rsidP="00687986">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170 661,10</w:t>
            </w:r>
          </w:p>
        </w:tc>
        <w:tc>
          <w:tcPr>
            <w:tcW w:w="998" w:type="dxa"/>
            <w:vAlign w:val="center"/>
          </w:tcPr>
          <w:p w:rsidR="00687986" w:rsidRPr="00945CDE" w:rsidRDefault="00687986" w:rsidP="00687986">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170 661,10</w:t>
            </w:r>
          </w:p>
        </w:tc>
        <w:tc>
          <w:tcPr>
            <w:tcW w:w="992" w:type="dxa"/>
            <w:vMerge w:val="restart"/>
          </w:tcPr>
          <w:p w:rsidR="00687986" w:rsidRPr="00945CDE" w:rsidRDefault="00687986" w:rsidP="00687986">
            <w:pPr>
              <w:contextualSpacing/>
              <w:rPr>
                <w:rFonts w:eastAsia="Times New Roman" w:cs="Times New Roman"/>
                <w:sz w:val="24"/>
                <w:szCs w:val="24"/>
              </w:rPr>
            </w:pPr>
          </w:p>
        </w:tc>
        <w:tc>
          <w:tcPr>
            <w:tcW w:w="845" w:type="dxa"/>
            <w:vMerge w:val="restart"/>
          </w:tcPr>
          <w:p w:rsidR="00687986" w:rsidRPr="00945CDE" w:rsidRDefault="00687986" w:rsidP="00687986">
            <w:pPr>
              <w:contextualSpacing/>
              <w:rPr>
                <w:rFonts w:eastAsia="Times New Roman" w:cs="Times New Roman"/>
                <w:sz w:val="24"/>
                <w:szCs w:val="24"/>
              </w:rPr>
            </w:pPr>
            <w:r w:rsidRPr="00945CDE">
              <w:rPr>
                <w:rFonts w:eastAsia="Times New Roman" w:cs="Times New Roman"/>
                <w:color w:val="000000"/>
                <w:sz w:val="24"/>
                <w:szCs w:val="24"/>
                <w:lang w:eastAsia="ru-RU"/>
              </w:rPr>
              <w:t>Администрация г. о. Серебряные Пруды Московско</w:t>
            </w:r>
            <w:r w:rsidRPr="00945CDE">
              <w:rPr>
                <w:rFonts w:eastAsia="Times New Roman" w:cs="Times New Roman"/>
                <w:color w:val="000000"/>
                <w:sz w:val="24"/>
                <w:szCs w:val="24"/>
                <w:lang w:eastAsia="ru-RU"/>
              </w:rPr>
              <w:lastRenderedPageBreak/>
              <w:t>й области</w:t>
            </w:r>
          </w:p>
        </w:tc>
      </w:tr>
      <w:tr w:rsidR="00687986" w:rsidRPr="00945CDE" w:rsidTr="005344E9">
        <w:trPr>
          <w:trHeight w:val="737"/>
        </w:trPr>
        <w:tc>
          <w:tcPr>
            <w:tcW w:w="6345" w:type="dxa"/>
            <w:gridSpan w:val="6"/>
            <w:vMerge/>
          </w:tcPr>
          <w:p w:rsidR="00687986" w:rsidRPr="00945CDE" w:rsidRDefault="00687986" w:rsidP="00687986">
            <w:pPr>
              <w:contextualSpacing/>
              <w:rPr>
                <w:rFonts w:eastAsia="Times New Roman" w:cs="Times New Roman"/>
                <w:color w:val="000000"/>
                <w:sz w:val="24"/>
                <w:szCs w:val="24"/>
                <w:lang w:eastAsia="ru-RU"/>
              </w:rPr>
            </w:pPr>
          </w:p>
        </w:tc>
        <w:tc>
          <w:tcPr>
            <w:tcW w:w="1276" w:type="dxa"/>
          </w:tcPr>
          <w:p w:rsidR="00687986" w:rsidRPr="00945CDE" w:rsidRDefault="00687986" w:rsidP="00687986">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федерального бюджета</w:t>
            </w:r>
          </w:p>
        </w:tc>
        <w:tc>
          <w:tcPr>
            <w:tcW w:w="1181" w:type="dxa"/>
            <w:vAlign w:val="center"/>
          </w:tcPr>
          <w:p w:rsidR="00687986" w:rsidRPr="00945CDE" w:rsidRDefault="00687986" w:rsidP="00687986">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04" w:type="dxa"/>
            <w:vAlign w:val="center"/>
          </w:tcPr>
          <w:p w:rsidR="00687986" w:rsidRPr="00945CDE" w:rsidRDefault="00687986" w:rsidP="00687986">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687986" w:rsidRPr="00945CDE" w:rsidRDefault="00687986" w:rsidP="00687986">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687986" w:rsidRPr="00945CDE" w:rsidRDefault="00687986" w:rsidP="00687986">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687986" w:rsidRPr="00945CDE" w:rsidRDefault="00687986" w:rsidP="00687986">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8" w:type="dxa"/>
            <w:vAlign w:val="center"/>
          </w:tcPr>
          <w:p w:rsidR="00687986" w:rsidRPr="00945CDE" w:rsidRDefault="00687986" w:rsidP="00687986">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Merge/>
          </w:tcPr>
          <w:p w:rsidR="00687986" w:rsidRPr="00945CDE" w:rsidRDefault="00687986" w:rsidP="00687986">
            <w:pPr>
              <w:contextualSpacing/>
              <w:rPr>
                <w:rFonts w:eastAsia="Times New Roman" w:cs="Times New Roman"/>
                <w:sz w:val="24"/>
                <w:szCs w:val="24"/>
              </w:rPr>
            </w:pPr>
          </w:p>
        </w:tc>
        <w:tc>
          <w:tcPr>
            <w:tcW w:w="845" w:type="dxa"/>
            <w:vMerge/>
          </w:tcPr>
          <w:p w:rsidR="00687986" w:rsidRPr="00945CDE" w:rsidRDefault="00687986" w:rsidP="00687986">
            <w:pPr>
              <w:contextualSpacing/>
              <w:rPr>
                <w:rFonts w:eastAsia="Times New Roman" w:cs="Times New Roman"/>
                <w:sz w:val="24"/>
                <w:szCs w:val="24"/>
              </w:rPr>
            </w:pPr>
          </w:p>
        </w:tc>
      </w:tr>
      <w:tr w:rsidR="00794599" w:rsidRPr="00945CDE" w:rsidTr="005344E9">
        <w:trPr>
          <w:trHeight w:val="737"/>
        </w:trPr>
        <w:tc>
          <w:tcPr>
            <w:tcW w:w="6345" w:type="dxa"/>
            <w:gridSpan w:val="6"/>
            <w:vMerge/>
          </w:tcPr>
          <w:p w:rsidR="00794599" w:rsidRPr="00945CDE" w:rsidRDefault="00794599" w:rsidP="00794599">
            <w:pPr>
              <w:contextualSpacing/>
              <w:rPr>
                <w:rFonts w:eastAsia="Times New Roman" w:cs="Times New Roman"/>
                <w:color w:val="000000"/>
                <w:sz w:val="24"/>
                <w:szCs w:val="24"/>
                <w:lang w:eastAsia="ru-RU"/>
              </w:rPr>
            </w:pPr>
          </w:p>
        </w:tc>
        <w:tc>
          <w:tcPr>
            <w:tcW w:w="1276" w:type="dxa"/>
          </w:tcPr>
          <w:p w:rsidR="00794599" w:rsidRPr="00945CDE" w:rsidRDefault="00794599" w:rsidP="00794599">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Московской </w:t>
            </w:r>
            <w:r w:rsidRPr="00945CDE">
              <w:rPr>
                <w:rFonts w:eastAsia="Times New Roman" w:cs="Times New Roman"/>
                <w:color w:val="000000"/>
                <w:sz w:val="24"/>
                <w:szCs w:val="24"/>
                <w:lang w:eastAsia="ru-RU"/>
              </w:rPr>
              <w:lastRenderedPageBreak/>
              <w:t xml:space="preserve">области </w:t>
            </w:r>
          </w:p>
        </w:tc>
        <w:tc>
          <w:tcPr>
            <w:tcW w:w="1181" w:type="dxa"/>
            <w:vAlign w:val="center"/>
          </w:tcPr>
          <w:p w:rsidR="00794599" w:rsidRPr="00945CDE" w:rsidRDefault="00794599" w:rsidP="00794599">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240 446,87</w:t>
            </w:r>
          </w:p>
        </w:tc>
        <w:tc>
          <w:tcPr>
            <w:tcW w:w="804" w:type="dxa"/>
            <w:vAlign w:val="center"/>
          </w:tcPr>
          <w:p w:rsidR="00794599" w:rsidRPr="00945CDE" w:rsidRDefault="00794599" w:rsidP="00794599">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794599" w:rsidRPr="00945CDE" w:rsidRDefault="00794599" w:rsidP="00794599">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794599" w:rsidRPr="00945CDE" w:rsidRDefault="00794599" w:rsidP="00794599">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68 079,15</w:t>
            </w:r>
          </w:p>
        </w:tc>
        <w:tc>
          <w:tcPr>
            <w:tcW w:w="992" w:type="dxa"/>
            <w:vAlign w:val="center"/>
          </w:tcPr>
          <w:p w:rsidR="00794599" w:rsidRPr="00945CDE" w:rsidRDefault="00794599" w:rsidP="00794599">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86 183,86</w:t>
            </w:r>
          </w:p>
        </w:tc>
        <w:tc>
          <w:tcPr>
            <w:tcW w:w="998" w:type="dxa"/>
            <w:vAlign w:val="center"/>
          </w:tcPr>
          <w:p w:rsidR="00794599" w:rsidRPr="00945CDE" w:rsidRDefault="00794599" w:rsidP="00794599">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86 183,86</w:t>
            </w:r>
          </w:p>
        </w:tc>
        <w:tc>
          <w:tcPr>
            <w:tcW w:w="992" w:type="dxa"/>
            <w:vMerge/>
          </w:tcPr>
          <w:p w:rsidR="00794599" w:rsidRPr="00945CDE" w:rsidRDefault="00794599" w:rsidP="00794599">
            <w:pPr>
              <w:contextualSpacing/>
              <w:rPr>
                <w:rFonts w:eastAsia="Times New Roman" w:cs="Times New Roman"/>
                <w:sz w:val="24"/>
                <w:szCs w:val="24"/>
              </w:rPr>
            </w:pPr>
          </w:p>
        </w:tc>
        <w:tc>
          <w:tcPr>
            <w:tcW w:w="845" w:type="dxa"/>
            <w:vMerge/>
          </w:tcPr>
          <w:p w:rsidR="00794599" w:rsidRPr="00945CDE" w:rsidRDefault="00794599" w:rsidP="00794599">
            <w:pPr>
              <w:contextualSpacing/>
              <w:rPr>
                <w:rFonts w:eastAsia="Times New Roman" w:cs="Times New Roman"/>
                <w:sz w:val="24"/>
                <w:szCs w:val="24"/>
              </w:rPr>
            </w:pPr>
          </w:p>
        </w:tc>
      </w:tr>
      <w:tr w:rsidR="00794599" w:rsidRPr="00945CDE" w:rsidTr="005344E9">
        <w:trPr>
          <w:trHeight w:val="737"/>
        </w:trPr>
        <w:tc>
          <w:tcPr>
            <w:tcW w:w="6345" w:type="dxa"/>
            <w:gridSpan w:val="6"/>
            <w:vMerge/>
          </w:tcPr>
          <w:p w:rsidR="00794599" w:rsidRPr="00945CDE" w:rsidRDefault="00794599" w:rsidP="00794599">
            <w:pPr>
              <w:contextualSpacing/>
              <w:rPr>
                <w:rFonts w:eastAsia="Times New Roman" w:cs="Times New Roman"/>
                <w:color w:val="000000"/>
                <w:sz w:val="24"/>
                <w:szCs w:val="24"/>
                <w:lang w:eastAsia="ru-RU"/>
              </w:rPr>
            </w:pPr>
          </w:p>
        </w:tc>
        <w:tc>
          <w:tcPr>
            <w:tcW w:w="1276" w:type="dxa"/>
          </w:tcPr>
          <w:p w:rsidR="00794599" w:rsidRPr="00945CDE" w:rsidRDefault="00794599" w:rsidP="00794599">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w:t>
            </w:r>
            <w:r w:rsidR="00E96884">
              <w:rPr>
                <w:rFonts w:eastAsia="Times New Roman" w:cs="Times New Roman"/>
                <w:color w:val="000000"/>
                <w:sz w:val="24"/>
                <w:szCs w:val="24"/>
                <w:lang w:eastAsia="ru-RU"/>
              </w:rPr>
              <w:t>муниципального</w:t>
            </w:r>
            <w:r w:rsidRPr="00945CDE">
              <w:rPr>
                <w:rFonts w:eastAsia="Times New Roman" w:cs="Times New Roman"/>
                <w:color w:val="000000"/>
                <w:sz w:val="24"/>
                <w:szCs w:val="24"/>
                <w:lang w:eastAsia="ru-RU"/>
              </w:rPr>
              <w:t xml:space="preserve"> округа</w:t>
            </w:r>
          </w:p>
        </w:tc>
        <w:tc>
          <w:tcPr>
            <w:tcW w:w="1181" w:type="dxa"/>
            <w:vAlign w:val="center"/>
          </w:tcPr>
          <w:p w:rsidR="00794599" w:rsidRPr="00945CDE" w:rsidRDefault="00794599" w:rsidP="00794599">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263 374,00</w:t>
            </w:r>
          </w:p>
        </w:tc>
        <w:tc>
          <w:tcPr>
            <w:tcW w:w="804" w:type="dxa"/>
            <w:vAlign w:val="center"/>
          </w:tcPr>
          <w:p w:rsidR="00794599" w:rsidRPr="00945CDE" w:rsidRDefault="00794599" w:rsidP="00794599">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794599" w:rsidRPr="00945CDE" w:rsidRDefault="00794599" w:rsidP="00794599">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16 217,74</w:t>
            </w:r>
          </w:p>
        </w:tc>
        <w:tc>
          <w:tcPr>
            <w:tcW w:w="992" w:type="dxa"/>
            <w:vAlign w:val="center"/>
          </w:tcPr>
          <w:p w:rsidR="00794599" w:rsidRPr="00945CDE" w:rsidRDefault="00794599" w:rsidP="00794599">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78 201,78</w:t>
            </w:r>
          </w:p>
        </w:tc>
        <w:tc>
          <w:tcPr>
            <w:tcW w:w="992" w:type="dxa"/>
            <w:vAlign w:val="center"/>
          </w:tcPr>
          <w:p w:rsidR="00794599" w:rsidRPr="00945CDE" w:rsidRDefault="00794599" w:rsidP="00794599">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84 477,24</w:t>
            </w:r>
          </w:p>
        </w:tc>
        <w:tc>
          <w:tcPr>
            <w:tcW w:w="998" w:type="dxa"/>
            <w:vAlign w:val="center"/>
          </w:tcPr>
          <w:p w:rsidR="00794599" w:rsidRPr="00945CDE" w:rsidRDefault="00794599" w:rsidP="00794599">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84 477,24</w:t>
            </w:r>
          </w:p>
        </w:tc>
        <w:tc>
          <w:tcPr>
            <w:tcW w:w="992" w:type="dxa"/>
            <w:vMerge/>
          </w:tcPr>
          <w:p w:rsidR="00794599" w:rsidRPr="00945CDE" w:rsidRDefault="00794599" w:rsidP="00794599">
            <w:pPr>
              <w:contextualSpacing/>
              <w:rPr>
                <w:rFonts w:eastAsia="Times New Roman" w:cs="Times New Roman"/>
                <w:sz w:val="24"/>
                <w:szCs w:val="24"/>
              </w:rPr>
            </w:pPr>
          </w:p>
        </w:tc>
        <w:tc>
          <w:tcPr>
            <w:tcW w:w="845" w:type="dxa"/>
            <w:vMerge/>
          </w:tcPr>
          <w:p w:rsidR="00794599" w:rsidRPr="00945CDE" w:rsidRDefault="00794599" w:rsidP="00794599">
            <w:pPr>
              <w:contextualSpacing/>
              <w:rPr>
                <w:rFonts w:eastAsia="Times New Roman" w:cs="Times New Roman"/>
                <w:sz w:val="24"/>
                <w:szCs w:val="24"/>
              </w:rPr>
            </w:pPr>
          </w:p>
        </w:tc>
      </w:tr>
      <w:tr w:rsidR="00794599" w:rsidRPr="00945CDE" w:rsidTr="005344E9">
        <w:trPr>
          <w:trHeight w:val="737"/>
        </w:trPr>
        <w:tc>
          <w:tcPr>
            <w:tcW w:w="6345" w:type="dxa"/>
            <w:gridSpan w:val="6"/>
            <w:vMerge/>
          </w:tcPr>
          <w:p w:rsidR="00794599" w:rsidRPr="00945CDE" w:rsidRDefault="00794599" w:rsidP="00794599">
            <w:pPr>
              <w:contextualSpacing/>
              <w:rPr>
                <w:rFonts w:eastAsia="Times New Roman" w:cs="Times New Roman"/>
                <w:color w:val="000000"/>
                <w:sz w:val="24"/>
                <w:szCs w:val="24"/>
                <w:lang w:eastAsia="ru-RU"/>
              </w:rPr>
            </w:pPr>
          </w:p>
        </w:tc>
        <w:tc>
          <w:tcPr>
            <w:tcW w:w="1276" w:type="dxa"/>
          </w:tcPr>
          <w:p w:rsidR="00794599" w:rsidRPr="00945CDE" w:rsidRDefault="00794599" w:rsidP="00794599">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Внебюджетные источники</w:t>
            </w:r>
          </w:p>
        </w:tc>
        <w:tc>
          <w:tcPr>
            <w:tcW w:w="1181" w:type="dxa"/>
            <w:vAlign w:val="center"/>
          </w:tcPr>
          <w:p w:rsidR="00794599" w:rsidRPr="00945CDE" w:rsidRDefault="00794599" w:rsidP="00794599">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04" w:type="dxa"/>
            <w:vAlign w:val="center"/>
          </w:tcPr>
          <w:p w:rsidR="00794599" w:rsidRPr="00945CDE" w:rsidRDefault="00794599" w:rsidP="00794599">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794599" w:rsidRPr="00945CDE" w:rsidRDefault="00794599" w:rsidP="00794599">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794599" w:rsidRPr="00945CDE" w:rsidRDefault="00794599" w:rsidP="00794599">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794599" w:rsidRPr="00945CDE" w:rsidRDefault="00794599" w:rsidP="00794599">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8" w:type="dxa"/>
            <w:vAlign w:val="center"/>
          </w:tcPr>
          <w:p w:rsidR="00794599" w:rsidRPr="00945CDE" w:rsidRDefault="00794599" w:rsidP="00794599">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Merge/>
          </w:tcPr>
          <w:p w:rsidR="00794599" w:rsidRPr="00945CDE" w:rsidRDefault="00794599" w:rsidP="00794599">
            <w:pPr>
              <w:contextualSpacing/>
              <w:rPr>
                <w:rFonts w:eastAsia="Times New Roman" w:cs="Times New Roman"/>
                <w:sz w:val="24"/>
                <w:szCs w:val="24"/>
              </w:rPr>
            </w:pPr>
          </w:p>
        </w:tc>
        <w:tc>
          <w:tcPr>
            <w:tcW w:w="845" w:type="dxa"/>
            <w:vMerge/>
          </w:tcPr>
          <w:p w:rsidR="00794599" w:rsidRPr="00945CDE" w:rsidRDefault="00794599" w:rsidP="00794599">
            <w:pPr>
              <w:contextualSpacing/>
              <w:rPr>
                <w:rFonts w:eastAsia="Times New Roman" w:cs="Times New Roman"/>
                <w:sz w:val="24"/>
                <w:szCs w:val="24"/>
              </w:rPr>
            </w:pPr>
          </w:p>
        </w:tc>
      </w:tr>
    </w:tbl>
    <w:p w:rsidR="00090A23" w:rsidRPr="00945CDE" w:rsidRDefault="00090A23" w:rsidP="00090A23">
      <w:pPr>
        <w:widowControl w:val="0"/>
        <w:autoSpaceDE w:val="0"/>
        <w:autoSpaceDN w:val="0"/>
        <w:adjustRightInd w:val="0"/>
        <w:jc w:val="center"/>
        <w:outlineLvl w:val="0"/>
        <w:rPr>
          <w:rFonts w:eastAsiaTheme="minorEastAsia" w:cs="Times New Roman"/>
          <w:sz w:val="24"/>
          <w:szCs w:val="24"/>
          <w:lang w:eastAsia="ru-RU"/>
        </w:rPr>
      </w:pPr>
    </w:p>
    <w:p w:rsidR="00090A23" w:rsidRPr="00945CDE" w:rsidRDefault="00090A23" w:rsidP="00090A23">
      <w:pPr>
        <w:widowControl w:val="0"/>
        <w:autoSpaceDE w:val="0"/>
        <w:autoSpaceDN w:val="0"/>
        <w:adjustRightInd w:val="0"/>
        <w:jc w:val="center"/>
        <w:outlineLvl w:val="0"/>
        <w:rPr>
          <w:rFonts w:eastAsiaTheme="minorEastAsia" w:cs="Times New Roman"/>
          <w:sz w:val="24"/>
          <w:szCs w:val="24"/>
          <w:lang w:eastAsia="ru-RU"/>
        </w:rPr>
      </w:pPr>
    </w:p>
    <w:p w:rsidR="000200CC" w:rsidRPr="00945CDE" w:rsidRDefault="000200CC" w:rsidP="00A91E3E">
      <w:pPr>
        <w:widowControl w:val="0"/>
        <w:autoSpaceDE w:val="0"/>
        <w:autoSpaceDN w:val="0"/>
        <w:adjustRightInd w:val="0"/>
        <w:jc w:val="center"/>
        <w:outlineLvl w:val="0"/>
        <w:rPr>
          <w:rFonts w:eastAsiaTheme="minorEastAsia" w:cs="Times New Roman"/>
          <w:sz w:val="24"/>
          <w:szCs w:val="24"/>
          <w:lang w:eastAsia="ru-RU"/>
        </w:rPr>
      </w:pPr>
    </w:p>
    <w:p w:rsidR="004E6BAB" w:rsidRPr="00945CDE" w:rsidRDefault="004E6BAB" w:rsidP="00A91E3E">
      <w:pPr>
        <w:contextualSpacing/>
        <w:jc w:val="right"/>
        <w:rPr>
          <w:rFonts w:eastAsia="Calibri" w:cs="Times New Roman"/>
          <w:sz w:val="24"/>
          <w:szCs w:val="24"/>
        </w:rPr>
      </w:pPr>
    </w:p>
    <w:p w:rsidR="000200CC" w:rsidRPr="00945CDE" w:rsidRDefault="000200CC" w:rsidP="00A91E3E">
      <w:pPr>
        <w:contextualSpacing/>
        <w:jc w:val="right"/>
        <w:rPr>
          <w:rFonts w:eastAsia="Calibri" w:cs="Times New Roman"/>
          <w:sz w:val="24"/>
          <w:szCs w:val="24"/>
        </w:rPr>
      </w:pPr>
      <w:r w:rsidRPr="00945CDE">
        <w:rPr>
          <w:rFonts w:eastAsia="Calibri" w:cs="Times New Roman"/>
          <w:sz w:val="24"/>
          <w:szCs w:val="24"/>
        </w:rPr>
        <w:t xml:space="preserve">Приложение №3 </w:t>
      </w:r>
    </w:p>
    <w:p w:rsidR="000200CC" w:rsidRPr="00945CDE" w:rsidRDefault="000200CC" w:rsidP="00A91E3E">
      <w:pPr>
        <w:contextualSpacing/>
        <w:jc w:val="right"/>
        <w:rPr>
          <w:rFonts w:eastAsia="Calibri" w:cs="Times New Roman"/>
          <w:sz w:val="24"/>
          <w:szCs w:val="24"/>
        </w:rPr>
      </w:pPr>
      <w:r w:rsidRPr="00945CDE">
        <w:rPr>
          <w:rFonts w:eastAsia="Calibri" w:cs="Times New Roman"/>
          <w:sz w:val="24"/>
          <w:szCs w:val="24"/>
        </w:rPr>
        <w:t>к муниципальной программе</w:t>
      </w:r>
    </w:p>
    <w:p w:rsidR="000200CC" w:rsidRPr="00945CDE" w:rsidRDefault="000200CC" w:rsidP="00A91E3E">
      <w:pPr>
        <w:contextualSpacing/>
        <w:jc w:val="right"/>
        <w:rPr>
          <w:rFonts w:eastAsia="Calibri" w:cs="Times New Roman"/>
          <w:sz w:val="24"/>
          <w:szCs w:val="24"/>
        </w:rPr>
      </w:pPr>
      <w:r w:rsidRPr="00945CDE">
        <w:rPr>
          <w:rFonts w:eastAsia="Calibri" w:cs="Times New Roman"/>
          <w:sz w:val="24"/>
          <w:szCs w:val="24"/>
        </w:rPr>
        <w:t xml:space="preserve">«Развитие инженерной инфраструктуры, энергоэффективности и отрасли обращения с отходами» </w:t>
      </w:r>
    </w:p>
    <w:p w:rsidR="000200CC" w:rsidRPr="00945CDE" w:rsidRDefault="000200CC" w:rsidP="00A91E3E">
      <w:pPr>
        <w:contextualSpacing/>
        <w:jc w:val="right"/>
        <w:rPr>
          <w:rFonts w:eastAsia="Calibri" w:cs="Times New Roman"/>
          <w:sz w:val="24"/>
          <w:szCs w:val="24"/>
        </w:rPr>
      </w:pPr>
      <w:r w:rsidRPr="00945CDE">
        <w:rPr>
          <w:rFonts w:eastAsia="Calibri" w:cs="Times New Roman"/>
          <w:sz w:val="24"/>
          <w:szCs w:val="24"/>
        </w:rPr>
        <w:t xml:space="preserve">                 </w:t>
      </w:r>
      <w:r w:rsidR="00E96884">
        <w:rPr>
          <w:rFonts w:eastAsia="Calibri" w:cs="Times New Roman"/>
          <w:sz w:val="24"/>
          <w:szCs w:val="24"/>
        </w:rPr>
        <w:t>муниципального</w:t>
      </w:r>
      <w:r w:rsidRPr="00945CDE">
        <w:rPr>
          <w:rFonts w:eastAsia="Calibri" w:cs="Times New Roman"/>
          <w:sz w:val="24"/>
          <w:szCs w:val="24"/>
        </w:rPr>
        <w:t xml:space="preserve"> округа Серебряные Пруды </w:t>
      </w:r>
    </w:p>
    <w:p w:rsidR="000200CC" w:rsidRPr="00945CDE" w:rsidRDefault="000200CC" w:rsidP="00A91E3E">
      <w:pPr>
        <w:widowControl w:val="0"/>
        <w:autoSpaceDE w:val="0"/>
        <w:autoSpaceDN w:val="0"/>
        <w:adjustRightInd w:val="0"/>
        <w:jc w:val="right"/>
        <w:outlineLvl w:val="0"/>
        <w:rPr>
          <w:rFonts w:eastAsia="Calibri" w:cs="Times New Roman"/>
          <w:sz w:val="24"/>
          <w:szCs w:val="24"/>
        </w:rPr>
      </w:pPr>
      <w:r w:rsidRPr="00945CDE">
        <w:rPr>
          <w:rFonts w:eastAsia="Calibri" w:cs="Times New Roman"/>
          <w:sz w:val="24"/>
          <w:szCs w:val="24"/>
        </w:rPr>
        <w:t xml:space="preserve">     Московской области</w:t>
      </w:r>
    </w:p>
    <w:p w:rsidR="000200CC" w:rsidRPr="00945CDE" w:rsidRDefault="000200CC" w:rsidP="00A91E3E">
      <w:pPr>
        <w:widowControl w:val="0"/>
        <w:autoSpaceDE w:val="0"/>
        <w:autoSpaceDN w:val="0"/>
        <w:adjustRightInd w:val="0"/>
        <w:outlineLvl w:val="0"/>
        <w:rPr>
          <w:rFonts w:eastAsiaTheme="minorEastAsia" w:cs="Times New Roman"/>
          <w:sz w:val="24"/>
          <w:szCs w:val="24"/>
          <w:lang w:eastAsia="ru-RU"/>
        </w:rPr>
      </w:pPr>
    </w:p>
    <w:p w:rsidR="000200CC" w:rsidRPr="00945CDE" w:rsidRDefault="000200CC" w:rsidP="00A91E3E">
      <w:pPr>
        <w:widowControl w:val="0"/>
        <w:autoSpaceDE w:val="0"/>
        <w:autoSpaceDN w:val="0"/>
        <w:adjustRightInd w:val="0"/>
        <w:jc w:val="center"/>
        <w:outlineLvl w:val="0"/>
        <w:rPr>
          <w:rFonts w:eastAsiaTheme="minorEastAsia" w:cs="Times New Roman"/>
          <w:sz w:val="24"/>
          <w:szCs w:val="24"/>
          <w:lang w:eastAsia="ru-RU"/>
        </w:rPr>
      </w:pPr>
      <w:r w:rsidRPr="00945CDE">
        <w:rPr>
          <w:rFonts w:eastAsiaTheme="minorEastAsia" w:cs="Times New Roman"/>
          <w:sz w:val="24"/>
          <w:szCs w:val="24"/>
          <w:lang w:eastAsia="ru-RU"/>
        </w:rPr>
        <w:t xml:space="preserve">Подпрограмма III  «Объекты теплоснабжения, инженерные коммуникации» муниципальной программы </w:t>
      </w:r>
      <w:r w:rsidR="00E96884">
        <w:rPr>
          <w:rFonts w:eastAsiaTheme="minorEastAsia" w:cs="Times New Roman"/>
          <w:sz w:val="24"/>
          <w:szCs w:val="24"/>
          <w:lang w:eastAsia="ru-RU"/>
        </w:rPr>
        <w:t>муниципального</w:t>
      </w:r>
      <w:r w:rsidRPr="00945CDE">
        <w:rPr>
          <w:rFonts w:eastAsiaTheme="minorEastAsia" w:cs="Times New Roman"/>
          <w:sz w:val="24"/>
          <w:szCs w:val="24"/>
          <w:lang w:eastAsia="ru-RU"/>
        </w:rPr>
        <w:t xml:space="preserve"> округа Серебряные Пруды Московской области «Развитие инженерной инфраструктуры, энергоэффективности и отрасли обращения с отходами»</w:t>
      </w:r>
    </w:p>
    <w:p w:rsidR="000200CC" w:rsidRPr="00945CDE" w:rsidRDefault="000200CC" w:rsidP="00A91E3E">
      <w:pPr>
        <w:widowControl w:val="0"/>
        <w:autoSpaceDE w:val="0"/>
        <w:autoSpaceDN w:val="0"/>
        <w:adjustRightInd w:val="0"/>
        <w:outlineLvl w:val="0"/>
        <w:rPr>
          <w:rFonts w:eastAsiaTheme="minorEastAsia" w:cs="Times New Roman"/>
          <w:sz w:val="24"/>
          <w:szCs w:val="24"/>
          <w:lang w:eastAsia="ru-RU"/>
        </w:rPr>
      </w:pPr>
    </w:p>
    <w:p w:rsidR="000200CC" w:rsidRPr="00945CDE" w:rsidRDefault="000200CC" w:rsidP="00A91E3E">
      <w:pPr>
        <w:widowControl w:val="0"/>
        <w:autoSpaceDE w:val="0"/>
        <w:autoSpaceDN w:val="0"/>
        <w:adjustRightInd w:val="0"/>
        <w:jc w:val="center"/>
        <w:outlineLvl w:val="0"/>
        <w:rPr>
          <w:rFonts w:eastAsiaTheme="minorEastAsia" w:cs="Times New Roman"/>
          <w:sz w:val="24"/>
          <w:szCs w:val="24"/>
          <w:lang w:eastAsia="ru-RU"/>
        </w:rPr>
      </w:pPr>
      <w:r w:rsidRPr="00945CDE">
        <w:rPr>
          <w:rFonts w:eastAsiaTheme="minorEastAsia" w:cs="Times New Roman"/>
          <w:sz w:val="24"/>
          <w:szCs w:val="24"/>
          <w:lang w:eastAsia="ru-RU"/>
        </w:rPr>
        <w:t xml:space="preserve">Паспорт подпрограммы «Объекты теплоснабжения, инженерные коммуникации» Муниципальной программы </w:t>
      </w:r>
      <w:r w:rsidR="00E96884">
        <w:rPr>
          <w:rFonts w:eastAsiaTheme="minorEastAsia" w:cs="Times New Roman"/>
          <w:sz w:val="24"/>
          <w:szCs w:val="24"/>
          <w:lang w:eastAsia="ru-RU"/>
        </w:rPr>
        <w:t>муниципального</w:t>
      </w:r>
      <w:r w:rsidRPr="00945CDE">
        <w:rPr>
          <w:rFonts w:eastAsiaTheme="minorEastAsia" w:cs="Times New Roman"/>
          <w:sz w:val="24"/>
          <w:szCs w:val="24"/>
          <w:lang w:eastAsia="ru-RU"/>
        </w:rPr>
        <w:t xml:space="preserve"> округа Серебряные Пруды Московской области «Развитие инженерной инфраструктуры, энергоэффективности и отрасли обращения с отходами»</w:t>
      </w:r>
    </w:p>
    <w:p w:rsidR="000200CC" w:rsidRPr="00945CDE" w:rsidRDefault="000200CC" w:rsidP="00A91E3E">
      <w:pPr>
        <w:widowControl w:val="0"/>
        <w:autoSpaceDE w:val="0"/>
        <w:autoSpaceDN w:val="0"/>
        <w:adjustRightInd w:val="0"/>
        <w:jc w:val="center"/>
        <w:outlineLvl w:val="0"/>
        <w:rPr>
          <w:rFonts w:eastAsiaTheme="minorEastAsia" w:cs="Times New Roman"/>
          <w:sz w:val="24"/>
          <w:szCs w:val="24"/>
          <w:lang w:eastAsia="ru-RU"/>
        </w:rPr>
      </w:pPr>
    </w:p>
    <w:tbl>
      <w:tblPr>
        <w:tblW w:w="4849" w:type="pct"/>
        <w:tblCellSpacing w:w="5" w:type="nil"/>
        <w:tblCellMar>
          <w:left w:w="75" w:type="dxa"/>
          <w:right w:w="75" w:type="dxa"/>
        </w:tblCellMar>
        <w:tblLook w:val="0000" w:firstRow="0" w:lastRow="0" w:firstColumn="0" w:lastColumn="0" w:noHBand="0" w:noVBand="0"/>
      </w:tblPr>
      <w:tblGrid>
        <w:gridCol w:w="3194"/>
        <w:gridCol w:w="1488"/>
        <w:gridCol w:w="1272"/>
        <w:gridCol w:w="1411"/>
        <w:gridCol w:w="1370"/>
        <w:gridCol w:w="1420"/>
        <w:gridCol w:w="1260"/>
        <w:gridCol w:w="3410"/>
      </w:tblGrid>
      <w:tr w:rsidR="00676ECF" w:rsidRPr="00945CDE" w:rsidTr="006D7BF9">
        <w:trPr>
          <w:trHeight w:val="389"/>
          <w:tblCellSpacing w:w="5" w:type="nil"/>
        </w:trPr>
        <w:tc>
          <w:tcPr>
            <w:tcW w:w="1077" w:type="pct"/>
            <w:tcBorders>
              <w:top w:val="single" w:sz="4" w:space="0" w:color="auto"/>
              <w:left w:val="single" w:sz="4" w:space="0" w:color="auto"/>
              <w:bottom w:val="single" w:sz="4" w:space="0" w:color="auto"/>
              <w:right w:val="single" w:sz="4" w:space="0" w:color="auto"/>
            </w:tcBorders>
          </w:tcPr>
          <w:p w:rsidR="00676ECF" w:rsidRPr="00945CDE" w:rsidRDefault="00676ECF" w:rsidP="00A91E3E">
            <w:pPr>
              <w:widowControl w:val="0"/>
              <w:autoSpaceDE w:val="0"/>
              <w:autoSpaceDN w:val="0"/>
              <w:adjustRightInd w:val="0"/>
              <w:outlineLvl w:val="0"/>
              <w:rPr>
                <w:rFonts w:eastAsia="Calibri" w:cs="Times New Roman"/>
                <w:sz w:val="24"/>
                <w:szCs w:val="24"/>
              </w:rPr>
            </w:pPr>
            <w:r w:rsidRPr="00945CDE">
              <w:rPr>
                <w:rFonts w:eastAsia="Calibri" w:cs="Times New Roman"/>
                <w:sz w:val="24"/>
                <w:szCs w:val="24"/>
              </w:rPr>
              <w:t>Муниципальный заказчик подпрограммы</w:t>
            </w:r>
          </w:p>
        </w:tc>
        <w:tc>
          <w:tcPr>
            <w:tcW w:w="3923" w:type="pct"/>
            <w:gridSpan w:val="7"/>
            <w:tcBorders>
              <w:top w:val="single" w:sz="4" w:space="0" w:color="auto"/>
              <w:bottom w:val="single" w:sz="4" w:space="0" w:color="auto"/>
              <w:right w:val="single" w:sz="4" w:space="0" w:color="auto"/>
            </w:tcBorders>
            <w:shd w:val="clear" w:color="auto" w:fill="auto"/>
          </w:tcPr>
          <w:p w:rsidR="00676ECF" w:rsidRPr="00945CDE" w:rsidRDefault="00676ECF" w:rsidP="00A91E3E">
            <w:pPr>
              <w:spacing w:after="160"/>
              <w:rPr>
                <w:rFonts w:cs="Times New Roman"/>
                <w:sz w:val="24"/>
                <w:szCs w:val="24"/>
              </w:rPr>
            </w:pPr>
            <w:r w:rsidRPr="00945CDE">
              <w:rPr>
                <w:rFonts w:eastAsia="Calibri" w:cs="Times New Roman"/>
                <w:sz w:val="24"/>
                <w:szCs w:val="24"/>
              </w:rPr>
              <w:t xml:space="preserve">Администрация </w:t>
            </w:r>
            <w:r w:rsidR="00E96884">
              <w:rPr>
                <w:rFonts w:eastAsia="Calibri" w:cs="Times New Roman"/>
                <w:sz w:val="24"/>
                <w:szCs w:val="24"/>
              </w:rPr>
              <w:t>муниципального</w:t>
            </w:r>
            <w:r w:rsidRPr="00945CDE">
              <w:rPr>
                <w:rFonts w:eastAsia="Calibri" w:cs="Times New Roman"/>
                <w:sz w:val="24"/>
                <w:szCs w:val="24"/>
              </w:rPr>
              <w:t xml:space="preserve"> округа Серебряные Пруды Московской области</w:t>
            </w:r>
          </w:p>
        </w:tc>
      </w:tr>
      <w:tr w:rsidR="00676ECF" w:rsidRPr="00945CDE" w:rsidTr="006D7B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6"/>
          <w:tblCellSpacing w:w="5" w:type="nil"/>
        </w:trPr>
        <w:tc>
          <w:tcPr>
            <w:tcW w:w="1077" w:type="pct"/>
          </w:tcPr>
          <w:p w:rsidR="00676ECF" w:rsidRPr="00945CDE" w:rsidRDefault="00676ECF" w:rsidP="00A91E3E">
            <w:pPr>
              <w:widowControl w:val="0"/>
              <w:autoSpaceDE w:val="0"/>
              <w:autoSpaceDN w:val="0"/>
              <w:adjustRightInd w:val="0"/>
              <w:outlineLvl w:val="0"/>
              <w:rPr>
                <w:rFonts w:eastAsia="Calibri" w:cs="Times New Roman"/>
                <w:sz w:val="24"/>
                <w:szCs w:val="24"/>
              </w:rPr>
            </w:pPr>
            <w:r w:rsidRPr="00945CDE">
              <w:rPr>
                <w:rFonts w:eastAsia="Calibri" w:cs="Times New Roman"/>
                <w:sz w:val="24"/>
                <w:szCs w:val="24"/>
              </w:rPr>
              <w:t xml:space="preserve">Источники финансирования подпрограммы, в </w:t>
            </w:r>
            <w:proofErr w:type="spellStart"/>
            <w:r w:rsidRPr="00945CDE">
              <w:rPr>
                <w:rFonts w:eastAsia="Calibri" w:cs="Times New Roman"/>
                <w:sz w:val="24"/>
                <w:szCs w:val="24"/>
              </w:rPr>
              <w:t>т.ч</w:t>
            </w:r>
            <w:proofErr w:type="spellEnd"/>
            <w:r w:rsidRPr="00945CDE">
              <w:rPr>
                <w:rFonts w:eastAsia="Calibri" w:cs="Times New Roman"/>
                <w:sz w:val="24"/>
                <w:szCs w:val="24"/>
              </w:rPr>
              <w:t>. по годам реализации и главным распорядителям бюджетных средств (</w:t>
            </w:r>
            <w:proofErr w:type="spellStart"/>
            <w:r w:rsidRPr="00945CDE">
              <w:rPr>
                <w:rFonts w:eastAsia="Calibri" w:cs="Times New Roman"/>
                <w:sz w:val="24"/>
                <w:szCs w:val="24"/>
              </w:rPr>
              <w:t>тыс</w:t>
            </w:r>
            <w:proofErr w:type="gramStart"/>
            <w:r w:rsidRPr="00945CDE">
              <w:rPr>
                <w:rFonts w:eastAsia="Calibri" w:cs="Times New Roman"/>
                <w:sz w:val="24"/>
                <w:szCs w:val="24"/>
              </w:rPr>
              <w:t>.р</w:t>
            </w:r>
            <w:proofErr w:type="gramEnd"/>
            <w:r w:rsidRPr="00945CDE">
              <w:rPr>
                <w:rFonts w:eastAsia="Calibri" w:cs="Times New Roman"/>
                <w:sz w:val="24"/>
                <w:szCs w:val="24"/>
              </w:rPr>
              <w:t>уб</w:t>
            </w:r>
            <w:proofErr w:type="spellEnd"/>
            <w:r w:rsidRPr="00945CDE">
              <w:rPr>
                <w:rFonts w:eastAsia="Calibri" w:cs="Times New Roman"/>
                <w:sz w:val="24"/>
                <w:szCs w:val="24"/>
              </w:rPr>
              <w:t xml:space="preserve">.): </w:t>
            </w:r>
          </w:p>
        </w:tc>
        <w:tc>
          <w:tcPr>
            <w:tcW w:w="502" w:type="pct"/>
            <w:tcBorders>
              <w:bottom w:val="single" w:sz="4" w:space="0" w:color="auto"/>
            </w:tcBorders>
            <w:vAlign w:val="center"/>
          </w:tcPr>
          <w:p w:rsidR="00676ECF" w:rsidRPr="00945CDE" w:rsidRDefault="00676ECF" w:rsidP="00A91E3E">
            <w:pPr>
              <w:widowControl w:val="0"/>
              <w:autoSpaceDE w:val="0"/>
              <w:autoSpaceDN w:val="0"/>
              <w:adjustRightInd w:val="0"/>
              <w:jc w:val="right"/>
              <w:outlineLvl w:val="0"/>
              <w:rPr>
                <w:rFonts w:eastAsia="Calibri" w:cs="Times New Roman"/>
                <w:sz w:val="24"/>
                <w:szCs w:val="24"/>
              </w:rPr>
            </w:pPr>
            <w:r w:rsidRPr="00945CDE">
              <w:rPr>
                <w:rFonts w:eastAsia="Calibri" w:cs="Times New Roman"/>
                <w:sz w:val="24"/>
                <w:szCs w:val="24"/>
              </w:rPr>
              <w:t>Всего</w:t>
            </w:r>
          </w:p>
        </w:tc>
        <w:tc>
          <w:tcPr>
            <w:tcW w:w="429" w:type="pct"/>
            <w:tcBorders>
              <w:bottom w:val="single" w:sz="4" w:space="0" w:color="auto"/>
            </w:tcBorders>
            <w:vAlign w:val="center"/>
          </w:tcPr>
          <w:p w:rsidR="00676ECF" w:rsidRPr="00945CDE" w:rsidRDefault="00676ECF" w:rsidP="00A91E3E">
            <w:pPr>
              <w:widowControl w:val="0"/>
              <w:autoSpaceDE w:val="0"/>
              <w:autoSpaceDN w:val="0"/>
              <w:adjustRightInd w:val="0"/>
              <w:jc w:val="right"/>
              <w:outlineLvl w:val="0"/>
              <w:rPr>
                <w:rFonts w:eastAsia="Calibri" w:cs="Times New Roman"/>
                <w:sz w:val="24"/>
                <w:szCs w:val="24"/>
              </w:rPr>
            </w:pPr>
            <w:r w:rsidRPr="00945CDE">
              <w:rPr>
                <w:rFonts w:eastAsia="Calibri" w:cs="Times New Roman"/>
                <w:sz w:val="24"/>
                <w:szCs w:val="24"/>
              </w:rPr>
              <w:t>2023 год</w:t>
            </w:r>
          </w:p>
        </w:tc>
        <w:tc>
          <w:tcPr>
            <w:tcW w:w="476" w:type="pct"/>
            <w:tcBorders>
              <w:bottom w:val="single" w:sz="4" w:space="0" w:color="auto"/>
            </w:tcBorders>
            <w:vAlign w:val="center"/>
          </w:tcPr>
          <w:p w:rsidR="00676ECF" w:rsidRPr="00945CDE" w:rsidRDefault="00676ECF" w:rsidP="00A91E3E">
            <w:pPr>
              <w:widowControl w:val="0"/>
              <w:autoSpaceDE w:val="0"/>
              <w:autoSpaceDN w:val="0"/>
              <w:adjustRightInd w:val="0"/>
              <w:jc w:val="right"/>
              <w:outlineLvl w:val="0"/>
              <w:rPr>
                <w:rFonts w:eastAsia="Calibri" w:cs="Times New Roman"/>
                <w:sz w:val="24"/>
                <w:szCs w:val="24"/>
              </w:rPr>
            </w:pPr>
            <w:r w:rsidRPr="00945CDE">
              <w:rPr>
                <w:rFonts w:eastAsia="Calibri" w:cs="Times New Roman"/>
                <w:sz w:val="24"/>
                <w:szCs w:val="24"/>
              </w:rPr>
              <w:t>2024 год</w:t>
            </w:r>
          </w:p>
        </w:tc>
        <w:tc>
          <w:tcPr>
            <w:tcW w:w="462" w:type="pct"/>
            <w:tcBorders>
              <w:bottom w:val="single" w:sz="4" w:space="0" w:color="auto"/>
            </w:tcBorders>
            <w:vAlign w:val="center"/>
          </w:tcPr>
          <w:p w:rsidR="00676ECF" w:rsidRPr="00945CDE" w:rsidRDefault="00676ECF" w:rsidP="00A91E3E">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2025год</w:t>
            </w:r>
          </w:p>
        </w:tc>
        <w:tc>
          <w:tcPr>
            <w:tcW w:w="479" w:type="pct"/>
            <w:tcBorders>
              <w:bottom w:val="single" w:sz="4" w:space="0" w:color="auto"/>
            </w:tcBorders>
            <w:vAlign w:val="center"/>
          </w:tcPr>
          <w:p w:rsidR="00676ECF" w:rsidRPr="00945CDE" w:rsidRDefault="00676ECF" w:rsidP="00A91E3E">
            <w:pPr>
              <w:widowControl w:val="0"/>
              <w:autoSpaceDE w:val="0"/>
              <w:autoSpaceDN w:val="0"/>
              <w:adjustRightInd w:val="0"/>
              <w:jc w:val="right"/>
              <w:outlineLvl w:val="0"/>
              <w:rPr>
                <w:rFonts w:eastAsia="Calibri" w:cs="Times New Roman"/>
                <w:sz w:val="24"/>
                <w:szCs w:val="24"/>
              </w:rPr>
            </w:pPr>
            <w:r w:rsidRPr="00945CDE">
              <w:rPr>
                <w:rFonts w:eastAsia="Calibri" w:cs="Times New Roman"/>
                <w:sz w:val="24"/>
                <w:szCs w:val="24"/>
              </w:rPr>
              <w:t>2026 год</w:t>
            </w:r>
          </w:p>
        </w:tc>
        <w:tc>
          <w:tcPr>
            <w:tcW w:w="425" w:type="pct"/>
            <w:tcBorders>
              <w:bottom w:val="single" w:sz="4" w:space="0" w:color="auto"/>
            </w:tcBorders>
            <w:vAlign w:val="center"/>
          </w:tcPr>
          <w:p w:rsidR="00676ECF" w:rsidRPr="00945CDE" w:rsidRDefault="00676ECF" w:rsidP="00A91E3E">
            <w:pPr>
              <w:widowControl w:val="0"/>
              <w:autoSpaceDE w:val="0"/>
              <w:autoSpaceDN w:val="0"/>
              <w:adjustRightInd w:val="0"/>
              <w:jc w:val="right"/>
              <w:outlineLvl w:val="0"/>
              <w:rPr>
                <w:rFonts w:eastAsia="Calibri" w:cs="Times New Roman"/>
                <w:sz w:val="24"/>
                <w:szCs w:val="24"/>
              </w:rPr>
            </w:pPr>
            <w:r w:rsidRPr="00945CDE">
              <w:rPr>
                <w:rFonts w:eastAsia="Calibri" w:cs="Times New Roman"/>
                <w:sz w:val="24"/>
                <w:szCs w:val="24"/>
              </w:rPr>
              <w:t>2027 год</w:t>
            </w:r>
          </w:p>
        </w:tc>
        <w:tc>
          <w:tcPr>
            <w:tcW w:w="1150" w:type="pct"/>
            <w:tcBorders>
              <w:bottom w:val="single" w:sz="4" w:space="0" w:color="auto"/>
            </w:tcBorders>
          </w:tcPr>
          <w:p w:rsidR="00676ECF" w:rsidRPr="00945CDE" w:rsidRDefault="00676ECF" w:rsidP="00A91E3E">
            <w:pPr>
              <w:widowControl w:val="0"/>
              <w:autoSpaceDE w:val="0"/>
              <w:autoSpaceDN w:val="0"/>
              <w:adjustRightInd w:val="0"/>
              <w:jc w:val="right"/>
              <w:outlineLvl w:val="0"/>
              <w:rPr>
                <w:rFonts w:eastAsia="Calibri" w:cs="Times New Roman"/>
                <w:sz w:val="24"/>
                <w:szCs w:val="24"/>
              </w:rPr>
            </w:pPr>
            <w:r w:rsidRPr="00945CDE">
              <w:rPr>
                <w:rFonts w:eastAsia="Calibri" w:cs="Times New Roman"/>
                <w:sz w:val="24"/>
                <w:szCs w:val="24"/>
              </w:rPr>
              <w:t>Наименование главного распорядителя бюджетных средств</w:t>
            </w:r>
          </w:p>
        </w:tc>
      </w:tr>
      <w:tr w:rsidR="00090A23" w:rsidRPr="00945CDE" w:rsidTr="006D7B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
          <w:tblCellSpacing w:w="5" w:type="nil"/>
        </w:trPr>
        <w:tc>
          <w:tcPr>
            <w:tcW w:w="1077" w:type="pct"/>
          </w:tcPr>
          <w:p w:rsidR="00090A23" w:rsidRPr="00945CDE" w:rsidRDefault="00090A23" w:rsidP="00A91E3E">
            <w:pPr>
              <w:widowControl w:val="0"/>
              <w:autoSpaceDE w:val="0"/>
              <w:autoSpaceDN w:val="0"/>
              <w:adjustRightInd w:val="0"/>
              <w:outlineLvl w:val="0"/>
              <w:rPr>
                <w:rFonts w:eastAsia="Calibri" w:cs="Times New Roman"/>
                <w:sz w:val="24"/>
                <w:szCs w:val="24"/>
              </w:rPr>
            </w:pPr>
            <w:r w:rsidRPr="00945CDE">
              <w:rPr>
                <w:rFonts w:eastAsia="Calibri" w:cs="Times New Roman"/>
                <w:sz w:val="24"/>
                <w:szCs w:val="24"/>
              </w:rPr>
              <w:t>Всего по подпрограмме, в том числе:</w:t>
            </w:r>
          </w:p>
        </w:tc>
        <w:tc>
          <w:tcPr>
            <w:tcW w:w="502" w:type="pct"/>
            <w:tcBorders>
              <w:top w:val="single" w:sz="4" w:space="0" w:color="auto"/>
              <w:left w:val="nil"/>
              <w:bottom w:val="single" w:sz="4" w:space="0" w:color="auto"/>
              <w:right w:val="single" w:sz="4" w:space="0" w:color="auto"/>
            </w:tcBorders>
            <w:shd w:val="clear" w:color="auto" w:fill="auto"/>
            <w:vAlign w:val="center"/>
          </w:tcPr>
          <w:p w:rsidR="00090A23" w:rsidRPr="00945CDE" w:rsidRDefault="006D7BF9"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1 175 894,16</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63 005,63</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090A23" w:rsidRPr="00945CDE" w:rsidRDefault="00AF0A12"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370 108,28</w:t>
            </w: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rsidR="00090A23" w:rsidRPr="00945CDE" w:rsidRDefault="00AF0A12"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604 071,19</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rsidR="00090A23" w:rsidRPr="00945CDE" w:rsidRDefault="006D7BF9"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93 914,69</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090A23" w:rsidRPr="00945CDE" w:rsidRDefault="006D7BF9"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44 794,37</w:t>
            </w:r>
          </w:p>
        </w:tc>
        <w:tc>
          <w:tcPr>
            <w:tcW w:w="1150" w:type="pct"/>
            <w:vMerge w:val="restart"/>
            <w:tcBorders>
              <w:top w:val="single" w:sz="4" w:space="0" w:color="auto"/>
              <w:left w:val="single" w:sz="4" w:space="0" w:color="auto"/>
              <w:right w:val="single" w:sz="4" w:space="0" w:color="auto"/>
            </w:tcBorders>
            <w:vAlign w:val="center"/>
          </w:tcPr>
          <w:p w:rsidR="00090A23" w:rsidRPr="00945CDE" w:rsidRDefault="00090A23" w:rsidP="00A91E3E">
            <w:pPr>
              <w:widowControl w:val="0"/>
              <w:autoSpaceDE w:val="0"/>
              <w:autoSpaceDN w:val="0"/>
              <w:adjustRightInd w:val="0"/>
              <w:outlineLvl w:val="0"/>
              <w:rPr>
                <w:rFonts w:eastAsia="Calibri" w:cs="Times New Roman"/>
                <w:sz w:val="24"/>
                <w:szCs w:val="24"/>
              </w:rPr>
            </w:pPr>
            <w:r w:rsidRPr="00945CDE">
              <w:rPr>
                <w:rFonts w:eastAsia="Calibri" w:cs="Times New Roman"/>
                <w:sz w:val="24"/>
                <w:szCs w:val="24"/>
              </w:rPr>
              <w:t xml:space="preserve">Администрация </w:t>
            </w:r>
            <w:r w:rsidR="00E96884">
              <w:rPr>
                <w:rFonts w:eastAsia="Calibri" w:cs="Times New Roman"/>
                <w:sz w:val="24"/>
                <w:szCs w:val="24"/>
              </w:rPr>
              <w:t>муниципального</w:t>
            </w:r>
            <w:r w:rsidRPr="00945CDE">
              <w:rPr>
                <w:rFonts w:eastAsia="Calibri" w:cs="Times New Roman"/>
                <w:sz w:val="24"/>
                <w:szCs w:val="24"/>
              </w:rPr>
              <w:t xml:space="preserve"> округа </w:t>
            </w:r>
            <w:r w:rsidRPr="00945CDE">
              <w:rPr>
                <w:rFonts w:eastAsia="Calibri" w:cs="Times New Roman"/>
                <w:sz w:val="24"/>
                <w:szCs w:val="24"/>
              </w:rPr>
              <w:lastRenderedPageBreak/>
              <w:t>Серебряные Пруды Московской области</w:t>
            </w:r>
          </w:p>
        </w:tc>
      </w:tr>
      <w:tr w:rsidR="00090A23" w:rsidRPr="00945CDE" w:rsidTr="006D7B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blCellSpacing w:w="5" w:type="nil"/>
        </w:trPr>
        <w:tc>
          <w:tcPr>
            <w:tcW w:w="1077" w:type="pct"/>
          </w:tcPr>
          <w:p w:rsidR="00090A23" w:rsidRPr="00945CDE" w:rsidRDefault="00090A23" w:rsidP="00A91E3E">
            <w:pPr>
              <w:widowControl w:val="0"/>
              <w:autoSpaceDE w:val="0"/>
              <w:autoSpaceDN w:val="0"/>
              <w:adjustRightInd w:val="0"/>
              <w:outlineLvl w:val="0"/>
              <w:rPr>
                <w:rFonts w:eastAsia="Calibri" w:cs="Times New Roman"/>
                <w:sz w:val="24"/>
                <w:szCs w:val="24"/>
              </w:rPr>
            </w:pPr>
            <w:r w:rsidRPr="00945CDE">
              <w:rPr>
                <w:rFonts w:eastAsia="Calibri" w:cs="Times New Roman"/>
                <w:sz w:val="24"/>
                <w:szCs w:val="24"/>
              </w:rPr>
              <w:lastRenderedPageBreak/>
              <w:t xml:space="preserve">Средства бюджета Московской области </w:t>
            </w:r>
          </w:p>
        </w:tc>
        <w:tc>
          <w:tcPr>
            <w:tcW w:w="502" w:type="pct"/>
            <w:tcBorders>
              <w:top w:val="single" w:sz="4" w:space="0" w:color="auto"/>
              <w:left w:val="nil"/>
              <w:bottom w:val="single" w:sz="4" w:space="0" w:color="auto"/>
              <w:right w:val="single" w:sz="4" w:space="0" w:color="auto"/>
            </w:tcBorders>
            <w:shd w:val="clear" w:color="auto" w:fill="auto"/>
            <w:vAlign w:val="center"/>
          </w:tcPr>
          <w:p w:rsidR="00090A23" w:rsidRPr="00945CDE" w:rsidRDefault="006D7BF9"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906 113,73</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29 491,21</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090A23" w:rsidRPr="00945CDE" w:rsidRDefault="00AF0A12"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283 960,74</w:t>
            </w: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rsidR="00090A23" w:rsidRPr="00945CDE" w:rsidRDefault="00AF0A12"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473 253,88</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rsidR="00090A23" w:rsidRPr="00945CDE" w:rsidRDefault="006D7BF9"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81 045,81</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090A23" w:rsidRPr="00945CDE" w:rsidRDefault="006D7BF9"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38 362,09</w:t>
            </w:r>
          </w:p>
        </w:tc>
        <w:tc>
          <w:tcPr>
            <w:tcW w:w="1150" w:type="pct"/>
            <w:vMerge/>
            <w:tcBorders>
              <w:left w:val="single" w:sz="4" w:space="0" w:color="auto"/>
              <w:right w:val="single" w:sz="4" w:space="0" w:color="auto"/>
            </w:tcBorders>
          </w:tcPr>
          <w:p w:rsidR="00090A23" w:rsidRPr="00945CDE" w:rsidRDefault="00090A23" w:rsidP="00A91E3E">
            <w:pPr>
              <w:widowControl w:val="0"/>
              <w:autoSpaceDE w:val="0"/>
              <w:autoSpaceDN w:val="0"/>
              <w:adjustRightInd w:val="0"/>
              <w:jc w:val="right"/>
              <w:outlineLvl w:val="0"/>
              <w:rPr>
                <w:rFonts w:eastAsia="Calibri" w:cs="Times New Roman"/>
                <w:sz w:val="24"/>
                <w:szCs w:val="24"/>
              </w:rPr>
            </w:pPr>
          </w:p>
        </w:tc>
      </w:tr>
      <w:tr w:rsidR="00090A23" w:rsidRPr="00945CDE" w:rsidTr="006D7B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blCellSpacing w:w="5" w:type="nil"/>
        </w:trPr>
        <w:tc>
          <w:tcPr>
            <w:tcW w:w="1077" w:type="pct"/>
          </w:tcPr>
          <w:p w:rsidR="00090A23" w:rsidRPr="00945CDE" w:rsidRDefault="00090A23" w:rsidP="00A91E3E">
            <w:pPr>
              <w:widowControl w:val="0"/>
              <w:autoSpaceDE w:val="0"/>
              <w:autoSpaceDN w:val="0"/>
              <w:adjustRightInd w:val="0"/>
              <w:outlineLvl w:val="0"/>
              <w:rPr>
                <w:rFonts w:eastAsia="Calibri" w:cs="Times New Roman"/>
                <w:sz w:val="24"/>
                <w:szCs w:val="24"/>
              </w:rPr>
            </w:pPr>
            <w:r w:rsidRPr="00945CDE">
              <w:rPr>
                <w:rFonts w:eastAsia="Calibri" w:cs="Times New Roman"/>
                <w:sz w:val="24"/>
                <w:szCs w:val="24"/>
              </w:rPr>
              <w:lastRenderedPageBreak/>
              <w:t>Средства федерального бюджета</w:t>
            </w:r>
          </w:p>
        </w:tc>
        <w:tc>
          <w:tcPr>
            <w:tcW w:w="502" w:type="pct"/>
            <w:tcBorders>
              <w:top w:val="single" w:sz="4" w:space="0" w:color="auto"/>
              <w:left w:val="nil"/>
              <w:bottom w:val="single" w:sz="4" w:space="0" w:color="auto"/>
              <w:right w:val="single" w:sz="4" w:space="0" w:color="auto"/>
            </w:tcBorders>
            <w:shd w:val="clear" w:color="auto" w:fill="auto"/>
            <w:vAlign w:val="center"/>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50" w:type="pct"/>
            <w:vMerge/>
            <w:tcBorders>
              <w:left w:val="single" w:sz="4" w:space="0" w:color="auto"/>
              <w:right w:val="single" w:sz="4" w:space="0" w:color="auto"/>
            </w:tcBorders>
          </w:tcPr>
          <w:p w:rsidR="00090A23" w:rsidRPr="00945CDE" w:rsidRDefault="00090A23" w:rsidP="00A91E3E">
            <w:pPr>
              <w:widowControl w:val="0"/>
              <w:autoSpaceDE w:val="0"/>
              <w:autoSpaceDN w:val="0"/>
              <w:adjustRightInd w:val="0"/>
              <w:jc w:val="right"/>
              <w:outlineLvl w:val="0"/>
              <w:rPr>
                <w:rFonts w:eastAsia="Calibri" w:cs="Times New Roman"/>
                <w:sz w:val="24"/>
                <w:szCs w:val="24"/>
              </w:rPr>
            </w:pPr>
          </w:p>
        </w:tc>
      </w:tr>
      <w:tr w:rsidR="00090A23" w:rsidRPr="00945CDE" w:rsidTr="006D7B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1"/>
          <w:tblCellSpacing w:w="5" w:type="nil"/>
        </w:trPr>
        <w:tc>
          <w:tcPr>
            <w:tcW w:w="1077" w:type="pct"/>
          </w:tcPr>
          <w:p w:rsidR="00090A23" w:rsidRPr="00945CDE" w:rsidRDefault="00090A23" w:rsidP="00A91E3E">
            <w:pPr>
              <w:widowControl w:val="0"/>
              <w:autoSpaceDE w:val="0"/>
              <w:autoSpaceDN w:val="0"/>
              <w:adjustRightInd w:val="0"/>
              <w:outlineLvl w:val="0"/>
              <w:rPr>
                <w:rFonts w:eastAsia="Calibri" w:cs="Times New Roman"/>
                <w:sz w:val="24"/>
                <w:szCs w:val="24"/>
              </w:rPr>
            </w:pPr>
            <w:r w:rsidRPr="00945CDE">
              <w:rPr>
                <w:rFonts w:eastAsia="Calibri" w:cs="Times New Roman"/>
                <w:sz w:val="24"/>
                <w:szCs w:val="24"/>
              </w:rPr>
              <w:t xml:space="preserve">Средства бюджета </w:t>
            </w:r>
            <w:r w:rsidR="00E96884">
              <w:rPr>
                <w:rFonts w:eastAsia="Calibri" w:cs="Times New Roman"/>
                <w:sz w:val="24"/>
                <w:szCs w:val="24"/>
              </w:rPr>
              <w:t>муниципального</w:t>
            </w:r>
            <w:r w:rsidRPr="00945CDE">
              <w:rPr>
                <w:rFonts w:eastAsia="Calibri" w:cs="Times New Roman"/>
                <w:sz w:val="24"/>
                <w:szCs w:val="24"/>
              </w:rPr>
              <w:t xml:space="preserve"> округа</w:t>
            </w:r>
          </w:p>
        </w:tc>
        <w:tc>
          <w:tcPr>
            <w:tcW w:w="502" w:type="pct"/>
            <w:tcBorders>
              <w:top w:val="single" w:sz="4" w:space="0" w:color="auto"/>
              <w:left w:val="nil"/>
              <w:bottom w:val="single" w:sz="4" w:space="0" w:color="auto"/>
              <w:right w:val="single" w:sz="4" w:space="0" w:color="auto"/>
            </w:tcBorders>
            <w:shd w:val="clear" w:color="auto" w:fill="auto"/>
            <w:vAlign w:val="center"/>
          </w:tcPr>
          <w:p w:rsidR="00090A23" w:rsidRPr="00945CDE" w:rsidRDefault="006D7BF9"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269 780,43</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33 514,42</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090A23" w:rsidRPr="00945CDE" w:rsidRDefault="00AF0A12"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86 147,54</w:t>
            </w: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rsidR="00090A23" w:rsidRPr="00945CDE" w:rsidRDefault="00AF0A12"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130 817,31</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rsidR="00090A23" w:rsidRPr="00945CDE" w:rsidRDefault="00AF0A12"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12 868,88</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090A23" w:rsidRPr="00945CDE" w:rsidRDefault="006D7BF9"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6 432,28</w:t>
            </w:r>
          </w:p>
        </w:tc>
        <w:tc>
          <w:tcPr>
            <w:tcW w:w="1150" w:type="pct"/>
            <w:vMerge/>
            <w:tcBorders>
              <w:left w:val="single" w:sz="4" w:space="0" w:color="auto"/>
              <w:right w:val="single" w:sz="4" w:space="0" w:color="auto"/>
            </w:tcBorders>
          </w:tcPr>
          <w:p w:rsidR="00090A23" w:rsidRPr="00945CDE" w:rsidRDefault="00090A23" w:rsidP="00A91E3E">
            <w:pPr>
              <w:widowControl w:val="0"/>
              <w:autoSpaceDE w:val="0"/>
              <w:autoSpaceDN w:val="0"/>
              <w:adjustRightInd w:val="0"/>
              <w:jc w:val="right"/>
              <w:outlineLvl w:val="0"/>
              <w:rPr>
                <w:rFonts w:eastAsia="Calibri" w:cs="Times New Roman"/>
                <w:sz w:val="24"/>
                <w:szCs w:val="24"/>
              </w:rPr>
            </w:pPr>
          </w:p>
        </w:tc>
      </w:tr>
      <w:tr w:rsidR="00090A23" w:rsidRPr="00945CDE" w:rsidTr="006D7B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
          <w:tblCellSpacing w:w="5" w:type="nil"/>
        </w:trPr>
        <w:tc>
          <w:tcPr>
            <w:tcW w:w="1077" w:type="pct"/>
          </w:tcPr>
          <w:p w:rsidR="00090A23" w:rsidRPr="00945CDE" w:rsidRDefault="00090A23" w:rsidP="00A91E3E">
            <w:pPr>
              <w:widowControl w:val="0"/>
              <w:autoSpaceDE w:val="0"/>
              <w:autoSpaceDN w:val="0"/>
              <w:adjustRightInd w:val="0"/>
              <w:outlineLvl w:val="0"/>
              <w:rPr>
                <w:rFonts w:eastAsia="Calibri" w:cs="Times New Roman"/>
                <w:sz w:val="24"/>
                <w:szCs w:val="24"/>
              </w:rPr>
            </w:pPr>
            <w:r w:rsidRPr="00945CDE">
              <w:rPr>
                <w:rFonts w:eastAsia="Calibri" w:cs="Times New Roman"/>
                <w:sz w:val="24"/>
                <w:szCs w:val="24"/>
              </w:rPr>
              <w:t>Внебюджетные источники</w:t>
            </w:r>
          </w:p>
        </w:tc>
        <w:tc>
          <w:tcPr>
            <w:tcW w:w="502" w:type="pct"/>
            <w:tcBorders>
              <w:top w:val="single" w:sz="4" w:space="0" w:color="auto"/>
              <w:left w:val="nil"/>
              <w:bottom w:val="single" w:sz="4" w:space="0" w:color="auto"/>
              <w:right w:val="single" w:sz="4" w:space="0" w:color="auto"/>
            </w:tcBorders>
            <w:shd w:val="clear" w:color="auto" w:fill="auto"/>
            <w:vAlign w:val="center"/>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50" w:type="pct"/>
            <w:vMerge/>
            <w:tcBorders>
              <w:left w:val="single" w:sz="4" w:space="0" w:color="auto"/>
              <w:bottom w:val="single" w:sz="4" w:space="0" w:color="auto"/>
              <w:right w:val="single" w:sz="4" w:space="0" w:color="auto"/>
            </w:tcBorders>
          </w:tcPr>
          <w:p w:rsidR="00090A23" w:rsidRPr="00945CDE" w:rsidRDefault="00090A23" w:rsidP="00A91E3E">
            <w:pPr>
              <w:widowControl w:val="0"/>
              <w:autoSpaceDE w:val="0"/>
              <w:autoSpaceDN w:val="0"/>
              <w:adjustRightInd w:val="0"/>
              <w:jc w:val="right"/>
              <w:outlineLvl w:val="0"/>
              <w:rPr>
                <w:rFonts w:eastAsia="Calibri" w:cs="Times New Roman"/>
                <w:sz w:val="24"/>
                <w:szCs w:val="24"/>
              </w:rPr>
            </w:pPr>
          </w:p>
        </w:tc>
      </w:tr>
    </w:tbl>
    <w:p w:rsidR="000200CC" w:rsidRDefault="000200CC" w:rsidP="00A91E3E">
      <w:pPr>
        <w:pStyle w:val="ConsPlusNormal"/>
        <w:rPr>
          <w:rFonts w:ascii="Times New Roman" w:eastAsiaTheme="minorEastAsia" w:hAnsi="Times New Roman" w:cs="Times New Roman"/>
          <w:sz w:val="24"/>
          <w:szCs w:val="24"/>
        </w:rPr>
      </w:pPr>
    </w:p>
    <w:p w:rsidR="0014519B" w:rsidRPr="00945CDE" w:rsidRDefault="0014519B" w:rsidP="00A91E3E">
      <w:pPr>
        <w:pStyle w:val="ConsPlusNormal"/>
        <w:rPr>
          <w:rFonts w:ascii="Times New Roman" w:eastAsiaTheme="minorEastAsia" w:hAnsi="Times New Roman" w:cs="Times New Roman"/>
          <w:sz w:val="24"/>
          <w:szCs w:val="24"/>
        </w:rPr>
      </w:pPr>
    </w:p>
    <w:p w:rsidR="000200CC" w:rsidRPr="00945CDE" w:rsidRDefault="0014519B" w:rsidP="00A91E3E">
      <w:pPr>
        <w:pStyle w:val="ConsPlusNormal"/>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0200CC" w:rsidRPr="00945CDE">
        <w:rPr>
          <w:rFonts w:ascii="Times New Roman" w:eastAsiaTheme="minorEastAsia" w:hAnsi="Times New Roman" w:cs="Times New Roman"/>
          <w:sz w:val="24"/>
          <w:szCs w:val="24"/>
        </w:rPr>
        <w:t>Перечень мероприятий подпрограммы III «Объекты теплоснабжения, инженерные коммуникации»</w:t>
      </w:r>
    </w:p>
    <w:p w:rsidR="006C2BDC" w:rsidRPr="00945CDE" w:rsidRDefault="006C2BDC" w:rsidP="00A91E3E">
      <w:pPr>
        <w:pStyle w:val="ConsPlusNormal"/>
        <w:jc w:val="both"/>
        <w:rPr>
          <w:rFonts w:ascii="Times New Roman" w:hAnsi="Times New Roman" w:cs="Times New Roman"/>
          <w:sz w:val="24"/>
          <w:szCs w:val="24"/>
        </w:rPr>
      </w:pPr>
    </w:p>
    <w:tbl>
      <w:tblPr>
        <w:tblStyle w:val="ad"/>
        <w:tblW w:w="15026" w:type="dxa"/>
        <w:tblLayout w:type="fixed"/>
        <w:tblLook w:val="0000" w:firstRow="0" w:lastRow="0" w:firstColumn="0" w:lastColumn="0" w:noHBand="0" w:noVBand="0"/>
      </w:tblPr>
      <w:tblGrid>
        <w:gridCol w:w="620"/>
        <w:gridCol w:w="1793"/>
        <w:gridCol w:w="835"/>
        <w:gridCol w:w="1539"/>
        <w:gridCol w:w="8"/>
        <w:gridCol w:w="1172"/>
        <w:gridCol w:w="1079"/>
        <w:gridCol w:w="992"/>
        <w:gridCol w:w="887"/>
        <w:gridCol w:w="58"/>
        <w:gridCol w:w="7"/>
        <w:gridCol w:w="11"/>
        <w:gridCol w:w="30"/>
        <w:gridCol w:w="20"/>
        <w:gridCol w:w="25"/>
        <w:gridCol w:w="12"/>
        <w:gridCol w:w="46"/>
        <w:gridCol w:w="9"/>
        <w:gridCol w:w="12"/>
        <w:gridCol w:w="63"/>
        <w:gridCol w:w="371"/>
        <w:gridCol w:w="14"/>
        <w:gridCol w:w="49"/>
        <w:gridCol w:w="38"/>
        <w:gridCol w:w="8"/>
        <w:gridCol w:w="29"/>
        <w:gridCol w:w="13"/>
        <w:gridCol w:w="12"/>
        <w:gridCol w:w="13"/>
        <w:gridCol w:w="42"/>
        <w:gridCol w:w="18"/>
        <w:gridCol w:w="21"/>
        <w:gridCol w:w="23"/>
        <w:gridCol w:w="334"/>
        <w:gridCol w:w="26"/>
        <w:gridCol w:w="28"/>
        <w:gridCol w:w="8"/>
        <w:gridCol w:w="30"/>
        <w:gridCol w:w="22"/>
        <w:gridCol w:w="13"/>
        <w:gridCol w:w="57"/>
        <w:gridCol w:w="6"/>
        <w:gridCol w:w="22"/>
        <w:gridCol w:w="23"/>
        <w:gridCol w:w="33"/>
        <w:gridCol w:w="284"/>
        <w:gridCol w:w="13"/>
        <w:gridCol w:w="11"/>
        <w:gridCol w:w="51"/>
        <w:gridCol w:w="30"/>
        <w:gridCol w:w="16"/>
        <w:gridCol w:w="21"/>
        <w:gridCol w:w="29"/>
        <w:gridCol w:w="79"/>
        <w:gridCol w:w="15"/>
        <w:gridCol w:w="575"/>
        <w:gridCol w:w="851"/>
        <w:gridCol w:w="141"/>
        <w:gridCol w:w="858"/>
        <w:gridCol w:w="1581"/>
      </w:tblGrid>
      <w:tr w:rsidR="00735EBA" w:rsidRPr="00945CDE" w:rsidTr="00735EBA">
        <w:tc>
          <w:tcPr>
            <w:tcW w:w="621" w:type="dxa"/>
            <w:vMerge w:val="restart"/>
          </w:tcPr>
          <w:p w:rsidR="001970E8" w:rsidRPr="00945CDE" w:rsidRDefault="001970E8" w:rsidP="00A91E3E">
            <w:pPr>
              <w:pStyle w:val="ConsPlusNormal"/>
              <w:jc w:val="center"/>
              <w:rPr>
                <w:rFonts w:ascii="Times New Roman" w:hAnsi="Times New Roman" w:cs="Times New Roman"/>
                <w:sz w:val="24"/>
                <w:szCs w:val="24"/>
              </w:rPr>
            </w:pPr>
            <w:r w:rsidRPr="00945CDE">
              <w:rPr>
                <w:rFonts w:ascii="Times New Roman" w:hAnsi="Times New Roman" w:cs="Times New Roman"/>
                <w:sz w:val="24"/>
                <w:szCs w:val="24"/>
              </w:rPr>
              <w:t xml:space="preserve">№ </w:t>
            </w:r>
            <w:proofErr w:type="gramStart"/>
            <w:r w:rsidRPr="00945CDE">
              <w:rPr>
                <w:rFonts w:ascii="Times New Roman" w:hAnsi="Times New Roman" w:cs="Times New Roman"/>
                <w:sz w:val="24"/>
                <w:szCs w:val="24"/>
              </w:rPr>
              <w:t>п</w:t>
            </w:r>
            <w:proofErr w:type="gramEnd"/>
            <w:r w:rsidRPr="00945CDE">
              <w:rPr>
                <w:rFonts w:ascii="Times New Roman" w:hAnsi="Times New Roman" w:cs="Times New Roman"/>
                <w:sz w:val="24"/>
                <w:szCs w:val="24"/>
              </w:rPr>
              <w:t>/п</w:t>
            </w:r>
          </w:p>
        </w:tc>
        <w:tc>
          <w:tcPr>
            <w:tcW w:w="1794" w:type="dxa"/>
            <w:vMerge w:val="restart"/>
          </w:tcPr>
          <w:p w:rsidR="001970E8" w:rsidRPr="00945CDE" w:rsidRDefault="001970E8" w:rsidP="00A91E3E">
            <w:pPr>
              <w:pStyle w:val="ConsPlusNormal"/>
              <w:jc w:val="center"/>
              <w:rPr>
                <w:rFonts w:ascii="Times New Roman" w:hAnsi="Times New Roman" w:cs="Times New Roman"/>
                <w:sz w:val="24"/>
                <w:szCs w:val="24"/>
              </w:rPr>
            </w:pPr>
            <w:r w:rsidRPr="00945CDE">
              <w:rPr>
                <w:rFonts w:ascii="Times New Roman" w:hAnsi="Times New Roman" w:cs="Times New Roman"/>
                <w:sz w:val="24"/>
                <w:szCs w:val="24"/>
              </w:rPr>
              <w:t>Мероприятие подпрограммы</w:t>
            </w:r>
          </w:p>
        </w:tc>
        <w:tc>
          <w:tcPr>
            <w:tcW w:w="836" w:type="dxa"/>
            <w:vMerge w:val="restart"/>
          </w:tcPr>
          <w:p w:rsidR="001970E8" w:rsidRPr="00945CDE" w:rsidRDefault="001970E8" w:rsidP="00A91E3E">
            <w:pPr>
              <w:pStyle w:val="ConsPlusNormal"/>
              <w:jc w:val="center"/>
              <w:rPr>
                <w:rFonts w:ascii="Times New Roman" w:hAnsi="Times New Roman" w:cs="Times New Roman"/>
                <w:sz w:val="24"/>
                <w:szCs w:val="24"/>
              </w:rPr>
            </w:pPr>
            <w:r w:rsidRPr="00945CDE">
              <w:rPr>
                <w:rFonts w:ascii="Times New Roman" w:hAnsi="Times New Roman" w:cs="Times New Roman"/>
                <w:sz w:val="24"/>
                <w:szCs w:val="24"/>
              </w:rPr>
              <w:t>Сроки исполнения мероприятия</w:t>
            </w:r>
          </w:p>
        </w:tc>
        <w:tc>
          <w:tcPr>
            <w:tcW w:w="1547" w:type="dxa"/>
            <w:gridSpan w:val="2"/>
            <w:vMerge w:val="restart"/>
          </w:tcPr>
          <w:p w:rsidR="001970E8" w:rsidRPr="00945CDE" w:rsidRDefault="001970E8" w:rsidP="00A91E3E">
            <w:pPr>
              <w:pStyle w:val="ConsPlusNormal"/>
              <w:jc w:val="center"/>
              <w:rPr>
                <w:rFonts w:ascii="Times New Roman" w:hAnsi="Times New Roman" w:cs="Times New Roman"/>
                <w:sz w:val="24"/>
                <w:szCs w:val="24"/>
              </w:rPr>
            </w:pPr>
            <w:r w:rsidRPr="00945CDE">
              <w:rPr>
                <w:rFonts w:ascii="Times New Roman" w:hAnsi="Times New Roman" w:cs="Times New Roman"/>
                <w:sz w:val="24"/>
                <w:szCs w:val="24"/>
              </w:rPr>
              <w:t>Источники финансирования</w:t>
            </w:r>
          </w:p>
        </w:tc>
        <w:tc>
          <w:tcPr>
            <w:tcW w:w="1172" w:type="dxa"/>
            <w:vMerge w:val="restart"/>
          </w:tcPr>
          <w:p w:rsidR="001970E8" w:rsidRPr="00945CDE" w:rsidRDefault="001970E8" w:rsidP="00A91E3E">
            <w:pPr>
              <w:pStyle w:val="ConsPlusNormal"/>
              <w:jc w:val="center"/>
              <w:rPr>
                <w:rFonts w:ascii="Times New Roman" w:hAnsi="Times New Roman" w:cs="Times New Roman"/>
                <w:sz w:val="24"/>
                <w:szCs w:val="24"/>
              </w:rPr>
            </w:pPr>
            <w:r w:rsidRPr="00945CDE">
              <w:rPr>
                <w:rFonts w:ascii="Times New Roman" w:hAnsi="Times New Roman" w:cs="Times New Roman"/>
                <w:sz w:val="24"/>
                <w:szCs w:val="24"/>
              </w:rPr>
              <w:t>Всего</w:t>
            </w:r>
          </w:p>
          <w:p w:rsidR="001970E8" w:rsidRPr="00945CDE" w:rsidRDefault="001970E8" w:rsidP="00A91E3E">
            <w:pPr>
              <w:pStyle w:val="ConsPlusNormal"/>
              <w:jc w:val="center"/>
              <w:rPr>
                <w:rFonts w:ascii="Times New Roman" w:hAnsi="Times New Roman" w:cs="Times New Roman"/>
                <w:sz w:val="24"/>
                <w:szCs w:val="24"/>
              </w:rPr>
            </w:pPr>
            <w:r w:rsidRPr="00945CDE">
              <w:rPr>
                <w:rFonts w:ascii="Times New Roman" w:hAnsi="Times New Roman" w:cs="Times New Roman"/>
                <w:sz w:val="24"/>
                <w:szCs w:val="24"/>
              </w:rPr>
              <w:t xml:space="preserve"> (тыс. руб.)</w:t>
            </w:r>
          </w:p>
        </w:tc>
        <w:tc>
          <w:tcPr>
            <w:tcW w:w="7475" w:type="dxa"/>
            <w:gridSpan w:val="53"/>
          </w:tcPr>
          <w:p w:rsidR="001970E8" w:rsidRPr="00945CDE" w:rsidRDefault="001970E8" w:rsidP="00A91E3E">
            <w:pPr>
              <w:pStyle w:val="ConsPlusNormal"/>
              <w:jc w:val="center"/>
              <w:rPr>
                <w:rFonts w:ascii="Times New Roman" w:hAnsi="Times New Roman" w:cs="Times New Roman"/>
                <w:sz w:val="24"/>
                <w:szCs w:val="24"/>
              </w:rPr>
            </w:pPr>
            <w:r w:rsidRPr="00945CDE">
              <w:rPr>
                <w:rFonts w:ascii="Times New Roman" w:hAnsi="Times New Roman" w:cs="Times New Roman"/>
                <w:sz w:val="24"/>
                <w:szCs w:val="24"/>
              </w:rPr>
              <w:t>Объем финансирования по годам (тыс. руб.)</w:t>
            </w:r>
          </w:p>
        </w:tc>
        <w:tc>
          <w:tcPr>
            <w:tcW w:w="1581" w:type="dxa"/>
            <w:vMerge w:val="restart"/>
          </w:tcPr>
          <w:p w:rsidR="001970E8" w:rsidRPr="00945CDE" w:rsidRDefault="001970E8" w:rsidP="00A91E3E">
            <w:pPr>
              <w:pStyle w:val="ConsPlusNormal"/>
              <w:jc w:val="center"/>
              <w:rPr>
                <w:rFonts w:ascii="Times New Roman" w:hAnsi="Times New Roman" w:cs="Times New Roman"/>
                <w:sz w:val="24"/>
                <w:szCs w:val="24"/>
              </w:rPr>
            </w:pPr>
            <w:proofErr w:type="gramStart"/>
            <w:r w:rsidRPr="00945CDE">
              <w:rPr>
                <w:rFonts w:ascii="Times New Roman" w:hAnsi="Times New Roman" w:cs="Times New Roman"/>
                <w:sz w:val="24"/>
                <w:szCs w:val="24"/>
              </w:rPr>
              <w:t>Ответственный</w:t>
            </w:r>
            <w:proofErr w:type="gramEnd"/>
            <w:r w:rsidRPr="00945CDE">
              <w:rPr>
                <w:rFonts w:ascii="Times New Roman" w:hAnsi="Times New Roman" w:cs="Times New Roman"/>
                <w:sz w:val="24"/>
                <w:szCs w:val="24"/>
              </w:rPr>
              <w:t xml:space="preserve"> за выполнение мероприятия </w:t>
            </w:r>
          </w:p>
        </w:tc>
      </w:tr>
      <w:tr w:rsidR="00BB0728" w:rsidRPr="00945CDE" w:rsidTr="00735EBA">
        <w:tc>
          <w:tcPr>
            <w:tcW w:w="621" w:type="dxa"/>
            <w:vMerge/>
          </w:tcPr>
          <w:p w:rsidR="001970E8" w:rsidRPr="00945CDE" w:rsidRDefault="001970E8" w:rsidP="00A91E3E">
            <w:pPr>
              <w:pStyle w:val="ConsPlusNormal"/>
              <w:jc w:val="center"/>
              <w:rPr>
                <w:rFonts w:ascii="Times New Roman" w:hAnsi="Times New Roman" w:cs="Times New Roman"/>
                <w:sz w:val="24"/>
                <w:szCs w:val="24"/>
              </w:rPr>
            </w:pPr>
          </w:p>
        </w:tc>
        <w:tc>
          <w:tcPr>
            <w:tcW w:w="1794" w:type="dxa"/>
            <w:vMerge/>
          </w:tcPr>
          <w:p w:rsidR="001970E8" w:rsidRPr="00945CDE" w:rsidRDefault="001970E8" w:rsidP="00A91E3E">
            <w:pPr>
              <w:pStyle w:val="ConsPlusNormal"/>
              <w:jc w:val="center"/>
              <w:rPr>
                <w:rFonts w:ascii="Times New Roman" w:hAnsi="Times New Roman" w:cs="Times New Roman"/>
                <w:sz w:val="24"/>
                <w:szCs w:val="24"/>
              </w:rPr>
            </w:pPr>
          </w:p>
        </w:tc>
        <w:tc>
          <w:tcPr>
            <w:tcW w:w="836" w:type="dxa"/>
            <w:vMerge/>
          </w:tcPr>
          <w:p w:rsidR="001970E8" w:rsidRPr="00945CDE" w:rsidRDefault="001970E8" w:rsidP="00A91E3E">
            <w:pPr>
              <w:pStyle w:val="ConsPlusNormal"/>
              <w:jc w:val="center"/>
              <w:rPr>
                <w:rFonts w:ascii="Times New Roman" w:hAnsi="Times New Roman" w:cs="Times New Roman"/>
                <w:sz w:val="24"/>
                <w:szCs w:val="24"/>
              </w:rPr>
            </w:pPr>
          </w:p>
        </w:tc>
        <w:tc>
          <w:tcPr>
            <w:tcW w:w="1547" w:type="dxa"/>
            <w:gridSpan w:val="2"/>
            <w:vMerge/>
          </w:tcPr>
          <w:p w:rsidR="001970E8" w:rsidRPr="00945CDE" w:rsidRDefault="001970E8" w:rsidP="00A91E3E">
            <w:pPr>
              <w:pStyle w:val="ConsPlusNormal"/>
              <w:jc w:val="center"/>
              <w:rPr>
                <w:rFonts w:ascii="Times New Roman" w:hAnsi="Times New Roman" w:cs="Times New Roman"/>
                <w:sz w:val="24"/>
                <w:szCs w:val="24"/>
              </w:rPr>
            </w:pPr>
          </w:p>
        </w:tc>
        <w:tc>
          <w:tcPr>
            <w:tcW w:w="1172" w:type="dxa"/>
            <w:vMerge/>
          </w:tcPr>
          <w:p w:rsidR="001970E8" w:rsidRPr="00945CDE" w:rsidRDefault="001970E8" w:rsidP="00A91E3E">
            <w:pPr>
              <w:pStyle w:val="ConsPlusNormal"/>
              <w:jc w:val="center"/>
              <w:rPr>
                <w:rFonts w:ascii="Times New Roman" w:hAnsi="Times New Roman" w:cs="Times New Roman"/>
                <w:sz w:val="24"/>
                <w:szCs w:val="24"/>
              </w:rPr>
            </w:pPr>
          </w:p>
        </w:tc>
        <w:tc>
          <w:tcPr>
            <w:tcW w:w="1079" w:type="dxa"/>
          </w:tcPr>
          <w:p w:rsidR="001970E8" w:rsidRPr="00945CDE" w:rsidRDefault="001970E8" w:rsidP="00A91E3E">
            <w:pPr>
              <w:pStyle w:val="ConsPlusNormal"/>
              <w:jc w:val="center"/>
              <w:rPr>
                <w:rFonts w:ascii="Times New Roman" w:hAnsi="Times New Roman" w:cs="Times New Roman"/>
                <w:sz w:val="24"/>
                <w:szCs w:val="24"/>
              </w:rPr>
            </w:pPr>
            <w:r w:rsidRPr="00945CDE">
              <w:rPr>
                <w:rFonts w:ascii="Times New Roman" w:hAnsi="Times New Roman" w:cs="Times New Roman"/>
                <w:sz w:val="24"/>
                <w:szCs w:val="24"/>
              </w:rPr>
              <w:t xml:space="preserve">2023 год </w:t>
            </w:r>
          </w:p>
        </w:tc>
        <w:tc>
          <w:tcPr>
            <w:tcW w:w="992" w:type="dxa"/>
          </w:tcPr>
          <w:p w:rsidR="001970E8" w:rsidRPr="00945CDE" w:rsidRDefault="001970E8" w:rsidP="00A91E3E">
            <w:pPr>
              <w:pStyle w:val="ConsPlusNormal"/>
              <w:jc w:val="center"/>
              <w:rPr>
                <w:rFonts w:ascii="Times New Roman" w:hAnsi="Times New Roman" w:cs="Times New Roman"/>
                <w:sz w:val="24"/>
                <w:szCs w:val="24"/>
              </w:rPr>
            </w:pPr>
            <w:r w:rsidRPr="00945CDE">
              <w:rPr>
                <w:rFonts w:ascii="Times New Roman" w:hAnsi="Times New Roman" w:cs="Times New Roman"/>
                <w:sz w:val="24"/>
                <w:szCs w:val="24"/>
              </w:rPr>
              <w:t>2024 год</w:t>
            </w:r>
          </w:p>
        </w:tc>
        <w:tc>
          <w:tcPr>
            <w:tcW w:w="3554" w:type="dxa"/>
            <w:gridSpan w:val="48"/>
          </w:tcPr>
          <w:p w:rsidR="001970E8" w:rsidRPr="00945CDE" w:rsidRDefault="001970E8" w:rsidP="00A91E3E">
            <w:pPr>
              <w:pStyle w:val="ConsPlusNormal"/>
              <w:jc w:val="center"/>
              <w:rPr>
                <w:rFonts w:ascii="Times New Roman" w:hAnsi="Times New Roman" w:cs="Times New Roman"/>
                <w:sz w:val="24"/>
                <w:szCs w:val="24"/>
              </w:rPr>
            </w:pPr>
            <w:r w:rsidRPr="00945CDE">
              <w:rPr>
                <w:rFonts w:ascii="Times New Roman" w:hAnsi="Times New Roman" w:cs="Times New Roman"/>
                <w:sz w:val="24"/>
                <w:szCs w:val="24"/>
              </w:rPr>
              <w:t xml:space="preserve">2025 год </w:t>
            </w:r>
          </w:p>
        </w:tc>
        <w:tc>
          <w:tcPr>
            <w:tcW w:w="992" w:type="dxa"/>
            <w:gridSpan w:val="2"/>
          </w:tcPr>
          <w:p w:rsidR="001970E8" w:rsidRPr="00945CDE" w:rsidRDefault="001970E8" w:rsidP="00A91E3E">
            <w:pPr>
              <w:pStyle w:val="ConsPlusNormal"/>
              <w:jc w:val="center"/>
              <w:rPr>
                <w:rFonts w:ascii="Times New Roman" w:hAnsi="Times New Roman" w:cs="Times New Roman"/>
                <w:sz w:val="24"/>
                <w:szCs w:val="24"/>
              </w:rPr>
            </w:pPr>
            <w:r w:rsidRPr="00945CDE">
              <w:rPr>
                <w:rFonts w:ascii="Times New Roman" w:hAnsi="Times New Roman" w:cs="Times New Roman"/>
                <w:sz w:val="24"/>
                <w:szCs w:val="24"/>
              </w:rPr>
              <w:t>2026</w:t>
            </w:r>
          </w:p>
          <w:p w:rsidR="001970E8" w:rsidRPr="00945CDE" w:rsidRDefault="001970E8" w:rsidP="00A91E3E">
            <w:pPr>
              <w:pStyle w:val="ConsPlusNormal"/>
              <w:jc w:val="center"/>
              <w:rPr>
                <w:rFonts w:ascii="Times New Roman" w:hAnsi="Times New Roman" w:cs="Times New Roman"/>
                <w:sz w:val="24"/>
                <w:szCs w:val="24"/>
              </w:rPr>
            </w:pPr>
            <w:r w:rsidRPr="00945CDE">
              <w:rPr>
                <w:rFonts w:ascii="Times New Roman" w:hAnsi="Times New Roman" w:cs="Times New Roman"/>
                <w:sz w:val="24"/>
                <w:szCs w:val="24"/>
              </w:rPr>
              <w:t xml:space="preserve">год </w:t>
            </w:r>
          </w:p>
        </w:tc>
        <w:tc>
          <w:tcPr>
            <w:tcW w:w="858" w:type="dxa"/>
          </w:tcPr>
          <w:p w:rsidR="001970E8" w:rsidRPr="00945CDE" w:rsidRDefault="001970E8" w:rsidP="00A91E3E">
            <w:pPr>
              <w:pStyle w:val="ConsPlusNormal"/>
              <w:jc w:val="center"/>
              <w:rPr>
                <w:rFonts w:ascii="Times New Roman" w:hAnsi="Times New Roman" w:cs="Times New Roman"/>
                <w:sz w:val="24"/>
                <w:szCs w:val="24"/>
              </w:rPr>
            </w:pPr>
            <w:r w:rsidRPr="00945CDE">
              <w:rPr>
                <w:rFonts w:ascii="Times New Roman" w:hAnsi="Times New Roman" w:cs="Times New Roman"/>
                <w:sz w:val="24"/>
                <w:szCs w:val="24"/>
              </w:rPr>
              <w:t xml:space="preserve">2027 год </w:t>
            </w:r>
          </w:p>
        </w:tc>
        <w:tc>
          <w:tcPr>
            <w:tcW w:w="1581" w:type="dxa"/>
            <w:vMerge/>
          </w:tcPr>
          <w:p w:rsidR="001970E8" w:rsidRPr="00945CDE" w:rsidRDefault="001970E8" w:rsidP="00A91E3E">
            <w:pPr>
              <w:pStyle w:val="ConsPlusNormal"/>
              <w:jc w:val="center"/>
              <w:rPr>
                <w:rFonts w:ascii="Times New Roman" w:hAnsi="Times New Roman" w:cs="Times New Roman"/>
                <w:sz w:val="24"/>
                <w:szCs w:val="24"/>
              </w:rPr>
            </w:pPr>
          </w:p>
        </w:tc>
      </w:tr>
      <w:tr w:rsidR="00BB0728" w:rsidRPr="00945CDE" w:rsidTr="00735EBA">
        <w:tc>
          <w:tcPr>
            <w:tcW w:w="621" w:type="dxa"/>
          </w:tcPr>
          <w:p w:rsidR="001970E8" w:rsidRPr="00945CDE" w:rsidRDefault="001970E8" w:rsidP="00A91E3E">
            <w:pPr>
              <w:pStyle w:val="ConsPlusNormal"/>
              <w:jc w:val="center"/>
              <w:rPr>
                <w:rFonts w:ascii="Times New Roman" w:hAnsi="Times New Roman" w:cs="Times New Roman"/>
                <w:sz w:val="24"/>
                <w:szCs w:val="24"/>
              </w:rPr>
            </w:pPr>
            <w:r w:rsidRPr="00945CDE">
              <w:rPr>
                <w:rFonts w:ascii="Times New Roman" w:hAnsi="Times New Roman" w:cs="Times New Roman"/>
                <w:sz w:val="24"/>
                <w:szCs w:val="24"/>
              </w:rPr>
              <w:t>1</w:t>
            </w:r>
          </w:p>
        </w:tc>
        <w:tc>
          <w:tcPr>
            <w:tcW w:w="1794" w:type="dxa"/>
          </w:tcPr>
          <w:p w:rsidR="001970E8" w:rsidRPr="00945CDE" w:rsidRDefault="001970E8" w:rsidP="00A91E3E">
            <w:pPr>
              <w:pStyle w:val="ConsPlusNormal"/>
              <w:jc w:val="center"/>
              <w:rPr>
                <w:rFonts w:ascii="Times New Roman" w:hAnsi="Times New Roman" w:cs="Times New Roman"/>
                <w:sz w:val="24"/>
                <w:szCs w:val="24"/>
              </w:rPr>
            </w:pPr>
            <w:r w:rsidRPr="00945CDE">
              <w:rPr>
                <w:rFonts w:ascii="Times New Roman" w:hAnsi="Times New Roman" w:cs="Times New Roman"/>
                <w:sz w:val="24"/>
                <w:szCs w:val="24"/>
              </w:rPr>
              <w:t>2</w:t>
            </w:r>
          </w:p>
        </w:tc>
        <w:tc>
          <w:tcPr>
            <w:tcW w:w="836" w:type="dxa"/>
          </w:tcPr>
          <w:p w:rsidR="001970E8" w:rsidRPr="00945CDE" w:rsidRDefault="001970E8" w:rsidP="00A91E3E">
            <w:pPr>
              <w:pStyle w:val="ConsPlusNormal"/>
              <w:jc w:val="center"/>
              <w:rPr>
                <w:rFonts w:ascii="Times New Roman" w:hAnsi="Times New Roman" w:cs="Times New Roman"/>
                <w:sz w:val="24"/>
                <w:szCs w:val="24"/>
              </w:rPr>
            </w:pPr>
            <w:r w:rsidRPr="00945CDE">
              <w:rPr>
                <w:rFonts w:ascii="Times New Roman" w:hAnsi="Times New Roman" w:cs="Times New Roman"/>
                <w:sz w:val="24"/>
                <w:szCs w:val="24"/>
              </w:rPr>
              <w:t>3</w:t>
            </w:r>
          </w:p>
        </w:tc>
        <w:tc>
          <w:tcPr>
            <w:tcW w:w="1547" w:type="dxa"/>
            <w:gridSpan w:val="2"/>
          </w:tcPr>
          <w:p w:rsidR="001970E8" w:rsidRPr="00945CDE" w:rsidRDefault="001970E8" w:rsidP="00A91E3E">
            <w:pPr>
              <w:pStyle w:val="ConsPlusNormal"/>
              <w:jc w:val="center"/>
              <w:rPr>
                <w:rFonts w:ascii="Times New Roman" w:hAnsi="Times New Roman" w:cs="Times New Roman"/>
                <w:sz w:val="24"/>
                <w:szCs w:val="24"/>
              </w:rPr>
            </w:pPr>
            <w:r w:rsidRPr="00945CDE">
              <w:rPr>
                <w:rFonts w:ascii="Times New Roman" w:hAnsi="Times New Roman" w:cs="Times New Roman"/>
                <w:sz w:val="24"/>
                <w:szCs w:val="24"/>
              </w:rPr>
              <w:t>4</w:t>
            </w:r>
          </w:p>
        </w:tc>
        <w:tc>
          <w:tcPr>
            <w:tcW w:w="1172" w:type="dxa"/>
          </w:tcPr>
          <w:p w:rsidR="001970E8" w:rsidRPr="00945CDE" w:rsidRDefault="001970E8" w:rsidP="00A91E3E">
            <w:pPr>
              <w:pStyle w:val="ConsPlusNormal"/>
              <w:jc w:val="center"/>
              <w:rPr>
                <w:rFonts w:ascii="Times New Roman" w:hAnsi="Times New Roman" w:cs="Times New Roman"/>
                <w:sz w:val="24"/>
                <w:szCs w:val="24"/>
              </w:rPr>
            </w:pPr>
            <w:r w:rsidRPr="00945CDE">
              <w:rPr>
                <w:rFonts w:ascii="Times New Roman" w:hAnsi="Times New Roman" w:cs="Times New Roman"/>
                <w:sz w:val="24"/>
                <w:szCs w:val="24"/>
              </w:rPr>
              <w:t>5</w:t>
            </w:r>
          </w:p>
        </w:tc>
        <w:tc>
          <w:tcPr>
            <w:tcW w:w="1079" w:type="dxa"/>
          </w:tcPr>
          <w:p w:rsidR="001970E8" w:rsidRPr="00945CDE" w:rsidRDefault="001970E8" w:rsidP="00A91E3E">
            <w:pPr>
              <w:pStyle w:val="ConsPlusNormal"/>
              <w:jc w:val="center"/>
              <w:rPr>
                <w:rFonts w:ascii="Times New Roman" w:hAnsi="Times New Roman" w:cs="Times New Roman"/>
                <w:sz w:val="24"/>
                <w:szCs w:val="24"/>
              </w:rPr>
            </w:pPr>
            <w:r w:rsidRPr="00945CDE">
              <w:rPr>
                <w:rFonts w:ascii="Times New Roman" w:hAnsi="Times New Roman" w:cs="Times New Roman"/>
                <w:sz w:val="24"/>
                <w:szCs w:val="24"/>
              </w:rPr>
              <w:t>6</w:t>
            </w:r>
          </w:p>
        </w:tc>
        <w:tc>
          <w:tcPr>
            <w:tcW w:w="992" w:type="dxa"/>
          </w:tcPr>
          <w:p w:rsidR="001970E8" w:rsidRPr="00945CDE" w:rsidRDefault="001970E8" w:rsidP="00A91E3E">
            <w:pPr>
              <w:pStyle w:val="ConsPlusNormal"/>
              <w:jc w:val="center"/>
              <w:rPr>
                <w:rFonts w:ascii="Times New Roman" w:hAnsi="Times New Roman" w:cs="Times New Roman"/>
                <w:sz w:val="24"/>
                <w:szCs w:val="24"/>
              </w:rPr>
            </w:pPr>
            <w:r w:rsidRPr="00945CDE">
              <w:rPr>
                <w:rFonts w:ascii="Times New Roman" w:hAnsi="Times New Roman" w:cs="Times New Roman"/>
                <w:sz w:val="24"/>
                <w:szCs w:val="24"/>
              </w:rPr>
              <w:t>7</w:t>
            </w:r>
          </w:p>
        </w:tc>
        <w:tc>
          <w:tcPr>
            <w:tcW w:w="3554" w:type="dxa"/>
            <w:gridSpan w:val="48"/>
          </w:tcPr>
          <w:p w:rsidR="001970E8" w:rsidRPr="00945CDE" w:rsidRDefault="001970E8" w:rsidP="00A91E3E">
            <w:pPr>
              <w:pStyle w:val="ConsPlusNormal"/>
              <w:jc w:val="center"/>
              <w:rPr>
                <w:rFonts w:ascii="Times New Roman" w:hAnsi="Times New Roman" w:cs="Times New Roman"/>
                <w:sz w:val="24"/>
                <w:szCs w:val="24"/>
              </w:rPr>
            </w:pPr>
            <w:r w:rsidRPr="00945CDE">
              <w:rPr>
                <w:rFonts w:ascii="Times New Roman" w:hAnsi="Times New Roman" w:cs="Times New Roman"/>
                <w:sz w:val="24"/>
                <w:szCs w:val="24"/>
              </w:rPr>
              <w:t>8</w:t>
            </w:r>
          </w:p>
        </w:tc>
        <w:tc>
          <w:tcPr>
            <w:tcW w:w="992" w:type="dxa"/>
            <w:gridSpan w:val="2"/>
          </w:tcPr>
          <w:p w:rsidR="001970E8" w:rsidRPr="00945CDE" w:rsidRDefault="001970E8" w:rsidP="00A91E3E">
            <w:pPr>
              <w:pStyle w:val="ConsPlusNormal"/>
              <w:jc w:val="center"/>
              <w:rPr>
                <w:rFonts w:ascii="Times New Roman" w:hAnsi="Times New Roman" w:cs="Times New Roman"/>
                <w:sz w:val="24"/>
                <w:szCs w:val="24"/>
              </w:rPr>
            </w:pPr>
            <w:r w:rsidRPr="00945CDE">
              <w:rPr>
                <w:rFonts w:ascii="Times New Roman" w:hAnsi="Times New Roman" w:cs="Times New Roman"/>
                <w:sz w:val="24"/>
                <w:szCs w:val="24"/>
              </w:rPr>
              <w:t>9</w:t>
            </w:r>
          </w:p>
        </w:tc>
        <w:tc>
          <w:tcPr>
            <w:tcW w:w="858" w:type="dxa"/>
          </w:tcPr>
          <w:p w:rsidR="001970E8" w:rsidRPr="00945CDE" w:rsidRDefault="001970E8" w:rsidP="00A91E3E">
            <w:pPr>
              <w:pStyle w:val="ConsPlusNormal"/>
              <w:jc w:val="center"/>
              <w:rPr>
                <w:rFonts w:ascii="Times New Roman" w:hAnsi="Times New Roman" w:cs="Times New Roman"/>
                <w:sz w:val="24"/>
                <w:szCs w:val="24"/>
              </w:rPr>
            </w:pPr>
            <w:r w:rsidRPr="00945CDE">
              <w:rPr>
                <w:rFonts w:ascii="Times New Roman" w:hAnsi="Times New Roman" w:cs="Times New Roman"/>
                <w:sz w:val="24"/>
                <w:szCs w:val="24"/>
              </w:rPr>
              <w:t>10</w:t>
            </w:r>
          </w:p>
        </w:tc>
        <w:tc>
          <w:tcPr>
            <w:tcW w:w="1581" w:type="dxa"/>
          </w:tcPr>
          <w:p w:rsidR="001970E8" w:rsidRPr="00945CDE" w:rsidRDefault="001970E8" w:rsidP="00A91E3E">
            <w:pPr>
              <w:pStyle w:val="ConsPlusNormal"/>
              <w:jc w:val="center"/>
              <w:rPr>
                <w:rFonts w:ascii="Times New Roman" w:hAnsi="Times New Roman" w:cs="Times New Roman"/>
                <w:sz w:val="24"/>
                <w:szCs w:val="24"/>
              </w:rPr>
            </w:pPr>
            <w:r w:rsidRPr="00945CDE">
              <w:rPr>
                <w:rFonts w:ascii="Times New Roman" w:hAnsi="Times New Roman" w:cs="Times New Roman"/>
                <w:sz w:val="24"/>
                <w:szCs w:val="24"/>
              </w:rPr>
              <w:t>11</w:t>
            </w:r>
          </w:p>
        </w:tc>
      </w:tr>
      <w:tr w:rsidR="00BB0728" w:rsidRPr="00945CDE" w:rsidTr="00735EBA">
        <w:tc>
          <w:tcPr>
            <w:tcW w:w="621" w:type="dxa"/>
            <w:vMerge w:val="restart"/>
          </w:tcPr>
          <w:p w:rsidR="00090A23" w:rsidRPr="00945CDE" w:rsidRDefault="00090A23" w:rsidP="00A91E3E">
            <w:pPr>
              <w:pStyle w:val="ConsPlusNormal"/>
              <w:rPr>
                <w:rFonts w:ascii="Times New Roman" w:hAnsi="Times New Roman" w:cs="Times New Roman"/>
                <w:sz w:val="24"/>
                <w:szCs w:val="24"/>
              </w:rPr>
            </w:pPr>
            <w:r w:rsidRPr="00945CDE">
              <w:rPr>
                <w:rFonts w:ascii="Times New Roman" w:hAnsi="Times New Roman" w:cs="Times New Roman"/>
                <w:sz w:val="24"/>
                <w:szCs w:val="24"/>
                <w:lang w:eastAsia="en-US"/>
              </w:rPr>
              <w:t>1</w:t>
            </w:r>
          </w:p>
        </w:tc>
        <w:tc>
          <w:tcPr>
            <w:tcW w:w="1794" w:type="dxa"/>
            <w:vMerge w:val="restart"/>
          </w:tcPr>
          <w:p w:rsidR="00090A23" w:rsidRPr="00945CDE" w:rsidRDefault="00090A23"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Основное мероприятие 01 – Строительство, реконструкция, капитальный ремонт объектов теплоснабжения  на территории муниципальных образований Московской области</w:t>
            </w:r>
          </w:p>
        </w:tc>
        <w:tc>
          <w:tcPr>
            <w:tcW w:w="836" w:type="dxa"/>
            <w:vMerge w:val="restart"/>
          </w:tcPr>
          <w:p w:rsidR="00090A23" w:rsidRPr="00945CDE" w:rsidRDefault="00067845" w:rsidP="00A91E3E">
            <w:pPr>
              <w:jc w:val="center"/>
              <w:rPr>
                <w:rFonts w:eastAsia="Times New Roman" w:cs="Times New Roman"/>
                <w:color w:val="000000"/>
                <w:sz w:val="24"/>
                <w:szCs w:val="24"/>
                <w:lang w:eastAsia="ru-RU"/>
              </w:rPr>
            </w:pPr>
            <w:r>
              <w:rPr>
                <w:rFonts w:cs="Times New Roman"/>
                <w:sz w:val="24"/>
                <w:szCs w:val="24"/>
              </w:rPr>
              <w:t>2023-2027</w:t>
            </w:r>
          </w:p>
        </w:tc>
        <w:tc>
          <w:tcPr>
            <w:tcW w:w="1539" w:type="dxa"/>
          </w:tcPr>
          <w:p w:rsidR="00090A23" w:rsidRPr="00945CDE" w:rsidRDefault="00090A23"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w:t>
            </w:r>
          </w:p>
        </w:tc>
        <w:tc>
          <w:tcPr>
            <w:tcW w:w="1180" w:type="dxa"/>
            <w:gridSpan w:val="2"/>
            <w:vAlign w:val="center"/>
          </w:tcPr>
          <w:p w:rsidR="00090A23" w:rsidRPr="00945CDE" w:rsidRDefault="006D7BF9"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239 701,02</w:t>
            </w:r>
          </w:p>
        </w:tc>
        <w:tc>
          <w:tcPr>
            <w:tcW w:w="1079" w:type="dxa"/>
            <w:vAlign w:val="center"/>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50 647,11</w:t>
            </w:r>
          </w:p>
        </w:tc>
        <w:tc>
          <w:tcPr>
            <w:tcW w:w="992" w:type="dxa"/>
            <w:vAlign w:val="center"/>
          </w:tcPr>
          <w:p w:rsidR="00090A23" w:rsidRPr="00945CDE" w:rsidRDefault="006D7BF9"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45 947,64</w:t>
            </w:r>
          </w:p>
        </w:tc>
        <w:tc>
          <w:tcPr>
            <w:tcW w:w="3554" w:type="dxa"/>
            <w:gridSpan w:val="48"/>
            <w:vAlign w:val="center"/>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143 106,27</w:t>
            </w:r>
          </w:p>
        </w:tc>
        <w:tc>
          <w:tcPr>
            <w:tcW w:w="992" w:type="dxa"/>
            <w:gridSpan w:val="2"/>
            <w:vAlign w:val="center"/>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8" w:type="dxa"/>
            <w:vAlign w:val="center"/>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090A23" w:rsidRPr="00945CDE" w:rsidRDefault="00090A23" w:rsidP="00090A23">
            <w:pPr>
              <w:jc w:val="center"/>
              <w:rPr>
                <w:rFonts w:eastAsia="Times New Roman" w:cs="Times New Roman"/>
                <w:color w:val="000000"/>
                <w:sz w:val="24"/>
                <w:szCs w:val="24"/>
                <w:lang w:eastAsia="ru-RU"/>
              </w:rPr>
            </w:pPr>
          </w:p>
        </w:tc>
        <w:tc>
          <w:tcPr>
            <w:tcW w:w="1581" w:type="dxa"/>
            <w:vMerge w:val="restart"/>
          </w:tcPr>
          <w:p w:rsidR="00090A23" w:rsidRPr="00945CDE" w:rsidRDefault="00090A23" w:rsidP="00A91E3E">
            <w:pPr>
              <w:pStyle w:val="ConsPlusNormal"/>
              <w:jc w:val="center"/>
              <w:rPr>
                <w:rFonts w:ascii="Times New Roman" w:hAnsi="Times New Roman" w:cs="Times New Roman"/>
                <w:sz w:val="24"/>
                <w:szCs w:val="24"/>
              </w:rPr>
            </w:pPr>
            <w:r w:rsidRPr="00945CDE">
              <w:rPr>
                <w:rFonts w:ascii="Times New Roman" w:hAnsi="Times New Roman" w:cs="Times New Roman"/>
                <w:color w:val="000000"/>
                <w:sz w:val="24"/>
                <w:szCs w:val="24"/>
              </w:rPr>
              <w:t>Служба координации жилищно-коммунального хозяйства управления экономики и инвестиций</w:t>
            </w:r>
          </w:p>
        </w:tc>
      </w:tr>
      <w:tr w:rsidR="00BB0728" w:rsidRPr="00945CDE" w:rsidTr="00735EBA">
        <w:trPr>
          <w:trHeight w:val="588"/>
        </w:trPr>
        <w:tc>
          <w:tcPr>
            <w:tcW w:w="621" w:type="dxa"/>
            <w:vMerge/>
          </w:tcPr>
          <w:p w:rsidR="00090A23" w:rsidRPr="00945CDE" w:rsidRDefault="00090A23" w:rsidP="00A91E3E">
            <w:pPr>
              <w:pStyle w:val="ConsPlusNormal"/>
              <w:rPr>
                <w:rFonts w:ascii="Times New Roman" w:eastAsia="Calibri" w:hAnsi="Times New Roman" w:cs="Times New Roman"/>
                <w:sz w:val="24"/>
                <w:szCs w:val="24"/>
                <w:lang w:eastAsia="en-US"/>
              </w:rPr>
            </w:pPr>
          </w:p>
        </w:tc>
        <w:tc>
          <w:tcPr>
            <w:tcW w:w="1794" w:type="dxa"/>
            <w:vMerge/>
          </w:tcPr>
          <w:p w:rsidR="00090A23" w:rsidRPr="00945CDE" w:rsidRDefault="00090A23" w:rsidP="00A91E3E">
            <w:pPr>
              <w:pStyle w:val="ConsPlusNormal"/>
              <w:rPr>
                <w:rFonts w:ascii="Times New Roman" w:eastAsia="Calibri" w:hAnsi="Times New Roman" w:cs="Times New Roman"/>
                <w:sz w:val="24"/>
                <w:szCs w:val="24"/>
                <w:lang w:eastAsia="en-US"/>
              </w:rPr>
            </w:pPr>
          </w:p>
        </w:tc>
        <w:tc>
          <w:tcPr>
            <w:tcW w:w="836" w:type="dxa"/>
            <w:vMerge/>
          </w:tcPr>
          <w:p w:rsidR="00090A23" w:rsidRPr="00945CDE" w:rsidRDefault="00090A23" w:rsidP="00A91E3E">
            <w:pPr>
              <w:pStyle w:val="ConsPlusNormal"/>
              <w:jc w:val="center"/>
              <w:rPr>
                <w:rFonts w:ascii="Times New Roman" w:eastAsia="Calibri" w:hAnsi="Times New Roman" w:cs="Times New Roman"/>
                <w:sz w:val="24"/>
                <w:szCs w:val="24"/>
                <w:lang w:eastAsia="en-US"/>
              </w:rPr>
            </w:pPr>
          </w:p>
        </w:tc>
        <w:tc>
          <w:tcPr>
            <w:tcW w:w="1539" w:type="dxa"/>
          </w:tcPr>
          <w:p w:rsidR="00090A23" w:rsidRPr="00945CDE" w:rsidRDefault="00090A23" w:rsidP="00A91E3E">
            <w:pPr>
              <w:pStyle w:val="ConsPlusNormal"/>
              <w:rPr>
                <w:rFonts w:ascii="Times New Roman" w:hAnsi="Times New Roman" w:cs="Times New Roman"/>
                <w:sz w:val="24"/>
                <w:szCs w:val="24"/>
              </w:rPr>
            </w:pPr>
            <w:r w:rsidRPr="00945CDE">
              <w:rPr>
                <w:rFonts w:ascii="Times New Roman" w:hAnsi="Times New Roman" w:cs="Times New Roman"/>
                <w:color w:val="000000"/>
                <w:sz w:val="24"/>
                <w:szCs w:val="24"/>
              </w:rPr>
              <w:t xml:space="preserve">Средства Федерального бюджета </w:t>
            </w:r>
          </w:p>
        </w:tc>
        <w:tc>
          <w:tcPr>
            <w:tcW w:w="1180" w:type="dxa"/>
            <w:gridSpan w:val="2"/>
            <w:vAlign w:val="center"/>
          </w:tcPr>
          <w:p w:rsidR="00090A23" w:rsidRPr="00945CDE" w:rsidRDefault="00090A23" w:rsidP="00090A23">
            <w:pPr>
              <w:rPr>
                <w:rFonts w:cs="Times New Roman"/>
                <w:sz w:val="24"/>
                <w:szCs w:val="24"/>
              </w:rPr>
            </w:pPr>
            <w:r w:rsidRPr="00945CDE">
              <w:rPr>
                <w:rFonts w:eastAsia="Times New Roman" w:cs="Times New Roman"/>
                <w:color w:val="000000"/>
                <w:sz w:val="24"/>
                <w:szCs w:val="24"/>
                <w:lang w:eastAsia="ru-RU"/>
              </w:rPr>
              <w:t>0,00</w:t>
            </w:r>
          </w:p>
        </w:tc>
        <w:tc>
          <w:tcPr>
            <w:tcW w:w="1079" w:type="dxa"/>
            <w:vAlign w:val="center"/>
          </w:tcPr>
          <w:p w:rsidR="00090A23" w:rsidRPr="00945CDE" w:rsidRDefault="00090A23" w:rsidP="00090A23">
            <w:pPr>
              <w:rPr>
                <w:rFonts w:cs="Times New Roman"/>
                <w:sz w:val="24"/>
                <w:szCs w:val="24"/>
              </w:rPr>
            </w:pPr>
            <w:r w:rsidRPr="00945CDE">
              <w:rPr>
                <w:rFonts w:eastAsia="Times New Roman" w:cs="Times New Roman"/>
                <w:color w:val="000000"/>
                <w:sz w:val="24"/>
                <w:szCs w:val="24"/>
                <w:lang w:eastAsia="ru-RU"/>
              </w:rPr>
              <w:t>0,00</w:t>
            </w:r>
          </w:p>
        </w:tc>
        <w:tc>
          <w:tcPr>
            <w:tcW w:w="992" w:type="dxa"/>
            <w:vAlign w:val="center"/>
          </w:tcPr>
          <w:p w:rsidR="00090A23" w:rsidRPr="00945CDE" w:rsidRDefault="00090A23" w:rsidP="00090A23">
            <w:pPr>
              <w:jc w:val="center"/>
              <w:rPr>
                <w:rFonts w:cs="Times New Roman"/>
                <w:sz w:val="24"/>
                <w:szCs w:val="24"/>
              </w:rPr>
            </w:pPr>
            <w:r w:rsidRPr="00945CDE">
              <w:rPr>
                <w:rFonts w:eastAsia="Times New Roman" w:cs="Times New Roman"/>
                <w:color w:val="000000"/>
                <w:sz w:val="24"/>
                <w:szCs w:val="24"/>
                <w:lang w:eastAsia="ru-RU"/>
              </w:rPr>
              <w:t>0,00</w:t>
            </w:r>
          </w:p>
        </w:tc>
        <w:tc>
          <w:tcPr>
            <w:tcW w:w="3554" w:type="dxa"/>
            <w:gridSpan w:val="48"/>
            <w:vAlign w:val="center"/>
          </w:tcPr>
          <w:p w:rsidR="00090A23" w:rsidRPr="00945CDE" w:rsidRDefault="00090A23" w:rsidP="00882A4E">
            <w:pPr>
              <w:jc w:val="center"/>
              <w:rPr>
                <w:rFonts w:cs="Times New Roman"/>
                <w:sz w:val="24"/>
                <w:szCs w:val="24"/>
              </w:rPr>
            </w:pPr>
            <w:r w:rsidRPr="00945CDE">
              <w:rPr>
                <w:rFonts w:eastAsia="Times New Roman" w:cs="Times New Roman"/>
                <w:color w:val="000000"/>
                <w:sz w:val="24"/>
                <w:szCs w:val="24"/>
                <w:lang w:eastAsia="ru-RU"/>
              </w:rPr>
              <w:t>0,00</w:t>
            </w:r>
          </w:p>
        </w:tc>
        <w:tc>
          <w:tcPr>
            <w:tcW w:w="992" w:type="dxa"/>
            <w:gridSpan w:val="2"/>
            <w:vAlign w:val="center"/>
          </w:tcPr>
          <w:p w:rsidR="00090A23" w:rsidRPr="00945CDE" w:rsidRDefault="00090A23" w:rsidP="00090A23">
            <w:pPr>
              <w:rPr>
                <w:rFonts w:cs="Times New Roman"/>
                <w:sz w:val="24"/>
                <w:szCs w:val="24"/>
              </w:rPr>
            </w:pPr>
            <w:r w:rsidRPr="00945CDE">
              <w:rPr>
                <w:rFonts w:eastAsia="Times New Roman" w:cs="Times New Roman"/>
                <w:color w:val="000000"/>
                <w:sz w:val="24"/>
                <w:szCs w:val="24"/>
                <w:lang w:eastAsia="ru-RU"/>
              </w:rPr>
              <w:t>0,00</w:t>
            </w:r>
          </w:p>
        </w:tc>
        <w:tc>
          <w:tcPr>
            <w:tcW w:w="858" w:type="dxa"/>
            <w:vAlign w:val="center"/>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090A23" w:rsidRPr="00945CDE" w:rsidRDefault="00090A23" w:rsidP="00090A23">
            <w:pPr>
              <w:rPr>
                <w:rFonts w:cs="Times New Roman"/>
                <w:sz w:val="24"/>
                <w:szCs w:val="24"/>
              </w:rPr>
            </w:pPr>
          </w:p>
        </w:tc>
        <w:tc>
          <w:tcPr>
            <w:tcW w:w="1581" w:type="dxa"/>
            <w:vMerge/>
          </w:tcPr>
          <w:p w:rsidR="00090A23" w:rsidRPr="00945CDE" w:rsidRDefault="00090A23" w:rsidP="00A91E3E">
            <w:pPr>
              <w:pStyle w:val="ConsPlusNormal"/>
              <w:jc w:val="center"/>
              <w:rPr>
                <w:rFonts w:ascii="Times New Roman" w:hAnsi="Times New Roman" w:cs="Times New Roman"/>
                <w:sz w:val="24"/>
                <w:szCs w:val="24"/>
              </w:rPr>
            </w:pPr>
          </w:p>
        </w:tc>
      </w:tr>
      <w:tr w:rsidR="00BB0728" w:rsidRPr="00945CDE" w:rsidTr="00735EBA">
        <w:trPr>
          <w:trHeight w:val="1025"/>
        </w:trPr>
        <w:tc>
          <w:tcPr>
            <w:tcW w:w="621" w:type="dxa"/>
            <w:vMerge/>
          </w:tcPr>
          <w:p w:rsidR="00090A23" w:rsidRPr="00945CDE" w:rsidRDefault="00090A23" w:rsidP="00A91E3E">
            <w:pPr>
              <w:pStyle w:val="ConsPlusNormal"/>
              <w:rPr>
                <w:rFonts w:ascii="Times New Roman" w:eastAsia="Calibri" w:hAnsi="Times New Roman" w:cs="Times New Roman"/>
                <w:sz w:val="24"/>
                <w:szCs w:val="24"/>
                <w:lang w:eastAsia="en-US"/>
              </w:rPr>
            </w:pPr>
          </w:p>
        </w:tc>
        <w:tc>
          <w:tcPr>
            <w:tcW w:w="1794" w:type="dxa"/>
            <w:vMerge/>
          </w:tcPr>
          <w:p w:rsidR="00090A23" w:rsidRPr="00945CDE" w:rsidRDefault="00090A23" w:rsidP="00A91E3E">
            <w:pPr>
              <w:pStyle w:val="ConsPlusNormal"/>
              <w:rPr>
                <w:rFonts w:ascii="Times New Roman" w:eastAsia="Calibri" w:hAnsi="Times New Roman" w:cs="Times New Roman"/>
                <w:sz w:val="24"/>
                <w:szCs w:val="24"/>
                <w:lang w:eastAsia="en-US"/>
              </w:rPr>
            </w:pPr>
          </w:p>
        </w:tc>
        <w:tc>
          <w:tcPr>
            <w:tcW w:w="836" w:type="dxa"/>
            <w:vMerge/>
          </w:tcPr>
          <w:p w:rsidR="00090A23" w:rsidRPr="00945CDE" w:rsidRDefault="00090A23" w:rsidP="00A91E3E">
            <w:pPr>
              <w:pStyle w:val="ConsPlusNormal"/>
              <w:jc w:val="center"/>
              <w:rPr>
                <w:rFonts w:ascii="Times New Roman" w:eastAsia="Calibri" w:hAnsi="Times New Roman" w:cs="Times New Roman"/>
                <w:sz w:val="24"/>
                <w:szCs w:val="24"/>
                <w:lang w:eastAsia="en-US"/>
              </w:rPr>
            </w:pPr>
          </w:p>
        </w:tc>
        <w:tc>
          <w:tcPr>
            <w:tcW w:w="1539" w:type="dxa"/>
          </w:tcPr>
          <w:p w:rsidR="00090A23" w:rsidRPr="00945CDE" w:rsidRDefault="00090A23" w:rsidP="00A91E3E">
            <w:pPr>
              <w:pStyle w:val="ConsPlusNormal"/>
              <w:rPr>
                <w:rFonts w:ascii="Times New Roman" w:hAnsi="Times New Roman" w:cs="Times New Roman"/>
                <w:color w:val="000000"/>
                <w:sz w:val="24"/>
                <w:szCs w:val="24"/>
              </w:rPr>
            </w:pPr>
            <w:r w:rsidRPr="00945CDE">
              <w:rPr>
                <w:rFonts w:ascii="Times New Roman" w:hAnsi="Times New Roman" w:cs="Times New Roman"/>
                <w:color w:val="000000"/>
                <w:sz w:val="24"/>
                <w:szCs w:val="24"/>
              </w:rPr>
              <w:t>Средства бюджета Московской области</w:t>
            </w:r>
          </w:p>
        </w:tc>
        <w:tc>
          <w:tcPr>
            <w:tcW w:w="1180" w:type="dxa"/>
            <w:gridSpan w:val="2"/>
            <w:vAlign w:val="center"/>
          </w:tcPr>
          <w:p w:rsidR="00090A23" w:rsidRPr="00945CDE" w:rsidRDefault="006D7BF9" w:rsidP="00090A23">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174 547,70</w:t>
            </w:r>
          </w:p>
        </w:tc>
        <w:tc>
          <w:tcPr>
            <w:tcW w:w="1079" w:type="dxa"/>
            <w:vAlign w:val="center"/>
          </w:tcPr>
          <w:p w:rsidR="00090A23" w:rsidRPr="00945CDE" w:rsidRDefault="00090A23" w:rsidP="00090A23">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29 491,21</w:t>
            </w:r>
          </w:p>
        </w:tc>
        <w:tc>
          <w:tcPr>
            <w:tcW w:w="992" w:type="dxa"/>
            <w:vAlign w:val="center"/>
          </w:tcPr>
          <w:p w:rsidR="00090A23" w:rsidRPr="00945CDE" w:rsidRDefault="006D7BF9" w:rsidP="00090A23">
            <w:pPr>
              <w:jc w:val="center"/>
              <w:rPr>
                <w:rFonts w:cs="Times New Roman"/>
                <w:sz w:val="24"/>
                <w:szCs w:val="24"/>
              </w:rPr>
            </w:pPr>
            <w:r w:rsidRPr="00945CDE">
              <w:rPr>
                <w:rFonts w:eastAsia="Times New Roman" w:cs="Times New Roman"/>
                <w:color w:val="000000"/>
                <w:sz w:val="24"/>
                <w:szCs w:val="24"/>
                <w:lang w:eastAsia="ru-RU"/>
              </w:rPr>
              <w:t xml:space="preserve"> 32 718,07</w:t>
            </w:r>
          </w:p>
        </w:tc>
        <w:tc>
          <w:tcPr>
            <w:tcW w:w="3554" w:type="dxa"/>
            <w:gridSpan w:val="48"/>
            <w:vAlign w:val="center"/>
          </w:tcPr>
          <w:p w:rsidR="00090A23" w:rsidRPr="00945CDE" w:rsidRDefault="00090A23" w:rsidP="00882A4E">
            <w:pPr>
              <w:jc w:val="center"/>
              <w:rPr>
                <w:rFonts w:cs="Times New Roman"/>
                <w:sz w:val="24"/>
                <w:szCs w:val="24"/>
              </w:rPr>
            </w:pPr>
            <w:r w:rsidRPr="00945CDE">
              <w:rPr>
                <w:rFonts w:eastAsia="Times New Roman" w:cs="Times New Roman"/>
                <w:color w:val="000000"/>
                <w:sz w:val="24"/>
                <w:szCs w:val="24"/>
                <w:lang w:eastAsia="ru-RU"/>
              </w:rPr>
              <w:t>112 338,42</w:t>
            </w:r>
          </w:p>
        </w:tc>
        <w:tc>
          <w:tcPr>
            <w:tcW w:w="992" w:type="dxa"/>
            <w:gridSpan w:val="2"/>
            <w:vAlign w:val="center"/>
          </w:tcPr>
          <w:p w:rsidR="00090A23" w:rsidRPr="00945CDE" w:rsidRDefault="00090A23" w:rsidP="00090A23">
            <w:pPr>
              <w:rPr>
                <w:rFonts w:cs="Times New Roman"/>
                <w:sz w:val="24"/>
                <w:szCs w:val="24"/>
              </w:rPr>
            </w:pPr>
            <w:r w:rsidRPr="00945CDE">
              <w:rPr>
                <w:rFonts w:eastAsia="Times New Roman" w:cs="Times New Roman"/>
                <w:color w:val="000000"/>
                <w:sz w:val="24"/>
                <w:szCs w:val="24"/>
                <w:lang w:eastAsia="ru-RU"/>
              </w:rPr>
              <w:t>0,00</w:t>
            </w:r>
          </w:p>
        </w:tc>
        <w:tc>
          <w:tcPr>
            <w:tcW w:w="858" w:type="dxa"/>
            <w:vAlign w:val="center"/>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090A23" w:rsidRPr="00945CDE" w:rsidRDefault="00090A23" w:rsidP="00090A23">
            <w:pPr>
              <w:rPr>
                <w:rFonts w:cs="Times New Roman"/>
                <w:sz w:val="24"/>
                <w:szCs w:val="24"/>
              </w:rPr>
            </w:pPr>
          </w:p>
        </w:tc>
        <w:tc>
          <w:tcPr>
            <w:tcW w:w="1581" w:type="dxa"/>
            <w:vMerge/>
          </w:tcPr>
          <w:p w:rsidR="00090A23" w:rsidRPr="00945CDE" w:rsidRDefault="00090A23" w:rsidP="00A91E3E">
            <w:pPr>
              <w:pStyle w:val="ConsPlusNormal"/>
              <w:jc w:val="center"/>
              <w:rPr>
                <w:rFonts w:ascii="Times New Roman" w:hAnsi="Times New Roman" w:cs="Times New Roman"/>
                <w:sz w:val="24"/>
                <w:szCs w:val="24"/>
              </w:rPr>
            </w:pPr>
          </w:p>
        </w:tc>
      </w:tr>
      <w:tr w:rsidR="00BB0728" w:rsidRPr="00945CDE" w:rsidTr="00735EBA">
        <w:tc>
          <w:tcPr>
            <w:tcW w:w="621" w:type="dxa"/>
            <w:vMerge/>
          </w:tcPr>
          <w:p w:rsidR="00090A23" w:rsidRPr="00945CDE" w:rsidRDefault="00090A23" w:rsidP="00A91E3E">
            <w:pPr>
              <w:pStyle w:val="ConsPlusNormal"/>
              <w:rPr>
                <w:rFonts w:ascii="Times New Roman" w:eastAsia="Calibri" w:hAnsi="Times New Roman" w:cs="Times New Roman"/>
                <w:sz w:val="24"/>
                <w:szCs w:val="24"/>
                <w:lang w:eastAsia="en-US"/>
              </w:rPr>
            </w:pPr>
          </w:p>
        </w:tc>
        <w:tc>
          <w:tcPr>
            <w:tcW w:w="1794" w:type="dxa"/>
            <w:vMerge/>
          </w:tcPr>
          <w:p w:rsidR="00090A23" w:rsidRPr="00945CDE" w:rsidRDefault="00090A23" w:rsidP="00A91E3E">
            <w:pPr>
              <w:pStyle w:val="ConsPlusNormal"/>
              <w:rPr>
                <w:rFonts w:ascii="Times New Roman" w:eastAsia="Calibri" w:hAnsi="Times New Roman" w:cs="Times New Roman"/>
                <w:sz w:val="24"/>
                <w:szCs w:val="24"/>
                <w:lang w:eastAsia="en-US"/>
              </w:rPr>
            </w:pPr>
          </w:p>
        </w:tc>
        <w:tc>
          <w:tcPr>
            <w:tcW w:w="836" w:type="dxa"/>
            <w:vMerge/>
          </w:tcPr>
          <w:p w:rsidR="00090A23" w:rsidRPr="00945CDE" w:rsidRDefault="00090A23" w:rsidP="00A91E3E">
            <w:pPr>
              <w:pStyle w:val="ConsPlusNormal"/>
              <w:jc w:val="center"/>
              <w:rPr>
                <w:rFonts w:ascii="Times New Roman" w:eastAsia="Calibri" w:hAnsi="Times New Roman" w:cs="Times New Roman"/>
                <w:sz w:val="24"/>
                <w:szCs w:val="24"/>
                <w:lang w:eastAsia="en-US"/>
              </w:rPr>
            </w:pPr>
          </w:p>
        </w:tc>
        <w:tc>
          <w:tcPr>
            <w:tcW w:w="1539" w:type="dxa"/>
          </w:tcPr>
          <w:p w:rsidR="00090A23" w:rsidRPr="00945CDE" w:rsidRDefault="00090A23" w:rsidP="00A91E3E">
            <w:pPr>
              <w:pStyle w:val="ConsPlusNormal"/>
              <w:rPr>
                <w:rFonts w:ascii="Times New Roman" w:hAnsi="Times New Roman" w:cs="Times New Roman"/>
                <w:sz w:val="24"/>
                <w:szCs w:val="24"/>
              </w:rPr>
            </w:pPr>
            <w:r w:rsidRPr="00945CDE">
              <w:rPr>
                <w:rFonts w:ascii="Times New Roman" w:hAnsi="Times New Roman" w:cs="Times New Roman"/>
                <w:sz w:val="24"/>
                <w:szCs w:val="24"/>
              </w:rPr>
              <w:t xml:space="preserve">Средства бюджета </w:t>
            </w:r>
            <w:r w:rsidR="00E96884">
              <w:rPr>
                <w:rFonts w:ascii="Times New Roman" w:hAnsi="Times New Roman" w:cs="Times New Roman"/>
                <w:sz w:val="24"/>
                <w:szCs w:val="24"/>
              </w:rPr>
              <w:t>муниципального</w:t>
            </w:r>
            <w:r w:rsidRPr="00945CDE">
              <w:rPr>
                <w:rFonts w:ascii="Times New Roman" w:hAnsi="Times New Roman" w:cs="Times New Roman"/>
                <w:sz w:val="24"/>
                <w:szCs w:val="24"/>
              </w:rPr>
              <w:t xml:space="preserve"> округа</w:t>
            </w:r>
          </w:p>
        </w:tc>
        <w:tc>
          <w:tcPr>
            <w:tcW w:w="1180" w:type="dxa"/>
            <w:gridSpan w:val="2"/>
            <w:vAlign w:val="center"/>
          </w:tcPr>
          <w:p w:rsidR="00090A23" w:rsidRPr="00945CDE" w:rsidRDefault="00090A23" w:rsidP="00090A23">
            <w:pPr>
              <w:rPr>
                <w:rFonts w:eastAsia="Times New Roman" w:cs="Times New Roman"/>
                <w:color w:val="000000"/>
                <w:sz w:val="24"/>
                <w:szCs w:val="24"/>
                <w:lang w:eastAsia="ru-RU"/>
              </w:rPr>
            </w:pPr>
          </w:p>
          <w:p w:rsidR="00090A23" w:rsidRPr="00945CDE" w:rsidRDefault="006D7BF9" w:rsidP="00090A23">
            <w:pPr>
              <w:rPr>
                <w:rFonts w:cs="Times New Roman"/>
                <w:sz w:val="24"/>
                <w:szCs w:val="24"/>
              </w:rPr>
            </w:pPr>
            <w:r w:rsidRPr="00945CDE">
              <w:rPr>
                <w:rFonts w:eastAsia="Times New Roman" w:cs="Times New Roman"/>
                <w:color w:val="000000"/>
                <w:sz w:val="24"/>
                <w:szCs w:val="24"/>
                <w:lang w:eastAsia="ru-RU"/>
              </w:rPr>
              <w:t>65 153,32</w:t>
            </w:r>
          </w:p>
        </w:tc>
        <w:tc>
          <w:tcPr>
            <w:tcW w:w="1079" w:type="dxa"/>
            <w:vAlign w:val="center"/>
          </w:tcPr>
          <w:p w:rsidR="00090A23" w:rsidRPr="00945CDE" w:rsidRDefault="00090A23" w:rsidP="00090A23">
            <w:pPr>
              <w:rPr>
                <w:rFonts w:eastAsia="Times New Roman" w:cs="Times New Roman"/>
                <w:color w:val="000000"/>
                <w:sz w:val="24"/>
                <w:szCs w:val="24"/>
                <w:lang w:eastAsia="ru-RU"/>
              </w:rPr>
            </w:pPr>
          </w:p>
          <w:p w:rsidR="00090A23" w:rsidRPr="00945CDE" w:rsidRDefault="00090A23" w:rsidP="00090A23">
            <w:pPr>
              <w:rPr>
                <w:rFonts w:cs="Times New Roman"/>
                <w:sz w:val="24"/>
                <w:szCs w:val="24"/>
              </w:rPr>
            </w:pPr>
            <w:r w:rsidRPr="00945CDE">
              <w:rPr>
                <w:rFonts w:eastAsia="Times New Roman" w:cs="Times New Roman"/>
                <w:color w:val="000000"/>
                <w:sz w:val="24"/>
                <w:szCs w:val="24"/>
                <w:lang w:eastAsia="ru-RU"/>
              </w:rPr>
              <w:t>21 155,90</w:t>
            </w:r>
          </w:p>
        </w:tc>
        <w:tc>
          <w:tcPr>
            <w:tcW w:w="992" w:type="dxa"/>
            <w:vAlign w:val="center"/>
          </w:tcPr>
          <w:p w:rsidR="00090A23" w:rsidRPr="00945CDE" w:rsidRDefault="00090A23" w:rsidP="00090A23">
            <w:pPr>
              <w:jc w:val="center"/>
              <w:rPr>
                <w:rFonts w:eastAsia="Times New Roman" w:cs="Times New Roman"/>
                <w:color w:val="000000"/>
                <w:sz w:val="24"/>
                <w:szCs w:val="24"/>
                <w:lang w:eastAsia="ru-RU"/>
              </w:rPr>
            </w:pPr>
          </w:p>
          <w:p w:rsidR="00090A23" w:rsidRPr="00945CDE" w:rsidRDefault="006D7BF9" w:rsidP="00090A23">
            <w:pPr>
              <w:jc w:val="center"/>
              <w:rPr>
                <w:rFonts w:cs="Times New Roman"/>
                <w:sz w:val="24"/>
                <w:szCs w:val="24"/>
              </w:rPr>
            </w:pPr>
            <w:r w:rsidRPr="00945CDE">
              <w:rPr>
                <w:rFonts w:eastAsia="Times New Roman" w:cs="Times New Roman"/>
                <w:color w:val="000000"/>
                <w:sz w:val="24"/>
                <w:szCs w:val="24"/>
                <w:lang w:eastAsia="ru-RU"/>
              </w:rPr>
              <w:t>13 229,57</w:t>
            </w:r>
          </w:p>
        </w:tc>
        <w:tc>
          <w:tcPr>
            <w:tcW w:w="3554" w:type="dxa"/>
            <w:gridSpan w:val="48"/>
            <w:vAlign w:val="center"/>
          </w:tcPr>
          <w:p w:rsidR="00090A23" w:rsidRPr="00945CDE" w:rsidRDefault="00090A23" w:rsidP="00882A4E">
            <w:pPr>
              <w:jc w:val="center"/>
              <w:rPr>
                <w:rFonts w:eastAsia="Times New Roman" w:cs="Times New Roman"/>
                <w:color w:val="000000"/>
                <w:sz w:val="24"/>
                <w:szCs w:val="24"/>
                <w:lang w:eastAsia="ru-RU"/>
              </w:rPr>
            </w:pPr>
          </w:p>
          <w:p w:rsidR="00090A23" w:rsidRPr="00945CDE" w:rsidRDefault="00090A23" w:rsidP="00882A4E">
            <w:pPr>
              <w:jc w:val="center"/>
              <w:rPr>
                <w:rFonts w:cs="Times New Roman"/>
                <w:sz w:val="24"/>
                <w:szCs w:val="24"/>
              </w:rPr>
            </w:pPr>
            <w:r w:rsidRPr="00945CDE">
              <w:rPr>
                <w:rFonts w:eastAsia="Times New Roman" w:cs="Times New Roman"/>
                <w:color w:val="000000"/>
                <w:sz w:val="24"/>
                <w:szCs w:val="24"/>
                <w:lang w:eastAsia="ru-RU"/>
              </w:rPr>
              <w:t>30 767,85</w:t>
            </w:r>
          </w:p>
        </w:tc>
        <w:tc>
          <w:tcPr>
            <w:tcW w:w="992" w:type="dxa"/>
            <w:gridSpan w:val="2"/>
            <w:vAlign w:val="center"/>
          </w:tcPr>
          <w:p w:rsidR="00090A23" w:rsidRPr="00945CDE" w:rsidRDefault="00090A23" w:rsidP="00090A23">
            <w:pPr>
              <w:rPr>
                <w:rFonts w:eastAsia="Times New Roman" w:cs="Times New Roman"/>
                <w:color w:val="000000"/>
                <w:sz w:val="24"/>
                <w:szCs w:val="24"/>
                <w:lang w:eastAsia="ru-RU"/>
              </w:rPr>
            </w:pPr>
          </w:p>
          <w:p w:rsidR="00090A23" w:rsidRPr="00945CDE" w:rsidRDefault="00090A23" w:rsidP="00090A23">
            <w:pPr>
              <w:rPr>
                <w:rFonts w:cs="Times New Roman"/>
                <w:sz w:val="24"/>
                <w:szCs w:val="24"/>
              </w:rPr>
            </w:pPr>
            <w:r w:rsidRPr="00945CDE">
              <w:rPr>
                <w:rFonts w:eastAsia="Times New Roman" w:cs="Times New Roman"/>
                <w:color w:val="000000"/>
                <w:sz w:val="24"/>
                <w:szCs w:val="24"/>
                <w:lang w:eastAsia="ru-RU"/>
              </w:rPr>
              <w:t>0,00</w:t>
            </w:r>
          </w:p>
        </w:tc>
        <w:tc>
          <w:tcPr>
            <w:tcW w:w="858" w:type="dxa"/>
            <w:vAlign w:val="center"/>
          </w:tcPr>
          <w:p w:rsidR="00090A23" w:rsidRPr="00945CDE" w:rsidRDefault="00090A23" w:rsidP="00090A23">
            <w:pPr>
              <w:jc w:val="center"/>
              <w:rPr>
                <w:rFonts w:eastAsia="Times New Roman" w:cs="Times New Roman"/>
                <w:color w:val="000000"/>
                <w:sz w:val="24"/>
                <w:szCs w:val="24"/>
                <w:lang w:eastAsia="ru-RU"/>
              </w:rPr>
            </w:pPr>
          </w:p>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090A23" w:rsidRPr="00945CDE" w:rsidRDefault="00090A23" w:rsidP="00090A23">
            <w:pPr>
              <w:rPr>
                <w:rFonts w:cs="Times New Roman"/>
                <w:sz w:val="24"/>
                <w:szCs w:val="24"/>
              </w:rPr>
            </w:pPr>
          </w:p>
        </w:tc>
        <w:tc>
          <w:tcPr>
            <w:tcW w:w="1581" w:type="dxa"/>
            <w:vMerge/>
          </w:tcPr>
          <w:p w:rsidR="00090A23" w:rsidRPr="00945CDE" w:rsidRDefault="00090A23" w:rsidP="00A91E3E">
            <w:pPr>
              <w:pStyle w:val="ConsPlusNormal"/>
              <w:jc w:val="center"/>
              <w:rPr>
                <w:rFonts w:ascii="Times New Roman" w:hAnsi="Times New Roman" w:cs="Times New Roman"/>
                <w:sz w:val="24"/>
                <w:szCs w:val="24"/>
              </w:rPr>
            </w:pPr>
          </w:p>
        </w:tc>
      </w:tr>
      <w:tr w:rsidR="00BB0728" w:rsidRPr="00945CDE" w:rsidTr="00735EBA">
        <w:tc>
          <w:tcPr>
            <w:tcW w:w="621" w:type="dxa"/>
            <w:vMerge/>
          </w:tcPr>
          <w:p w:rsidR="00090A23" w:rsidRPr="00945CDE" w:rsidRDefault="00090A23" w:rsidP="00A91E3E">
            <w:pPr>
              <w:pStyle w:val="ConsPlusNormal"/>
              <w:rPr>
                <w:rFonts w:ascii="Times New Roman" w:eastAsia="Calibri" w:hAnsi="Times New Roman" w:cs="Times New Roman"/>
                <w:sz w:val="24"/>
                <w:szCs w:val="24"/>
                <w:lang w:eastAsia="en-US"/>
              </w:rPr>
            </w:pPr>
          </w:p>
        </w:tc>
        <w:tc>
          <w:tcPr>
            <w:tcW w:w="1794" w:type="dxa"/>
            <w:vMerge/>
          </w:tcPr>
          <w:p w:rsidR="00090A23" w:rsidRPr="00945CDE" w:rsidRDefault="00090A23" w:rsidP="00A91E3E">
            <w:pPr>
              <w:pStyle w:val="ConsPlusNormal"/>
              <w:rPr>
                <w:rFonts w:ascii="Times New Roman" w:eastAsia="Calibri" w:hAnsi="Times New Roman" w:cs="Times New Roman"/>
                <w:sz w:val="24"/>
                <w:szCs w:val="24"/>
                <w:lang w:eastAsia="en-US"/>
              </w:rPr>
            </w:pPr>
          </w:p>
        </w:tc>
        <w:tc>
          <w:tcPr>
            <w:tcW w:w="836" w:type="dxa"/>
            <w:vMerge/>
          </w:tcPr>
          <w:p w:rsidR="00090A23" w:rsidRPr="00945CDE" w:rsidRDefault="00090A23" w:rsidP="00A91E3E">
            <w:pPr>
              <w:pStyle w:val="ConsPlusNormal"/>
              <w:jc w:val="center"/>
              <w:rPr>
                <w:rFonts w:ascii="Times New Roman" w:eastAsia="Calibri" w:hAnsi="Times New Roman" w:cs="Times New Roman"/>
                <w:sz w:val="24"/>
                <w:szCs w:val="24"/>
                <w:lang w:eastAsia="en-US"/>
              </w:rPr>
            </w:pPr>
          </w:p>
        </w:tc>
        <w:tc>
          <w:tcPr>
            <w:tcW w:w="1539" w:type="dxa"/>
          </w:tcPr>
          <w:p w:rsidR="00090A23" w:rsidRPr="00945CDE" w:rsidRDefault="00090A23" w:rsidP="00A91E3E">
            <w:pPr>
              <w:pStyle w:val="ConsPlusNormal"/>
              <w:rPr>
                <w:rFonts w:ascii="Times New Roman" w:hAnsi="Times New Roman" w:cs="Times New Roman"/>
                <w:sz w:val="24"/>
                <w:szCs w:val="24"/>
              </w:rPr>
            </w:pPr>
            <w:r w:rsidRPr="00945CDE">
              <w:rPr>
                <w:rFonts w:ascii="Times New Roman" w:hAnsi="Times New Roman" w:cs="Times New Roman"/>
                <w:color w:val="000000"/>
                <w:sz w:val="24"/>
                <w:szCs w:val="24"/>
              </w:rPr>
              <w:t>Внебюджетные источники</w:t>
            </w:r>
          </w:p>
        </w:tc>
        <w:tc>
          <w:tcPr>
            <w:tcW w:w="1180" w:type="dxa"/>
            <w:gridSpan w:val="2"/>
            <w:vAlign w:val="center"/>
          </w:tcPr>
          <w:p w:rsidR="00090A23" w:rsidRPr="00945CDE" w:rsidRDefault="00090A23" w:rsidP="00090A23">
            <w:pPr>
              <w:jc w:val="center"/>
              <w:rPr>
                <w:rFonts w:cs="Times New Roman"/>
                <w:sz w:val="24"/>
                <w:szCs w:val="24"/>
              </w:rPr>
            </w:pPr>
            <w:r w:rsidRPr="00945CDE">
              <w:rPr>
                <w:rFonts w:eastAsia="Times New Roman" w:cs="Times New Roman"/>
                <w:color w:val="000000"/>
                <w:sz w:val="24"/>
                <w:szCs w:val="24"/>
                <w:lang w:eastAsia="ru-RU"/>
              </w:rPr>
              <w:t>0,00</w:t>
            </w:r>
          </w:p>
        </w:tc>
        <w:tc>
          <w:tcPr>
            <w:tcW w:w="1079" w:type="dxa"/>
            <w:vAlign w:val="center"/>
          </w:tcPr>
          <w:p w:rsidR="00090A23" w:rsidRPr="00945CDE" w:rsidRDefault="00090A23" w:rsidP="00090A23">
            <w:pPr>
              <w:widowControl w:val="0"/>
              <w:jc w:val="center"/>
              <w:rPr>
                <w:rFonts w:cs="Times New Roman"/>
                <w:sz w:val="24"/>
                <w:szCs w:val="24"/>
              </w:rPr>
            </w:pPr>
            <w:r w:rsidRPr="00945CDE">
              <w:rPr>
                <w:rFonts w:eastAsia="Times New Roman" w:cs="Times New Roman"/>
                <w:color w:val="000000"/>
                <w:sz w:val="24"/>
                <w:szCs w:val="24"/>
                <w:lang w:eastAsia="ru-RU"/>
              </w:rPr>
              <w:t>0,00</w:t>
            </w:r>
          </w:p>
        </w:tc>
        <w:tc>
          <w:tcPr>
            <w:tcW w:w="992" w:type="dxa"/>
            <w:vAlign w:val="center"/>
          </w:tcPr>
          <w:p w:rsidR="00090A23" w:rsidRPr="00945CDE" w:rsidRDefault="00090A23" w:rsidP="00090A23">
            <w:pPr>
              <w:widowControl w:val="0"/>
              <w:jc w:val="center"/>
              <w:rPr>
                <w:rFonts w:cs="Times New Roman"/>
                <w:sz w:val="24"/>
                <w:szCs w:val="24"/>
              </w:rPr>
            </w:pPr>
            <w:r w:rsidRPr="00945CDE">
              <w:rPr>
                <w:rFonts w:eastAsia="Times New Roman" w:cs="Times New Roman"/>
                <w:color w:val="000000"/>
                <w:sz w:val="24"/>
                <w:szCs w:val="24"/>
                <w:lang w:eastAsia="ru-RU"/>
              </w:rPr>
              <w:t>0,00</w:t>
            </w:r>
          </w:p>
        </w:tc>
        <w:tc>
          <w:tcPr>
            <w:tcW w:w="3554" w:type="dxa"/>
            <w:gridSpan w:val="48"/>
            <w:vAlign w:val="center"/>
          </w:tcPr>
          <w:p w:rsidR="00090A23" w:rsidRPr="00945CDE" w:rsidRDefault="00090A23" w:rsidP="00090A23">
            <w:pPr>
              <w:widowControl w:val="0"/>
              <w:jc w:val="center"/>
              <w:rPr>
                <w:rFonts w:cs="Times New Roman"/>
                <w:sz w:val="24"/>
                <w:szCs w:val="24"/>
              </w:rPr>
            </w:pPr>
            <w:r w:rsidRPr="00945CDE">
              <w:rPr>
                <w:rFonts w:eastAsia="Times New Roman" w:cs="Times New Roman"/>
                <w:color w:val="000000"/>
                <w:sz w:val="24"/>
                <w:szCs w:val="24"/>
                <w:lang w:eastAsia="ru-RU"/>
              </w:rPr>
              <w:t>0,00</w:t>
            </w:r>
          </w:p>
        </w:tc>
        <w:tc>
          <w:tcPr>
            <w:tcW w:w="992" w:type="dxa"/>
            <w:gridSpan w:val="2"/>
            <w:vAlign w:val="center"/>
          </w:tcPr>
          <w:p w:rsidR="00090A23" w:rsidRPr="00945CDE" w:rsidRDefault="00090A23" w:rsidP="00090A23">
            <w:pPr>
              <w:widowControl w:val="0"/>
              <w:rPr>
                <w:rFonts w:cs="Times New Roman"/>
                <w:sz w:val="24"/>
                <w:szCs w:val="24"/>
              </w:rPr>
            </w:pPr>
            <w:r w:rsidRPr="00945CDE">
              <w:rPr>
                <w:rFonts w:eastAsia="Times New Roman" w:cs="Times New Roman"/>
                <w:color w:val="000000"/>
                <w:sz w:val="24"/>
                <w:szCs w:val="24"/>
                <w:lang w:eastAsia="ru-RU"/>
              </w:rPr>
              <w:t>0,00</w:t>
            </w:r>
          </w:p>
        </w:tc>
        <w:tc>
          <w:tcPr>
            <w:tcW w:w="858" w:type="dxa"/>
            <w:vAlign w:val="center"/>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090A23" w:rsidRPr="00945CDE" w:rsidRDefault="00090A23" w:rsidP="00090A23">
            <w:pPr>
              <w:widowControl w:val="0"/>
              <w:jc w:val="center"/>
              <w:rPr>
                <w:rFonts w:cs="Times New Roman"/>
                <w:sz w:val="24"/>
                <w:szCs w:val="24"/>
              </w:rPr>
            </w:pPr>
          </w:p>
        </w:tc>
        <w:tc>
          <w:tcPr>
            <w:tcW w:w="1581" w:type="dxa"/>
            <w:vMerge/>
          </w:tcPr>
          <w:p w:rsidR="00090A23" w:rsidRPr="00945CDE" w:rsidRDefault="00090A23" w:rsidP="00A91E3E">
            <w:pPr>
              <w:pStyle w:val="ConsPlusNormal"/>
              <w:jc w:val="center"/>
              <w:rPr>
                <w:rFonts w:ascii="Times New Roman" w:hAnsi="Times New Roman" w:cs="Times New Roman"/>
                <w:sz w:val="24"/>
                <w:szCs w:val="24"/>
              </w:rPr>
            </w:pPr>
          </w:p>
        </w:tc>
      </w:tr>
      <w:tr w:rsidR="00BB0728" w:rsidRPr="00945CDE" w:rsidTr="0014519B">
        <w:trPr>
          <w:trHeight w:val="695"/>
        </w:trPr>
        <w:tc>
          <w:tcPr>
            <w:tcW w:w="621" w:type="dxa"/>
            <w:vMerge w:val="restart"/>
          </w:tcPr>
          <w:p w:rsidR="00090A23" w:rsidRPr="00945CDE" w:rsidRDefault="00090A23" w:rsidP="00A91E3E">
            <w:pPr>
              <w:pStyle w:val="ConsPlusNormal"/>
              <w:rPr>
                <w:rFonts w:ascii="Times New Roman" w:hAnsi="Times New Roman" w:cs="Times New Roman"/>
                <w:sz w:val="24"/>
                <w:szCs w:val="24"/>
              </w:rPr>
            </w:pPr>
            <w:r w:rsidRPr="00945CDE">
              <w:rPr>
                <w:rFonts w:ascii="Times New Roman" w:hAnsi="Times New Roman" w:cs="Times New Roman"/>
                <w:sz w:val="24"/>
                <w:szCs w:val="24"/>
                <w:lang w:eastAsia="en-US"/>
              </w:rPr>
              <w:lastRenderedPageBreak/>
              <w:t>1.1.</w:t>
            </w:r>
          </w:p>
          <w:p w:rsidR="00090A23" w:rsidRPr="00945CDE" w:rsidRDefault="00090A23" w:rsidP="00A91E3E">
            <w:pPr>
              <w:pStyle w:val="ConsPlusNormal"/>
              <w:rPr>
                <w:rFonts w:ascii="Times New Roman" w:hAnsi="Times New Roman" w:cs="Times New Roman"/>
                <w:sz w:val="24"/>
                <w:szCs w:val="24"/>
                <w:lang w:eastAsia="en-US"/>
              </w:rPr>
            </w:pPr>
          </w:p>
          <w:p w:rsidR="00090A23" w:rsidRPr="00945CDE" w:rsidRDefault="00090A23" w:rsidP="00A91E3E">
            <w:pPr>
              <w:pStyle w:val="ConsPlusNormal"/>
              <w:rPr>
                <w:rFonts w:ascii="Times New Roman" w:hAnsi="Times New Roman" w:cs="Times New Roman"/>
                <w:sz w:val="24"/>
                <w:szCs w:val="24"/>
                <w:lang w:eastAsia="en-US"/>
              </w:rPr>
            </w:pPr>
          </w:p>
          <w:p w:rsidR="00090A23" w:rsidRPr="00945CDE" w:rsidRDefault="00090A23" w:rsidP="00A91E3E">
            <w:pPr>
              <w:pStyle w:val="ConsPlusNormal"/>
              <w:rPr>
                <w:rFonts w:ascii="Times New Roman" w:hAnsi="Times New Roman" w:cs="Times New Roman"/>
                <w:sz w:val="24"/>
                <w:szCs w:val="24"/>
                <w:lang w:eastAsia="en-US"/>
              </w:rPr>
            </w:pPr>
          </w:p>
          <w:p w:rsidR="00090A23" w:rsidRPr="00945CDE" w:rsidRDefault="00090A23" w:rsidP="00A91E3E">
            <w:pPr>
              <w:pStyle w:val="ConsPlusNormal"/>
              <w:rPr>
                <w:rFonts w:ascii="Times New Roman" w:hAnsi="Times New Roman" w:cs="Times New Roman"/>
                <w:sz w:val="24"/>
                <w:szCs w:val="24"/>
                <w:lang w:eastAsia="en-US"/>
              </w:rPr>
            </w:pPr>
          </w:p>
          <w:p w:rsidR="00090A23" w:rsidRPr="00945CDE" w:rsidRDefault="00090A23" w:rsidP="00A91E3E">
            <w:pPr>
              <w:pStyle w:val="ConsPlusNormal"/>
              <w:rPr>
                <w:rFonts w:ascii="Times New Roman" w:hAnsi="Times New Roman" w:cs="Times New Roman"/>
                <w:sz w:val="24"/>
                <w:szCs w:val="24"/>
                <w:lang w:eastAsia="en-US"/>
              </w:rPr>
            </w:pPr>
          </w:p>
          <w:p w:rsidR="00090A23" w:rsidRPr="00945CDE" w:rsidRDefault="00090A23" w:rsidP="00A91E3E">
            <w:pPr>
              <w:pStyle w:val="ConsPlusNormal"/>
              <w:rPr>
                <w:rFonts w:ascii="Times New Roman" w:hAnsi="Times New Roman" w:cs="Times New Roman"/>
                <w:sz w:val="24"/>
                <w:szCs w:val="24"/>
                <w:lang w:eastAsia="en-US"/>
              </w:rPr>
            </w:pPr>
          </w:p>
          <w:p w:rsidR="00090A23" w:rsidRPr="00945CDE" w:rsidRDefault="00090A23" w:rsidP="00A91E3E">
            <w:pPr>
              <w:pStyle w:val="ConsPlusNormal"/>
              <w:rPr>
                <w:rFonts w:ascii="Times New Roman" w:hAnsi="Times New Roman" w:cs="Times New Roman"/>
                <w:sz w:val="24"/>
                <w:szCs w:val="24"/>
                <w:lang w:eastAsia="en-US"/>
              </w:rPr>
            </w:pPr>
          </w:p>
          <w:p w:rsidR="00090A23" w:rsidRPr="00945CDE" w:rsidRDefault="00090A23" w:rsidP="00A91E3E">
            <w:pPr>
              <w:pStyle w:val="ConsPlusNormal"/>
              <w:rPr>
                <w:rFonts w:ascii="Times New Roman" w:hAnsi="Times New Roman" w:cs="Times New Roman"/>
                <w:sz w:val="24"/>
                <w:szCs w:val="24"/>
                <w:lang w:eastAsia="en-US"/>
              </w:rPr>
            </w:pPr>
          </w:p>
          <w:p w:rsidR="00090A23" w:rsidRPr="00945CDE" w:rsidRDefault="00090A23" w:rsidP="00A91E3E">
            <w:pPr>
              <w:pStyle w:val="ConsPlusNormal"/>
              <w:rPr>
                <w:rFonts w:ascii="Times New Roman" w:hAnsi="Times New Roman" w:cs="Times New Roman"/>
                <w:sz w:val="24"/>
                <w:szCs w:val="24"/>
                <w:lang w:eastAsia="en-US"/>
              </w:rPr>
            </w:pPr>
          </w:p>
          <w:p w:rsidR="00090A23" w:rsidRPr="00945CDE" w:rsidRDefault="00090A23" w:rsidP="00A91E3E">
            <w:pPr>
              <w:pStyle w:val="ConsPlusNormal"/>
              <w:rPr>
                <w:rFonts w:ascii="Times New Roman" w:hAnsi="Times New Roman" w:cs="Times New Roman"/>
                <w:sz w:val="24"/>
                <w:szCs w:val="24"/>
                <w:lang w:eastAsia="en-US"/>
              </w:rPr>
            </w:pPr>
          </w:p>
          <w:p w:rsidR="00090A23" w:rsidRPr="00945CDE" w:rsidRDefault="00090A23" w:rsidP="00A91E3E">
            <w:pPr>
              <w:pStyle w:val="ConsPlusNormal"/>
              <w:rPr>
                <w:rFonts w:ascii="Times New Roman" w:hAnsi="Times New Roman" w:cs="Times New Roman"/>
                <w:sz w:val="24"/>
                <w:szCs w:val="24"/>
                <w:lang w:eastAsia="en-US"/>
              </w:rPr>
            </w:pPr>
          </w:p>
          <w:p w:rsidR="00090A23" w:rsidRPr="00945CDE" w:rsidRDefault="00090A23" w:rsidP="00A91E3E">
            <w:pPr>
              <w:pStyle w:val="ConsPlusNormal"/>
              <w:rPr>
                <w:rFonts w:ascii="Times New Roman" w:hAnsi="Times New Roman" w:cs="Times New Roman"/>
                <w:sz w:val="24"/>
                <w:szCs w:val="24"/>
                <w:lang w:eastAsia="en-US"/>
              </w:rPr>
            </w:pPr>
          </w:p>
          <w:p w:rsidR="00090A23" w:rsidRPr="00945CDE" w:rsidRDefault="00090A23" w:rsidP="00A91E3E">
            <w:pPr>
              <w:pStyle w:val="ConsPlusNormal"/>
              <w:rPr>
                <w:rFonts w:ascii="Times New Roman" w:hAnsi="Times New Roman" w:cs="Times New Roman"/>
                <w:sz w:val="24"/>
                <w:szCs w:val="24"/>
                <w:lang w:eastAsia="en-US"/>
              </w:rPr>
            </w:pPr>
          </w:p>
          <w:p w:rsidR="00090A23" w:rsidRPr="00945CDE" w:rsidRDefault="00090A23" w:rsidP="00A91E3E">
            <w:pPr>
              <w:pStyle w:val="ConsPlusNormal"/>
              <w:rPr>
                <w:rFonts w:ascii="Times New Roman" w:hAnsi="Times New Roman" w:cs="Times New Roman"/>
                <w:sz w:val="24"/>
                <w:szCs w:val="24"/>
                <w:lang w:eastAsia="en-US"/>
              </w:rPr>
            </w:pPr>
          </w:p>
          <w:p w:rsidR="00090A23" w:rsidRPr="00945CDE" w:rsidRDefault="00090A23" w:rsidP="00A91E3E">
            <w:pPr>
              <w:pStyle w:val="ConsPlusNormal"/>
              <w:rPr>
                <w:rFonts w:ascii="Times New Roman" w:hAnsi="Times New Roman" w:cs="Times New Roman"/>
                <w:sz w:val="24"/>
                <w:szCs w:val="24"/>
                <w:lang w:eastAsia="en-US"/>
              </w:rPr>
            </w:pPr>
          </w:p>
          <w:p w:rsidR="00090A23" w:rsidRPr="00945CDE" w:rsidRDefault="00090A23" w:rsidP="00A91E3E">
            <w:pPr>
              <w:pStyle w:val="ConsPlusNormal"/>
              <w:rPr>
                <w:rFonts w:ascii="Times New Roman" w:hAnsi="Times New Roman" w:cs="Times New Roman"/>
                <w:sz w:val="24"/>
                <w:szCs w:val="24"/>
                <w:lang w:eastAsia="en-US"/>
              </w:rPr>
            </w:pPr>
          </w:p>
          <w:p w:rsidR="00090A23" w:rsidRPr="00945CDE" w:rsidRDefault="00090A23" w:rsidP="00A91E3E">
            <w:pPr>
              <w:pStyle w:val="ConsPlusNormal"/>
              <w:rPr>
                <w:rFonts w:ascii="Times New Roman" w:hAnsi="Times New Roman" w:cs="Times New Roman"/>
                <w:sz w:val="24"/>
                <w:szCs w:val="24"/>
                <w:lang w:eastAsia="en-US"/>
              </w:rPr>
            </w:pPr>
          </w:p>
          <w:p w:rsidR="00090A23" w:rsidRPr="00945CDE" w:rsidRDefault="00090A23" w:rsidP="00A91E3E">
            <w:pPr>
              <w:pStyle w:val="ConsPlusNormal"/>
              <w:rPr>
                <w:rFonts w:ascii="Times New Roman" w:hAnsi="Times New Roman" w:cs="Times New Roman"/>
                <w:sz w:val="24"/>
                <w:szCs w:val="24"/>
                <w:lang w:eastAsia="en-US"/>
              </w:rPr>
            </w:pPr>
          </w:p>
          <w:p w:rsidR="00090A23" w:rsidRPr="00945CDE" w:rsidRDefault="00090A23" w:rsidP="00A91E3E">
            <w:pPr>
              <w:pStyle w:val="ConsPlusNormal"/>
              <w:rPr>
                <w:rFonts w:ascii="Times New Roman" w:hAnsi="Times New Roman" w:cs="Times New Roman"/>
                <w:sz w:val="24"/>
                <w:szCs w:val="24"/>
                <w:lang w:eastAsia="en-US"/>
              </w:rPr>
            </w:pPr>
          </w:p>
          <w:p w:rsidR="00090A23" w:rsidRPr="00945CDE" w:rsidRDefault="00090A23" w:rsidP="00A91E3E">
            <w:pPr>
              <w:pStyle w:val="ConsPlusNormal"/>
              <w:rPr>
                <w:rFonts w:ascii="Times New Roman" w:hAnsi="Times New Roman" w:cs="Times New Roman"/>
                <w:sz w:val="24"/>
                <w:szCs w:val="24"/>
                <w:lang w:eastAsia="en-US"/>
              </w:rPr>
            </w:pPr>
          </w:p>
          <w:p w:rsidR="00090A23" w:rsidRPr="00945CDE" w:rsidRDefault="00090A23" w:rsidP="00A91E3E">
            <w:pPr>
              <w:pStyle w:val="ConsPlusNormal"/>
              <w:rPr>
                <w:rFonts w:ascii="Times New Roman" w:hAnsi="Times New Roman" w:cs="Times New Roman"/>
                <w:sz w:val="24"/>
                <w:szCs w:val="24"/>
                <w:lang w:eastAsia="en-US"/>
              </w:rPr>
            </w:pPr>
          </w:p>
          <w:p w:rsidR="00090A23" w:rsidRPr="00945CDE" w:rsidRDefault="00090A23" w:rsidP="00A91E3E">
            <w:pPr>
              <w:pStyle w:val="ConsPlusNormal"/>
              <w:rPr>
                <w:rFonts w:ascii="Times New Roman" w:hAnsi="Times New Roman" w:cs="Times New Roman"/>
                <w:sz w:val="24"/>
                <w:szCs w:val="24"/>
                <w:lang w:eastAsia="en-US"/>
              </w:rPr>
            </w:pPr>
          </w:p>
          <w:p w:rsidR="00090A23" w:rsidRPr="00945CDE" w:rsidRDefault="00090A23" w:rsidP="00A91E3E">
            <w:pPr>
              <w:pStyle w:val="ConsPlusNormal"/>
              <w:rPr>
                <w:rFonts w:ascii="Times New Roman" w:hAnsi="Times New Roman" w:cs="Times New Roman"/>
                <w:sz w:val="24"/>
                <w:szCs w:val="24"/>
                <w:lang w:eastAsia="en-US"/>
              </w:rPr>
            </w:pPr>
          </w:p>
          <w:p w:rsidR="00090A23" w:rsidRPr="00945CDE" w:rsidRDefault="00090A23" w:rsidP="00A91E3E">
            <w:pPr>
              <w:pStyle w:val="ConsPlusNormal"/>
              <w:rPr>
                <w:rFonts w:ascii="Times New Roman" w:hAnsi="Times New Roman" w:cs="Times New Roman"/>
                <w:sz w:val="24"/>
                <w:szCs w:val="24"/>
                <w:lang w:eastAsia="en-US"/>
              </w:rPr>
            </w:pPr>
          </w:p>
          <w:p w:rsidR="00090A23" w:rsidRPr="00945CDE" w:rsidRDefault="00090A23" w:rsidP="00A91E3E">
            <w:pPr>
              <w:pStyle w:val="ConsPlusNormal"/>
              <w:rPr>
                <w:rFonts w:ascii="Times New Roman" w:hAnsi="Times New Roman" w:cs="Times New Roman"/>
                <w:sz w:val="24"/>
                <w:szCs w:val="24"/>
                <w:lang w:eastAsia="en-US"/>
              </w:rPr>
            </w:pPr>
          </w:p>
          <w:p w:rsidR="00090A23" w:rsidRPr="00945CDE" w:rsidRDefault="00090A23" w:rsidP="00A91E3E">
            <w:pPr>
              <w:pStyle w:val="ConsPlusNormal"/>
              <w:rPr>
                <w:rFonts w:ascii="Times New Roman" w:hAnsi="Times New Roman" w:cs="Times New Roman"/>
                <w:sz w:val="24"/>
                <w:szCs w:val="24"/>
                <w:lang w:eastAsia="en-US"/>
              </w:rPr>
            </w:pPr>
          </w:p>
          <w:p w:rsidR="00090A23" w:rsidRPr="00945CDE" w:rsidRDefault="00090A23" w:rsidP="00A91E3E">
            <w:pPr>
              <w:pStyle w:val="ConsPlusNormal"/>
              <w:rPr>
                <w:rFonts w:ascii="Times New Roman" w:hAnsi="Times New Roman" w:cs="Times New Roman"/>
                <w:sz w:val="24"/>
                <w:szCs w:val="24"/>
                <w:lang w:eastAsia="en-US"/>
              </w:rPr>
            </w:pPr>
          </w:p>
          <w:p w:rsidR="00090A23" w:rsidRPr="00945CDE" w:rsidRDefault="00090A23" w:rsidP="00A91E3E">
            <w:pPr>
              <w:pStyle w:val="ConsPlusNormal"/>
              <w:rPr>
                <w:rFonts w:ascii="Times New Roman" w:hAnsi="Times New Roman" w:cs="Times New Roman"/>
                <w:sz w:val="24"/>
                <w:szCs w:val="24"/>
                <w:lang w:eastAsia="en-US"/>
              </w:rPr>
            </w:pPr>
          </w:p>
          <w:p w:rsidR="00090A23" w:rsidRPr="00945CDE" w:rsidRDefault="00090A23" w:rsidP="00A91E3E">
            <w:pPr>
              <w:pStyle w:val="ConsPlusNormal"/>
              <w:rPr>
                <w:rFonts w:ascii="Times New Roman" w:hAnsi="Times New Roman" w:cs="Times New Roman"/>
                <w:sz w:val="24"/>
                <w:szCs w:val="24"/>
                <w:lang w:eastAsia="en-US"/>
              </w:rPr>
            </w:pPr>
          </w:p>
          <w:p w:rsidR="00090A23" w:rsidRPr="00945CDE" w:rsidRDefault="00090A23" w:rsidP="00A91E3E">
            <w:pPr>
              <w:pStyle w:val="ConsPlusNormal"/>
              <w:rPr>
                <w:rFonts w:ascii="Times New Roman" w:hAnsi="Times New Roman" w:cs="Times New Roman"/>
                <w:sz w:val="24"/>
                <w:szCs w:val="24"/>
                <w:lang w:eastAsia="en-US"/>
              </w:rPr>
            </w:pPr>
          </w:p>
          <w:p w:rsidR="00090A23" w:rsidRPr="00945CDE" w:rsidRDefault="00090A23" w:rsidP="00A91E3E">
            <w:pPr>
              <w:pStyle w:val="ConsPlusNormal"/>
              <w:rPr>
                <w:rFonts w:ascii="Times New Roman" w:hAnsi="Times New Roman" w:cs="Times New Roman"/>
                <w:sz w:val="24"/>
                <w:szCs w:val="24"/>
                <w:lang w:eastAsia="en-US"/>
              </w:rPr>
            </w:pPr>
          </w:p>
          <w:p w:rsidR="00090A23" w:rsidRPr="00945CDE" w:rsidRDefault="00090A23" w:rsidP="00A91E3E">
            <w:pPr>
              <w:pStyle w:val="ConsPlusNormal"/>
              <w:rPr>
                <w:rFonts w:ascii="Times New Roman" w:hAnsi="Times New Roman" w:cs="Times New Roman"/>
                <w:sz w:val="24"/>
                <w:szCs w:val="24"/>
                <w:lang w:eastAsia="en-US"/>
              </w:rPr>
            </w:pPr>
          </w:p>
          <w:p w:rsidR="00090A23" w:rsidRPr="00945CDE" w:rsidRDefault="00090A23" w:rsidP="00A91E3E">
            <w:pPr>
              <w:pStyle w:val="ConsPlusNormal"/>
              <w:rPr>
                <w:rFonts w:ascii="Times New Roman" w:hAnsi="Times New Roman" w:cs="Times New Roman"/>
                <w:sz w:val="24"/>
                <w:szCs w:val="24"/>
                <w:lang w:eastAsia="en-US"/>
              </w:rPr>
            </w:pPr>
          </w:p>
          <w:p w:rsidR="00090A23" w:rsidRPr="00945CDE" w:rsidRDefault="00090A23" w:rsidP="00A91E3E">
            <w:pPr>
              <w:pStyle w:val="ConsPlusNormal"/>
              <w:rPr>
                <w:rFonts w:ascii="Times New Roman" w:hAnsi="Times New Roman" w:cs="Times New Roman"/>
                <w:sz w:val="24"/>
                <w:szCs w:val="24"/>
                <w:lang w:eastAsia="en-US"/>
              </w:rPr>
            </w:pPr>
          </w:p>
          <w:p w:rsidR="00090A23" w:rsidRPr="00945CDE" w:rsidRDefault="00090A23" w:rsidP="00A91E3E">
            <w:pPr>
              <w:pStyle w:val="ConsPlusNormal"/>
              <w:rPr>
                <w:rFonts w:ascii="Times New Roman" w:hAnsi="Times New Roman" w:cs="Times New Roman"/>
                <w:sz w:val="24"/>
                <w:szCs w:val="24"/>
                <w:lang w:eastAsia="en-US"/>
              </w:rPr>
            </w:pPr>
          </w:p>
          <w:p w:rsidR="00090A23" w:rsidRPr="00945CDE" w:rsidRDefault="00090A23" w:rsidP="00A91E3E">
            <w:pPr>
              <w:pStyle w:val="ConsPlusNormal"/>
              <w:rPr>
                <w:rFonts w:ascii="Times New Roman" w:hAnsi="Times New Roman" w:cs="Times New Roman"/>
                <w:sz w:val="24"/>
                <w:szCs w:val="24"/>
                <w:lang w:eastAsia="en-US"/>
              </w:rPr>
            </w:pPr>
          </w:p>
          <w:p w:rsidR="00090A23" w:rsidRPr="00945CDE" w:rsidRDefault="00090A23" w:rsidP="00A91E3E">
            <w:pPr>
              <w:pStyle w:val="ConsPlusNormal"/>
              <w:rPr>
                <w:rFonts w:ascii="Times New Roman" w:hAnsi="Times New Roman" w:cs="Times New Roman"/>
                <w:sz w:val="24"/>
                <w:szCs w:val="24"/>
                <w:lang w:eastAsia="en-US"/>
              </w:rPr>
            </w:pPr>
          </w:p>
          <w:p w:rsidR="00090A23" w:rsidRPr="00945CDE" w:rsidRDefault="00090A23" w:rsidP="00A91E3E">
            <w:pPr>
              <w:pStyle w:val="ConsPlusNormal"/>
              <w:rPr>
                <w:rFonts w:ascii="Times New Roman" w:hAnsi="Times New Roman" w:cs="Times New Roman"/>
                <w:sz w:val="24"/>
                <w:szCs w:val="24"/>
                <w:lang w:eastAsia="en-US"/>
              </w:rPr>
            </w:pPr>
          </w:p>
          <w:p w:rsidR="00090A23" w:rsidRPr="00945CDE" w:rsidRDefault="00090A23" w:rsidP="00A91E3E">
            <w:pPr>
              <w:pStyle w:val="ConsPlusNormal"/>
              <w:rPr>
                <w:rFonts w:ascii="Times New Roman" w:hAnsi="Times New Roman" w:cs="Times New Roman"/>
                <w:sz w:val="24"/>
                <w:szCs w:val="24"/>
                <w:lang w:eastAsia="en-US"/>
              </w:rPr>
            </w:pPr>
          </w:p>
          <w:p w:rsidR="00090A23" w:rsidRPr="00945CDE" w:rsidRDefault="00090A23" w:rsidP="00A91E3E">
            <w:pPr>
              <w:pStyle w:val="ConsPlusNormal"/>
              <w:rPr>
                <w:rFonts w:ascii="Times New Roman" w:hAnsi="Times New Roman" w:cs="Times New Roman"/>
                <w:sz w:val="24"/>
                <w:szCs w:val="24"/>
              </w:rPr>
            </w:pPr>
          </w:p>
        </w:tc>
        <w:tc>
          <w:tcPr>
            <w:tcW w:w="1794" w:type="dxa"/>
            <w:vMerge w:val="restart"/>
          </w:tcPr>
          <w:p w:rsidR="00090A23" w:rsidRPr="00945CDE" w:rsidRDefault="00090A23"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Мероприятие 01.01 – Строительство и реконструкция объектов теплоснабжения  муниципальной собственности</w:t>
            </w:r>
          </w:p>
        </w:tc>
        <w:tc>
          <w:tcPr>
            <w:tcW w:w="836" w:type="dxa"/>
            <w:vMerge w:val="restart"/>
          </w:tcPr>
          <w:p w:rsidR="00090A23" w:rsidRPr="00945CDE" w:rsidRDefault="00067845" w:rsidP="00A91E3E">
            <w:pPr>
              <w:jc w:val="center"/>
              <w:rPr>
                <w:rFonts w:eastAsia="Times New Roman" w:cs="Times New Roman"/>
                <w:color w:val="000000"/>
                <w:sz w:val="24"/>
                <w:szCs w:val="24"/>
                <w:lang w:eastAsia="ru-RU"/>
              </w:rPr>
            </w:pPr>
            <w:r>
              <w:rPr>
                <w:rFonts w:cs="Times New Roman"/>
                <w:sz w:val="24"/>
                <w:szCs w:val="24"/>
              </w:rPr>
              <w:t>2023-2027</w:t>
            </w:r>
          </w:p>
        </w:tc>
        <w:tc>
          <w:tcPr>
            <w:tcW w:w="1539" w:type="dxa"/>
          </w:tcPr>
          <w:p w:rsidR="00090A23" w:rsidRPr="00945CDE" w:rsidRDefault="00090A23"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w:t>
            </w:r>
          </w:p>
        </w:tc>
        <w:tc>
          <w:tcPr>
            <w:tcW w:w="1180" w:type="dxa"/>
            <w:gridSpan w:val="2"/>
            <w:vAlign w:val="center"/>
          </w:tcPr>
          <w:p w:rsidR="00090A23" w:rsidRPr="00945CDE" w:rsidRDefault="00090A23" w:rsidP="00090A23">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 53 300,22</w:t>
            </w:r>
          </w:p>
        </w:tc>
        <w:tc>
          <w:tcPr>
            <w:tcW w:w="1079" w:type="dxa"/>
            <w:vAlign w:val="center"/>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50 647,11</w:t>
            </w:r>
          </w:p>
        </w:tc>
        <w:tc>
          <w:tcPr>
            <w:tcW w:w="992" w:type="dxa"/>
            <w:vAlign w:val="center"/>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2 653,11</w:t>
            </w:r>
          </w:p>
        </w:tc>
        <w:tc>
          <w:tcPr>
            <w:tcW w:w="3554" w:type="dxa"/>
            <w:gridSpan w:val="48"/>
            <w:vAlign w:val="center"/>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gridSpan w:val="2"/>
            <w:vAlign w:val="center"/>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8" w:type="dxa"/>
            <w:vAlign w:val="center"/>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090A23" w:rsidRPr="00945CDE" w:rsidRDefault="00090A23" w:rsidP="00090A23">
            <w:pPr>
              <w:jc w:val="center"/>
              <w:rPr>
                <w:rFonts w:eastAsia="Times New Roman" w:cs="Times New Roman"/>
                <w:color w:val="000000"/>
                <w:sz w:val="24"/>
                <w:szCs w:val="24"/>
                <w:lang w:eastAsia="ru-RU"/>
              </w:rPr>
            </w:pPr>
          </w:p>
        </w:tc>
        <w:tc>
          <w:tcPr>
            <w:tcW w:w="1581" w:type="dxa"/>
            <w:vMerge w:val="restart"/>
          </w:tcPr>
          <w:p w:rsidR="00090A23" w:rsidRPr="00945CDE" w:rsidRDefault="00090A23" w:rsidP="00A91E3E">
            <w:pPr>
              <w:pStyle w:val="ConsPlusNormal"/>
              <w:jc w:val="center"/>
              <w:rPr>
                <w:rFonts w:ascii="Times New Roman" w:hAnsi="Times New Roman" w:cs="Times New Roman"/>
                <w:sz w:val="24"/>
                <w:szCs w:val="24"/>
              </w:rPr>
            </w:pPr>
            <w:r w:rsidRPr="00945CDE">
              <w:rPr>
                <w:rFonts w:ascii="Times New Roman" w:hAnsi="Times New Roman" w:cs="Times New Roman"/>
                <w:color w:val="000000"/>
                <w:sz w:val="24"/>
                <w:szCs w:val="24"/>
              </w:rPr>
              <w:t>Служба координации жилищно-коммунального хозяйства управления экономики и инвестиций</w:t>
            </w:r>
          </w:p>
        </w:tc>
      </w:tr>
      <w:tr w:rsidR="00BB0728" w:rsidRPr="00945CDE" w:rsidTr="00735EBA">
        <w:trPr>
          <w:trHeight w:val="472"/>
        </w:trPr>
        <w:tc>
          <w:tcPr>
            <w:tcW w:w="621" w:type="dxa"/>
            <w:vMerge/>
          </w:tcPr>
          <w:p w:rsidR="00090A23" w:rsidRPr="00945CDE" w:rsidRDefault="00090A23" w:rsidP="00A91E3E">
            <w:pPr>
              <w:pStyle w:val="ConsPlusNormal"/>
              <w:rPr>
                <w:rFonts w:ascii="Times New Roman" w:eastAsia="Calibri" w:hAnsi="Times New Roman" w:cs="Times New Roman"/>
                <w:sz w:val="24"/>
                <w:szCs w:val="24"/>
                <w:lang w:eastAsia="en-US"/>
              </w:rPr>
            </w:pPr>
          </w:p>
        </w:tc>
        <w:tc>
          <w:tcPr>
            <w:tcW w:w="1794" w:type="dxa"/>
            <w:vMerge/>
          </w:tcPr>
          <w:p w:rsidR="00090A23" w:rsidRPr="00945CDE" w:rsidRDefault="00090A23" w:rsidP="00A91E3E">
            <w:pPr>
              <w:pStyle w:val="ConsPlusNormal"/>
              <w:rPr>
                <w:rFonts w:ascii="Times New Roman" w:eastAsia="Calibri" w:hAnsi="Times New Roman" w:cs="Times New Roman"/>
                <w:sz w:val="24"/>
                <w:szCs w:val="24"/>
                <w:lang w:eastAsia="en-US"/>
              </w:rPr>
            </w:pPr>
          </w:p>
        </w:tc>
        <w:tc>
          <w:tcPr>
            <w:tcW w:w="836" w:type="dxa"/>
            <w:vMerge/>
          </w:tcPr>
          <w:p w:rsidR="00090A23" w:rsidRPr="00945CDE" w:rsidRDefault="00090A23" w:rsidP="00A91E3E">
            <w:pPr>
              <w:pStyle w:val="ConsPlusNormal"/>
              <w:jc w:val="center"/>
              <w:rPr>
                <w:rFonts w:ascii="Times New Roman" w:eastAsia="Calibri" w:hAnsi="Times New Roman" w:cs="Times New Roman"/>
                <w:sz w:val="24"/>
                <w:szCs w:val="24"/>
                <w:lang w:eastAsia="en-US"/>
              </w:rPr>
            </w:pPr>
          </w:p>
        </w:tc>
        <w:tc>
          <w:tcPr>
            <w:tcW w:w="1539" w:type="dxa"/>
          </w:tcPr>
          <w:p w:rsidR="00090A23" w:rsidRPr="00945CDE" w:rsidRDefault="00090A23" w:rsidP="00A91E3E">
            <w:pPr>
              <w:pStyle w:val="ConsPlusNormal"/>
              <w:rPr>
                <w:rFonts w:ascii="Times New Roman" w:hAnsi="Times New Roman" w:cs="Times New Roman"/>
                <w:sz w:val="24"/>
                <w:szCs w:val="24"/>
              </w:rPr>
            </w:pPr>
            <w:r w:rsidRPr="00945CDE">
              <w:rPr>
                <w:rFonts w:ascii="Times New Roman" w:hAnsi="Times New Roman" w:cs="Times New Roman"/>
                <w:color w:val="000000"/>
                <w:sz w:val="24"/>
                <w:szCs w:val="24"/>
              </w:rPr>
              <w:t xml:space="preserve">Средства Федерального бюджета </w:t>
            </w:r>
          </w:p>
        </w:tc>
        <w:tc>
          <w:tcPr>
            <w:tcW w:w="1180" w:type="dxa"/>
            <w:gridSpan w:val="2"/>
            <w:vAlign w:val="center"/>
          </w:tcPr>
          <w:p w:rsidR="00090A23" w:rsidRPr="00945CDE" w:rsidRDefault="00090A23" w:rsidP="00090A23">
            <w:pPr>
              <w:rPr>
                <w:rFonts w:cs="Times New Roman"/>
                <w:sz w:val="24"/>
                <w:szCs w:val="24"/>
              </w:rPr>
            </w:pPr>
            <w:r w:rsidRPr="00945CDE">
              <w:rPr>
                <w:rFonts w:eastAsia="Times New Roman" w:cs="Times New Roman"/>
                <w:color w:val="000000"/>
                <w:sz w:val="24"/>
                <w:szCs w:val="24"/>
                <w:lang w:eastAsia="ru-RU"/>
              </w:rPr>
              <w:t>0,00</w:t>
            </w:r>
          </w:p>
        </w:tc>
        <w:tc>
          <w:tcPr>
            <w:tcW w:w="1079" w:type="dxa"/>
            <w:vAlign w:val="center"/>
          </w:tcPr>
          <w:p w:rsidR="00090A23" w:rsidRPr="00945CDE" w:rsidRDefault="00090A23" w:rsidP="00090A23">
            <w:pPr>
              <w:rPr>
                <w:rFonts w:cs="Times New Roman"/>
                <w:sz w:val="24"/>
                <w:szCs w:val="24"/>
              </w:rPr>
            </w:pPr>
            <w:r w:rsidRPr="00945CDE">
              <w:rPr>
                <w:rFonts w:eastAsia="Times New Roman" w:cs="Times New Roman"/>
                <w:color w:val="000000"/>
                <w:sz w:val="24"/>
                <w:szCs w:val="24"/>
                <w:lang w:eastAsia="ru-RU"/>
              </w:rPr>
              <w:t>0,00</w:t>
            </w:r>
          </w:p>
        </w:tc>
        <w:tc>
          <w:tcPr>
            <w:tcW w:w="992" w:type="dxa"/>
            <w:vAlign w:val="center"/>
          </w:tcPr>
          <w:p w:rsidR="00090A23" w:rsidRPr="00945CDE" w:rsidRDefault="00090A23" w:rsidP="00090A23">
            <w:pPr>
              <w:jc w:val="center"/>
              <w:rPr>
                <w:rFonts w:cs="Times New Roman"/>
                <w:sz w:val="24"/>
                <w:szCs w:val="24"/>
              </w:rPr>
            </w:pPr>
            <w:r w:rsidRPr="00945CDE">
              <w:rPr>
                <w:rFonts w:eastAsia="Times New Roman" w:cs="Times New Roman"/>
                <w:color w:val="000000"/>
                <w:sz w:val="24"/>
                <w:szCs w:val="24"/>
                <w:lang w:eastAsia="ru-RU"/>
              </w:rPr>
              <w:t>0,00</w:t>
            </w:r>
          </w:p>
        </w:tc>
        <w:tc>
          <w:tcPr>
            <w:tcW w:w="3554" w:type="dxa"/>
            <w:gridSpan w:val="48"/>
            <w:vAlign w:val="center"/>
          </w:tcPr>
          <w:p w:rsidR="00090A23" w:rsidRPr="00945CDE" w:rsidRDefault="00882A4E" w:rsidP="00882A4E">
            <w:pPr>
              <w:jc w:val="both"/>
              <w:rPr>
                <w:rFonts w:cs="Times New Roman"/>
                <w:sz w:val="24"/>
                <w:szCs w:val="24"/>
              </w:rPr>
            </w:pPr>
            <w:r w:rsidRPr="00945CDE">
              <w:rPr>
                <w:rFonts w:eastAsia="Times New Roman" w:cs="Times New Roman"/>
                <w:color w:val="000000"/>
                <w:sz w:val="24"/>
                <w:szCs w:val="24"/>
                <w:lang w:eastAsia="ru-RU"/>
              </w:rPr>
              <w:t xml:space="preserve">                 </w:t>
            </w:r>
            <w:r w:rsidR="00090A23" w:rsidRPr="00945CDE">
              <w:rPr>
                <w:rFonts w:eastAsia="Times New Roman" w:cs="Times New Roman"/>
                <w:color w:val="000000"/>
                <w:sz w:val="24"/>
                <w:szCs w:val="24"/>
                <w:lang w:eastAsia="ru-RU"/>
              </w:rPr>
              <w:t>0,00</w:t>
            </w:r>
          </w:p>
        </w:tc>
        <w:tc>
          <w:tcPr>
            <w:tcW w:w="992" w:type="dxa"/>
            <w:gridSpan w:val="2"/>
            <w:vAlign w:val="center"/>
          </w:tcPr>
          <w:p w:rsidR="00090A23" w:rsidRPr="00945CDE" w:rsidRDefault="00090A23" w:rsidP="00090A23">
            <w:pPr>
              <w:rPr>
                <w:rFonts w:cs="Times New Roman"/>
                <w:sz w:val="24"/>
                <w:szCs w:val="24"/>
              </w:rPr>
            </w:pPr>
            <w:r w:rsidRPr="00945CDE">
              <w:rPr>
                <w:rFonts w:eastAsia="Times New Roman" w:cs="Times New Roman"/>
                <w:color w:val="000000"/>
                <w:sz w:val="24"/>
                <w:szCs w:val="24"/>
                <w:lang w:eastAsia="ru-RU"/>
              </w:rPr>
              <w:t>0,00</w:t>
            </w:r>
          </w:p>
        </w:tc>
        <w:tc>
          <w:tcPr>
            <w:tcW w:w="858" w:type="dxa"/>
            <w:vAlign w:val="center"/>
          </w:tcPr>
          <w:p w:rsidR="00090A23" w:rsidRPr="00945CDE" w:rsidRDefault="00090A23" w:rsidP="00090A23">
            <w:pPr>
              <w:jc w:val="center"/>
              <w:rPr>
                <w:rFonts w:eastAsia="Times New Roman" w:cs="Times New Roman"/>
                <w:color w:val="000000"/>
                <w:sz w:val="24"/>
                <w:szCs w:val="24"/>
                <w:lang w:eastAsia="ru-RU"/>
              </w:rPr>
            </w:pPr>
          </w:p>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090A23" w:rsidRPr="00945CDE" w:rsidRDefault="00090A23" w:rsidP="00090A23">
            <w:pPr>
              <w:rPr>
                <w:rFonts w:cs="Times New Roman"/>
                <w:sz w:val="24"/>
                <w:szCs w:val="24"/>
              </w:rPr>
            </w:pPr>
          </w:p>
        </w:tc>
        <w:tc>
          <w:tcPr>
            <w:tcW w:w="1581" w:type="dxa"/>
            <w:vMerge/>
          </w:tcPr>
          <w:p w:rsidR="00090A23" w:rsidRPr="00945CDE" w:rsidRDefault="00090A23" w:rsidP="00A91E3E">
            <w:pPr>
              <w:pStyle w:val="ConsPlusNormal"/>
              <w:rPr>
                <w:rFonts w:ascii="Times New Roman" w:hAnsi="Times New Roman" w:cs="Times New Roman"/>
                <w:sz w:val="24"/>
                <w:szCs w:val="24"/>
              </w:rPr>
            </w:pPr>
          </w:p>
        </w:tc>
      </w:tr>
      <w:tr w:rsidR="00BB0728" w:rsidRPr="00945CDE" w:rsidTr="00735EBA">
        <w:trPr>
          <w:trHeight w:val="1129"/>
        </w:trPr>
        <w:tc>
          <w:tcPr>
            <w:tcW w:w="621" w:type="dxa"/>
            <w:vMerge/>
          </w:tcPr>
          <w:p w:rsidR="00090A23" w:rsidRPr="00945CDE" w:rsidRDefault="00090A23" w:rsidP="00A91E3E">
            <w:pPr>
              <w:pStyle w:val="ConsPlusNormal"/>
              <w:rPr>
                <w:rFonts w:ascii="Times New Roman" w:eastAsia="Calibri" w:hAnsi="Times New Roman" w:cs="Times New Roman"/>
                <w:sz w:val="24"/>
                <w:szCs w:val="24"/>
                <w:lang w:eastAsia="en-US"/>
              </w:rPr>
            </w:pPr>
          </w:p>
        </w:tc>
        <w:tc>
          <w:tcPr>
            <w:tcW w:w="1794" w:type="dxa"/>
            <w:vMerge/>
          </w:tcPr>
          <w:p w:rsidR="00090A23" w:rsidRPr="00945CDE" w:rsidRDefault="00090A23" w:rsidP="00A91E3E">
            <w:pPr>
              <w:pStyle w:val="ConsPlusNormal"/>
              <w:rPr>
                <w:rFonts w:ascii="Times New Roman" w:eastAsia="Calibri" w:hAnsi="Times New Roman" w:cs="Times New Roman"/>
                <w:sz w:val="24"/>
                <w:szCs w:val="24"/>
                <w:lang w:eastAsia="en-US"/>
              </w:rPr>
            </w:pPr>
          </w:p>
        </w:tc>
        <w:tc>
          <w:tcPr>
            <w:tcW w:w="836" w:type="dxa"/>
            <w:vMerge/>
          </w:tcPr>
          <w:p w:rsidR="00090A23" w:rsidRPr="00945CDE" w:rsidRDefault="00090A23" w:rsidP="00A91E3E">
            <w:pPr>
              <w:pStyle w:val="ConsPlusNormal"/>
              <w:jc w:val="center"/>
              <w:rPr>
                <w:rFonts w:ascii="Times New Roman" w:eastAsia="Calibri" w:hAnsi="Times New Roman" w:cs="Times New Roman"/>
                <w:sz w:val="24"/>
                <w:szCs w:val="24"/>
                <w:lang w:eastAsia="en-US"/>
              </w:rPr>
            </w:pPr>
          </w:p>
        </w:tc>
        <w:tc>
          <w:tcPr>
            <w:tcW w:w="1539" w:type="dxa"/>
          </w:tcPr>
          <w:p w:rsidR="00090A23" w:rsidRPr="00945CDE" w:rsidRDefault="00090A23" w:rsidP="00A91E3E">
            <w:pPr>
              <w:pStyle w:val="ConsPlusNormal"/>
              <w:rPr>
                <w:rFonts w:ascii="Times New Roman" w:hAnsi="Times New Roman" w:cs="Times New Roman"/>
                <w:color w:val="000000"/>
                <w:sz w:val="24"/>
                <w:szCs w:val="24"/>
              </w:rPr>
            </w:pPr>
            <w:r w:rsidRPr="00945CDE">
              <w:rPr>
                <w:rFonts w:ascii="Times New Roman" w:hAnsi="Times New Roman" w:cs="Times New Roman"/>
                <w:color w:val="000000"/>
                <w:sz w:val="24"/>
                <w:szCs w:val="24"/>
              </w:rPr>
              <w:t>Средства бюджета Московской области</w:t>
            </w:r>
          </w:p>
        </w:tc>
        <w:tc>
          <w:tcPr>
            <w:tcW w:w="1180" w:type="dxa"/>
            <w:gridSpan w:val="2"/>
            <w:vAlign w:val="center"/>
          </w:tcPr>
          <w:p w:rsidR="00090A23" w:rsidRPr="00945CDE" w:rsidRDefault="00090A23" w:rsidP="00090A23">
            <w:pPr>
              <w:rPr>
                <w:rFonts w:cs="Times New Roman"/>
                <w:sz w:val="24"/>
                <w:szCs w:val="24"/>
              </w:rPr>
            </w:pPr>
            <w:r w:rsidRPr="00945CDE">
              <w:rPr>
                <w:rFonts w:eastAsia="Times New Roman" w:cs="Times New Roman"/>
                <w:color w:val="000000"/>
                <w:sz w:val="24"/>
                <w:szCs w:val="24"/>
                <w:lang w:eastAsia="ru-RU"/>
              </w:rPr>
              <w:t>29 491,21</w:t>
            </w:r>
          </w:p>
        </w:tc>
        <w:tc>
          <w:tcPr>
            <w:tcW w:w="1079" w:type="dxa"/>
            <w:vAlign w:val="center"/>
          </w:tcPr>
          <w:p w:rsidR="00090A23" w:rsidRPr="00945CDE" w:rsidRDefault="00090A23" w:rsidP="00090A23">
            <w:pPr>
              <w:rPr>
                <w:rFonts w:cs="Times New Roman"/>
                <w:sz w:val="24"/>
                <w:szCs w:val="24"/>
              </w:rPr>
            </w:pPr>
            <w:r w:rsidRPr="00945CDE">
              <w:rPr>
                <w:rFonts w:eastAsia="Times New Roman" w:cs="Times New Roman"/>
                <w:color w:val="000000"/>
                <w:sz w:val="24"/>
                <w:szCs w:val="24"/>
                <w:lang w:eastAsia="ru-RU"/>
              </w:rPr>
              <w:t>29 491,21</w:t>
            </w:r>
          </w:p>
        </w:tc>
        <w:tc>
          <w:tcPr>
            <w:tcW w:w="992" w:type="dxa"/>
            <w:vAlign w:val="center"/>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554" w:type="dxa"/>
            <w:gridSpan w:val="48"/>
            <w:vAlign w:val="center"/>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gridSpan w:val="2"/>
            <w:vAlign w:val="center"/>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8" w:type="dxa"/>
            <w:vAlign w:val="center"/>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090A23" w:rsidRPr="00945CDE" w:rsidRDefault="00090A23" w:rsidP="00090A23">
            <w:pPr>
              <w:jc w:val="center"/>
              <w:rPr>
                <w:rFonts w:eastAsia="Times New Roman" w:cs="Times New Roman"/>
                <w:color w:val="000000"/>
                <w:sz w:val="24"/>
                <w:szCs w:val="24"/>
                <w:lang w:eastAsia="ru-RU"/>
              </w:rPr>
            </w:pPr>
          </w:p>
        </w:tc>
        <w:tc>
          <w:tcPr>
            <w:tcW w:w="1581" w:type="dxa"/>
            <w:vMerge/>
          </w:tcPr>
          <w:p w:rsidR="00090A23" w:rsidRPr="00945CDE" w:rsidRDefault="00090A23" w:rsidP="00A91E3E">
            <w:pPr>
              <w:pStyle w:val="ConsPlusNormal"/>
              <w:rPr>
                <w:rFonts w:ascii="Times New Roman" w:hAnsi="Times New Roman" w:cs="Times New Roman"/>
                <w:sz w:val="24"/>
                <w:szCs w:val="24"/>
              </w:rPr>
            </w:pPr>
          </w:p>
        </w:tc>
      </w:tr>
      <w:tr w:rsidR="00BB0728" w:rsidRPr="00945CDE" w:rsidTr="00735EBA">
        <w:trPr>
          <w:trHeight w:val="1589"/>
        </w:trPr>
        <w:tc>
          <w:tcPr>
            <w:tcW w:w="621" w:type="dxa"/>
            <w:vMerge/>
          </w:tcPr>
          <w:p w:rsidR="00090A23" w:rsidRPr="00945CDE" w:rsidRDefault="00090A23" w:rsidP="00A91E3E">
            <w:pPr>
              <w:pStyle w:val="ConsPlusNormal"/>
              <w:rPr>
                <w:rFonts w:ascii="Times New Roman" w:eastAsia="Calibri" w:hAnsi="Times New Roman" w:cs="Times New Roman"/>
                <w:sz w:val="24"/>
                <w:szCs w:val="24"/>
                <w:lang w:eastAsia="en-US"/>
              </w:rPr>
            </w:pPr>
          </w:p>
        </w:tc>
        <w:tc>
          <w:tcPr>
            <w:tcW w:w="1794" w:type="dxa"/>
            <w:vMerge/>
          </w:tcPr>
          <w:p w:rsidR="00090A23" w:rsidRPr="00945CDE" w:rsidRDefault="00090A23" w:rsidP="00A91E3E">
            <w:pPr>
              <w:pStyle w:val="ConsPlusNormal"/>
              <w:rPr>
                <w:rFonts w:ascii="Times New Roman" w:eastAsia="Calibri" w:hAnsi="Times New Roman" w:cs="Times New Roman"/>
                <w:sz w:val="24"/>
                <w:szCs w:val="24"/>
                <w:lang w:eastAsia="en-US"/>
              </w:rPr>
            </w:pPr>
          </w:p>
        </w:tc>
        <w:tc>
          <w:tcPr>
            <w:tcW w:w="836" w:type="dxa"/>
            <w:vMerge/>
          </w:tcPr>
          <w:p w:rsidR="00090A23" w:rsidRPr="00945CDE" w:rsidRDefault="00090A23" w:rsidP="00A91E3E">
            <w:pPr>
              <w:pStyle w:val="ConsPlusNormal"/>
              <w:jc w:val="center"/>
              <w:rPr>
                <w:rFonts w:ascii="Times New Roman" w:eastAsia="Calibri" w:hAnsi="Times New Roman" w:cs="Times New Roman"/>
                <w:sz w:val="24"/>
                <w:szCs w:val="24"/>
                <w:lang w:eastAsia="en-US"/>
              </w:rPr>
            </w:pPr>
          </w:p>
        </w:tc>
        <w:tc>
          <w:tcPr>
            <w:tcW w:w="1539" w:type="dxa"/>
          </w:tcPr>
          <w:p w:rsidR="00090A23" w:rsidRPr="00945CDE" w:rsidRDefault="00090A23" w:rsidP="00A91E3E">
            <w:pPr>
              <w:pStyle w:val="ConsPlusNormal"/>
              <w:rPr>
                <w:rFonts w:ascii="Times New Roman" w:hAnsi="Times New Roman" w:cs="Times New Roman"/>
                <w:sz w:val="24"/>
                <w:szCs w:val="24"/>
              </w:rPr>
            </w:pPr>
            <w:r w:rsidRPr="00945CDE">
              <w:rPr>
                <w:rFonts w:ascii="Times New Roman" w:hAnsi="Times New Roman" w:cs="Times New Roman"/>
                <w:sz w:val="24"/>
                <w:szCs w:val="24"/>
              </w:rPr>
              <w:t xml:space="preserve">Средства бюджета </w:t>
            </w:r>
            <w:r w:rsidR="00E96884">
              <w:rPr>
                <w:rFonts w:ascii="Times New Roman" w:hAnsi="Times New Roman" w:cs="Times New Roman"/>
                <w:sz w:val="24"/>
                <w:szCs w:val="24"/>
              </w:rPr>
              <w:t>муниципального</w:t>
            </w:r>
            <w:r w:rsidRPr="00945CDE">
              <w:rPr>
                <w:rFonts w:ascii="Times New Roman" w:hAnsi="Times New Roman" w:cs="Times New Roman"/>
                <w:sz w:val="24"/>
                <w:szCs w:val="24"/>
              </w:rPr>
              <w:t xml:space="preserve"> округа</w:t>
            </w:r>
          </w:p>
        </w:tc>
        <w:tc>
          <w:tcPr>
            <w:tcW w:w="1180" w:type="dxa"/>
            <w:gridSpan w:val="2"/>
            <w:vAlign w:val="center"/>
          </w:tcPr>
          <w:p w:rsidR="00090A23" w:rsidRPr="00945CDE" w:rsidRDefault="00090A23" w:rsidP="00090A23">
            <w:pPr>
              <w:rPr>
                <w:rFonts w:cs="Times New Roman"/>
                <w:sz w:val="24"/>
                <w:szCs w:val="24"/>
              </w:rPr>
            </w:pPr>
            <w:r w:rsidRPr="00945CDE">
              <w:rPr>
                <w:rFonts w:eastAsia="Times New Roman" w:cs="Times New Roman"/>
                <w:color w:val="000000"/>
                <w:sz w:val="24"/>
                <w:szCs w:val="24"/>
                <w:lang w:eastAsia="ru-RU"/>
              </w:rPr>
              <w:t>23 809,01</w:t>
            </w:r>
          </w:p>
        </w:tc>
        <w:tc>
          <w:tcPr>
            <w:tcW w:w="1079" w:type="dxa"/>
            <w:vAlign w:val="center"/>
          </w:tcPr>
          <w:p w:rsidR="00090A23" w:rsidRPr="00945CDE" w:rsidRDefault="00090A23" w:rsidP="00090A23">
            <w:pPr>
              <w:rPr>
                <w:rFonts w:cs="Times New Roman"/>
                <w:sz w:val="24"/>
                <w:szCs w:val="24"/>
              </w:rPr>
            </w:pPr>
            <w:r w:rsidRPr="00945CDE">
              <w:rPr>
                <w:rFonts w:eastAsia="Times New Roman" w:cs="Times New Roman"/>
                <w:color w:val="000000"/>
                <w:sz w:val="24"/>
                <w:szCs w:val="24"/>
                <w:lang w:eastAsia="ru-RU"/>
              </w:rPr>
              <w:t>21 155,90</w:t>
            </w:r>
          </w:p>
        </w:tc>
        <w:tc>
          <w:tcPr>
            <w:tcW w:w="992" w:type="dxa"/>
            <w:vAlign w:val="center"/>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2 653,11</w:t>
            </w:r>
          </w:p>
        </w:tc>
        <w:tc>
          <w:tcPr>
            <w:tcW w:w="3554" w:type="dxa"/>
            <w:gridSpan w:val="48"/>
            <w:vAlign w:val="center"/>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gridSpan w:val="2"/>
            <w:vAlign w:val="center"/>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8" w:type="dxa"/>
            <w:vAlign w:val="center"/>
          </w:tcPr>
          <w:p w:rsidR="00090A23" w:rsidRPr="00945CDE" w:rsidRDefault="00090A23" w:rsidP="00090A2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090A23" w:rsidRPr="00945CDE" w:rsidRDefault="00090A23" w:rsidP="00090A23">
            <w:pPr>
              <w:jc w:val="center"/>
              <w:rPr>
                <w:rFonts w:eastAsia="Times New Roman" w:cs="Times New Roman"/>
                <w:color w:val="000000"/>
                <w:sz w:val="24"/>
                <w:szCs w:val="24"/>
                <w:lang w:eastAsia="ru-RU"/>
              </w:rPr>
            </w:pPr>
          </w:p>
        </w:tc>
        <w:tc>
          <w:tcPr>
            <w:tcW w:w="1581" w:type="dxa"/>
            <w:vMerge/>
          </w:tcPr>
          <w:p w:rsidR="00090A23" w:rsidRPr="00945CDE" w:rsidRDefault="00090A23" w:rsidP="00A91E3E">
            <w:pPr>
              <w:pStyle w:val="ConsPlusNormal"/>
              <w:rPr>
                <w:rFonts w:ascii="Times New Roman" w:hAnsi="Times New Roman" w:cs="Times New Roman"/>
                <w:sz w:val="24"/>
                <w:szCs w:val="24"/>
              </w:rPr>
            </w:pPr>
          </w:p>
        </w:tc>
      </w:tr>
      <w:tr w:rsidR="00BB0728" w:rsidRPr="00945CDE" w:rsidTr="00735EBA">
        <w:trPr>
          <w:trHeight w:val="322"/>
        </w:trPr>
        <w:tc>
          <w:tcPr>
            <w:tcW w:w="621" w:type="dxa"/>
            <w:vMerge/>
          </w:tcPr>
          <w:p w:rsidR="00090A23" w:rsidRPr="00945CDE" w:rsidRDefault="00090A23" w:rsidP="00A91E3E">
            <w:pPr>
              <w:pStyle w:val="ConsPlusNormal"/>
              <w:rPr>
                <w:rFonts w:ascii="Times New Roman" w:eastAsia="Calibri" w:hAnsi="Times New Roman" w:cs="Times New Roman"/>
                <w:sz w:val="24"/>
                <w:szCs w:val="24"/>
                <w:lang w:eastAsia="en-US"/>
              </w:rPr>
            </w:pPr>
          </w:p>
        </w:tc>
        <w:tc>
          <w:tcPr>
            <w:tcW w:w="1794" w:type="dxa"/>
            <w:vMerge/>
          </w:tcPr>
          <w:p w:rsidR="00090A23" w:rsidRPr="00945CDE" w:rsidRDefault="00090A23" w:rsidP="00A91E3E">
            <w:pPr>
              <w:pStyle w:val="ConsPlusNormal"/>
              <w:rPr>
                <w:rFonts w:ascii="Times New Roman" w:eastAsia="Calibri" w:hAnsi="Times New Roman" w:cs="Times New Roman"/>
                <w:sz w:val="24"/>
                <w:szCs w:val="24"/>
                <w:lang w:eastAsia="en-US"/>
              </w:rPr>
            </w:pPr>
          </w:p>
        </w:tc>
        <w:tc>
          <w:tcPr>
            <w:tcW w:w="836" w:type="dxa"/>
            <w:vMerge/>
          </w:tcPr>
          <w:p w:rsidR="00090A23" w:rsidRPr="00945CDE" w:rsidRDefault="00090A23" w:rsidP="00A91E3E">
            <w:pPr>
              <w:pStyle w:val="ConsPlusNormal"/>
              <w:jc w:val="center"/>
              <w:rPr>
                <w:rFonts w:ascii="Times New Roman" w:eastAsia="Calibri" w:hAnsi="Times New Roman" w:cs="Times New Roman"/>
                <w:sz w:val="24"/>
                <w:szCs w:val="24"/>
                <w:lang w:eastAsia="en-US"/>
              </w:rPr>
            </w:pPr>
          </w:p>
        </w:tc>
        <w:tc>
          <w:tcPr>
            <w:tcW w:w="1539" w:type="dxa"/>
          </w:tcPr>
          <w:p w:rsidR="00090A23" w:rsidRPr="00945CDE" w:rsidRDefault="00090A23" w:rsidP="00A91E3E">
            <w:pPr>
              <w:pStyle w:val="ConsPlusNormal"/>
              <w:rPr>
                <w:rFonts w:ascii="Times New Roman" w:hAnsi="Times New Roman" w:cs="Times New Roman"/>
                <w:sz w:val="24"/>
                <w:szCs w:val="24"/>
              </w:rPr>
            </w:pPr>
            <w:r w:rsidRPr="00945CDE">
              <w:rPr>
                <w:rFonts w:ascii="Times New Roman" w:hAnsi="Times New Roman" w:cs="Times New Roman"/>
                <w:sz w:val="24"/>
                <w:szCs w:val="24"/>
                <w:lang w:eastAsia="en-US"/>
              </w:rPr>
              <w:t>Внебюджетные средства</w:t>
            </w:r>
          </w:p>
        </w:tc>
        <w:tc>
          <w:tcPr>
            <w:tcW w:w="1180" w:type="dxa"/>
            <w:gridSpan w:val="2"/>
            <w:vAlign w:val="center"/>
          </w:tcPr>
          <w:p w:rsidR="00090A23" w:rsidRPr="00945CDE" w:rsidRDefault="00090A23" w:rsidP="00090A23">
            <w:pPr>
              <w:rPr>
                <w:rFonts w:cs="Times New Roman"/>
                <w:sz w:val="24"/>
                <w:szCs w:val="24"/>
              </w:rPr>
            </w:pPr>
            <w:r w:rsidRPr="00945CDE">
              <w:rPr>
                <w:rFonts w:cs="Times New Roman"/>
                <w:sz w:val="24"/>
                <w:szCs w:val="24"/>
              </w:rPr>
              <w:t>0,00</w:t>
            </w:r>
          </w:p>
        </w:tc>
        <w:tc>
          <w:tcPr>
            <w:tcW w:w="1079" w:type="dxa"/>
            <w:vAlign w:val="center"/>
          </w:tcPr>
          <w:p w:rsidR="00090A23" w:rsidRPr="00945CDE" w:rsidRDefault="00090A23" w:rsidP="00090A23">
            <w:pPr>
              <w:rPr>
                <w:rFonts w:cs="Times New Roman"/>
                <w:sz w:val="24"/>
                <w:szCs w:val="24"/>
              </w:rPr>
            </w:pPr>
            <w:r w:rsidRPr="00945CDE">
              <w:rPr>
                <w:rFonts w:cs="Times New Roman"/>
                <w:sz w:val="24"/>
                <w:szCs w:val="24"/>
              </w:rPr>
              <w:t>0,00</w:t>
            </w:r>
          </w:p>
        </w:tc>
        <w:tc>
          <w:tcPr>
            <w:tcW w:w="992" w:type="dxa"/>
            <w:vAlign w:val="center"/>
          </w:tcPr>
          <w:p w:rsidR="00090A23" w:rsidRPr="00945CDE" w:rsidRDefault="00090A23" w:rsidP="00090A23">
            <w:pPr>
              <w:jc w:val="center"/>
              <w:rPr>
                <w:rFonts w:cs="Times New Roman"/>
                <w:sz w:val="24"/>
                <w:szCs w:val="24"/>
              </w:rPr>
            </w:pPr>
            <w:r w:rsidRPr="00945CDE">
              <w:rPr>
                <w:rFonts w:cs="Times New Roman"/>
                <w:sz w:val="24"/>
                <w:szCs w:val="24"/>
              </w:rPr>
              <w:t>0,00</w:t>
            </w:r>
          </w:p>
        </w:tc>
        <w:tc>
          <w:tcPr>
            <w:tcW w:w="3554" w:type="dxa"/>
            <w:gridSpan w:val="48"/>
            <w:vAlign w:val="center"/>
          </w:tcPr>
          <w:p w:rsidR="00090A23" w:rsidRPr="00945CDE" w:rsidRDefault="00882A4E" w:rsidP="00090A23">
            <w:pPr>
              <w:rPr>
                <w:rFonts w:cs="Times New Roman"/>
                <w:sz w:val="24"/>
                <w:szCs w:val="24"/>
              </w:rPr>
            </w:pPr>
            <w:r w:rsidRPr="00945CDE">
              <w:rPr>
                <w:rFonts w:cs="Times New Roman"/>
                <w:sz w:val="24"/>
                <w:szCs w:val="24"/>
              </w:rPr>
              <w:t xml:space="preserve">                  </w:t>
            </w:r>
            <w:r w:rsidR="00090A23" w:rsidRPr="00945CDE">
              <w:rPr>
                <w:rFonts w:cs="Times New Roman"/>
                <w:sz w:val="24"/>
                <w:szCs w:val="24"/>
              </w:rPr>
              <w:t>0,00</w:t>
            </w:r>
          </w:p>
        </w:tc>
        <w:tc>
          <w:tcPr>
            <w:tcW w:w="992" w:type="dxa"/>
            <w:gridSpan w:val="2"/>
            <w:vAlign w:val="center"/>
          </w:tcPr>
          <w:p w:rsidR="00090A23" w:rsidRPr="00945CDE" w:rsidRDefault="00090A23" w:rsidP="00090A23">
            <w:pPr>
              <w:rPr>
                <w:rFonts w:cs="Times New Roman"/>
                <w:sz w:val="24"/>
                <w:szCs w:val="24"/>
              </w:rPr>
            </w:pPr>
            <w:r w:rsidRPr="00945CDE">
              <w:rPr>
                <w:rFonts w:cs="Times New Roman"/>
                <w:sz w:val="24"/>
                <w:szCs w:val="24"/>
              </w:rPr>
              <w:t>0,00</w:t>
            </w:r>
          </w:p>
        </w:tc>
        <w:tc>
          <w:tcPr>
            <w:tcW w:w="858" w:type="dxa"/>
            <w:vAlign w:val="center"/>
          </w:tcPr>
          <w:p w:rsidR="00090A23" w:rsidRPr="00945CDE" w:rsidRDefault="00090A23" w:rsidP="00090A23">
            <w:pPr>
              <w:rPr>
                <w:rFonts w:cs="Times New Roman"/>
                <w:sz w:val="24"/>
                <w:szCs w:val="24"/>
              </w:rPr>
            </w:pPr>
            <w:r w:rsidRPr="00945CDE">
              <w:rPr>
                <w:rFonts w:cs="Times New Roman"/>
                <w:sz w:val="24"/>
                <w:szCs w:val="24"/>
              </w:rPr>
              <w:t>0,00</w:t>
            </w:r>
          </w:p>
        </w:tc>
        <w:tc>
          <w:tcPr>
            <w:tcW w:w="1581" w:type="dxa"/>
            <w:vMerge/>
          </w:tcPr>
          <w:p w:rsidR="00090A23" w:rsidRPr="00945CDE" w:rsidRDefault="00090A23" w:rsidP="00A91E3E">
            <w:pPr>
              <w:pStyle w:val="ConsPlusNormal"/>
              <w:rPr>
                <w:rFonts w:ascii="Times New Roman" w:hAnsi="Times New Roman" w:cs="Times New Roman"/>
                <w:sz w:val="24"/>
                <w:szCs w:val="24"/>
              </w:rPr>
            </w:pPr>
          </w:p>
        </w:tc>
      </w:tr>
      <w:tr w:rsidR="00735EBA" w:rsidRPr="00945CDE" w:rsidTr="00735EBA">
        <w:trPr>
          <w:trHeight w:val="665"/>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val="restart"/>
          </w:tcPr>
          <w:p w:rsidR="00735EBA" w:rsidRPr="00945CDE" w:rsidRDefault="00735EBA"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Количество построенных (реконструируемых) объектов  теплоснабжения,</w:t>
            </w:r>
            <w:r w:rsidRPr="00945CDE">
              <w:rPr>
                <w:rFonts w:cs="Times New Roman"/>
                <w:sz w:val="24"/>
                <w:szCs w:val="24"/>
              </w:rPr>
              <w:t xml:space="preserve"> </w:t>
            </w:r>
            <w:r w:rsidRPr="00945CDE">
              <w:rPr>
                <w:rFonts w:eastAsia="Times New Roman" w:cs="Times New Roman"/>
                <w:color w:val="000000"/>
                <w:sz w:val="24"/>
                <w:szCs w:val="24"/>
                <w:lang w:eastAsia="ru-RU"/>
              </w:rPr>
              <w:t xml:space="preserve">в </w:t>
            </w:r>
            <w:proofErr w:type="spellStart"/>
            <w:r w:rsidRPr="00945CDE">
              <w:rPr>
                <w:rFonts w:eastAsia="Times New Roman" w:cs="Times New Roman"/>
                <w:color w:val="000000"/>
                <w:sz w:val="24"/>
                <w:szCs w:val="24"/>
                <w:lang w:eastAsia="ru-RU"/>
              </w:rPr>
              <w:t>т.ч</w:t>
            </w:r>
            <w:proofErr w:type="spellEnd"/>
            <w:r w:rsidRPr="00945CDE">
              <w:rPr>
                <w:rFonts w:eastAsia="Times New Roman" w:cs="Times New Roman"/>
                <w:color w:val="000000"/>
                <w:sz w:val="24"/>
                <w:szCs w:val="24"/>
                <w:lang w:eastAsia="ru-RU"/>
              </w:rPr>
              <w:t xml:space="preserve">. разработка проектных и изыскательных работ, ед. </w:t>
            </w:r>
          </w:p>
        </w:tc>
        <w:tc>
          <w:tcPr>
            <w:tcW w:w="836" w:type="dxa"/>
            <w:vMerge w:val="restart"/>
          </w:tcPr>
          <w:p w:rsidR="00735EBA" w:rsidRPr="00945CDE" w:rsidRDefault="00735EBA" w:rsidP="00A91E3E">
            <w:pPr>
              <w:jc w:val="center"/>
              <w:rPr>
                <w:rFonts w:eastAsia="Times New Roman" w:cs="Times New Roman"/>
                <w:sz w:val="24"/>
                <w:szCs w:val="24"/>
                <w:lang w:eastAsia="ru-RU"/>
              </w:rPr>
            </w:pPr>
            <w:r w:rsidRPr="00945CDE">
              <w:rPr>
                <w:rFonts w:eastAsia="Times New Roman" w:cs="Times New Roman"/>
                <w:sz w:val="24"/>
                <w:szCs w:val="24"/>
                <w:lang w:eastAsia="ru-RU"/>
              </w:rPr>
              <w:t>Х</w:t>
            </w:r>
          </w:p>
        </w:tc>
        <w:tc>
          <w:tcPr>
            <w:tcW w:w="1539" w:type="dxa"/>
            <w:vMerge w:val="restart"/>
          </w:tcPr>
          <w:p w:rsidR="00735EBA" w:rsidRPr="00945CDE" w:rsidRDefault="00735EBA" w:rsidP="00A91E3E">
            <w:pPr>
              <w:jc w:val="center"/>
              <w:rPr>
                <w:rFonts w:eastAsia="Times New Roman" w:cs="Times New Roman"/>
                <w:sz w:val="24"/>
                <w:szCs w:val="24"/>
                <w:lang w:eastAsia="ru-RU"/>
              </w:rPr>
            </w:pPr>
            <w:r w:rsidRPr="00945CDE">
              <w:rPr>
                <w:rFonts w:eastAsia="Times New Roman" w:cs="Times New Roman"/>
                <w:sz w:val="24"/>
                <w:szCs w:val="24"/>
                <w:lang w:eastAsia="ru-RU"/>
              </w:rPr>
              <w:t>Х</w:t>
            </w:r>
          </w:p>
        </w:tc>
        <w:tc>
          <w:tcPr>
            <w:tcW w:w="1180" w:type="dxa"/>
            <w:gridSpan w:val="2"/>
            <w:vMerge w:val="restart"/>
          </w:tcPr>
          <w:p w:rsidR="00735EBA" w:rsidRPr="00945CDE" w:rsidRDefault="00735EBA" w:rsidP="00A91E3E">
            <w:pPr>
              <w:jc w:val="center"/>
              <w:rPr>
                <w:rFonts w:eastAsia="Times New Roman" w:cs="Times New Roman"/>
                <w:sz w:val="24"/>
                <w:szCs w:val="24"/>
                <w:lang w:eastAsia="ru-RU"/>
              </w:rPr>
            </w:pPr>
            <w:r w:rsidRPr="00945CDE">
              <w:rPr>
                <w:rFonts w:eastAsia="Times New Roman" w:cs="Times New Roman"/>
                <w:sz w:val="24"/>
                <w:szCs w:val="24"/>
                <w:lang w:eastAsia="ru-RU"/>
              </w:rPr>
              <w:t>Всего</w:t>
            </w:r>
          </w:p>
          <w:p w:rsidR="00735EBA" w:rsidRPr="00945CDE" w:rsidRDefault="00735EBA" w:rsidP="00A91E3E">
            <w:pPr>
              <w:jc w:val="center"/>
              <w:rPr>
                <w:rFonts w:eastAsia="Times New Roman" w:cs="Times New Roman"/>
                <w:sz w:val="24"/>
                <w:szCs w:val="24"/>
                <w:lang w:eastAsia="ru-RU"/>
              </w:rPr>
            </w:pPr>
          </w:p>
        </w:tc>
        <w:tc>
          <w:tcPr>
            <w:tcW w:w="1079" w:type="dxa"/>
            <w:vMerge w:val="restart"/>
          </w:tcPr>
          <w:p w:rsidR="00735EBA" w:rsidRPr="00945CDE" w:rsidRDefault="00735EBA" w:rsidP="00A91E3E">
            <w:pPr>
              <w:jc w:val="center"/>
              <w:rPr>
                <w:rFonts w:eastAsia="Times New Roman" w:cs="Times New Roman"/>
                <w:sz w:val="24"/>
                <w:szCs w:val="24"/>
                <w:lang w:eastAsia="ru-RU"/>
              </w:rPr>
            </w:pPr>
            <w:r w:rsidRPr="00945CDE">
              <w:rPr>
                <w:rFonts w:eastAsia="Times New Roman" w:cs="Times New Roman"/>
                <w:sz w:val="24"/>
                <w:szCs w:val="24"/>
                <w:lang w:eastAsia="ru-RU"/>
              </w:rPr>
              <w:t xml:space="preserve">Итого </w:t>
            </w:r>
            <w:r w:rsidRPr="00945CDE">
              <w:rPr>
                <w:rFonts w:eastAsia="Times New Roman" w:cs="Times New Roman"/>
                <w:sz w:val="24"/>
                <w:szCs w:val="24"/>
                <w:lang w:eastAsia="ru-RU"/>
              </w:rPr>
              <w:br/>
              <w:t>2023 год</w:t>
            </w:r>
          </w:p>
          <w:p w:rsidR="00735EBA" w:rsidRPr="00945CDE" w:rsidRDefault="00735EBA" w:rsidP="00A91E3E">
            <w:pPr>
              <w:jc w:val="center"/>
              <w:rPr>
                <w:rFonts w:eastAsia="Times New Roman" w:cs="Times New Roman"/>
                <w:sz w:val="24"/>
                <w:szCs w:val="24"/>
                <w:lang w:eastAsia="ru-RU"/>
              </w:rPr>
            </w:pPr>
            <w:r w:rsidRPr="00945CDE">
              <w:rPr>
                <w:rFonts w:eastAsia="Times New Roman" w:cs="Times New Roman"/>
                <w:sz w:val="24"/>
                <w:szCs w:val="24"/>
                <w:lang w:eastAsia="ru-RU"/>
              </w:rPr>
              <w:t>4</w:t>
            </w:r>
          </w:p>
        </w:tc>
        <w:tc>
          <w:tcPr>
            <w:tcW w:w="992" w:type="dxa"/>
            <w:vMerge w:val="restart"/>
          </w:tcPr>
          <w:p w:rsidR="00735EBA" w:rsidRPr="00945CDE" w:rsidRDefault="00735EBA" w:rsidP="00A91E3E">
            <w:pPr>
              <w:jc w:val="center"/>
              <w:rPr>
                <w:rFonts w:eastAsia="Times New Roman" w:cs="Times New Roman"/>
                <w:sz w:val="24"/>
                <w:szCs w:val="24"/>
                <w:lang w:eastAsia="ru-RU"/>
              </w:rPr>
            </w:pPr>
            <w:r w:rsidRPr="00945CDE">
              <w:rPr>
                <w:rFonts w:eastAsia="Times New Roman" w:cs="Times New Roman"/>
                <w:sz w:val="24"/>
                <w:szCs w:val="24"/>
                <w:lang w:eastAsia="ru-RU"/>
              </w:rPr>
              <w:t>Итого 2024 год</w:t>
            </w:r>
          </w:p>
          <w:p w:rsidR="00735EBA" w:rsidRPr="00945CDE" w:rsidRDefault="00735EBA" w:rsidP="00882A4E">
            <w:pPr>
              <w:rPr>
                <w:rFonts w:eastAsia="Times New Roman" w:cs="Times New Roman"/>
                <w:sz w:val="24"/>
                <w:szCs w:val="24"/>
                <w:lang w:eastAsia="ru-RU"/>
              </w:rPr>
            </w:pPr>
          </w:p>
        </w:tc>
        <w:tc>
          <w:tcPr>
            <w:tcW w:w="1117" w:type="dxa"/>
            <w:gridSpan w:val="11"/>
            <w:vMerge w:val="restart"/>
          </w:tcPr>
          <w:p w:rsidR="00735EBA" w:rsidRPr="00945CDE" w:rsidRDefault="00735EBA" w:rsidP="00A91E3E">
            <w:pPr>
              <w:jc w:val="center"/>
              <w:rPr>
                <w:rFonts w:eastAsia="Times New Roman" w:cs="Times New Roman"/>
                <w:sz w:val="24"/>
                <w:szCs w:val="24"/>
                <w:lang w:eastAsia="ru-RU"/>
              </w:rPr>
            </w:pPr>
            <w:r w:rsidRPr="00945CDE">
              <w:rPr>
                <w:rFonts w:eastAsia="Times New Roman" w:cs="Times New Roman"/>
                <w:sz w:val="24"/>
                <w:szCs w:val="24"/>
                <w:lang w:eastAsia="ru-RU"/>
              </w:rPr>
              <w:t>Итого</w:t>
            </w:r>
          </w:p>
          <w:p w:rsidR="00735EBA" w:rsidRPr="00945CDE" w:rsidRDefault="00735EBA" w:rsidP="00882A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2025</w:t>
            </w:r>
            <w:r w:rsidRPr="00945CDE">
              <w:rPr>
                <w:rFonts w:cs="Times New Roman"/>
                <w:sz w:val="24"/>
                <w:szCs w:val="24"/>
              </w:rPr>
              <w:t xml:space="preserve"> год</w:t>
            </w:r>
          </w:p>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882A4E">
            <w:pPr>
              <w:jc w:val="center"/>
              <w:rPr>
                <w:rFonts w:eastAsia="Times New Roman" w:cs="Times New Roman"/>
                <w:color w:val="000000"/>
                <w:sz w:val="24"/>
                <w:szCs w:val="24"/>
                <w:lang w:eastAsia="ru-RU"/>
              </w:rPr>
            </w:pPr>
          </w:p>
        </w:tc>
        <w:tc>
          <w:tcPr>
            <w:tcW w:w="2437" w:type="dxa"/>
            <w:gridSpan w:val="37"/>
          </w:tcPr>
          <w:p w:rsidR="00735EBA" w:rsidRPr="00945CDE" w:rsidRDefault="00735EBA" w:rsidP="00735EBA">
            <w:pPr>
              <w:jc w:val="center"/>
              <w:rPr>
                <w:rFonts w:eastAsia="Times New Roman" w:cs="Times New Roman"/>
                <w:sz w:val="24"/>
                <w:szCs w:val="24"/>
                <w:lang w:eastAsia="ru-RU"/>
              </w:rPr>
            </w:pPr>
            <w:r w:rsidRPr="00945CDE">
              <w:rPr>
                <w:rFonts w:eastAsia="Times New Roman" w:cs="Times New Roman"/>
                <w:sz w:val="24"/>
                <w:szCs w:val="24"/>
                <w:lang w:eastAsia="ru-RU"/>
              </w:rPr>
              <w:t xml:space="preserve">в том числе по кварталам: </w:t>
            </w:r>
          </w:p>
        </w:tc>
        <w:tc>
          <w:tcPr>
            <w:tcW w:w="992" w:type="dxa"/>
            <w:gridSpan w:val="2"/>
            <w:vMerge w:val="restart"/>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2026</w:t>
            </w:r>
            <w:r w:rsidRPr="00945CDE">
              <w:rPr>
                <w:rFonts w:cs="Times New Roman"/>
                <w:sz w:val="24"/>
                <w:szCs w:val="24"/>
              </w:rPr>
              <w:t xml:space="preserve"> год</w:t>
            </w:r>
          </w:p>
          <w:p w:rsidR="00735EBA" w:rsidRPr="00945CDE" w:rsidRDefault="00735EBA" w:rsidP="00A91E3E">
            <w:pPr>
              <w:jc w:val="center"/>
              <w:rPr>
                <w:rFonts w:eastAsia="Times New Roman" w:cs="Times New Roman"/>
                <w:color w:val="000000"/>
                <w:sz w:val="24"/>
                <w:szCs w:val="24"/>
                <w:lang w:eastAsia="ru-RU"/>
              </w:rPr>
            </w:pPr>
          </w:p>
        </w:tc>
        <w:tc>
          <w:tcPr>
            <w:tcW w:w="858" w:type="dxa"/>
            <w:vMerge w:val="restart"/>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2027</w:t>
            </w:r>
            <w:r w:rsidRPr="00945CDE">
              <w:rPr>
                <w:rFonts w:cs="Times New Roman"/>
                <w:sz w:val="24"/>
                <w:szCs w:val="24"/>
              </w:rPr>
              <w:t xml:space="preserve"> год</w:t>
            </w:r>
          </w:p>
          <w:p w:rsidR="00735EBA" w:rsidRPr="00945CDE" w:rsidRDefault="00735EBA" w:rsidP="00A91E3E">
            <w:pPr>
              <w:rPr>
                <w:rFonts w:eastAsia="Times New Roman" w:cs="Times New Roman"/>
                <w:color w:val="000000"/>
                <w:sz w:val="24"/>
                <w:szCs w:val="24"/>
                <w:lang w:eastAsia="ru-RU"/>
              </w:rPr>
            </w:pPr>
          </w:p>
        </w:tc>
        <w:tc>
          <w:tcPr>
            <w:tcW w:w="1581" w:type="dxa"/>
            <w:vMerge w:val="restart"/>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X</w:t>
            </w:r>
          </w:p>
        </w:tc>
      </w:tr>
      <w:tr w:rsidR="00735EBA" w:rsidRPr="00945CDE" w:rsidTr="00735EBA">
        <w:trPr>
          <w:trHeight w:val="1540"/>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Times New Roman" w:cs="Times New Roman"/>
                <w:color w:val="000000"/>
                <w:sz w:val="24"/>
                <w:szCs w:val="24"/>
                <w:lang w:eastAsia="ru-RU"/>
              </w:rPr>
            </w:pPr>
          </w:p>
        </w:tc>
        <w:tc>
          <w:tcPr>
            <w:tcW w:w="836" w:type="dxa"/>
            <w:vMerge/>
          </w:tcPr>
          <w:p w:rsidR="00735EBA" w:rsidRPr="00945CDE" w:rsidRDefault="00735EBA" w:rsidP="00A91E3E">
            <w:pPr>
              <w:jc w:val="center"/>
              <w:rPr>
                <w:rFonts w:eastAsia="Times New Roman" w:cs="Times New Roman"/>
                <w:sz w:val="24"/>
                <w:szCs w:val="24"/>
                <w:lang w:eastAsia="ru-RU"/>
              </w:rPr>
            </w:pPr>
          </w:p>
        </w:tc>
        <w:tc>
          <w:tcPr>
            <w:tcW w:w="1539" w:type="dxa"/>
            <w:vMerge/>
          </w:tcPr>
          <w:p w:rsidR="00735EBA" w:rsidRPr="00945CDE" w:rsidRDefault="00735EBA" w:rsidP="00A91E3E">
            <w:pPr>
              <w:jc w:val="center"/>
              <w:rPr>
                <w:rFonts w:eastAsia="Times New Roman" w:cs="Times New Roman"/>
                <w:sz w:val="24"/>
                <w:szCs w:val="24"/>
                <w:lang w:eastAsia="ru-RU"/>
              </w:rPr>
            </w:pPr>
          </w:p>
        </w:tc>
        <w:tc>
          <w:tcPr>
            <w:tcW w:w="1180" w:type="dxa"/>
            <w:gridSpan w:val="2"/>
            <w:vMerge/>
          </w:tcPr>
          <w:p w:rsidR="00735EBA" w:rsidRPr="00945CDE" w:rsidRDefault="00735EBA" w:rsidP="00A91E3E">
            <w:pPr>
              <w:jc w:val="center"/>
              <w:rPr>
                <w:rFonts w:eastAsia="Times New Roman" w:cs="Times New Roman"/>
                <w:sz w:val="24"/>
                <w:szCs w:val="24"/>
                <w:lang w:eastAsia="ru-RU"/>
              </w:rPr>
            </w:pPr>
          </w:p>
        </w:tc>
        <w:tc>
          <w:tcPr>
            <w:tcW w:w="1079" w:type="dxa"/>
            <w:vMerge/>
          </w:tcPr>
          <w:p w:rsidR="00735EBA" w:rsidRPr="00945CDE" w:rsidRDefault="00735EBA" w:rsidP="00A91E3E">
            <w:pPr>
              <w:jc w:val="center"/>
              <w:rPr>
                <w:rFonts w:eastAsia="Times New Roman" w:cs="Times New Roman"/>
                <w:sz w:val="24"/>
                <w:szCs w:val="24"/>
                <w:lang w:eastAsia="ru-RU"/>
              </w:rPr>
            </w:pPr>
          </w:p>
        </w:tc>
        <w:tc>
          <w:tcPr>
            <w:tcW w:w="992" w:type="dxa"/>
            <w:vMerge/>
          </w:tcPr>
          <w:p w:rsidR="00735EBA" w:rsidRPr="00945CDE" w:rsidRDefault="00735EBA" w:rsidP="00A91E3E">
            <w:pPr>
              <w:jc w:val="center"/>
              <w:rPr>
                <w:rFonts w:eastAsia="Times New Roman" w:cs="Times New Roman"/>
                <w:sz w:val="24"/>
                <w:szCs w:val="24"/>
                <w:lang w:eastAsia="ru-RU"/>
              </w:rPr>
            </w:pPr>
          </w:p>
        </w:tc>
        <w:tc>
          <w:tcPr>
            <w:tcW w:w="1117" w:type="dxa"/>
            <w:gridSpan w:val="11"/>
            <w:vMerge/>
          </w:tcPr>
          <w:p w:rsidR="00735EBA" w:rsidRPr="00945CDE" w:rsidRDefault="00735EBA" w:rsidP="00A91E3E">
            <w:pPr>
              <w:jc w:val="center"/>
              <w:rPr>
                <w:rFonts w:eastAsia="Times New Roman" w:cs="Times New Roman"/>
                <w:color w:val="000000"/>
                <w:sz w:val="24"/>
                <w:szCs w:val="24"/>
                <w:lang w:eastAsia="ru-RU"/>
              </w:rPr>
            </w:pPr>
          </w:p>
        </w:tc>
        <w:tc>
          <w:tcPr>
            <w:tcW w:w="670" w:type="dxa"/>
            <w:gridSpan w:val="12"/>
          </w:tcPr>
          <w:p w:rsidR="00735EBA" w:rsidRPr="00945CDE" w:rsidRDefault="00735EBA" w:rsidP="00735EB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 квартал</w:t>
            </w:r>
          </w:p>
        </w:tc>
        <w:tc>
          <w:tcPr>
            <w:tcW w:w="568" w:type="dxa"/>
            <w:gridSpan w:val="11"/>
          </w:tcPr>
          <w:p w:rsidR="00735EBA" w:rsidRPr="00945CDE" w:rsidRDefault="00735EBA" w:rsidP="00735EB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 полугодие</w:t>
            </w:r>
          </w:p>
        </w:tc>
        <w:tc>
          <w:tcPr>
            <w:tcW w:w="504" w:type="dxa"/>
            <w:gridSpan w:val="10"/>
          </w:tcPr>
          <w:p w:rsidR="00735EBA" w:rsidRPr="00945CDE" w:rsidRDefault="00735EBA" w:rsidP="00735EB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9 месяцев</w:t>
            </w:r>
          </w:p>
        </w:tc>
        <w:tc>
          <w:tcPr>
            <w:tcW w:w="695" w:type="dxa"/>
            <w:gridSpan w:val="4"/>
          </w:tcPr>
          <w:p w:rsidR="00735EBA" w:rsidRPr="00945CDE" w:rsidRDefault="00735EBA" w:rsidP="00735EB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12</w:t>
            </w:r>
          </w:p>
          <w:p w:rsidR="00735EBA" w:rsidRPr="00945CDE" w:rsidRDefault="00735EBA" w:rsidP="00735EB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месяцев</w:t>
            </w:r>
          </w:p>
        </w:tc>
        <w:tc>
          <w:tcPr>
            <w:tcW w:w="992" w:type="dxa"/>
            <w:gridSpan w:val="2"/>
            <w:vMerge/>
          </w:tcPr>
          <w:p w:rsidR="00735EBA" w:rsidRPr="00945CDE" w:rsidRDefault="00735EBA" w:rsidP="00A91E3E">
            <w:pPr>
              <w:jc w:val="center"/>
              <w:rPr>
                <w:rFonts w:eastAsia="Times New Roman" w:cs="Times New Roman"/>
                <w:color w:val="000000"/>
                <w:sz w:val="24"/>
                <w:szCs w:val="24"/>
                <w:lang w:eastAsia="ru-RU"/>
              </w:rPr>
            </w:pPr>
          </w:p>
        </w:tc>
        <w:tc>
          <w:tcPr>
            <w:tcW w:w="858" w:type="dxa"/>
            <w:vMerge/>
          </w:tcPr>
          <w:p w:rsidR="00735EBA" w:rsidRPr="00945CDE" w:rsidRDefault="00735EBA" w:rsidP="00A91E3E">
            <w:pPr>
              <w:jc w:val="center"/>
              <w:rPr>
                <w:rFonts w:eastAsia="Times New Roman" w:cs="Times New Roman"/>
                <w:color w:val="000000"/>
                <w:sz w:val="24"/>
                <w:szCs w:val="24"/>
                <w:lang w:eastAsia="ru-RU"/>
              </w:rPr>
            </w:pPr>
          </w:p>
        </w:tc>
        <w:tc>
          <w:tcPr>
            <w:tcW w:w="1581" w:type="dxa"/>
            <w:vMerge/>
          </w:tcPr>
          <w:p w:rsidR="00735EBA" w:rsidRPr="00945CDE" w:rsidRDefault="00735EBA" w:rsidP="00A91E3E">
            <w:pPr>
              <w:jc w:val="center"/>
              <w:rPr>
                <w:rFonts w:eastAsia="Times New Roman" w:cs="Times New Roman"/>
                <w:color w:val="000000"/>
                <w:sz w:val="24"/>
                <w:szCs w:val="24"/>
                <w:lang w:eastAsia="ru-RU"/>
              </w:rPr>
            </w:pPr>
          </w:p>
        </w:tc>
      </w:tr>
      <w:tr w:rsidR="00735EBA" w:rsidRPr="00945CDE" w:rsidTr="0014519B">
        <w:trPr>
          <w:trHeight w:val="1286"/>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836" w:type="dxa"/>
            <w:vMerge/>
          </w:tcPr>
          <w:p w:rsidR="00735EBA" w:rsidRPr="00945CDE" w:rsidRDefault="00735EBA" w:rsidP="00A91E3E">
            <w:pPr>
              <w:pStyle w:val="ConsPlusNormal"/>
              <w:jc w:val="center"/>
              <w:rPr>
                <w:rFonts w:ascii="Times New Roman" w:eastAsia="Calibri" w:hAnsi="Times New Roman" w:cs="Times New Roman"/>
                <w:sz w:val="24"/>
                <w:szCs w:val="24"/>
                <w:lang w:eastAsia="en-US"/>
              </w:rPr>
            </w:pPr>
          </w:p>
        </w:tc>
        <w:tc>
          <w:tcPr>
            <w:tcW w:w="1539" w:type="dxa"/>
            <w:vMerge/>
          </w:tcPr>
          <w:p w:rsidR="00735EBA" w:rsidRPr="00945CDE" w:rsidRDefault="00735EBA" w:rsidP="00A91E3E">
            <w:pPr>
              <w:pStyle w:val="ConsPlusNormal"/>
              <w:jc w:val="center"/>
              <w:rPr>
                <w:rFonts w:ascii="Times New Roman" w:eastAsia="Calibri" w:hAnsi="Times New Roman" w:cs="Times New Roman"/>
                <w:sz w:val="24"/>
                <w:szCs w:val="24"/>
                <w:lang w:eastAsia="en-US"/>
              </w:rPr>
            </w:pPr>
          </w:p>
        </w:tc>
        <w:tc>
          <w:tcPr>
            <w:tcW w:w="1180" w:type="dxa"/>
            <w:gridSpan w:val="2"/>
          </w:tcPr>
          <w:p w:rsidR="00735EBA" w:rsidRPr="00945CDE" w:rsidRDefault="00735EBA" w:rsidP="00A91E3E">
            <w:pPr>
              <w:pStyle w:val="ConsPlusNormal"/>
              <w:jc w:val="center"/>
              <w:rPr>
                <w:rFonts w:ascii="Times New Roman" w:eastAsia="Calibri" w:hAnsi="Times New Roman" w:cs="Times New Roman"/>
                <w:sz w:val="24"/>
                <w:szCs w:val="24"/>
                <w:lang w:eastAsia="en-US"/>
              </w:rPr>
            </w:pPr>
            <w:r w:rsidRPr="00945CDE">
              <w:rPr>
                <w:rFonts w:ascii="Times New Roman" w:eastAsia="Calibri" w:hAnsi="Times New Roman" w:cs="Times New Roman"/>
                <w:sz w:val="24"/>
                <w:szCs w:val="24"/>
                <w:lang w:eastAsia="en-US"/>
              </w:rPr>
              <w:t>3</w:t>
            </w:r>
          </w:p>
        </w:tc>
        <w:tc>
          <w:tcPr>
            <w:tcW w:w="1079" w:type="dxa"/>
          </w:tcPr>
          <w:p w:rsidR="00735EBA" w:rsidRPr="00945CDE" w:rsidRDefault="00735EBA" w:rsidP="00A91E3E">
            <w:pPr>
              <w:pStyle w:val="ConsPlusNormal"/>
              <w:rPr>
                <w:rFonts w:ascii="Times New Roman" w:eastAsia="Calibri" w:hAnsi="Times New Roman" w:cs="Times New Roman"/>
                <w:sz w:val="24"/>
                <w:szCs w:val="24"/>
                <w:lang w:eastAsia="en-US"/>
              </w:rPr>
            </w:pPr>
            <w:r w:rsidRPr="00945CDE">
              <w:rPr>
                <w:rFonts w:ascii="Times New Roman" w:eastAsia="Calibri" w:hAnsi="Times New Roman" w:cs="Times New Roman"/>
                <w:sz w:val="24"/>
                <w:szCs w:val="24"/>
                <w:lang w:eastAsia="en-US"/>
              </w:rPr>
              <w:t>0</w:t>
            </w:r>
          </w:p>
        </w:tc>
        <w:tc>
          <w:tcPr>
            <w:tcW w:w="992" w:type="dxa"/>
          </w:tcPr>
          <w:p w:rsidR="00735EBA" w:rsidRPr="00945CDE" w:rsidRDefault="00735EBA" w:rsidP="00882A4E">
            <w:pPr>
              <w:rPr>
                <w:rFonts w:cs="Times New Roman"/>
                <w:sz w:val="24"/>
                <w:szCs w:val="24"/>
              </w:rPr>
            </w:pPr>
            <w:r w:rsidRPr="00945CDE">
              <w:rPr>
                <w:rFonts w:cs="Times New Roman"/>
                <w:sz w:val="24"/>
                <w:szCs w:val="24"/>
              </w:rPr>
              <w:t>3</w:t>
            </w:r>
          </w:p>
        </w:tc>
        <w:tc>
          <w:tcPr>
            <w:tcW w:w="1117" w:type="dxa"/>
            <w:gridSpan w:val="11"/>
          </w:tcPr>
          <w:p w:rsidR="00735EBA" w:rsidRPr="00945CDE" w:rsidRDefault="00735EBA" w:rsidP="00882A4E">
            <w:pPr>
              <w:pStyle w:val="ConsPlusNormal"/>
              <w:jc w:val="center"/>
              <w:rPr>
                <w:rFonts w:ascii="Times New Roman" w:eastAsia="Calibri" w:hAnsi="Times New Roman" w:cs="Times New Roman"/>
                <w:sz w:val="24"/>
                <w:szCs w:val="24"/>
                <w:lang w:eastAsia="en-US"/>
              </w:rPr>
            </w:pPr>
            <w:r w:rsidRPr="00945CDE">
              <w:rPr>
                <w:rFonts w:ascii="Times New Roman" w:eastAsia="Calibri" w:hAnsi="Times New Roman" w:cs="Times New Roman"/>
                <w:sz w:val="24"/>
                <w:szCs w:val="24"/>
                <w:lang w:eastAsia="en-US"/>
              </w:rPr>
              <w:t>0</w:t>
            </w:r>
          </w:p>
        </w:tc>
        <w:tc>
          <w:tcPr>
            <w:tcW w:w="670" w:type="dxa"/>
            <w:gridSpan w:val="12"/>
          </w:tcPr>
          <w:p w:rsidR="00735EBA" w:rsidRPr="00945CDE" w:rsidRDefault="00735EBA" w:rsidP="00882A4E">
            <w:pPr>
              <w:pStyle w:val="ConsPlusNormal"/>
              <w:jc w:val="center"/>
              <w:rPr>
                <w:rFonts w:ascii="Times New Roman" w:eastAsia="Calibri" w:hAnsi="Times New Roman" w:cs="Times New Roman"/>
                <w:sz w:val="24"/>
                <w:szCs w:val="24"/>
                <w:lang w:eastAsia="en-US"/>
              </w:rPr>
            </w:pPr>
            <w:r w:rsidRPr="00945CDE">
              <w:rPr>
                <w:rFonts w:ascii="Times New Roman" w:eastAsia="Calibri" w:hAnsi="Times New Roman" w:cs="Times New Roman"/>
                <w:sz w:val="24"/>
                <w:szCs w:val="24"/>
                <w:lang w:eastAsia="en-US"/>
              </w:rPr>
              <w:t>0</w:t>
            </w:r>
          </w:p>
        </w:tc>
        <w:tc>
          <w:tcPr>
            <w:tcW w:w="568" w:type="dxa"/>
            <w:gridSpan w:val="11"/>
          </w:tcPr>
          <w:p w:rsidR="00735EBA" w:rsidRPr="00945CDE" w:rsidRDefault="00735EBA" w:rsidP="00882A4E">
            <w:pPr>
              <w:pStyle w:val="ConsPlusNormal"/>
              <w:jc w:val="center"/>
              <w:rPr>
                <w:rFonts w:ascii="Times New Roman" w:eastAsia="Calibri" w:hAnsi="Times New Roman" w:cs="Times New Roman"/>
                <w:sz w:val="24"/>
                <w:szCs w:val="24"/>
                <w:lang w:eastAsia="en-US"/>
              </w:rPr>
            </w:pPr>
            <w:r w:rsidRPr="00945CDE">
              <w:rPr>
                <w:rFonts w:ascii="Times New Roman" w:eastAsia="Calibri" w:hAnsi="Times New Roman" w:cs="Times New Roman"/>
                <w:sz w:val="24"/>
                <w:szCs w:val="24"/>
                <w:lang w:eastAsia="en-US"/>
              </w:rPr>
              <w:t>0</w:t>
            </w:r>
          </w:p>
        </w:tc>
        <w:tc>
          <w:tcPr>
            <w:tcW w:w="504" w:type="dxa"/>
            <w:gridSpan w:val="10"/>
          </w:tcPr>
          <w:p w:rsidR="00735EBA" w:rsidRPr="00945CDE" w:rsidRDefault="00735EBA" w:rsidP="00A91E3E">
            <w:pPr>
              <w:pStyle w:val="ConsPlusNormal"/>
              <w:jc w:val="center"/>
              <w:rPr>
                <w:rFonts w:ascii="Times New Roman" w:eastAsia="Calibri" w:hAnsi="Times New Roman" w:cs="Times New Roman"/>
                <w:sz w:val="24"/>
                <w:szCs w:val="24"/>
                <w:lang w:eastAsia="en-US"/>
              </w:rPr>
            </w:pPr>
            <w:r w:rsidRPr="00945CDE">
              <w:rPr>
                <w:rFonts w:ascii="Times New Roman" w:eastAsia="Calibri" w:hAnsi="Times New Roman" w:cs="Times New Roman"/>
                <w:sz w:val="24"/>
                <w:szCs w:val="24"/>
                <w:lang w:eastAsia="en-US"/>
              </w:rPr>
              <w:t>0</w:t>
            </w:r>
          </w:p>
        </w:tc>
        <w:tc>
          <w:tcPr>
            <w:tcW w:w="695" w:type="dxa"/>
            <w:gridSpan w:val="4"/>
          </w:tcPr>
          <w:p w:rsidR="00735EBA" w:rsidRPr="00945CDE" w:rsidRDefault="00735EBA" w:rsidP="00A91E3E">
            <w:pPr>
              <w:pStyle w:val="ConsPlusNormal"/>
              <w:jc w:val="center"/>
              <w:rPr>
                <w:rFonts w:ascii="Times New Roman" w:eastAsia="Calibri" w:hAnsi="Times New Roman" w:cs="Times New Roman"/>
                <w:sz w:val="24"/>
                <w:szCs w:val="24"/>
                <w:lang w:eastAsia="en-US"/>
              </w:rPr>
            </w:pPr>
            <w:r w:rsidRPr="00945CDE">
              <w:rPr>
                <w:rFonts w:ascii="Times New Roman" w:eastAsia="Calibri" w:hAnsi="Times New Roman" w:cs="Times New Roman"/>
                <w:sz w:val="24"/>
                <w:szCs w:val="24"/>
                <w:lang w:eastAsia="en-US"/>
              </w:rPr>
              <w:t>0</w:t>
            </w:r>
          </w:p>
        </w:tc>
        <w:tc>
          <w:tcPr>
            <w:tcW w:w="992" w:type="dxa"/>
            <w:gridSpan w:val="2"/>
          </w:tcPr>
          <w:p w:rsidR="00735EBA" w:rsidRPr="00945CDE" w:rsidRDefault="00735EBA" w:rsidP="00A91E3E">
            <w:pPr>
              <w:pStyle w:val="ConsPlusNormal"/>
              <w:jc w:val="center"/>
              <w:rPr>
                <w:rFonts w:ascii="Times New Roman" w:hAnsi="Times New Roman" w:cs="Times New Roman"/>
                <w:sz w:val="24"/>
                <w:szCs w:val="24"/>
              </w:rPr>
            </w:pPr>
            <w:r w:rsidRPr="00945CDE">
              <w:rPr>
                <w:rFonts w:ascii="Times New Roman" w:hAnsi="Times New Roman" w:cs="Times New Roman"/>
                <w:sz w:val="24"/>
                <w:szCs w:val="24"/>
              </w:rPr>
              <w:t>0</w:t>
            </w:r>
          </w:p>
        </w:tc>
        <w:tc>
          <w:tcPr>
            <w:tcW w:w="858" w:type="dxa"/>
          </w:tcPr>
          <w:p w:rsidR="00735EBA" w:rsidRPr="00945CDE" w:rsidRDefault="00735EBA" w:rsidP="00A91E3E">
            <w:pPr>
              <w:pStyle w:val="ConsPlusNormal"/>
              <w:jc w:val="center"/>
              <w:rPr>
                <w:rFonts w:ascii="Times New Roman" w:hAnsi="Times New Roman" w:cs="Times New Roman"/>
                <w:sz w:val="24"/>
                <w:szCs w:val="24"/>
              </w:rPr>
            </w:pPr>
            <w:r w:rsidRPr="00945CDE">
              <w:rPr>
                <w:rFonts w:ascii="Times New Roman" w:hAnsi="Times New Roman" w:cs="Times New Roman"/>
                <w:sz w:val="24"/>
                <w:szCs w:val="24"/>
              </w:rPr>
              <w:t>0</w:t>
            </w:r>
          </w:p>
        </w:tc>
        <w:tc>
          <w:tcPr>
            <w:tcW w:w="1581" w:type="dxa"/>
            <w:vMerge/>
          </w:tcPr>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14519B">
        <w:trPr>
          <w:trHeight w:val="710"/>
        </w:trPr>
        <w:tc>
          <w:tcPr>
            <w:tcW w:w="621" w:type="dxa"/>
            <w:vMerge w:val="restart"/>
          </w:tcPr>
          <w:p w:rsidR="00735EBA" w:rsidRPr="00945CDE" w:rsidRDefault="00735EBA" w:rsidP="00A91E3E">
            <w:pPr>
              <w:pStyle w:val="ConsPlusNormal"/>
              <w:rPr>
                <w:rFonts w:ascii="Times New Roman" w:hAnsi="Times New Roman" w:cs="Times New Roman"/>
                <w:sz w:val="24"/>
                <w:szCs w:val="24"/>
                <w:lang w:eastAsia="en-US"/>
              </w:rPr>
            </w:pPr>
            <w:r w:rsidRPr="00945CDE">
              <w:rPr>
                <w:rFonts w:ascii="Times New Roman" w:hAnsi="Times New Roman" w:cs="Times New Roman"/>
                <w:sz w:val="24"/>
                <w:szCs w:val="24"/>
                <w:lang w:eastAsia="en-US"/>
              </w:rPr>
              <w:lastRenderedPageBreak/>
              <w:t>1.2</w:t>
            </w: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r w:rsidRPr="00945CDE">
              <w:rPr>
                <w:rFonts w:ascii="Times New Roman" w:hAnsi="Times New Roman" w:cs="Times New Roman"/>
                <w:sz w:val="24"/>
                <w:szCs w:val="24"/>
                <w:lang w:val="en-US" w:eastAsia="en-US"/>
              </w:rPr>
              <w:t>1</w:t>
            </w:r>
            <w:r w:rsidRPr="00945CDE">
              <w:rPr>
                <w:rFonts w:ascii="Times New Roman" w:hAnsi="Times New Roman" w:cs="Times New Roman"/>
                <w:sz w:val="24"/>
                <w:szCs w:val="24"/>
                <w:lang w:eastAsia="en-US"/>
              </w:rPr>
              <w:t>.3</w:t>
            </w: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r w:rsidRPr="00945CDE">
              <w:rPr>
                <w:rFonts w:ascii="Times New Roman" w:hAnsi="Times New Roman" w:cs="Times New Roman"/>
                <w:sz w:val="24"/>
                <w:szCs w:val="24"/>
                <w:lang w:eastAsia="en-US"/>
              </w:rPr>
              <w:t>1.4</w:t>
            </w: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p>
          <w:p w:rsidR="00735EBA" w:rsidRPr="00945CDE" w:rsidRDefault="00735EBA" w:rsidP="00A91E3E">
            <w:pPr>
              <w:pStyle w:val="ConsPlusNormal"/>
              <w:rPr>
                <w:rFonts w:ascii="Times New Roman" w:hAnsi="Times New Roman" w:cs="Times New Roman"/>
                <w:sz w:val="24"/>
                <w:szCs w:val="24"/>
                <w:lang w:eastAsia="en-US"/>
              </w:rPr>
            </w:pPr>
            <w:r w:rsidRPr="00945CDE">
              <w:rPr>
                <w:rFonts w:ascii="Times New Roman" w:hAnsi="Times New Roman" w:cs="Times New Roman"/>
                <w:sz w:val="24"/>
                <w:szCs w:val="24"/>
                <w:lang w:eastAsia="en-US"/>
              </w:rPr>
              <w:t>1.5</w:t>
            </w: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r w:rsidRPr="00945CDE">
              <w:rPr>
                <w:rFonts w:ascii="Times New Roman" w:eastAsia="Calibri" w:hAnsi="Times New Roman" w:cs="Times New Roman"/>
                <w:sz w:val="24"/>
                <w:szCs w:val="24"/>
                <w:lang w:eastAsia="en-US"/>
              </w:rPr>
              <w:t>1.6</w:t>
            </w: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r w:rsidRPr="00945CDE">
              <w:rPr>
                <w:rFonts w:ascii="Times New Roman" w:eastAsia="Calibri" w:hAnsi="Times New Roman" w:cs="Times New Roman"/>
                <w:sz w:val="24"/>
                <w:szCs w:val="24"/>
                <w:lang w:eastAsia="en-US"/>
              </w:rPr>
              <w:t>1.7</w:t>
            </w: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r w:rsidRPr="00945CDE">
              <w:rPr>
                <w:rFonts w:ascii="Times New Roman" w:eastAsia="Calibri" w:hAnsi="Times New Roman" w:cs="Times New Roman"/>
                <w:sz w:val="24"/>
                <w:szCs w:val="24"/>
                <w:lang w:eastAsia="en-US"/>
              </w:rPr>
              <w:t>2.</w:t>
            </w: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r w:rsidRPr="00945CDE">
              <w:rPr>
                <w:rFonts w:ascii="Times New Roman" w:eastAsia="Calibri" w:hAnsi="Times New Roman" w:cs="Times New Roman"/>
                <w:sz w:val="24"/>
                <w:szCs w:val="24"/>
                <w:lang w:eastAsia="en-US"/>
              </w:rPr>
              <w:t>2.1</w:t>
            </w: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r w:rsidRPr="00945CDE">
              <w:rPr>
                <w:rFonts w:ascii="Times New Roman" w:eastAsia="Calibri" w:hAnsi="Times New Roman" w:cs="Times New Roman"/>
                <w:sz w:val="24"/>
                <w:szCs w:val="24"/>
                <w:lang w:eastAsia="en-US"/>
              </w:rPr>
              <w:t>2.2</w:t>
            </w:r>
          </w:p>
        </w:tc>
        <w:tc>
          <w:tcPr>
            <w:tcW w:w="1794" w:type="dxa"/>
            <w:vMerge w:val="restart"/>
          </w:tcPr>
          <w:p w:rsidR="00735EBA" w:rsidRPr="00945CDE" w:rsidRDefault="00735EBA"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Мероприятие 01.03 – Капитальный ремонт объектов теплоснабжения муниципальной собственности</w:t>
            </w:r>
          </w:p>
          <w:p w:rsidR="00735EBA" w:rsidRPr="00945CDE" w:rsidRDefault="00735EBA" w:rsidP="00A91E3E">
            <w:pPr>
              <w:rPr>
                <w:rFonts w:eastAsia="Times New Roman" w:cs="Times New Roman"/>
                <w:color w:val="000000"/>
                <w:sz w:val="24"/>
                <w:szCs w:val="24"/>
                <w:lang w:eastAsia="ru-RU"/>
              </w:rPr>
            </w:pPr>
          </w:p>
          <w:p w:rsidR="00735EBA" w:rsidRPr="00945CDE" w:rsidRDefault="00735EBA" w:rsidP="00A91E3E">
            <w:pPr>
              <w:rPr>
                <w:rFonts w:eastAsia="Times New Roman" w:cs="Times New Roman"/>
                <w:color w:val="000000"/>
                <w:sz w:val="24"/>
                <w:szCs w:val="24"/>
                <w:lang w:eastAsia="ru-RU"/>
              </w:rPr>
            </w:pPr>
          </w:p>
          <w:p w:rsidR="00735EBA" w:rsidRPr="00945CDE" w:rsidRDefault="00735EBA" w:rsidP="00A91E3E">
            <w:pPr>
              <w:rPr>
                <w:rFonts w:eastAsia="Times New Roman" w:cs="Times New Roman"/>
                <w:color w:val="000000"/>
                <w:sz w:val="24"/>
                <w:szCs w:val="24"/>
                <w:lang w:eastAsia="ru-RU"/>
              </w:rPr>
            </w:pPr>
          </w:p>
          <w:p w:rsidR="00735EBA" w:rsidRPr="00945CDE" w:rsidRDefault="00735EBA" w:rsidP="00A91E3E">
            <w:pPr>
              <w:rPr>
                <w:rFonts w:eastAsia="Times New Roman" w:cs="Times New Roman"/>
                <w:color w:val="000000"/>
                <w:sz w:val="24"/>
                <w:szCs w:val="24"/>
                <w:lang w:eastAsia="ru-RU"/>
              </w:rPr>
            </w:pPr>
          </w:p>
          <w:p w:rsidR="00735EBA" w:rsidRPr="00945CDE" w:rsidRDefault="00735EBA" w:rsidP="00A91E3E">
            <w:pPr>
              <w:rPr>
                <w:rFonts w:eastAsia="Times New Roman" w:cs="Times New Roman"/>
                <w:color w:val="000000"/>
                <w:sz w:val="24"/>
                <w:szCs w:val="24"/>
                <w:lang w:eastAsia="ru-RU"/>
              </w:rPr>
            </w:pPr>
          </w:p>
          <w:p w:rsidR="00735EBA" w:rsidRPr="00945CDE" w:rsidRDefault="00735EBA" w:rsidP="00A91E3E">
            <w:pPr>
              <w:rPr>
                <w:rFonts w:eastAsia="Times New Roman" w:cs="Times New Roman"/>
                <w:color w:val="000000"/>
                <w:sz w:val="24"/>
                <w:szCs w:val="24"/>
                <w:lang w:eastAsia="ru-RU"/>
              </w:rPr>
            </w:pPr>
          </w:p>
          <w:p w:rsidR="00735EBA" w:rsidRPr="00945CDE" w:rsidRDefault="00735EBA" w:rsidP="00A91E3E">
            <w:pPr>
              <w:rPr>
                <w:rFonts w:eastAsia="Times New Roman" w:cs="Times New Roman"/>
                <w:color w:val="000000"/>
                <w:sz w:val="24"/>
                <w:szCs w:val="24"/>
                <w:lang w:eastAsia="ru-RU"/>
              </w:rPr>
            </w:pPr>
          </w:p>
          <w:p w:rsidR="00735EBA" w:rsidRPr="00945CDE" w:rsidRDefault="00735EBA" w:rsidP="00A91E3E">
            <w:pPr>
              <w:rPr>
                <w:rFonts w:eastAsia="Times New Roman" w:cs="Times New Roman"/>
                <w:color w:val="000000"/>
                <w:sz w:val="24"/>
                <w:szCs w:val="24"/>
                <w:lang w:eastAsia="ru-RU"/>
              </w:rPr>
            </w:pPr>
          </w:p>
          <w:p w:rsidR="00735EBA" w:rsidRPr="00945CDE" w:rsidRDefault="00735EBA" w:rsidP="00A91E3E">
            <w:pPr>
              <w:rPr>
                <w:rFonts w:eastAsia="Times New Roman" w:cs="Times New Roman"/>
                <w:color w:val="000000"/>
                <w:sz w:val="24"/>
                <w:szCs w:val="24"/>
                <w:lang w:eastAsia="ru-RU"/>
              </w:rPr>
            </w:pPr>
          </w:p>
          <w:p w:rsidR="00735EBA" w:rsidRPr="00945CDE" w:rsidRDefault="00735EBA" w:rsidP="00A91E3E">
            <w:pPr>
              <w:rPr>
                <w:rFonts w:eastAsia="Times New Roman" w:cs="Times New Roman"/>
                <w:color w:val="000000"/>
                <w:sz w:val="24"/>
                <w:szCs w:val="24"/>
                <w:lang w:eastAsia="ru-RU"/>
              </w:rPr>
            </w:pPr>
          </w:p>
        </w:tc>
        <w:tc>
          <w:tcPr>
            <w:tcW w:w="836" w:type="dxa"/>
            <w:vMerge w:val="restart"/>
          </w:tcPr>
          <w:p w:rsidR="00735EBA" w:rsidRPr="00945CDE" w:rsidRDefault="00735EBA" w:rsidP="00A91E3E">
            <w:pPr>
              <w:jc w:val="center"/>
              <w:rPr>
                <w:rFonts w:cs="Times New Roman"/>
                <w:sz w:val="24"/>
                <w:szCs w:val="24"/>
              </w:rPr>
            </w:pPr>
            <w:r w:rsidRPr="00945CDE">
              <w:rPr>
                <w:rFonts w:cs="Times New Roman"/>
                <w:sz w:val="24"/>
                <w:szCs w:val="24"/>
              </w:rPr>
              <w:t>2023-2027</w:t>
            </w:r>
          </w:p>
          <w:p w:rsidR="00735EBA" w:rsidRPr="00945CDE" w:rsidRDefault="00735EBA" w:rsidP="00A91E3E">
            <w:pPr>
              <w:jc w:val="center"/>
              <w:rPr>
                <w:rFonts w:cs="Times New Roman"/>
                <w:sz w:val="24"/>
                <w:szCs w:val="24"/>
              </w:rPr>
            </w:pPr>
          </w:p>
          <w:p w:rsidR="00735EBA" w:rsidRPr="00945CDE" w:rsidRDefault="00735EBA" w:rsidP="00A91E3E">
            <w:pPr>
              <w:jc w:val="center"/>
              <w:rPr>
                <w:rFonts w:cs="Times New Roman"/>
                <w:sz w:val="24"/>
                <w:szCs w:val="24"/>
              </w:rPr>
            </w:pPr>
          </w:p>
          <w:p w:rsidR="00735EBA" w:rsidRPr="00945CDE" w:rsidRDefault="00735EBA" w:rsidP="00A91E3E">
            <w:pPr>
              <w:jc w:val="center"/>
              <w:rPr>
                <w:rFonts w:cs="Times New Roman"/>
                <w:sz w:val="24"/>
                <w:szCs w:val="24"/>
              </w:rPr>
            </w:pPr>
          </w:p>
          <w:p w:rsidR="00735EBA" w:rsidRPr="00945CDE" w:rsidRDefault="00735EBA" w:rsidP="00A91E3E">
            <w:pPr>
              <w:jc w:val="center"/>
              <w:rPr>
                <w:rFonts w:cs="Times New Roman"/>
                <w:sz w:val="24"/>
                <w:szCs w:val="24"/>
              </w:rPr>
            </w:pPr>
          </w:p>
          <w:p w:rsidR="00735EBA" w:rsidRPr="00945CDE" w:rsidRDefault="00735EBA" w:rsidP="00A91E3E">
            <w:pPr>
              <w:jc w:val="center"/>
              <w:rPr>
                <w:rFonts w:cs="Times New Roman"/>
                <w:sz w:val="24"/>
                <w:szCs w:val="24"/>
              </w:rPr>
            </w:pPr>
          </w:p>
          <w:p w:rsidR="00735EBA" w:rsidRPr="00945CDE" w:rsidRDefault="00735EBA" w:rsidP="00A91E3E">
            <w:pPr>
              <w:jc w:val="center"/>
              <w:rPr>
                <w:rFonts w:cs="Times New Roman"/>
                <w:sz w:val="24"/>
                <w:szCs w:val="24"/>
              </w:rPr>
            </w:pPr>
          </w:p>
          <w:p w:rsidR="00735EBA" w:rsidRPr="00945CDE" w:rsidRDefault="00735EBA" w:rsidP="00A91E3E">
            <w:pPr>
              <w:jc w:val="center"/>
              <w:rPr>
                <w:rFonts w:cs="Times New Roman"/>
                <w:sz w:val="24"/>
                <w:szCs w:val="24"/>
              </w:rPr>
            </w:pPr>
          </w:p>
          <w:p w:rsidR="00735EBA" w:rsidRPr="00945CDE" w:rsidRDefault="00735EBA" w:rsidP="00A91E3E">
            <w:pPr>
              <w:jc w:val="center"/>
              <w:rPr>
                <w:rFonts w:cs="Times New Roman"/>
                <w:sz w:val="24"/>
                <w:szCs w:val="24"/>
              </w:rPr>
            </w:pPr>
          </w:p>
          <w:p w:rsidR="00735EBA" w:rsidRPr="00945CDE" w:rsidRDefault="00735EBA" w:rsidP="00A91E3E">
            <w:pPr>
              <w:jc w:val="center"/>
              <w:rPr>
                <w:rFonts w:cs="Times New Roman"/>
                <w:sz w:val="24"/>
                <w:szCs w:val="24"/>
              </w:rPr>
            </w:pPr>
          </w:p>
          <w:p w:rsidR="00735EBA" w:rsidRPr="00945CDE" w:rsidRDefault="00735EBA" w:rsidP="00A91E3E">
            <w:pPr>
              <w:jc w:val="center"/>
              <w:rPr>
                <w:rFonts w:cs="Times New Roman"/>
                <w:sz w:val="24"/>
                <w:szCs w:val="24"/>
              </w:rPr>
            </w:pPr>
          </w:p>
          <w:p w:rsidR="00735EBA" w:rsidRPr="00945CDE" w:rsidRDefault="00735EBA" w:rsidP="00A91E3E">
            <w:pPr>
              <w:jc w:val="center"/>
              <w:rPr>
                <w:rFonts w:cs="Times New Roman"/>
                <w:sz w:val="24"/>
                <w:szCs w:val="24"/>
              </w:rPr>
            </w:pPr>
          </w:p>
          <w:p w:rsidR="00735EBA" w:rsidRPr="00945CDE" w:rsidRDefault="00735EBA" w:rsidP="00A91E3E">
            <w:pPr>
              <w:jc w:val="center"/>
              <w:rPr>
                <w:rFonts w:cs="Times New Roman"/>
                <w:sz w:val="24"/>
                <w:szCs w:val="24"/>
              </w:rPr>
            </w:pPr>
          </w:p>
          <w:p w:rsidR="00735EBA" w:rsidRPr="00945CDE" w:rsidRDefault="00735EBA" w:rsidP="00A91E3E">
            <w:pPr>
              <w:jc w:val="center"/>
              <w:rPr>
                <w:rFonts w:cs="Times New Roman"/>
                <w:sz w:val="24"/>
                <w:szCs w:val="24"/>
              </w:rPr>
            </w:pPr>
          </w:p>
          <w:p w:rsidR="00735EBA" w:rsidRPr="00945CDE" w:rsidRDefault="00735EBA" w:rsidP="00A91E3E">
            <w:pPr>
              <w:jc w:val="center"/>
              <w:rPr>
                <w:rFonts w:cs="Times New Roman"/>
                <w:sz w:val="24"/>
                <w:szCs w:val="24"/>
              </w:rPr>
            </w:pPr>
          </w:p>
          <w:p w:rsidR="00735EBA" w:rsidRPr="00945CDE" w:rsidRDefault="00735EBA" w:rsidP="00A91E3E">
            <w:pPr>
              <w:jc w:val="center"/>
              <w:rPr>
                <w:rFonts w:cs="Times New Roman"/>
                <w:sz w:val="24"/>
                <w:szCs w:val="24"/>
              </w:rPr>
            </w:pPr>
          </w:p>
          <w:p w:rsidR="00735EBA" w:rsidRPr="00945CDE" w:rsidRDefault="00735EBA" w:rsidP="00A91E3E">
            <w:pPr>
              <w:jc w:val="center"/>
              <w:rPr>
                <w:rFonts w:cs="Times New Roman"/>
                <w:sz w:val="24"/>
                <w:szCs w:val="24"/>
              </w:rPr>
            </w:pPr>
          </w:p>
          <w:p w:rsidR="00735EBA" w:rsidRPr="00945CDE" w:rsidRDefault="00735EBA" w:rsidP="00A91E3E">
            <w:pPr>
              <w:jc w:val="center"/>
              <w:rPr>
                <w:rFonts w:cs="Times New Roman"/>
                <w:sz w:val="24"/>
                <w:szCs w:val="24"/>
              </w:rPr>
            </w:pPr>
          </w:p>
          <w:p w:rsidR="00735EBA" w:rsidRPr="00945CDE" w:rsidRDefault="00735EBA" w:rsidP="00A91E3E">
            <w:pPr>
              <w:jc w:val="center"/>
              <w:rPr>
                <w:rFonts w:cs="Times New Roman"/>
                <w:sz w:val="24"/>
                <w:szCs w:val="24"/>
              </w:rPr>
            </w:pPr>
          </w:p>
          <w:p w:rsidR="00735EBA" w:rsidRPr="00945CDE" w:rsidRDefault="00735EBA" w:rsidP="00A91E3E">
            <w:pPr>
              <w:jc w:val="center"/>
              <w:rPr>
                <w:rFonts w:cs="Times New Roman"/>
                <w:sz w:val="24"/>
                <w:szCs w:val="24"/>
              </w:rPr>
            </w:pPr>
          </w:p>
          <w:p w:rsidR="00735EBA" w:rsidRPr="00945CDE" w:rsidRDefault="00735EBA" w:rsidP="00A91E3E">
            <w:pPr>
              <w:jc w:val="center"/>
              <w:rPr>
                <w:rFonts w:cs="Times New Roman"/>
                <w:sz w:val="24"/>
                <w:szCs w:val="24"/>
              </w:rPr>
            </w:pPr>
          </w:p>
          <w:p w:rsidR="00735EBA" w:rsidRPr="00945CDE" w:rsidRDefault="00735EBA" w:rsidP="00A91E3E">
            <w:pPr>
              <w:jc w:val="center"/>
              <w:rPr>
                <w:rFonts w:cs="Times New Roman"/>
                <w:sz w:val="24"/>
                <w:szCs w:val="24"/>
              </w:rPr>
            </w:pPr>
          </w:p>
          <w:p w:rsidR="00735EBA" w:rsidRPr="00945CDE" w:rsidRDefault="00735EBA" w:rsidP="00A91E3E">
            <w:pPr>
              <w:jc w:val="center"/>
              <w:rPr>
                <w:rFonts w:eastAsia="Times New Roman" w:cs="Times New Roman"/>
                <w:color w:val="000000"/>
                <w:sz w:val="24"/>
                <w:szCs w:val="24"/>
                <w:lang w:val="en-US" w:eastAsia="ru-RU"/>
              </w:rPr>
            </w:pPr>
          </w:p>
        </w:tc>
        <w:tc>
          <w:tcPr>
            <w:tcW w:w="1539" w:type="dxa"/>
          </w:tcPr>
          <w:p w:rsidR="00735EBA" w:rsidRPr="00945CDE" w:rsidRDefault="00735EBA" w:rsidP="00A91E3E">
            <w:pPr>
              <w:jc w:val="center"/>
              <w:rPr>
                <w:rFonts w:eastAsia="Calibri" w:cs="Times New Roman"/>
                <w:sz w:val="24"/>
                <w:szCs w:val="24"/>
              </w:rPr>
            </w:pPr>
            <w:r w:rsidRPr="00945CDE">
              <w:rPr>
                <w:rFonts w:eastAsia="Calibri" w:cs="Times New Roman"/>
                <w:sz w:val="24"/>
                <w:szCs w:val="24"/>
              </w:rPr>
              <w:t>Итого:</w:t>
            </w:r>
          </w:p>
        </w:tc>
        <w:tc>
          <w:tcPr>
            <w:tcW w:w="1180" w:type="dxa"/>
            <w:gridSpan w:val="2"/>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79"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554" w:type="dxa"/>
            <w:gridSpan w:val="48"/>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gridSpan w:val="2"/>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8"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A91E3E">
            <w:pPr>
              <w:jc w:val="center"/>
              <w:rPr>
                <w:rFonts w:eastAsia="Times New Roman" w:cs="Times New Roman"/>
                <w:color w:val="000000"/>
                <w:sz w:val="24"/>
                <w:szCs w:val="24"/>
                <w:lang w:eastAsia="ru-RU"/>
              </w:rPr>
            </w:pPr>
          </w:p>
        </w:tc>
        <w:tc>
          <w:tcPr>
            <w:tcW w:w="1581" w:type="dxa"/>
            <w:vMerge w:val="restart"/>
          </w:tcPr>
          <w:p w:rsidR="00735EBA" w:rsidRPr="00945CDE" w:rsidRDefault="00735EBA" w:rsidP="00A91E3E">
            <w:pPr>
              <w:pStyle w:val="ConsPlusNormal"/>
              <w:jc w:val="center"/>
              <w:rPr>
                <w:rFonts w:ascii="Times New Roman" w:hAnsi="Times New Roman" w:cs="Times New Roman"/>
                <w:sz w:val="24"/>
                <w:szCs w:val="24"/>
              </w:rPr>
            </w:pPr>
            <w:r w:rsidRPr="00945CDE">
              <w:rPr>
                <w:rFonts w:ascii="Times New Roman" w:hAnsi="Times New Roman" w:cs="Times New Roman"/>
                <w:color w:val="000000"/>
                <w:sz w:val="24"/>
                <w:szCs w:val="24"/>
              </w:rPr>
              <w:t>Служба координации жилищно-коммунального хозяйства управления экономики и инвестиций</w:t>
            </w:r>
          </w:p>
        </w:tc>
      </w:tr>
      <w:tr w:rsidR="00735EBA" w:rsidRPr="00945CDE" w:rsidTr="00735EBA">
        <w:trPr>
          <w:trHeight w:val="1266"/>
        </w:trPr>
        <w:tc>
          <w:tcPr>
            <w:tcW w:w="621" w:type="dxa"/>
            <w:vMerge/>
          </w:tcPr>
          <w:p w:rsidR="00735EBA" w:rsidRPr="00945CDE" w:rsidRDefault="00735EBA" w:rsidP="00A91E3E">
            <w:pPr>
              <w:pStyle w:val="ConsPlusNormal"/>
              <w:rPr>
                <w:rFonts w:ascii="Times New Roman" w:hAnsi="Times New Roman" w:cs="Times New Roman"/>
                <w:sz w:val="24"/>
                <w:szCs w:val="24"/>
                <w:lang w:eastAsia="en-US"/>
              </w:rPr>
            </w:pPr>
          </w:p>
        </w:tc>
        <w:tc>
          <w:tcPr>
            <w:tcW w:w="1794" w:type="dxa"/>
            <w:vMerge/>
          </w:tcPr>
          <w:p w:rsidR="00735EBA" w:rsidRPr="00945CDE" w:rsidRDefault="00735EBA" w:rsidP="00A91E3E">
            <w:pPr>
              <w:rPr>
                <w:rFonts w:eastAsia="Times New Roman" w:cs="Times New Roman"/>
                <w:color w:val="000000"/>
                <w:sz w:val="24"/>
                <w:szCs w:val="24"/>
                <w:lang w:eastAsia="ru-RU"/>
              </w:rPr>
            </w:pPr>
          </w:p>
        </w:tc>
        <w:tc>
          <w:tcPr>
            <w:tcW w:w="836" w:type="dxa"/>
            <w:vMerge/>
          </w:tcPr>
          <w:p w:rsidR="00735EBA" w:rsidRPr="00945CDE" w:rsidRDefault="00735EBA" w:rsidP="00A91E3E">
            <w:pPr>
              <w:jc w:val="center"/>
              <w:rPr>
                <w:rFonts w:cs="Times New Roman"/>
                <w:sz w:val="24"/>
                <w:szCs w:val="24"/>
              </w:rPr>
            </w:pPr>
          </w:p>
        </w:tc>
        <w:tc>
          <w:tcPr>
            <w:tcW w:w="1539" w:type="dxa"/>
          </w:tcPr>
          <w:p w:rsidR="00735EBA" w:rsidRPr="00945CDE" w:rsidRDefault="00735EBA" w:rsidP="00A91E3E">
            <w:pPr>
              <w:jc w:val="center"/>
              <w:rPr>
                <w:rFonts w:eastAsia="Calibri" w:cs="Times New Roman"/>
                <w:sz w:val="24"/>
                <w:szCs w:val="24"/>
              </w:rPr>
            </w:pPr>
            <w:r w:rsidRPr="00945CDE">
              <w:rPr>
                <w:rFonts w:cs="Times New Roman"/>
                <w:color w:val="000000"/>
                <w:sz w:val="24"/>
                <w:szCs w:val="24"/>
              </w:rPr>
              <w:t>Средства Федерального бюджета</w:t>
            </w:r>
          </w:p>
        </w:tc>
        <w:tc>
          <w:tcPr>
            <w:tcW w:w="1180" w:type="dxa"/>
            <w:gridSpan w:val="2"/>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79"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554" w:type="dxa"/>
            <w:gridSpan w:val="48"/>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gridSpan w:val="2"/>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8"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A91E3E">
            <w:pPr>
              <w:jc w:val="center"/>
              <w:rPr>
                <w:rFonts w:eastAsia="Times New Roman" w:cs="Times New Roman"/>
                <w:color w:val="000000"/>
                <w:sz w:val="24"/>
                <w:szCs w:val="24"/>
                <w:lang w:eastAsia="ru-RU"/>
              </w:rPr>
            </w:pPr>
          </w:p>
        </w:tc>
        <w:tc>
          <w:tcPr>
            <w:tcW w:w="1581" w:type="dxa"/>
            <w:vMerge/>
          </w:tcPr>
          <w:p w:rsidR="00735EBA" w:rsidRPr="00945CDE" w:rsidRDefault="00735EBA" w:rsidP="00A91E3E">
            <w:pPr>
              <w:pStyle w:val="ConsPlusNormal"/>
              <w:jc w:val="center"/>
              <w:rPr>
                <w:rFonts w:ascii="Times New Roman" w:hAnsi="Times New Roman" w:cs="Times New Roman"/>
                <w:color w:val="000000"/>
                <w:sz w:val="24"/>
                <w:szCs w:val="24"/>
              </w:rPr>
            </w:pPr>
          </w:p>
        </w:tc>
      </w:tr>
      <w:tr w:rsidR="00735EBA" w:rsidRPr="00945CDE" w:rsidTr="0014519B">
        <w:trPr>
          <w:trHeight w:val="1277"/>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Calibri" w:cs="Times New Roman"/>
                <w:sz w:val="24"/>
                <w:szCs w:val="24"/>
              </w:rPr>
            </w:pPr>
          </w:p>
        </w:tc>
        <w:tc>
          <w:tcPr>
            <w:tcW w:w="836" w:type="dxa"/>
            <w:vMerge/>
          </w:tcPr>
          <w:p w:rsidR="00735EBA" w:rsidRPr="00945CDE" w:rsidRDefault="00735EBA" w:rsidP="00A91E3E">
            <w:pPr>
              <w:jc w:val="center"/>
              <w:rPr>
                <w:rFonts w:eastAsia="Calibri" w:cs="Times New Roman"/>
                <w:sz w:val="24"/>
                <w:szCs w:val="24"/>
              </w:rPr>
            </w:pPr>
          </w:p>
        </w:tc>
        <w:tc>
          <w:tcPr>
            <w:tcW w:w="1539" w:type="dxa"/>
          </w:tcPr>
          <w:p w:rsidR="00735EBA" w:rsidRPr="00945CDE" w:rsidRDefault="00735EBA"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бюджета Московской области</w:t>
            </w:r>
          </w:p>
        </w:tc>
        <w:tc>
          <w:tcPr>
            <w:tcW w:w="1180" w:type="dxa"/>
            <w:gridSpan w:val="2"/>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79"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554" w:type="dxa"/>
            <w:gridSpan w:val="48"/>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gridSpan w:val="2"/>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8"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A91E3E">
            <w:pPr>
              <w:jc w:val="center"/>
              <w:rPr>
                <w:rFonts w:eastAsia="Times New Roman" w:cs="Times New Roman"/>
                <w:color w:val="000000"/>
                <w:sz w:val="24"/>
                <w:szCs w:val="24"/>
                <w:lang w:eastAsia="ru-RU"/>
              </w:rPr>
            </w:pPr>
          </w:p>
        </w:tc>
        <w:tc>
          <w:tcPr>
            <w:tcW w:w="1581" w:type="dxa"/>
            <w:vMerge/>
          </w:tcPr>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14519B">
        <w:trPr>
          <w:trHeight w:val="1267"/>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Calibri" w:cs="Times New Roman"/>
                <w:sz w:val="24"/>
                <w:szCs w:val="24"/>
              </w:rPr>
            </w:pPr>
          </w:p>
        </w:tc>
        <w:tc>
          <w:tcPr>
            <w:tcW w:w="836" w:type="dxa"/>
            <w:vMerge/>
          </w:tcPr>
          <w:p w:rsidR="00735EBA" w:rsidRPr="00945CDE" w:rsidRDefault="00735EBA" w:rsidP="00A91E3E">
            <w:pPr>
              <w:jc w:val="center"/>
              <w:rPr>
                <w:rFonts w:eastAsia="Calibri" w:cs="Times New Roman"/>
                <w:sz w:val="24"/>
                <w:szCs w:val="24"/>
              </w:rPr>
            </w:pPr>
          </w:p>
        </w:tc>
        <w:tc>
          <w:tcPr>
            <w:tcW w:w="1539" w:type="dxa"/>
          </w:tcPr>
          <w:p w:rsidR="00735EBA" w:rsidRPr="00945CDE" w:rsidRDefault="00735EBA" w:rsidP="00A91E3E">
            <w:pPr>
              <w:rPr>
                <w:rFonts w:eastAsia="Times New Roman" w:cs="Times New Roman"/>
                <w:color w:val="000000"/>
                <w:sz w:val="24"/>
                <w:szCs w:val="24"/>
                <w:lang w:eastAsia="ru-RU"/>
              </w:rPr>
            </w:pPr>
            <w:r w:rsidRPr="00945CDE">
              <w:rPr>
                <w:rFonts w:eastAsia="Times New Roman" w:cs="Times New Roman"/>
                <w:sz w:val="24"/>
                <w:szCs w:val="24"/>
                <w:lang w:eastAsia="ru-RU"/>
              </w:rPr>
              <w:t xml:space="preserve">Средства бюджета </w:t>
            </w:r>
            <w:r w:rsidR="00E96884">
              <w:rPr>
                <w:rFonts w:eastAsia="Times New Roman" w:cs="Times New Roman"/>
                <w:sz w:val="24"/>
                <w:szCs w:val="24"/>
                <w:lang w:eastAsia="ru-RU"/>
              </w:rPr>
              <w:t>муниципального</w:t>
            </w:r>
            <w:r w:rsidRPr="00945CDE">
              <w:rPr>
                <w:rFonts w:eastAsia="Times New Roman" w:cs="Times New Roman"/>
                <w:sz w:val="24"/>
                <w:szCs w:val="24"/>
                <w:lang w:eastAsia="ru-RU"/>
              </w:rPr>
              <w:t xml:space="preserve"> округа</w:t>
            </w:r>
          </w:p>
        </w:tc>
        <w:tc>
          <w:tcPr>
            <w:tcW w:w="1180" w:type="dxa"/>
            <w:gridSpan w:val="2"/>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79"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554" w:type="dxa"/>
            <w:gridSpan w:val="48"/>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gridSpan w:val="2"/>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8"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A91E3E">
            <w:pPr>
              <w:jc w:val="center"/>
              <w:rPr>
                <w:rFonts w:eastAsia="Times New Roman" w:cs="Times New Roman"/>
                <w:color w:val="000000"/>
                <w:sz w:val="24"/>
                <w:szCs w:val="24"/>
                <w:lang w:eastAsia="ru-RU"/>
              </w:rPr>
            </w:pPr>
          </w:p>
        </w:tc>
        <w:tc>
          <w:tcPr>
            <w:tcW w:w="1581" w:type="dxa"/>
            <w:vMerge/>
          </w:tcPr>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14519B">
        <w:trPr>
          <w:trHeight w:val="1115"/>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Calibri" w:cs="Times New Roman"/>
                <w:sz w:val="24"/>
                <w:szCs w:val="24"/>
              </w:rPr>
            </w:pPr>
          </w:p>
        </w:tc>
        <w:tc>
          <w:tcPr>
            <w:tcW w:w="836" w:type="dxa"/>
            <w:vMerge/>
          </w:tcPr>
          <w:p w:rsidR="00735EBA" w:rsidRPr="00945CDE" w:rsidRDefault="00735EBA" w:rsidP="00A91E3E">
            <w:pPr>
              <w:jc w:val="center"/>
              <w:rPr>
                <w:rFonts w:eastAsia="Calibri" w:cs="Times New Roman"/>
                <w:sz w:val="24"/>
                <w:szCs w:val="24"/>
              </w:rPr>
            </w:pPr>
          </w:p>
        </w:tc>
        <w:tc>
          <w:tcPr>
            <w:tcW w:w="1539" w:type="dxa"/>
          </w:tcPr>
          <w:p w:rsidR="00735EBA" w:rsidRPr="00945CDE" w:rsidRDefault="00735EBA"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Внебюджетные источники</w:t>
            </w:r>
          </w:p>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p>
        </w:tc>
        <w:tc>
          <w:tcPr>
            <w:tcW w:w="1180" w:type="dxa"/>
            <w:gridSpan w:val="2"/>
          </w:tcPr>
          <w:p w:rsidR="00735EBA" w:rsidRPr="00945CDE" w:rsidRDefault="00735EBA" w:rsidP="00A91E3E">
            <w:pPr>
              <w:rPr>
                <w:rFonts w:eastAsia="Calibri" w:cs="Times New Roman"/>
                <w:sz w:val="24"/>
                <w:szCs w:val="24"/>
              </w:rPr>
            </w:pPr>
          </w:p>
          <w:p w:rsidR="00735EBA" w:rsidRPr="00945CDE" w:rsidRDefault="00735EBA" w:rsidP="00A91E3E">
            <w:pPr>
              <w:rPr>
                <w:rFonts w:eastAsia="Calibri" w:cs="Times New Roman"/>
                <w:sz w:val="24"/>
                <w:szCs w:val="24"/>
              </w:rPr>
            </w:pPr>
            <w:r w:rsidRPr="00945CDE">
              <w:rPr>
                <w:rFonts w:eastAsia="Calibri" w:cs="Times New Roman"/>
                <w:sz w:val="24"/>
                <w:szCs w:val="24"/>
              </w:rPr>
              <w:t>0,00</w:t>
            </w:r>
          </w:p>
          <w:p w:rsidR="00735EBA" w:rsidRPr="00945CDE" w:rsidRDefault="00735EBA" w:rsidP="00A91E3E">
            <w:pPr>
              <w:rPr>
                <w:rFonts w:eastAsia="Calibri" w:cs="Times New Roman"/>
                <w:sz w:val="24"/>
                <w:szCs w:val="24"/>
              </w:rPr>
            </w:pPr>
          </w:p>
          <w:p w:rsidR="00735EBA" w:rsidRPr="00945CDE" w:rsidRDefault="00735EBA" w:rsidP="00A91E3E">
            <w:pPr>
              <w:rPr>
                <w:rFonts w:eastAsia="Calibri" w:cs="Times New Roman"/>
                <w:sz w:val="24"/>
                <w:szCs w:val="24"/>
              </w:rPr>
            </w:pPr>
          </w:p>
          <w:p w:rsidR="00735EBA" w:rsidRPr="00945CDE" w:rsidRDefault="00735EBA" w:rsidP="00A91E3E">
            <w:pPr>
              <w:rPr>
                <w:rFonts w:eastAsia="Calibri" w:cs="Times New Roman"/>
                <w:sz w:val="24"/>
                <w:szCs w:val="24"/>
              </w:rPr>
            </w:pPr>
          </w:p>
          <w:p w:rsidR="00735EBA" w:rsidRPr="00945CDE" w:rsidRDefault="00735EBA" w:rsidP="00A91E3E">
            <w:pPr>
              <w:jc w:val="center"/>
              <w:rPr>
                <w:rFonts w:eastAsia="Calibri" w:cs="Times New Roman"/>
                <w:sz w:val="24"/>
                <w:szCs w:val="24"/>
              </w:rPr>
            </w:pPr>
          </w:p>
        </w:tc>
        <w:tc>
          <w:tcPr>
            <w:tcW w:w="1079" w:type="dxa"/>
          </w:tcPr>
          <w:p w:rsidR="00735EBA" w:rsidRPr="00945CDE" w:rsidRDefault="00735EBA" w:rsidP="00A91E3E">
            <w:pPr>
              <w:jc w:val="center"/>
              <w:rPr>
                <w:rFonts w:eastAsia="Calibri" w:cs="Times New Roman"/>
                <w:sz w:val="24"/>
                <w:szCs w:val="24"/>
              </w:rPr>
            </w:pPr>
          </w:p>
          <w:p w:rsidR="00735EBA" w:rsidRPr="00945CDE" w:rsidRDefault="00735EBA" w:rsidP="00A91E3E">
            <w:pPr>
              <w:rPr>
                <w:rFonts w:eastAsia="Calibri" w:cs="Times New Roman"/>
                <w:sz w:val="24"/>
                <w:szCs w:val="24"/>
              </w:rPr>
            </w:pPr>
            <w:r w:rsidRPr="00945CDE">
              <w:rPr>
                <w:rFonts w:eastAsia="Calibri" w:cs="Times New Roman"/>
                <w:sz w:val="24"/>
                <w:szCs w:val="24"/>
              </w:rPr>
              <w:t>0,00</w:t>
            </w:r>
          </w:p>
        </w:tc>
        <w:tc>
          <w:tcPr>
            <w:tcW w:w="992" w:type="dxa"/>
          </w:tcPr>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Calibri" w:cs="Times New Roman"/>
                <w:sz w:val="24"/>
                <w:szCs w:val="24"/>
              </w:rPr>
            </w:pPr>
            <w:r w:rsidRPr="00945CDE">
              <w:rPr>
                <w:rFonts w:eastAsia="Calibri" w:cs="Times New Roman"/>
                <w:sz w:val="24"/>
                <w:szCs w:val="24"/>
              </w:rPr>
              <w:t>0,00</w:t>
            </w:r>
          </w:p>
          <w:p w:rsidR="00735EBA" w:rsidRPr="00945CDE" w:rsidRDefault="00735EBA" w:rsidP="00A91E3E">
            <w:pPr>
              <w:jc w:val="center"/>
              <w:rPr>
                <w:rFonts w:eastAsia="Times New Roman" w:cs="Times New Roman"/>
                <w:color w:val="000000"/>
                <w:sz w:val="24"/>
                <w:szCs w:val="24"/>
                <w:lang w:eastAsia="ru-RU"/>
              </w:rPr>
            </w:pPr>
          </w:p>
        </w:tc>
        <w:tc>
          <w:tcPr>
            <w:tcW w:w="3554" w:type="dxa"/>
            <w:gridSpan w:val="48"/>
          </w:tcPr>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Calibri" w:cs="Times New Roman"/>
                <w:sz w:val="24"/>
                <w:szCs w:val="24"/>
              </w:rPr>
            </w:pPr>
            <w:r w:rsidRPr="00945CDE">
              <w:rPr>
                <w:rFonts w:eastAsia="Calibri" w:cs="Times New Roman"/>
                <w:sz w:val="24"/>
                <w:szCs w:val="24"/>
              </w:rPr>
              <w:t>0,00</w:t>
            </w:r>
          </w:p>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Calibri" w:cs="Times New Roman"/>
                <w:sz w:val="24"/>
                <w:szCs w:val="24"/>
              </w:rPr>
            </w:pPr>
          </w:p>
        </w:tc>
        <w:tc>
          <w:tcPr>
            <w:tcW w:w="992" w:type="dxa"/>
            <w:gridSpan w:val="2"/>
          </w:tcPr>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jc w:val="center"/>
              <w:rPr>
                <w:rFonts w:eastAsia="Calibri" w:cs="Times New Roman"/>
                <w:sz w:val="24"/>
                <w:szCs w:val="24"/>
              </w:rPr>
            </w:pPr>
            <w:r w:rsidRPr="00945CDE">
              <w:rPr>
                <w:rFonts w:eastAsia="Calibri" w:cs="Times New Roman"/>
                <w:sz w:val="24"/>
                <w:szCs w:val="24"/>
              </w:rPr>
              <w:t>0,00</w:t>
            </w: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tc>
        <w:tc>
          <w:tcPr>
            <w:tcW w:w="858" w:type="dxa"/>
          </w:tcPr>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jc w:val="center"/>
              <w:rPr>
                <w:rFonts w:eastAsia="Calibri" w:cs="Times New Roman"/>
                <w:sz w:val="24"/>
                <w:szCs w:val="24"/>
              </w:rPr>
            </w:pPr>
            <w:r w:rsidRPr="00945CDE">
              <w:rPr>
                <w:rFonts w:eastAsia="Calibri" w:cs="Times New Roman"/>
                <w:sz w:val="24"/>
                <w:szCs w:val="24"/>
              </w:rPr>
              <w:t>0,00</w:t>
            </w: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tc>
        <w:tc>
          <w:tcPr>
            <w:tcW w:w="1581" w:type="dxa"/>
            <w:vMerge w:val="restart"/>
          </w:tcPr>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r w:rsidRPr="00945CDE">
              <w:rPr>
                <w:rFonts w:ascii="Times New Roman" w:hAnsi="Times New Roman" w:cs="Times New Roman"/>
                <w:sz w:val="24"/>
                <w:szCs w:val="24"/>
              </w:rPr>
              <w:t>Х</w:t>
            </w: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735EBA">
        <w:trPr>
          <w:trHeight w:val="914"/>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val="restart"/>
          </w:tcPr>
          <w:p w:rsidR="00735EBA" w:rsidRPr="00945CDE" w:rsidRDefault="00735EBA" w:rsidP="00A91E3E">
            <w:pPr>
              <w:rPr>
                <w:rFonts w:eastAsia="Calibri" w:cs="Times New Roman"/>
                <w:sz w:val="24"/>
                <w:szCs w:val="24"/>
              </w:rPr>
            </w:pPr>
            <w:r w:rsidRPr="00945CDE">
              <w:rPr>
                <w:rFonts w:eastAsia="Times New Roman" w:cs="Times New Roman"/>
                <w:color w:val="000000"/>
                <w:sz w:val="24"/>
                <w:szCs w:val="24"/>
                <w:lang w:eastAsia="ru-RU"/>
              </w:rPr>
              <w:t>Количество капитально отремонтирова</w:t>
            </w:r>
            <w:r w:rsidRPr="00945CDE">
              <w:rPr>
                <w:rFonts w:eastAsia="Times New Roman" w:cs="Times New Roman"/>
                <w:color w:val="000000"/>
                <w:sz w:val="24"/>
                <w:szCs w:val="24"/>
                <w:lang w:eastAsia="ru-RU"/>
              </w:rPr>
              <w:lastRenderedPageBreak/>
              <w:t>нных объектов теплоснабжения, ед.</w:t>
            </w:r>
          </w:p>
        </w:tc>
        <w:tc>
          <w:tcPr>
            <w:tcW w:w="836" w:type="dxa"/>
            <w:vMerge w:val="restart"/>
          </w:tcPr>
          <w:p w:rsidR="00735EBA" w:rsidRPr="00945CDE" w:rsidRDefault="00735EBA" w:rsidP="00A91E3E">
            <w:pPr>
              <w:jc w:val="center"/>
              <w:rPr>
                <w:rFonts w:cs="Times New Roman"/>
                <w:sz w:val="24"/>
                <w:szCs w:val="24"/>
              </w:rPr>
            </w:pPr>
          </w:p>
          <w:p w:rsidR="00735EBA" w:rsidRPr="00945CDE" w:rsidRDefault="00735EBA" w:rsidP="00A91E3E">
            <w:pPr>
              <w:jc w:val="center"/>
              <w:rPr>
                <w:rFonts w:cs="Times New Roman"/>
                <w:sz w:val="24"/>
                <w:szCs w:val="24"/>
              </w:rPr>
            </w:pPr>
          </w:p>
          <w:p w:rsidR="00735EBA" w:rsidRPr="00945CDE" w:rsidRDefault="00735EBA" w:rsidP="00A91E3E">
            <w:pPr>
              <w:jc w:val="center"/>
              <w:rPr>
                <w:rFonts w:cs="Times New Roman"/>
                <w:sz w:val="24"/>
                <w:szCs w:val="24"/>
              </w:rPr>
            </w:pPr>
          </w:p>
          <w:p w:rsidR="00735EBA" w:rsidRPr="00945CDE" w:rsidRDefault="00735EBA" w:rsidP="00A91E3E">
            <w:pPr>
              <w:jc w:val="center"/>
              <w:rPr>
                <w:rFonts w:eastAsia="Calibri" w:cs="Times New Roman"/>
                <w:sz w:val="24"/>
                <w:szCs w:val="24"/>
              </w:rPr>
            </w:pPr>
            <w:r w:rsidRPr="00945CDE">
              <w:rPr>
                <w:rFonts w:eastAsia="Times New Roman" w:cs="Times New Roman"/>
                <w:color w:val="000000"/>
                <w:sz w:val="24"/>
                <w:szCs w:val="24"/>
                <w:lang w:val="en-US" w:eastAsia="ru-RU"/>
              </w:rPr>
              <w:lastRenderedPageBreak/>
              <w:t>X</w:t>
            </w:r>
          </w:p>
        </w:tc>
        <w:tc>
          <w:tcPr>
            <w:tcW w:w="1539" w:type="dxa"/>
            <w:vMerge w:val="restart"/>
          </w:tcPr>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val="en-US" w:eastAsia="ru-RU"/>
              </w:rPr>
              <w:t>X</w:t>
            </w:r>
          </w:p>
          <w:p w:rsidR="00735EBA" w:rsidRPr="00945CDE" w:rsidRDefault="00735EBA" w:rsidP="00A91E3E">
            <w:pPr>
              <w:jc w:val="center"/>
              <w:rPr>
                <w:rFonts w:eastAsia="Times New Roman" w:cs="Times New Roman"/>
                <w:color w:val="000000"/>
                <w:sz w:val="24"/>
                <w:szCs w:val="24"/>
                <w:lang w:eastAsia="ru-RU"/>
              </w:rPr>
            </w:pPr>
          </w:p>
        </w:tc>
        <w:tc>
          <w:tcPr>
            <w:tcW w:w="1180" w:type="dxa"/>
            <w:gridSpan w:val="2"/>
            <w:vMerge w:val="restart"/>
          </w:tcPr>
          <w:p w:rsidR="00735EBA" w:rsidRPr="00945CDE" w:rsidRDefault="00735EBA" w:rsidP="00A91E3E">
            <w:pPr>
              <w:jc w:val="center"/>
              <w:rPr>
                <w:rFonts w:eastAsia="Calibri" w:cs="Times New Roman"/>
                <w:sz w:val="24"/>
                <w:szCs w:val="24"/>
              </w:rPr>
            </w:pPr>
            <w:r w:rsidRPr="00945CDE">
              <w:rPr>
                <w:rFonts w:eastAsia="Calibri" w:cs="Times New Roman"/>
                <w:sz w:val="24"/>
                <w:szCs w:val="24"/>
              </w:rPr>
              <w:t>Всего</w:t>
            </w:r>
          </w:p>
        </w:tc>
        <w:tc>
          <w:tcPr>
            <w:tcW w:w="1079" w:type="dxa"/>
            <w:vMerge w:val="restart"/>
          </w:tcPr>
          <w:p w:rsidR="00735EBA" w:rsidRPr="00945CDE" w:rsidRDefault="00735EBA" w:rsidP="00A91E3E">
            <w:pPr>
              <w:jc w:val="center"/>
              <w:rPr>
                <w:rFonts w:eastAsia="Calibri" w:cs="Times New Roman"/>
                <w:sz w:val="24"/>
                <w:szCs w:val="24"/>
              </w:rPr>
            </w:pPr>
            <w:r w:rsidRPr="00945CDE">
              <w:rPr>
                <w:rFonts w:eastAsia="Calibri" w:cs="Times New Roman"/>
                <w:sz w:val="24"/>
                <w:szCs w:val="24"/>
              </w:rPr>
              <w:t>2023</w:t>
            </w:r>
          </w:p>
          <w:p w:rsidR="00735EBA" w:rsidRPr="00945CDE" w:rsidRDefault="00735EBA" w:rsidP="00A91E3E">
            <w:pPr>
              <w:jc w:val="center"/>
              <w:rPr>
                <w:rFonts w:eastAsia="Calibri" w:cs="Times New Roman"/>
                <w:sz w:val="24"/>
                <w:szCs w:val="24"/>
              </w:rPr>
            </w:pPr>
            <w:r w:rsidRPr="00945CDE">
              <w:rPr>
                <w:rFonts w:eastAsia="Calibri" w:cs="Times New Roman"/>
                <w:sz w:val="24"/>
                <w:szCs w:val="24"/>
              </w:rPr>
              <w:t>год</w:t>
            </w:r>
          </w:p>
        </w:tc>
        <w:tc>
          <w:tcPr>
            <w:tcW w:w="992" w:type="dxa"/>
            <w:vMerge w:val="restart"/>
          </w:tcPr>
          <w:p w:rsidR="00735EBA" w:rsidRPr="00945CDE" w:rsidRDefault="00735EBA" w:rsidP="00882A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 2024 год</w:t>
            </w:r>
          </w:p>
        </w:tc>
        <w:tc>
          <w:tcPr>
            <w:tcW w:w="1105" w:type="dxa"/>
            <w:gridSpan w:val="10"/>
            <w:vMerge w:val="restart"/>
          </w:tcPr>
          <w:p w:rsidR="00735EBA" w:rsidRPr="00945CDE" w:rsidRDefault="00735EBA" w:rsidP="00882A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w:t>
            </w:r>
          </w:p>
          <w:p w:rsidR="00735EBA" w:rsidRPr="00945CDE" w:rsidRDefault="00735EBA" w:rsidP="00882A4E">
            <w:pPr>
              <w:jc w:val="center"/>
              <w:rPr>
                <w:rFonts w:eastAsia="Calibri" w:cs="Times New Roman"/>
                <w:sz w:val="24"/>
                <w:szCs w:val="24"/>
              </w:rPr>
            </w:pPr>
            <w:r w:rsidRPr="00945CDE">
              <w:rPr>
                <w:rFonts w:eastAsia="Calibri" w:cs="Times New Roman"/>
                <w:sz w:val="24"/>
                <w:szCs w:val="24"/>
              </w:rPr>
              <w:t>2025</w:t>
            </w:r>
            <w:r w:rsidRPr="00945CDE">
              <w:rPr>
                <w:rFonts w:cs="Times New Roman"/>
                <w:sz w:val="24"/>
                <w:szCs w:val="24"/>
              </w:rPr>
              <w:t xml:space="preserve"> год</w:t>
            </w:r>
          </w:p>
        </w:tc>
        <w:tc>
          <w:tcPr>
            <w:tcW w:w="2449" w:type="dxa"/>
            <w:gridSpan w:val="38"/>
          </w:tcPr>
          <w:p w:rsidR="00735EBA" w:rsidRPr="00945CDE" w:rsidRDefault="00735EBA" w:rsidP="00735EBA">
            <w:pPr>
              <w:jc w:val="center"/>
              <w:rPr>
                <w:rFonts w:eastAsia="Times New Roman" w:cs="Times New Roman"/>
                <w:sz w:val="24"/>
                <w:szCs w:val="24"/>
                <w:lang w:eastAsia="ru-RU"/>
              </w:rPr>
            </w:pPr>
            <w:r w:rsidRPr="00945CDE">
              <w:rPr>
                <w:rFonts w:eastAsia="Times New Roman" w:cs="Times New Roman"/>
                <w:sz w:val="24"/>
                <w:szCs w:val="24"/>
                <w:lang w:eastAsia="ru-RU"/>
              </w:rPr>
              <w:t xml:space="preserve">в том числе по кварталам: </w:t>
            </w:r>
          </w:p>
        </w:tc>
        <w:tc>
          <w:tcPr>
            <w:tcW w:w="992" w:type="dxa"/>
            <w:gridSpan w:val="2"/>
            <w:vMerge w:val="restart"/>
          </w:tcPr>
          <w:p w:rsidR="00735EBA" w:rsidRPr="00945CDE" w:rsidRDefault="00735EBA" w:rsidP="00A91E3E">
            <w:pPr>
              <w:pStyle w:val="ConsPlusNormal"/>
              <w:jc w:val="center"/>
              <w:rPr>
                <w:rFonts w:ascii="Times New Roman" w:hAnsi="Times New Roman" w:cs="Times New Roman"/>
                <w:sz w:val="24"/>
                <w:szCs w:val="24"/>
              </w:rPr>
            </w:pPr>
            <w:r w:rsidRPr="00945CDE">
              <w:rPr>
                <w:rFonts w:ascii="Times New Roman" w:hAnsi="Times New Roman" w:cs="Times New Roman"/>
                <w:sz w:val="24"/>
                <w:szCs w:val="24"/>
              </w:rPr>
              <w:t>2026 год</w:t>
            </w:r>
          </w:p>
        </w:tc>
        <w:tc>
          <w:tcPr>
            <w:tcW w:w="858" w:type="dxa"/>
            <w:vMerge w:val="restart"/>
          </w:tcPr>
          <w:p w:rsidR="00735EBA" w:rsidRPr="00945CDE" w:rsidRDefault="00735EBA" w:rsidP="00A91E3E">
            <w:pPr>
              <w:pStyle w:val="ConsPlusNormal"/>
              <w:jc w:val="center"/>
              <w:rPr>
                <w:rFonts w:ascii="Times New Roman" w:hAnsi="Times New Roman" w:cs="Times New Roman"/>
                <w:sz w:val="24"/>
                <w:szCs w:val="24"/>
              </w:rPr>
            </w:pPr>
            <w:r w:rsidRPr="00945CDE">
              <w:rPr>
                <w:rFonts w:ascii="Times New Roman" w:hAnsi="Times New Roman" w:cs="Times New Roman"/>
                <w:sz w:val="24"/>
                <w:szCs w:val="24"/>
              </w:rPr>
              <w:t>2027 год</w:t>
            </w:r>
          </w:p>
        </w:tc>
        <w:tc>
          <w:tcPr>
            <w:tcW w:w="1581" w:type="dxa"/>
            <w:vMerge/>
          </w:tcPr>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735EBA">
        <w:trPr>
          <w:trHeight w:val="1640"/>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Times New Roman" w:cs="Times New Roman"/>
                <w:color w:val="000000"/>
                <w:sz w:val="24"/>
                <w:szCs w:val="24"/>
                <w:lang w:eastAsia="ru-RU"/>
              </w:rPr>
            </w:pPr>
          </w:p>
        </w:tc>
        <w:tc>
          <w:tcPr>
            <w:tcW w:w="836" w:type="dxa"/>
            <w:vMerge/>
          </w:tcPr>
          <w:p w:rsidR="00735EBA" w:rsidRPr="00945CDE" w:rsidRDefault="00735EBA" w:rsidP="00A91E3E">
            <w:pPr>
              <w:jc w:val="center"/>
              <w:rPr>
                <w:rFonts w:cs="Times New Roman"/>
                <w:sz w:val="24"/>
                <w:szCs w:val="24"/>
              </w:rPr>
            </w:pPr>
          </w:p>
        </w:tc>
        <w:tc>
          <w:tcPr>
            <w:tcW w:w="1539" w:type="dxa"/>
            <w:vMerge/>
          </w:tcPr>
          <w:p w:rsidR="00735EBA" w:rsidRPr="00945CDE" w:rsidRDefault="00735EBA" w:rsidP="00A91E3E">
            <w:pPr>
              <w:jc w:val="center"/>
              <w:rPr>
                <w:rFonts w:eastAsia="Times New Roman" w:cs="Times New Roman"/>
                <w:color w:val="000000"/>
                <w:sz w:val="24"/>
                <w:szCs w:val="24"/>
                <w:lang w:eastAsia="ru-RU"/>
              </w:rPr>
            </w:pPr>
          </w:p>
        </w:tc>
        <w:tc>
          <w:tcPr>
            <w:tcW w:w="1180" w:type="dxa"/>
            <w:gridSpan w:val="2"/>
            <w:vMerge/>
          </w:tcPr>
          <w:p w:rsidR="00735EBA" w:rsidRPr="00945CDE" w:rsidRDefault="00735EBA" w:rsidP="00A91E3E">
            <w:pPr>
              <w:jc w:val="center"/>
              <w:rPr>
                <w:rFonts w:eastAsia="Calibri" w:cs="Times New Roman"/>
                <w:sz w:val="24"/>
                <w:szCs w:val="24"/>
              </w:rPr>
            </w:pPr>
          </w:p>
        </w:tc>
        <w:tc>
          <w:tcPr>
            <w:tcW w:w="1079" w:type="dxa"/>
            <w:vMerge/>
          </w:tcPr>
          <w:p w:rsidR="00735EBA" w:rsidRPr="00945CDE" w:rsidRDefault="00735EBA" w:rsidP="00A91E3E">
            <w:pPr>
              <w:jc w:val="center"/>
              <w:rPr>
                <w:rFonts w:eastAsia="Calibri" w:cs="Times New Roman"/>
                <w:sz w:val="24"/>
                <w:szCs w:val="24"/>
              </w:rPr>
            </w:pPr>
          </w:p>
        </w:tc>
        <w:tc>
          <w:tcPr>
            <w:tcW w:w="992" w:type="dxa"/>
            <w:vMerge/>
          </w:tcPr>
          <w:p w:rsidR="00735EBA" w:rsidRPr="00945CDE" w:rsidRDefault="00735EBA" w:rsidP="00882A4E">
            <w:pPr>
              <w:jc w:val="center"/>
              <w:rPr>
                <w:rFonts w:eastAsia="Times New Roman" w:cs="Times New Roman"/>
                <w:color w:val="000000"/>
                <w:sz w:val="24"/>
                <w:szCs w:val="24"/>
                <w:lang w:eastAsia="ru-RU"/>
              </w:rPr>
            </w:pPr>
          </w:p>
        </w:tc>
        <w:tc>
          <w:tcPr>
            <w:tcW w:w="1105" w:type="dxa"/>
            <w:gridSpan w:val="10"/>
            <w:vMerge/>
          </w:tcPr>
          <w:p w:rsidR="00735EBA" w:rsidRPr="00945CDE" w:rsidRDefault="00735EBA" w:rsidP="00882A4E">
            <w:pPr>
              <w:jc w:val="center"/>
              <w:rPr>
                <w:rFonts w:eastAsia="Calibri" w:cs="Times New Roman"/>
                <w:sz w:val="24"/>
                <w:szCs w:val="24"/>
              </w:rPr>
            </w:pPr>
          </w:p>
        </w:tc>
        <w:tc>
          <w:tcPr>
            <w:tcW w:w="584" w:type="dxa"/>
            <w:gridSpan w:val="8"/>
          </w:tcPr>
          <w:p w:rsidR="00735EBA" w:rsidRPr="00945CDE" w:rsidRDefault="00735EBA" w:rsidP="00735EB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 квартал</w:t>
            </w:r>
          </w:p>
        </w:tc>
        <w:tc>
          <w:tcPr>
            <w:tcW w:w="590" w:type="dxa"/>
            <w:gridSpan w:val="13"/>
          </w:tcPr>
          <w:p w:rsidR="00735EBA" w:rsidRPr="00945CDE" w:rsidRDefault="00735EBA" w:rsidP="00735EB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 полугодие</w:t>
            </w:r>
          </w:p>
        </w:tc>
        <w:tc>
          <w:tcPr>
            <w:tcW w:w="559" w:type="dxa"/>
            <w:gridSpan w:val="12"/>
          </w:tcPr>
          <w:p w:rsidR="00735EBA" w:rsidRPr="00945CDE" w:rsidRDefault="00735EBA" w:rsidP="00735EB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9 месяцев</w:t>
            </w:r>
          </w:p>
        </w:tc>
        <w:tc>
          <w:tcPr>
            <w:tcW w:w="716" w:type="dxa"/>
            <w:gridSpan w:val="5"/>
          </w:tcPr>
          <w:p w:rsidR="00735EBA" w:rsidRPr="00945CDE" w:rsidRDefault="00735EBA" w:rsidP="00735EB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12</w:t>
            </w:r>
          </w:p>
          <w:p w:rsidR="00735EBA" w:rsidRPr="00945CDE" w:rsidRDefault="00735EBA" w:rsidP="00735EB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месяцев</w:t>
            </w:r>
          </w:p>
        </w:tc>
        <w:tc>
          <w:tcPr>
            <w:tcW w:w="992" w:type="dxa"/>
            <w:gridSpan w:val="2"/>
            <w:vMerge/>
          </w:tcPr>
          <w:p w:rsidR="00735EBA" w:rsidRPr="00945CDE" w:rsidRDefault="00735EBA" w:rsidP="00735EBA">
            <w:pPr>
              <w:rPr>
                <w:rFonts w:cs="Times New Roman"/>
                <w:sz w:val="24"/>
                <w:szCs w:val="24"/>
              </w:rPr>
            </w:pPr>
          </w:p>
        </w:tc>
        <w:tc>
          <w:tcPr>
            <w:tcW w:w="858" w:type="dxa"/>
            <w:vMerge/>
          </w:tcPr>
          <w:p w:rsidR="00735EBA" w:rsidRPr="00945CDE" w:rsidRDefault="00735EBA" w:rsidP="00A91E3E">
            <w:pPr>
              <w:pStyle w:val="ConsPlusNormal"/>
              <w:jc w:val="center"/>
              <w:rPr>
                <w:rFonts w:ascii="Times New Roman" w:hAnsi="Times New Roman" w:cs="Times New Roman"/>
                <w:sz w:val="24"/>
                <w:szCs w:val="24"/>
              </w:rPr>
            </w:pPr>
          </w:p>
        </w:tc>
        <w:tc>
          <w:tcPr>
            <w:tcW w:w="1581" w:type="dxa"/>
            <w:vMerge/>
          </w:tcPr>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735EBA">
        <w:trPr>
          <w:trHeight w:val="430"/>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Calibri" w:cs="Times New Roman"/>
                <w:sz w:val="24"/>
                <w:szCs w:val="24"/>
              </w:rPr>
            </w:pPr>
          </w:p>
        </w:tc>
        <w:tc>
          <w:tcPr>
            <w:tcW w:w="836" w:type="dxa"/>
            <w:vMerge/>
          </w:tcPr>
          <w:p w:rsidR="00735EBA" w:rsidRPr="00945CDE" w:rsidRDefault="00735EBA" w:rsidP="00A91E3E">
            <w:pPr>
              <w:jc w:val="center"/>
              <w:rPr>
                <w:rFonts w:eastAsia="Calibri" w:cs="Times New Roman"/>
                <w:sz w:val="24"/>
                <w:szCs w:val="24"/>
              </w:rPr>
            </w:pPr>
          </w:p>
        </w:tc>
        <w:tc>
          <w:tcPr>
            <w:tcW w:w="1539" w:type="dxa"/>
            <w:vMerge/>
          </w:tcPr>
          <w:p w:rsidR="00735EBA" w:rsidRPr="00945CDE" w:rsidRDefault="00735EBA" w:rsidP="00A91E3E">
            <w:pPr>
              <w:jc w:val="center"/>
              <w:rPr>
                <w:rFonts w:eastAsia="Times New Roman" w:cs="Times New Roman"/>
                <w:color w:val="000000"/>
                <w:sz w:val="24"/>
                <w:szCs w:val="24"/>
                <w:lang w:eastAsia="ru-RU"/>
              </w:rPr>
            </w:pPr>
          </w:p>
        </w:tc>
        <w:tc>
          <w:tcPr>
            <w:tcW w:w="1180" w:type="dxa"/>
            <w:gridSpan w:val="2"/>
          </w:tcPr>
          <w:p w:rsidR="00735EBA" w:rsidRPr="00945CDE" w:rsidRDefault="00735EBA" w:rsidP="00A91E3E">
            <w:pPr>
              <w:jc w:val="center"/>
              <w:rPr>
                <w:rFonts w:eastAsia="Times New Roman" w:cs="Times New Roman"/>
                <w:sz w:val="24"/>
                <w:szCs w:val="24"/>
                <w:lang w:eastAsia="ru-RU"/>
              </w:rPr>
            </w:pPr>
            <w:r w:rsidRPr="00945CDE">
              <w:rPr>
                <w:rFonts w:eastAsia="Times New Roman" w:cs="Times New Roman"/>
                <w:sz w:val="24"/>
                <w:szCs w:val="24"/>
                <w:lang w:eastAsia="ru-RU"/>
              </w:rPr>
              <w:t>0</w:t>
            </w:r>
          </w:p>
        </w:tc>
        <w:tc>
          <w:tcPr>
            <w:tcW w:w="1079" w:type="dxa"/>
          </w:tcPr>
          <w:p w:rsidR="00735EBA" w:rsidRPr="00945CDE" w:rsidRDefault="00735EBA" w:rsidP="00A91E3E">
            <w:pPr>
              <w:jc w:val="center"/>
              <w:rPr>
                <w:rFonts w:eastAsia="Times New Roman" w:cs="Times New Roman"/>
                <w:sz w:val="24"/>
                <w:szCs w:val="24"/>
                <w:lang w:eastAsia="ru-RU"/>
              </w:rPr>
            </w:pPr>
            <w:r w:rsidRPr="00945CDE">
              <w:rPr>
                <w:rFonts w:eastAsia="Times New Roman" w:cs="Times New Roman"/>
                <w:sz w:val="24"/>
                <w:szCs w:val="24"/>
                <w:lang w:eastAsia="ru-RU"/>
              </w:rPr>
              <w:t>0</w:t>
            </w:r>
          </w:p>
        </w:tc>
        <w:tc>
          <w:tcPr>
            <w:tcW w:w="992" w:type="dxa"/>
          </w:tcPr>
          <w:p w:rsidR="00735EBA" w:rsidRPr="00945CDE" w:rsidRDefault="00735EBA"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1105" w:type="dxa"/>
            <w:gridSpan w:val="10"/>
          </w:tcPr>
          <w:p w:rsidR="00735EBA" w:rsidRPr="00945CDE" w:rsidRDefault="00735EBA" w:rsidP="00882A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584" w:type="dxa"/>
            <w:gridSpan w:val="8"/>
          </w:tcPr>
          <w:p w:rsidR="00735EBA" w:rsidRPr="00945CDE" w:rsidRDefault="00735EBA" w:rsidP="00882A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590" w:type="dxa"/>
            <w:gridSpan w:val="13"/>
          </w:tcPr>
          <w:p w:rsidR="00735EBA" w:rsidRPr="00945CDE" w:rsidRDefault="00735EBA" w:rsidP="00882A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559" w:type="dxa"/>
            <w:gridSpan w:val="12"/>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716" w:type="dxa"/>
            <w:gridSpan w:val="5"/>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992" w:type="dxa"/>
            <w:gridSpan w:val="2"/>
          </w:tcPr>
          <w:p w:rsidR="00735EBA" w:rsidRPr="00945CDE" w:rsidRDefault="00735EBA" w:rsidP="00A91E3E">
            <w:pPr>
              <w:pStyle w:val="ConsPlusNormal"/>
              <w:jc w:val="center"/>
              <w:rPr>
                <w:rFonts w:ascii="Times New Roman" w:hAnsi="Times New Roman" w:cs="Times New Roman"/>
                <w:color w:val="000000"/>
                <w:sz w:val="24"/>
                <w:szCs w:val="24"/>
              </w:rPr>
            </w:pPr>
            <w:r w:rsidRPr="00945CDE">
              <w:rPr>
                <w:rFonts w:ascii="Times New Roman" w:hAnsi="Times New Roman" w:cs="Times New Roman"/>
                <w:color w:val="000000"/>
                <w:sz w:val="24"/>
                <w:szCs w:val="24"/>
              </w:rPr>
              <w:t>0</w:t>
            </w:r>
          </w:p>
        </w:tc>
        <w:tc>
          <w:tcPr>
            <w:tcW w:w="858" w:type="dxa"/>
          </w:tcPr>
          <w:p w:rsidR="00735EBA" w:rsidRPr="00945CDE" w:rsidRDefault="00735EBA" w:rsidP="00A91E3E">
            <w:pPr>
              <w:pStyle w:val="ConsPlusNormal"/>
              <w:jc w:val="center"/>
              <w:rPr>
                <w:rFonts w:ascii="Times New Roman" w:hAnsi="Times New Roman" w:cs="Times New Roman"/>
                <w:color w:val="000000"/>
                <w:sz w:val="24"/>
                <w:szCs w:val="24"/>
              </w:rPr>
            </w:pPr>
            <w:r w:rsidRPr="00945CDE">
              <w:rPr>
                <w:rFonts w:ascii="Times New Roman" w:hAnsi="Times New Roman" w:cs="Times New Roman"/>
                <w:color w:val="000000"/>
                <w:sz w:val="24"/>
                <w:szCs w:val="24"/>
              </w:rPr>
              <w:t>0</w:t>
            </w:r>
          </w:p>
        </w:tc>
        <w:tc>
          <w:tcPr>
            <w:tcW w:w="1581" w:type="dxa"/>
            <w:vMerge/>
          </w:tcPr>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735EBA">
        <w:trPr>
          <w:trHeight w:val="88"/>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val="restart"/>
          </w:tcPr>
          <w:p w:rsidR="00735EBA" w:rsidRPr="00945CDE" w:rsidRDefault="00735EBA" w:rsidP="00A91E3E">
            <w:pPr>
              <w:rPr>
                <w:rFonts w:eastAsia="Calibri" w:cs="Times New Roman"/>
                <w:sz w:val="24"/>
                <w:szCs w:val="24"/>
              </w:rPr>
            </w:pPr>
            <w:r w:rsidRPr="00945CDE">
              <w:rPr>
                <w:rFonts w:eastAsia="Calibri" w:cs="Times New Roman"/>
                <w:sz w:val="24"/>
                <w:szCs w:val="24"/>
              </w:rPr>
              <w:t>Мероприятие 01.05 «Реализация первоочередных мероприятий по капитальному ремонту, приобретению, монтажу и вводу в эксплуатацию объектов теплоснабжения (в том числе технологическое присоединение)»</w:t>
            </w:r>
          </w:p>
        </w:tc>
        <w:tc>
          <w:tcPr>
            <w:tcW w:w="836" w:type="dxa"/>
            <w:vMerge w:val="restart"/>
          </w:tcPr>
          <w:p w:rsidR="00735EBA" w:rsidRPr="00945CDE" w:rsidRDefault="00067845" w:rsidP="00A91E3E">
            <w:pPr>
              <w:jc w:val="center"/>
              <w:rPr>
                <w:rFonts w:eastAsia="Calibri" w:cs="Times New Roman"/>
                <w:sz w:val="24"/>
                <w:szCs w:val="24"/>
              </w:rPr>
            </w:pPr>
            <w:r>
              <w:rPr>
                <w:rFonts w:eastAsia="Calibri" w:cs="Times New Roman"/>
                <w:sz w:val="24"/>
                <w:szCs w:val="24"/>
              </w:rPr>
              <w:t>2023</w:t>
            </w:r>
            <w:r w:rsidR="00735EBA" w:rsidRPr="00945CDE">
              <w:rPr>
                <w:rFonts w:eastAsia="Calibri" w:cs="Times New Roman"/>
                <w:sz w:val="24"/>
                <w:szCs w:val="24"/>
              </w:rPr>
              <w:t>-2027</w:t>
            </w:r>
          </w:p>
        </w:tc>
        <w:tc>
          <w:tcPr>
            <w:tcW w:w="1539" w:type="dxa"/>
          </w:tcPr>
          <w:p w:rsidR="00735EBA" w:rsidRPr="00945CDE" w:rsidRDefault="00735EBA" w:rsidP="00A91E3E">
            <w:pPr>
              <w:jc w:val="center"/>
              <w:rPr>
                <w:rFonts w:eastAsia="Calibri" w:cs="Times New Roman"/>
                <w:sz w:val="24"/>
                <w:szCs w:val="24"/>
              </w:rPr>
            </w:pPr>
            <w:r w:rsidRPr="00945CDE">
              <w:rPr>
                <w:rFonts w:eastAsia="Calibri" w:cs="Times New Roman"/>
                <w:sz w:val="24"/>
                <w:szCs w:val="24"/>
              </w:rPr>
              <w:t>Итого:</w:t>
            </w:r>
          </w:p>
        </w:tc>
        <w:tc>
          <w:tcPr>
            <w:tcW w:w="1180" w:type="dxa"/>
            <w:gridSpan w:val="2"/>
          </w:tcPr>
          <w:p w:rsidR="00735EBA" w:rsidRPr="00945CDE" w:rsidRDefault="00735EBA" w:rsidP="00A91E3E">
            <w:pPr>
              <w:rPr>
                <w:rFonts w:eastAsia="Calibri" w:cs="Times New Roman"/>
                <w:sz w:val="24"/>
                <w:szCs w:val="24"/>
              </w:rPr>
            </w:pPr>
            <w:r w:rsidRPr="00945CDE">
              <w:rPr>
                <w:rFonts w:eastAsia="Calibri" w:cs="Times New Roman"/>
                <w:sz w:val="24"/>
                <w:szCs w:val="24"/>
              </w:rPr>
              <w:t xml:space="preserve">  </w:t>
            </w:r>
            <w:r w:rsidRPr="00945CDE">
              <w:rPr>
                <w:rFonts w:eastAsia="Times New Roman" w:cs="Times New Roman"/>
                <w:color w:val="000000"/>
                <w:sz w:val="24"/>
                <w:szCs w:val="24"/>
                <w:lang w:eastAsia="ru-RU"/>
              </w:rPr>
              <w:t>35 762,63</w:t>
            </w:r>
          </w:p>
          <w:p w:rsidR="00735EBA" w:rsidRPr="00945CDE" w:rsidRDefault="00735EBA" w:rsidP="00A91E3E">
            <w:pPr>
              <w:rPr>
                <w:rFonts w:eastAsia="Calibri" w:cs="Times New Roman"/>
                <w:sz w:val="24"/>
                <w:szCs w:val="24"/>
              </w:rPr>
            </w:pPr>
          </w:p>
          <w:p w:rsidR="00735EBA" w:rsidRPr="00945CDE" w:rsidRDefault="00735EBA" w:rsidP="00A91E3E">
            <w:pPr>
              <w:rPr>
                <w:rFonts w:eastAsia="Calibri" w:cs="Times New Roman"/>
                <w:sz w:val="24"/>
                <w:szCs w:val="24"/>
              </w:rPr>
            </w:pPr>
          </w:p>
          <w:p w:rsidR="00735EBA" w:rsidRPr="00945CDE" w:rsidRDefault="00735EBA" w:rsidP="00A91E3E">
            <w:pPr>
              <w:rPr>
                <w:rFonts w:eastAsia="Calibri" w:cs="Times New Roman"/>
                <w:sz w:val="24"/>
                <w:szCs w:val="24"/>
              </w:rPr>
            </w:pPr>
          </w:p>
          <w:p w:rsidR="00735EBA" w:rsidRPr="00945CDE" w:rsidRDefault="00735EBA" w:rsidP="00A91E3E">
            <w:pPr>
              <w:jc w:val="center"/>
              <w:rPr>
                <w:rFonts w:eastAsia="Calibri" w:cs="Times New Roman"/>
                <w:sz w:val="24"/>
                <w:szCs w:val="24"/>
              </w:rPr>
            </w:pPr>
          </w:p>
        </w:tc>
        <w:tc>
          <w:tcPr>
            <w:tcW w:w="1079" w:type="dxa"/>
          </w:tcPr>
          <w:p w:rsidR="00735EBA" w:rsidRPr="00945CDE" w:rsidRDefault="00735EBA" w:rsidP="00A91E3E">
            <w:pPr>
              <w:rPr>
                <w:rFonts w:eastAsia="Calibri" w:cs="Times New Roman"/>
                <w:sz w:val="24"/>
                <w:szCs w:val="24"/>
              </w:rPr>
            </w:pPr>
          </w:p>
          <w:p w:rsidR="00735EBA" w:rsidRPr="00945CDE" w:rsidRDefault="00735EBA" w:rsidP="00A91E3E">
            <w:pPr>
              <w:rPr>
                <w:rFonts w:eastAsia="Calibri" w:cs="Times New Roman"/>
                <w:sz w:val="24"/>
                <w:szCs w:val="24"/>
              </w:rPr>
            </w:pPr>
            <w:r w:rsidRPr="00945CDE">
              <w:rPr>
                <w:rFonts w:eastAsia="Calibri" w:cs="Times New Roman"/>
                <w:sz w:val="24"/>
                <w:szCs w:val="24"/>
              </w:rPr>
              <w:t>0,00</w:t>
            </w:r>
          </w:p>
        </w:tc>
        <w:tc>
          <w:tcPr>
            <w:tcW w:w="992" w:type="dxa"/>
          </w:tcPr>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35 762,63</w:t>
            </w:r>
          </w:p>
        </w:tc>
        <w:tc>
          <w:tcPr>
            <w:tcW w:w="3554" w:type="dxa"/>
            <w:gridSpan w:val="48"/>
          </w:tcPr>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Calibri" w:cs="Times New Roman"/>
                <w:sz w:val="24"/>
                <w:szCs w:val="24"/>
              </w:rPr>
            </w:pPr>
            <w:r w:rsidRPr="00945CDE">
              <w:rPr>
                <w:rFonts w:eastAsia="Calibri" w:cs="Times New Roman"/>
                <w:sz w:val="24"/>
                <w:szCs w:val="24"/>
              </w:rPr>
              <w:t>0,00</w:t>
            </w:r>
          </w:p>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Calibri" w:cs="Times New Roman"/>
                <w:sz w:val="24"/>
                <w:szCs w:val="24"/>
              </w:rPr>
            </w:pPr>
          </w:p>
        </w:tc>
        <w:tc>
          <w:tcPr>
            <w:tcW w:w="992" w:type="dxa"/>
            <w:gridSpan w:val="2"/>
          </w:tcPr>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Calibri" w:cs="Times New Roman"/>
                <w:sz w:val="24"/>
                <w:szCs w:val="24"/>
              </w:rPr>
            </w:pPr>
            <w:r w:rsidRPr="00945CDE">
              <w:rPr>
                <w:rFonts w:eastAsia="Calibri" w:cs="Times New Roman"/>
                <w:sz w:val="24"/>
                <w:szCs w:val="24"/>
              </w:rPr>
              <w:t>0,00</w:t>
            </w:r>
          </w:p>
        </w:tc>
        <w:tc>
          <w:tcPr>
            <w:tcW w:w="858" w:type="dxa"/>
          </w:tcPr>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Calibri" w:cs="Times New Roman"/>
                <w:sz w:val="24"/>
                <w:szCs w:val="24"/>
              </w:rPr>
            </w:pPr>
            <w:r w:rsidRPr="00945CDE">
              <w:rPr>
                <w:rFonts w:eastAsia="Calibri" w:cs="Times New Roman"/>
                <w:sz w:val="24"/>
                <w:szCs w:val="24"/>
              </w:rPr>
              <w:t>0,00</w:t>
            </w:r>
          </w:p>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Calibri" w:cs="Times New Roman"/>
                <w:sz w:val="24"/>
                <w:szCs w:val="24"/>
              </w:rPr>
            </w:pPr>
          </w:p>
        </w:tc>
        <w:tc>
          <w:tcPr>
            <w:tcW w:w="1581" w:type="dxa"/>
            <w:vMerge w:val="restart"/>
          </w:tcPr>
          <w:p w:rsidR="00735EBA" w:rsidRPr="00945CDE" w:rsidRDefault="00735EBA" w:rsidP="00A91E3E">
            <w:pPr>
              <w:pStyle w:val="ConsPlusNormal"/>
              <w:jc w:val="center"/>
              <w:rPr>
                <w:rFonts w:ascii="Times New Roman" w:hAnsi="Times New Roman" w:cs="Times New Roman"/>
                <w:color w:val="000000"/>
                <w:sz w:val="24"/>
                <w:szCs w:val="24"/>
              </w:rPr>
            </w:pPr>
            <w:r w:rsidRPr="00945CDE">
              <w:rPr>
                <w:rFonts w:ascii="Times New Roman" w:hAnsi="Times New Roman" w:cs="Times New Roman"/>
                <w:color w:val="000000"/>
                <w:sz w:val="24"/>
                <w:szCs w:val="24"/>
              </w:rPr>
              <w:t>Служба координации жилищно-коммунального хозяйства управления экономики и инвестиций</w:t>
            </w:r>
          </w:p>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735EBA">
        <w:trPr>
          <w:trHeight w:val="175"/>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Calibri" w:cs="Times New Roman"/>
                <w:sz w:val="24"/>
                <w:szCs w:val="24"/>
              </w:rPr>
            </w:pPr>
          </w:p>
        </w:tc>
        <w:tc>
          <w:tcPr>
            <w:tcW w:w="836" w:type="dxa"/>
            <w:vMerge/>
          </w:tcPr>
          <w:p w:rsidR="00735EBA" w:rsidRPr="00945CDE" w:rsidRDefault="00735EBA" w:rsidP="00A91E3E">
            <w:pPr>
              <w:jc w:val="center"/>
              <w:rPr>
                <w:rFonts w:eastAsia="Calibri" w:cs="Times New Roman"/>
                <w:sz w:val="24"/>
                <w:szCs w:val="24"/>
              </w:rPr>
            </w:pPr>
          </w:p>
        </w:tc>
        <w:tc>
          <w:tcPr>
            <w:tcW w:w="1539" w:type="dxa"/>
          </w:tcPr>
          <w:p w:rsidR="00735EBA" w:rsidRPr="00945CDE" w:rsidRDefault="00735EBA" w:rsidP="00A91E3E">
            <w:pPr>
              <w:jc w:val="center"/>
              <w:rPr>
                <w:rFonts w:eastAsia="Calibri" w:cs="Times New Roman"/>
                <w:sz w:val="24"/>
                <w:szCs w:val="24"/>
              </w:rPr>
            </w:pPr>
            <w:r w:rsidRPr="00945CDE">
              <w:rPr>
                <w:rFonts w:cs="Times New Roman"/>
                <w:color w:val="000000"/>
                <w:sz w:val="24"/>
                <w:szCs w:val="24"/>
              </w:rPr>
              <w:t>Средства Федерального бюджета</w:t>
            </w:r>
          </w:p>
        </w:tc>
        <w:tc>
          <w:tcPr>
            <w:tcW w:w="1180" w:type="dxa"/>
            <w:gridSpan w:val="2"/>
          </w:tcPr>
          <w:p w:rsidR="00735EBA" w:rsidRPr="00945CDE" w:rsidRDefault="00735EBA" w:rsidP="00A91E3E">
            <w:pPr>
              <w:rPr>
                <w:rFonts w:eastAsia="Calibri" w:cs="Times New Roman"/>
                <w:sz w:val="24"/>
                <w:szCs w:val="24"/>
              </w:rPr>
            </w:pPr>
          </w:p>
          <w:p w:rsidR="00735EBA" w:rsidRPr="00945CDE" w:rsidRDefault="00735EBA" w:rsidP="00A91E3E">
            <w:pPr>
              <w:rPr>
                <w:rFonts w:eastAsia="Calibri" w:cs="Times New Roman"/>
                <w:sz w:val="24"/>
                <w:szCs w:val="24"/>
              </w:rPr>
            </w:pPr>
            <w:r w:rsidRPr="00945CDE">
              <w:rPr>
                <w:rFonts w:eastAsia="Calibri" w:cs="Times New Roman"/>
                <w:sz w:val="24"/>
                <w:szCs w:val="24"/>
              </w:rPr>
              <w:t>0,00</w:t>
            </w:r>
          </w:p>
        </w:tc>
        <w:tc>
          <w:tcPr>
            <w:tcW w:w="1079" w:type="dxa"/>
          </w:tcPr>
          <w:p w:rsidR="00735EBA" w:rsidRPr="00945CDE" w:rsidRDefault="00735EBA" w:rsidP="00A91E3E">
            <w:pPr>
              <w:jc w:val="center"/>
              <w:rPr>
                <w:rFonts w:eastAsia="Calibri" w:cs="Times New Roman"/>
                <w:sz w:val="24"/>
                <w:szCs w:val="24"/>
              </w:rPr>
            </w:pPr>
          </w:p>
          <w:p w:rsidR="00735EBA" w:rsidRPr="00945CDE" w:rsidRDefault="00735EBA" w:rsidP="00A91E3E">
            <w:pPr>
              <w:rPr>
                <w:rFonts w:eastAsia="Calibri" w:cs="Times New Roman"/>
                <w:sz w:val="24"/>
                <w:szCs w:val="24"/>
              </w:rPr>
            </w:pPr>
            <w:r w:rsidRPr="00945CDE">
              <w:rPr>
                <w:rFonts w:eastAsia="Calibri" w:cs="Times New Roman"/>
                <w:sz w:val="24"/>
                <w:szCs w:val="24"/>
              </w:rPr>
              <w:t>0,00</w:t>
            </w:r>
          </w:p>
        </w:tc>
        <w:tc>
          <w:tcPr>
            <w:tcW w:w="992" w:type="dxa"/>
          </w:tcPr>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Calibri" w:cs="Times New Roman"/>
                <w:sz w:val="24"/>
                <w:szCs w:val="24"/>
              </w:rPr>
            </w:pPr>
            <w:r w:rsidRPr="00945CDE">
              <w:rPr>
                <w:rFonts w:eastAsia="Calibri" w:cs="Times New Roman"/>
                <w:sz w:val="24"/>
                <w:szCs w:val="24"/>
              </w:rPr>
              <w:t>0,00</w:t>
            </w:r>
          </w:p>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Calibri" w:cs="Times New Roman"/>
                <w:sz w:val="24"/>
                <w:szCs w:val="24"/>
              </w:rPr>
            </w:pPr>
          </w:p>
        </w:tc>
        <w:tc>
          <w:tcPr>
            <w:tcW w:w="3554" w:type="dxa"/>
            <w:gridSpan w:val="48"/>
          </w:tcPr>
          <w:p w:rsidR="00735EBA" w:rsidRPr="00945CDE" w:rsidRDefault="00735EBA" w:rsidP="00882A4E">
            <w:pPr>
              <w:jc w:val="both"/>
              <w:rPr>
                <w:rFonts w:eastAsia="Calibri" w:cs="Times New Roman"/>
                <w:sz w:val="24"/>
                <w:szCs w:val="24"/>
              </w:rPr>
            </w:pPr>
          </w:p>
          <w:p w:rsidR="00735EBA" w:rsidRPr="00945CDE" w:rsidRDefault="00735EBA" w:rsidP="00882A4E">
            <w:pPr>
              <w:jc w:val="both"/>
              <w:rPr>
                <w:rFonts w:eastAsia="Calibri" w:cs="Times New Roman"/>
                <w:sz w:val="24"/>
                <w:szCs w:val="24"/>
              </w:rPr>
            </w:pPr>
            <w:r w:rsidRPr="00945CDE">
              <w:rPr>
                <w:rFonts w:eastAsia="Calibri" w:cs="Times New Roman"/>
                <w:sz w:val="24"/>
                <w:szCs w:val="24"/>
              </w:rPr>
              <w:t xml:space="preserve">                  0,00</w:t>
            </w:r>
          </w:p>
        </w:tc>
        <w:tc>
          <w:tcPr>
            <w:tcW w:w="992" w:type="dxa"/>
            <w:gridSpan w:val="2"/>
          </w:tcPr>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Times New Roman" w:cs="Times New Roman"/>
                <w:color w:val="000000"/>
                <w:sz w:val="24"/>
                <w:szCs w:val="24"/>
                <w:lang w:eastAsia="ru-RU"/>
              </w:rPr>
            </w:pPr>
            <w:r w:rsidRPr="00945CDE">
              <w:rPr>
                <w:rFonts w:eastAsia="Calibri" w:cs="Times New Roman"/>
                <w:sz w:val="24"/>
                <w:szCs w:val="24"/>
              </w:rPr>
              <w:t>0,00</w:t>
            </w:r>
          </w:p>
        </w:tc>
        <w:tc>
          <w:tcPr>
            <w:tcW w:w="858" w:type="dxa"/>
          </w:tcPr>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Calibri" w:cs="Times New Roman"/>
                <w:sz w:val="24"/>
                <w:szCs w:val="24"/>
              </w:rPr>
            </w:pPr>
            <w:r w:rsidRPr="00945CDE">
              <w:rPr>
                <w:rFonts w:eastAsia="Calibri" w:cs="Times New Roman"/>
                <w:sz w:val="24"/>
                <w:szCs w:val="24"/>
              </w:rPr>
              <w:t>0,00</w:t>
            </w:r>
          </w:p>
        </w:tc>
        <w:tc>
          <w:tcPr>
            <w:tcW w:w="1581" w:type="dxa"/>
            <w:vMerge/>
          </w:tcPr>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735EBA">
        <w:trPr>
          <w:trHeight w:val="1184"/>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Calibri" w:cs="Times New Roman"/>
                <w:sz w:val="24"/>
                <w:szCs w:val="24"/>
              </w:rPr>
            </w:pPr>
          </w:p>
        </w:tc>
        <w:tc>
          <w:tcPr>
            <w:tcW w:w="836" w:type="dxa"/>
            <w:vMerge/>
          </w:tcPr>
          <w:p w:rsidR="00735EBA" w:rsidRPr="00945CDE" w:rsidRDefault="00735EBA" w:rsidP="00A91E3E">
            <w:pPr>
              <w:jc w:val="center"/>
              <w:rPr>
                <w:rFonts w:eastAsia="Calibri" w:cs="Times New Roman"/>
                <w:sz w:val="24"/>
                <w:szCs w:val="24"/>
              </w:rPr>
            </w:pPr>
          </w:p>
        </w:tc>
        <w:tc>
          <w:tcPr>
            <w:tcW w:w="1539" w:type="dxa"/>
          </w:tcPr>
          <w:p w:rsidR="00735EBA" w:rsidRPr="00945CDE" w:rsidRDefault="00735EBA"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бюджета Московской области</w:t>
            </w:r>
          </w:p>
        </w:tc>
        <w:tc>
          <w:tcPr>
            <w:tcW w:w="1180" w:type="dxa"/>
            <w:gridSpan w:val="2"/>
          </w:tcPr>
          <w:p w:rsidR="00735EBA" w:rsidRPr="00945CDE" w:rsidRDefault="00735EBA" w:rsidP="00A91E3E">
            <w:pPr>
              <w:rPr>
                <w:rFonts w:eastAsia="Calibri" w:cs="Times New Roman"/>
                <w:sz w:val="24"/>
                <w:szCs w:val="24"/>
              </w:rPr>
            </w:pPr>
          </w:p>
          <w:p w:rsidR="00735EBA" w:rsidRPr="00945CDE" w:rsidRDefault="00735EBA" w:rsidP="00A91E3E">
            <w:pPr>
              <w:rPr>
                <w:rFonts w:eastAsia="Calibri" w:cs="Times New Roman"/>
                <w:sz w:val="24"/>
                <w:szCs w:val="24"/>
              </w:rPr>
            </w:pPr>
            <w:r w:rsidRPr="00945CDE">
              <w:rPr>
                <w:rFonts w:eastAsia="Calibri" w:cs="Times New Roman"/>
                <w:sz w:val="24"/>
                <w:szCs w:val="24"/>
              </w:rPr>
              <w:t xml:space="preserve">   26 805,53</w:t>
            </w:r>
          </w:p>
          <w:p w:rsidR="00735EBA" w:rsidRPr="00945CDE" w:rsidRDefault="00735EBA" w:rsidP="00A91E3E">
            <w:pPr>
              <w:jc w:val="center"/>
              <w:rPr>
                <w:rFonts w:eastAsia="Calibri" w:cs="Times New Roman"/>
                <w:sz w:val="24"/>
                <w:szCs w:val="24"/>
              </w:rPr>
            </w:pPr>
          </w:p>
        </w:tc>
        <w:tc>
          <w:tcPr>
            <w:tcW w:w="1079" w:type="dxa"/>
          </w:tcPr>
          <w:p w:rsidR="00735EBA" w:rsidRPr="00945CDE" w:rsidRDefault="00735EBA" w:rsidP="00A91E3E">
            <w:pPr>
              <w:jc w:val="center"/>
              <w:rPr>
                <w:rFonts w:eastAsia="Calibri" w:cs="Times New Roman"/>
                <w:sz w:val="24"/>
                <w:szCs w:val="24"/>
              </w:rPr>
            </w:pPr>
          </w:p>
          <w:p w:rsidR="00735EBA" w:rsidRPr="00945CDE" w:rsidRDefault="00735EBA" w:rsidP="00A91E3E">
            <w:pPr>
              <w:rPr>
                <w:rFonts w:eastAsia="Calibri" w:cs="Times New Roman"/>
                <w:sz w:val="24"/>
                <w:szCs w:val="24"/>
              </w:rPr>
            </w:pPr>
            <w:r w:rsidRPr="00945CDE">
              <w:rPr>
                <w:rFonts w:eastAsia="Calibri" w:cs="Times New Roman"/>
                <w:sz w:val="24"/>
                <w:szCs w:val="24"/>
              </w:rPr>
              <w:t>0,00</w:t>
            </w:r>
          </w:p>
        </w:tc>
        <w:tc>
          <w:tcPr>
            <w:tcW w:w="992" w:type="dxa"/>
          </w:tcPr>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Calibri" w:cs="Times New Roman"/>
                <w:sz w:val="24"/>
                <w:szCs w:val="24"/>
              </w:rPr>
            </w:pPr>
            <w:r w:rsidRPr="00945CDE">
              <w:rPr>
                <w:rFonts w:eastAsia="Calibri" w:cs="Times New Roman"/>
                <w:sz w:val="24"/>
                <w:szCs w:val="24"/>
              </w:rPr>
              <w:t>26 805,53</w:t>
            </w:r>
          </w:p>
        </w:tc>
        <w:tc>
          <w:tcPr>
            <w:tcW w:w="3554" w:type="dxa"/>
            <w:gridSpan w:val="48"/>
          </w:tcPr>
          <w:p w:rsidR="00735EBA" w:rsidRPr="00945CDE" w:rsidRDefault="00735EBA" w:rsidP="00882A4E">
            <w:pPr>
              <w:jc w:val="both"/>
              <w:rPr>
                <w:rFonts w:eastAsia="Calibri" w:cs="Times New Roman"/>
                <w:sz w:val="24"/>
                <w:szCs w:val="24"/>
              </w:rPr>
            </w:pPr>
          </w:p>
          <w:p w:rsidR="00735EBA" w:rsidRPr="00945CDE" w:rsidRDefault="00735EBA" w:rsidP="00882A4E">
            <w:pPr>
              <w:jc w:val="both"/>
              <w:rPr>
                <w:rFonts w:eastAsia="Calibri" w:cs="Times New Roman"/>
                <w:sz w:val="24"/>
                <w:szCs w:val="24"/>
              </w:rPr>
            </w:pPr>
            <w:r w:rsidRPr="00945CDE">
              <w:rPr>
                <w:rFonts w:eastAsia="Calibri" w:cs="Times New Roman"/>
                <w:sz w:val="24"/>
                <w:szCs w:val="24"/>
              </w:rPr>
              <w:t xml:space="preserve">                 0,00 </w:t>
            </w:r>
          </w:p>
        </w:tc>
        <w:tc>
          <w:tcPr>
            <w:tcW w:w="992" w:type="dxa"/>
            <w:gridSpan w:val="2"/>
          </w:tcPr>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Times New Roman" w:cs="Times New Roman"/>
                <w:color w:val="000000"/>
                <w:sz w:val="24"/>
                <w:szCs w:val="24"/>
                <w:lang w:eastAsia="ru-RU"/>
              </w:rPr>
            </w:pPr>
            <w:r w:rsidRPr="00945CDE">
              <w:rPr>
                <w:rFonts w:eastAsia="Calibri" w:cs="Times New Roman"/>
                <w:sz w:val="24"/>
                <w:szCs w:val="24"/>
              </w:rPr>
              <w:t>0,00</w:t>
            </w:r>
          </w:p>
        </w:tc>
        <w:tc>
          <w:tcPr>
            <w:tcW w:w="858" w:type="dxa"/>
          </w:tcPr>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Calibri" w:cs="Times New Roman"/>
                <w:sz w:val="24"/>
                <w:szCs w:val="24"/>
              </w:rPr>
            </w:pPr>
            <w:r w:rsidRPr="00945CDE">
              <w:rPr>
                <w:rFonts w:eastAsia="Calibri" w:cs="Times New Roman"/>
                <w:sz w:val="24"/>
                <w:szCs w:val="24"/>
              </w:rPr>
              <w:t>0,00</w:t>
            </w:r>
          </w:p>
          <w:p w:rsidR="00735EBA" w:rsidRPr="00945CDE" w:rsidRDefault="00735EBA" w:rsidP="00A91E3E">
            <w:pPr>
              <w:jc w:val="center"/>
              <w:rPr>
                <w:rFonts w:eastAsia="Calibri" w:cs="Times New Roman"/>
                <w:sz w:val="24"/>
                <w:szCs w:val="24"/>
              </w:rPr>
            </w:pPr>
          </w:p>
        </w:tc>
        <w:tc>
          <w:tcPr>
            <w:tcW w:w="1581" w:type="dxa"/>
            <w:vMerge/>
          </w:tcPr>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735EBA">
        <w:trPr>
          <w:trHeight w:val="126"/>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Calibri" w:cs="Times New Roman"/>
                <w:sz w:val="24"/>
                <w:szCs w:val="24"/>
              </w:rPr>
            </w:pPr>
          </w:p>
        </w:tc>
        <w:tc>
          <w:tcPr>
            <w:tcW w:w="836" w:type="dxa"/>
            <w:vMerge/>
          </w:tcPr>
          <w:p w:rsidR="00735EBA" w:rsidRPr="00945CDE" w:rsidRDefault="00735EBA" w:rsidP="00A91E3E">
            <w:pPr>
              <w:jc w:val="center"/>
              <w:rPr>
                <w:rFonts w:eastAsia="Calibri" w:cs="Times New Roman"/>
                <w:sz w:val="24"/>
                <w:szCs w:val="24"/>
              </w:rPr>
            </w:pPr>
          </w:p>
        </w:tc>
        <w:tc>
          <w:tcPr>
            <w:tcW w:w="1539" w:type="dxa"/>
          </w:tcPr>
          <w:p w:rsidR="00735EBA" w:rsidRPr="00945CDE" w:rsidRDefault="00735EBA" w:rsidP="00A91E3E">
            <w:pPr>
              <w:rPr>
                <w:rFonts w:eastAsia="Times New Roman" w:cs="Times New Roman"/>
                <w:color w:val="000000"/>
                <w:sz w:val="24"/>
                <w:szCs w:val="24"/>
                <w:lang w:eastAsia="ru-RU"/>
              </w:rPr>
            </w:pPr>
            <w:r w:rsidRPr="00945CDE">
              <w:rPr>
                <w:rFonts w:eastAsia="Times New Roman" w:cs="Times New Roman"/>
                <w:sz w:val="24"/>
                <w:szCs w:val="24"/>
                <w:lang w:eastAsia="ru-RU"/>
              </w:rPr>
              <w:t xml:space="preserve">Средства бюджета </w:t>
            </w:r>
            <w:r w:rsidR="00E96884">
              <w:rPr>
                <w:rFonts w:eastAsia="Times New Roman" w:cs="Times New Roman"/>
                <w:sz w:val="24"/>
                <w:szCs w:val="24"/>
                <w:lang w:eastAsia="ru-RU"/>
              </w:rPr>
              <w:t>муниципального</w:t>
            </w:r>
            <w:r w:rsidRPr="00945CDE">
              <w:rPr>
                <w:rFonts w:eastAsia="Times New Roman" w:cs="Times New Roman"/>
                <w:sz w:val="24"/>
                <w:szCs w:val="24"/>
                <w:lang w:eastAsia="ru-RU"/>
              </w:rPr>
              <w:t xml:space="preserve"> округа</w:t>
            </w:r>
          </w:p>
        </w:tc>
        <w:tc>
          <w:tcPr>
            <w:tcW w:w="1180" w:type="dxa"/>
            <w:gridSpan w:val="2"/>
          </w:tcPr>
          <w:p w:rsidR="00735EBA" w:rsidRPr="00945CDE" w:rsidRDefault="00735EBA" w:rsidP="00A91E3E">
            <w:pPr>
              <w:rPr>
                <w:rFonts w:eastAsia="Calibri" w:cs="Times New Roman"/>
                <w:sz w:val="24"/>
                <w:szCs w:val="24"/>
              </w:rPr>
            </w:pPr>
          </w:p>
          <w:p w:rsidR="00735EBA" w:rsidRPr="00945CDE" w:rsidRDefault="00735EBA" w:rsidP="006612F4">
            <w:pPr>
              <w:rPr>
                <w:rFonts w:eastAsia="Calibri" w:cs="Times New Roman"/>
                <w:sz w:val="24"/>
                <w:szCs w:val="24"/>
              </w:rPr>
            </w:pPr>
            <w:r w:rsidRPr="00945CDE">
              <w:rPr>
                <w:rFonts w:eastAsia="Times New Roman" w:cs="Times New Roman"/>
                <w:color w:val="000000"/>
                <w:sz w:val="24"/>
                <w:szCs w:val="24"/>
                <w:lang w:eastAsia="ru-RU"/>
              </w:rPr>
              <w:t>8 957,10</w:t>
            </w:r>
          </w:p>
        </w:tc>
        <w:tc>
          <w:tcPr>
            <w:tcW w:w="1079" w:type="dxa"/>
          </w:tcPr>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Calibri" w:cs="Times New Roman"/>
                <w:sz w:val="24"/>
                <w:szCs w:val="24"/>
              </w:rPr>
            </w:pPr>
          </w:p>
          <w:p w:rsidR="00735EBA" w:rsidRPr="00945CDE" w:rsidRDefault="00735EBA" w:rsidP="00A91E3E">
            <w:pPr>
              <w:rPr>
                <w:rFonts w:eastAsia="Calibri" w:cs="Times New Roman"/>
                <w:sz w:val="24"/>
                <w:szCs w:val="24"/>
              </w:rPr>
            </w:pPr>
            <w:r w:rsidRPr="00945CDE">
              <w:rPr>
                <w:rFonts w:eastAsia="Calibri" w:cs="Times New Roman"/>
                <w:sz w:val="24"/>
                <w:szCs w:val="24"/>
              </w:rPr>
              <w:t>0,00</w:t>
            </w:r>
          </w:p>
        </w:tc>
        <w:tc>
          <w:tcPr>
            <w:tcW w:w="992" w:type="dxa"/>
          </w:tcPr>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8 957,10</w:t>
            </w:r>
          </w:p>
        </w:tc>
        <w:tc>
          <w:tcPr>
            <w:tcW w:w="3554" w:type="dxa"/>
            <w:gridSpan w:val="48"/>
          </w:tcPr>
          <w:p w:rsidR="00735EBA" w:rsidRPr="00945CDE" w:rsidRDefault="00735EBA" w:rsidP="00882A4E">
            <w:pPr>
              <w:jc w:val="both"/>
              <w:rPr>
                <w:rFonts w:eastAsia="Calibri" w:cs="Times New Roman"/>
                <w:sz w:val="24"/>
                <w:szCs w:val="24"/>
              </w:rPr>
            </w:pPr>
          </w:p>
          <w:p w:rsidR="00735EBA" w:rsidRPr="00945CDE" w:rsidRDefault="00735EBA" w:rsidP="00882A4E">
            <w:pPr>
              <w:jc w:val="both"/>
              <w:rPr>
                <w:rFonts w:eastAsia="Calibri" w:cs="Times New Roman"/>
                <w:sz w:val="24"/>
                <w:szCs w:val="24"/>
              </w:rPr>
            </w:pPr>
            <w:r w:rsidRPr="00945CDE">
              <w:rPr>
                <w:rFonts w:eastAsia="Calibri" w:cs="Times New Roman"/>
                <w:sz w:val="24"/>
                <w:szCs w:val="24"/>
              </w:rPr>
              <w:t xml:space="preserve">                  0,00</w:t>
            </w:r>
          </w:p>
          <w:p w:rsidR="00735EBA" w:rsidRPr="00945CDE" w:rsidRDefault="00735EBA" w:rsidP="00882A4E">
            <w:pPr>
              <w:jc w:val="both"/>
              <w:rPr>
                <w:rFonts w:eastAsia="Calibri" w:cs="Times New Roman"/>
                <w:sz w:val="24"/>
                <w:szCs w:val="24"/>
              </w:rPr>
            </w:pPr>
          </w:p>
          <w:p w:rsidR="00735EBA" w:rsidRPr="00945CDE" w:rsidRDefault="00735EBA" w:rsidP="00882A4E">
            <w:pPr>
              <w:jc w:val="both"/>
              <w:rPr>
                <w:rFonts w:eastAsia="Calibri" w:cs="Times New Roman"/>
                <w:sz w:val="24"/>
                <w:szCs w:val="24"/>
              </w:rPr>
            </w:pPr>
          </w:p>
        </w:tc>
        <w:tc>
          <w:tcPr>
            <w:tcW w:w="992" w:type="dxa"/>
            <w:gridSpan w:val="2"/>
          </w:tcPr>
          <w:p w:rsidR="00735EBA" w:rsidRPr="00945CDE" w:rsidRDefault="00735EBA" w:rsidP="00A91E3E">
            <w:pPr>
              <w:rPr>
                <w:rFonts w:eastAsia="Calibri" w:cs="Times New Roman"/>
                <w:sz w:val="24"/>
                <w:szCs w:val="24"/>
              </w:rPr>
            </w:pPr>
          </w:p>
          <w:p w:rsidR="00735EBA" w:rsidRPr="00945CDE" w:rsidRDefault="00735EBA" w:rsidP="00A91E3E">
            <w:pPr>
              <w:rPr>
                <w:rFonts w:eastAsia="Calibri" w:cs="Times New Roman"/>
                <w:sz w:val="24"/>
                <w:szCs w:val="24"/>
              </w:rPr>
            </w:pPr>
            <w:r w:rsidRPr="00945CDE">
              <w:rPr>
                <w:rFonts w:eastAsia="Calibri" w:cs="Times New Roman"/>
                <w:sz w:val="24"/>
                <w:szCs w:val="24"/>
              </w:rPr>
              <w:t>0,00</w:t>
            </w:r>
          </w:p>
        </w:tc>
        <w:tc>
          <w:tcPr>
            <w:tcW w:w="858" w:type="dxa"/>
          </w:tcPr>
          <w:p w:rsidR="00735EBA" w:rsidRPr="00945CDE" w:rsidRDefault="00735EBA" w:rsidP="00A91E3E">
            <w:pPr>
              <w:rPr>
                <w:rFonts w:eastAsia="Calibri" w:cs="Times New Roman"/>
                <w:sz w:val="24"/>
                <w:szCs w:val="24"/>
              </w:rPr>
            </w:pPr>
          </w:p>
          <w:p w:rsidR="00735EBA" w:rsidRPr="00945CDE" w:rsidRDefault="00735EBA" w:rsidP="00A91E3E">
            <w:pPr>
              <w:rPr>
                <w:rFonts w:eastAsia="Calibri" w:cs="Times New Roman"/>
                <w:sz w:val="24"/>
                <w:szCs w:val="24"/>
              </w:rPr>
            </w:pPr>
            <w:r w:rsidRPr="00945CDE">
              <w:rPr>
                <w:rFonts w:eastAsia="Calibri" w:cs="Times New Roman"/>
                <w:sz w:val="24"/>
                <w:szCs w:val="24"/>
              </w:rPr>
              <w:t>0,00</w:t>
            </w:r>
          </w:p>
          <w:p w:rsidR="00735EBA" w:rsidRPr="00945CDE" w:rsidRDefault="00735EBA" w:rsidP="00A91E3E">
            <w:pPr>
              <w:rPr>
                <w:rFonts w:eastAsia="Calibri" w:cs="Times New Roman"/>
                <w:sz w:val="24"/>
                <w:szCs w:val="24"/>
              </w:rPr>
            </w:pPr>
          </w:p>
          <w:p w:rsidR="00735EBA" w:rsidRPr="00945CDE" w:rsidRDefault="00735EBA" w:rsidP="00A91E3E">
            <w:pPr>
              <w:jc w:val="center"/>
              <w:rPr>
                <w:rFonts w:eastAsia="Calibri" w:cs="Times New Roman"/>
                <w:sz w:val="24"/>
                <w:szCs w:val="24"/>
              </w:rPr>
            </w:pPr>
          </w:p>
        </w:tc>
        <w:tc>
          <w:tcPr>
            <w:tcW w:w="1581" w:type="dxa"/>
            <w:vMerge/>
          </w:tcPr>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735EBA">
        <w:trPr>
          <w:trHeight w:val="959"/>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Calibri" w:cs="Times New Roman"/>
                <w:sz w:val="24"/>
                <w:szCs w:val="24"/>
              </w:rPr>
            </w:pPr>
          </w:p>
        </w:tc>
        <w:tc>
          <w:tcPr>
            <w:tcW w:w="836" w:type="dxa"/>
            <w:vMerge/>
          </w:tcPr>
          <w:p w:rsidR="00735EBA" w:rsidRPr="00945CDE" w:rsidRDefault="00735EBA" w:rsidP="00A91E3E">
            <w:pPr>
              <w:jc w:val="center"/>
              <w:rPr>
                <w:rFonts w:eastAsia="Calibri" w:cs="Times New Roman"/>
                <w:sz w:val="24"/>
                <w:szCs w:val="24"/>
              </w:rPr>
            </w:pPr>
          </w:p>
        </w:tc>
        <w:tc>
          <w:tcPr>
            <w:tcW w:w="1539" w:type="dxa"/>
          </w:tcPr>
          <w:p w:rsidR="00735EBA" w:rsidRPr="00945CDE" w:rsidRDefault="00735EBA"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Внебюджетные источники</w:t>
            </w:r>
          </w:p>
        </w:tc>
        <w:tc>
          <w:tcPr>
            <w:tcW w:w="1180" w:type="dxa"/>
            <w:gridSpan w:val="2"/>
          </w:tcPr>
          <w:p w:rsidR="00735EBA" w:rsidRPr="00945CDE" w:rsidRDefault="00735EBA" w:rsidP="00A91E3E">
            <w:pPr>
              <w:rPr>
                <w:rFonts w:eastAsia="Calibri" w:cs="Times New Roman"/>
                <w:sz w:val="24"/>
                <w:szCs w:val="24"/>
              </w:rPr>
            </w:pPr>
          </w:p>
          <w:p w:rsidR="00735EBA" w:rsidRPr="00945CDE" w:rsidRDefault="00735EBA" w:rsidP="00A91E3E">
            <w:pPr>
              <w:rPr>
                <w:rFonts w:eastAsia="Calibri" w:cs="Times New Roman"/>
                <w:sz w:val="24"/>
                <w:szCs w:val="24"/>
              </w:rPr>
            </w:pPr>
            <w:r w:rsidRPr="00945CDE">
              <w:rPr>
                <w:rFonts w:eastAsia="Calibri" w:cs="Times New Roman"/>
                <w:sz w:val="24"/>
                <w:szCs w:val="24"/>
              </w:rPr>
              <w:t>0,00</w:t>
            </w:r>
          </w:p>
          <w:p w:rsidR="00735EBA" w:rsidRPr="00945CDE" w:rsidRDefault="00735EBA" w:rsidP="00A91E3E">
            <w:pPr>
              <w:rPr>
                <w:rFonts w:eastAsia="Calibri" w:cs="Times New Roman"/>
                <w:sz w:val="24"/>
                <w:szCs w:val="24"/>
              </w:rPr>
            </w:pPr>
          </w:p>
          <w:p w:rsidR="00735EBA" w:rsidRPr="00945CDE" w:rsidRDefault="00735EBA" w:rsidP="00A91E3E">
            <w:pPr>
              <w:jc w:val="center"/>
              <w:rPr>
                <w:rFonts w:eastAsia="Calibri" w:cs="Times New Roman"/>
                <w:sz w:val="24"/>
                <w:szCs w:val="24"/>
              </w:rPr>
            </w:pPr>
          </w:p>
        </w:tc>
        <w:tc>
          <w:tcPr>
            <w:tcW w:w="1079" w:type="dxa"/>
          </w:tcPr>
          <w:p w:rsidR="00735EBA" w:rsidRPr="00945CDE" w:rsidRDefault="00735EBA" w:rsidP="00A91E3E">
            <w:pPr>
              <w:jc w:val="center"/>
              <w:rPr>
                <w:rFonts w:eastAsia="Calibri" w:cs="Times New Roman"/>
                <w:sz w:val="24"/>
                <w:szCs w:val="24"/>
              </w:rPr>
            </w:pPr>
          </w:p>
          <w:p w:rsidR="00735EBA" w:rsidRPr="00945CDE" w:rsidRDefault="00735EBA" w:rsidP="00A91E3E">
            <w:pPr>
              <w:rPr>
                <w:rFonts w:eastAsia="Calibri" w:cs="Times New Roman"/>
                <w:sz w:val="24"/>
                <w:szCs w:val="24"/>
              </w:rPr>
            </w:pPr>
            <w:r w:rsidRPr="00945CDE">
              <w:rPr>
                <w:rFonts w:eastAsia="Calibri" w:cs="Times New Roman"/>
                <w:sz w:val="24"/>
                <w:szCs w:val="24"/>
              </w:rPr>
              <w:t>0,00</w:t>
            </w:r>
          </w:p>
        </w:tc>
        <w:tc>
          <w:tcPr>
            <w:tcW w:w="992" w:type="dxa"/>
          </w:tcPr>
          <w:p w:rsidR="00735EBA" w:rsidRPr="00945CDE" w:rsidRDefault="00735EBA" w:rsidP="00A91E3E">
            <w:pPr>
              <w:rPr>
                <w:rFonts w:eastAsia="Calibri" w:cs="Times New Roman"/>
                <w:sz w:val="24"/>
                <w:szCs w:val="24"/>
              </w:rPr>
            </w:pPr>
          </w:p>
          <w:p w:rsidR="00735EBA" w:rsidRPr="00945CDE" w:rsidRDefault="00735EBA" w:rsidP="00A91E3E">
            <w:pPr>
              <w:jc w:val="center"/>
              <w:rPr>
                <w:rFonts w:eastAsia="Calibri" w:cs="Times New Roman"/>
                <w:sz w:val="24"/>
                <w:szCs w:val="24"/>
              </w:rPr>
            </w:pPr>
            <w:r w:rsidRPr="00945CDE">
              <w:rPr>
                <w:rFonts w:eastAsia="Calibri" w:cs="Times New Roman"/>
                <w:sz w:val="24"/>
                <w:szCs w:val="24"/>
              </w:rPr>
              <w:t>0,00</w:t>
            </w:r>
          </w:p>
        </w:tc>
        <w:tc>
          <w:tcPr>
            <w:tcW w:w="3554" w:type="dxa"/>
            <w:gridSpan w:val="48"/>
          </w:tcPr>
          <w:p w:rsidR="00735EBA" w:rsidRPr="00945CDE" w:rsidRDefault="00735EBA" w:rsidP="00882A4E">
            <w:pPr>
              <w:jc w:val="both"/>
              <w:rPr>
                <w:rFonts w:eastAsia="Calibri" w:cs="Times New Roman"/>
                <w:sz w:val="24"/>
                <w:szCs w:val="24"/>
              </w:rPr>
            </w:pPr>
          </w:p>
          <w:p w:rsidR="00735EBA" w:rsidRPr="00945CDE" w:rsidRDefault="00735EBA" w:rsidP="00882A4E">
            <w:pPr>
              <w:jc w:val="both"/>
              <w:rPr>
                <w:rFonts w:eastAsia="Calibri" w:cs="Times New Roman"/>
                <w:sz w:val="24"/>
                <w:szCs w:val="24"/>
              </w:rPr>
            </w:pPr>
            <w:r w:rsidRPr="00945CDE">
              <w:rPr>
                <w:rFonts w:eastAsia="Calibri" w:cs="Times New Roman"/>
                <w:sz w:val="24"/>
                <w:szCs w:val="24"/>
              </w:rPr>
              <w:t xml:space="preserve">                0,00</w:t>
            </w:r>
          </w:p>
        </w:tc>
        <w:tc>
          <w:tcPr>
            <w:tcW w:w="992" w:type="dxa"/>
            <w:gridSpan w:val="2"/>
          </w:tcPr>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Times New Roman" w:cs="Times New Roman"/>
                <w:color w:val="000000"/>
                <w:sz w:val="24"/>
                <w:szCs w:val="24"/>
                <w:lang w:eastAsia="ru-RU"/>
              </w:rPr>
            </w:pPr>
            <w:r w:rsidRPr="00945CDE">
              <w:rPr>
                <w:rFonts w:eastAsia="Calibri" w:cs="Times New Roman"/>
                <w:sz w:val="24"/>
                <w:szCs w:val="24"/>
              </w:rPr>
              <w:t>0,00</w:t>
            </w:r>
          </w:p>
        </w:tc>
        <w:tc>
          <w:tcPr>
            <w:tcW w:w="858" w:type="dxa"/>
          </w:tcPr>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Calibri" w:cs="Times New Roman"/>
                <w:sz w:val="24"/>
                <w:szCs w:val="24"/>
              </w:rPr>
            </w:pPr>
            <w:r w:rsidRPr="00945CDE">
              <w:rPr>
                <w:rFonts w:eastAsia="Calibri" w:cs="Times New Roman"/>
                <w:sz w:val="24"/>
                <w:szCs w:val="24"/>
              </w:rPr>
              <w:t>0,00</w:t>
            </w:r>
          </w:p>
          <w:p w:rsidR="00735EBA" w:rsidRPr="00945CDE" w:rsidRDefault="00735EBA" w:rsidP="00A91E3E">
            <w:pPr>
              <w:jc w:val="center"/>
              <w:rPr>
                <w:rFonts w:eastAsia="Calibri" w:cs="Times New Roman"/>
                <w:sz w:val="24"/>
                <w:szCs w:val="24"/>
              </w:rPr>
            </w:pPr>
          </w:p>
        </w:tc>
        <w:tc>
          <w:tcPr>
            <w:tcW w:w="1581" w:type="dxa"/>
            <w:vMerge/>
          </w:tcPr>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735EBA">
        <w:trPr>
          <w:trHeight w:val="664"/>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val="restart"/>
          </w:tcPr>
          <w:p w:rsidR="00735EBA" w:rsidRPr="00945CDE" w:rsidRDefault="00735EBA" w:rsidP="00A91E3E">
            <w:pPr>
              <w:rPr>
                <w:rFonts w:eastAsia="Calibri" w:cs="Times New Roman"/>
                <w:sz w:val="24"/>
                <w:szCs w:val="24"/>
              </w:rPr>
            </w:pPr>
            <w:r w:rsidRPr="00945CDE">
              <w:rPr>
                <w:rFonts w:eastAsia="Calibri" w:cs="Times New Roman"/>
                <w:sz w:val="24"/>
                <w:szCs w:val="24"/>
              </w:rPr>
              <w:t xml:space="preserve"> </w:t>
            </w:r>
          </w:p>
        </w:tc>
        <w:tc>
          <w:tcPr>
            <w:tcW w:w="836" w:type="dxa"/>
            <w:vMerge w:val="restart"/>
          </w:tcPr>
          <w:p w:rsidR="00735EBA" w:rsidRPr="00945CDE" w:rsidRDefault="00735EBA" w:rsidP="00A91E3E">
            <w:pPr>
              <w:jc w:val="center"/>
              <w:rPr>
                <w:rFonts w:eastAsia="Calibri" w:cs="Times New Roman"/>
                <w:sz w:val="24"/>
                <w:szCs w:val="24"/>
                <w:lang w:val="en-US"/>
              </w:rPr>
            </w:pPr>
            <w:r w:rsidRPr="00945CDE">
              <w:rPr>
                <w:rFonts w:eastAsia="Calibri" w:cs="Times New Roman"/>
                <w:sz w:val="24"/>
                <w:szCs w:val="24"/>
                <w:lang w:val="en-US"/>
              </w:rPr>
              <w:t>X</w:t>
            </w:r>
          </w:p>
        </w:tc>
        <w:tc>
          <w:tcPr>
            <w:tcW w:w="1539" w:type="dxa"/>
            <w:vMerge w:val="restart"/>
          </w:tcPr>
          <w:p w:rsidR="00735EBA" w:rsidRPr="00945CDE" w:rsidRDefault="00735EBA" w:rsidP="00A91E3E">
            <w:pPr>
              <w:jc w:val="center"/>
              <w:rPr>
                <w:rFonts w:eastAsia="Times New Roman" w:cs="Times New Roman"/>
                <w:color w:val="000000"/>
                <w:sz w:val="24"/>
                <w:szCs w:val="24"/>
                <w:lang w:val="en-US" w:eastAsia="ru-RU"/>
              </w:rPr>
            </w:pPr>
            <w:r w:rsidRPr="00945CDE">
              <w:rPr>
                <w:rFonts w:eastAsia="Times New Roman" w:cs="Times New Roman"/>
                <w:color w:val="000000"/>
                <w:sz w:val="24"/>
                <w:szCs w:val="24"/>
                <w:lang w:val="en-US" w:eastAsia="ru-RU"/>
              </w:rPr>
              <w:t>X</w:t>
            </w:r>
          </w:p>
        </w:tc>
        <w:tc>
          <w:tcPr>
            <w:tcW w:w="1180" w:type="dxa"/>
            <w:gridSpan w:val="2"/>
            <w:vMerge w:val="restart"/>
          </w:tcPr>
          <w:p w:rsidR="00735EBA" w:rsidRPr="00945CDE" w:rsidRDefault="00735EBA" w:rsidP="00A91E3E">
            <w:pPr>
              <w:jc w:val="center"/>
              <w:rPr>
                <w:rFonts w:eastAsia="Calibri" w:cs="Times New Roman"/>
                <w:sz w:val="24"/>
                <w:szCs w:val="24"/>
              </w:rPr>
            </w:pPr>
            <w:r w:rsidRPr="00945CDE">
              <w:rPr>
                <w:rFonts w:eastAsia="Calibri" w:cs="Times New Roman"/>
                <w:sz w:val="24"/>
                <w:szCs w:val="24"/>
              </w:rPr>
              <w:t>Всего</w:t>
            </w:r>
          </w:p>
        </w:tc>
        <w:tc>
          <w:tcPr>
            <w:tcW w:w="1079" w:type="dxa"/>
            <w:vMerge w:val="restart"/>
          </w:tcPr>
          <w:p w:rsidR="00735EBA" w:rsidRPr="00945CDE" w:rsidRDefault="00735EBA" w:rsidP="00A91E3E">
            <w:pPr>
              <w:jc w:val="center"/>
              <w:rPr>
                <w:rFonts w:eastAsia="Calibri" w:cs="Times New Roman"/>
                <w:sz w:val="24"/>
                <w:szCs w:val="24"/>
              </w:rPr>
            </w:pPr>
            <w:r w:rsidRPr="00945CDE">
              <w:rPr>
                <w:rFonts w:eastAsia="Times New Roman" w:cs="Times New Roman"/>
                <w:color w:val="000000"/>
                <w:sz w:val="24"/>
                <w:szCs w:val="24"/>
                <w:lang w:eastAsia="ru-RU"/>
              </w:rPr>
              <w:t>Итого</w:t>
            </w:r>
            <w:r w:rsidRPr="00945CDE">
              <w:rPr>
                <w:rFonts w:eastAsia="Calibri" w:cs="Times New Roman"/>
                <w:sz w:val="24"/>
                <w:szCs w:val="24"/>
              </w:rPr>
              <w:t xml:space="preserve"> 2023</w:t>
            </w:r>
          </w:p>
          <w:p w:rsidR="00735EBA" w:rsidRPr="00945CDE" w:rsidRDefault="00735EBA" w:rsidP="00A91E3E">
            <w:pPr>
              <w:jc w:val="center"/>
              <w:rPr>
                <w:rFonts w:eastAsia="Calibri" w:cs="Times New Roman"/>
                <w:sz w:val="24"/>
                <w:szCs w:val="24"/>
              </w:rPr>
            </w:pPr>
            <w:r w:rsidRPr="00945CDE">
              <w:rPr>
                <w:rFonts w:eastAsia="Calibri" w:cs="Times New Roman"/>
                <w:sz w:val="24"/>
                <w:szCs w:val="24"/>
              </w:rPr>
              <w:t>год</w:t>
            </w:r>
          </w:p>
        </w:tc>
        <w:tc>
          <w:tcPr>
            <w:tcW w:w="992" w:type="dxa"/>
            <w:vMerge w:val="restart"/>
          </w:tcPr>
          <w:p w:rsidR="00735EBA" w:rsidRPr="00945CDE" w:rsidRDefault="00735EBA" w:rsidP="00882A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 2024 год</w:t>
            </w:r>
          </w:p>
        </w:tc>
        <w:tc>
          <w:tcPr>
            <w:tcW w:w="1180" w:type="dxa"/>
            <w:gridSpan w:val="12"/>
            <w:vMerge w:val="restart"/>
          </w:tcPr>
          <w:p w:rsidR="00735EBA" w:rsidRPr="00945CDE" w:rsidRDefault="00735EBA" w:rsidP="00735EB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 2025 год</w:t>
            </w:r>
          </w:p>
        </w:tc>
        <w:tc>
          <w:tcPr>
            <w:tcW w:w="2374" w:type="dxa"/>
            <w:gridSpan w:val="36"/>
          </w:tcPr>
          <w:p w:rsidR="00735EBA" w:rsidRPr="00945CDE" w:rsidRDefault="00735EBA" w:rsidP="00735EBA">
            <w:pPr>
              <w:jc w:val="center"/>
              <w:rPr>
                <w:rFonts w:eastAsia="Times New Roman" w:cs="Times New Roman"/>
                <w:sz w:val="24"/>
                <w:szCs w:val="24"/>
                <w:lang w:eastAsia="ru-RU"/>
              </w:rPr>
            </w:pPr>
            <w:r w:rsidRPr="00945CDE">
              <w:rPr>
                <w:rFonts w:eastAsia="Times New Roman" w:cs="Times New Roman"/>
                <w:sz w:val="24"/>
                <w:szCs w:val="24"/>
                <w:lang w:eastAsia="ru-RU"/>
              </w:rPr>
              <w:t xml:space="preserve">в том числе по кварталам: </w:t>
            </w:r>
          </w:p>
        </w:tc>
        <w:tc>
          <w:tcPr>
            <w:tcW w:w="992" w:type="dxa"/>
            <w:gridSpan w:val="2"/>
            <w:vMerge w:val="restart"/>
          </w:tcPr>
          <w:p w:rsidR="00735EBA" w:rsidRPr="00945CDE" w:rsidRDefault="00735EBA" w:rsidP="00A91E3E">
            <w:pPr>
              <w:pStyle w:val="ConsPlusNormal"/>
              <w:jc w:val="center"/>
              <w:rPr>
                <w:rFonts w:ascii="Times New Roman" w:hAnsi="Times New Roman" w:cs="Times New Roman"/>
                <w:sz w:val="24"/>
                <w:szCs w:val="24"/>
              </w:rPr>
            </w:pPr>
            <w:r w:rsidRPr="00945CDE">
              <w:rPr>
                <w:rFonts w:ascii="Times New Roman" w:hAnsi="Times New Roman" w:cs="Times New Roman"/>
                <w:sz w:val="24"/>
                <w:szCs w:val="24"/>
              </w:rPr>
              <w:t>2026 год</w:t>
            </w:r>
          </w:p>
        </w:tc>
        <w:tc>
          <w:tcPr>
            <w:tcW w:w="858" w:type="dxa"/>
            <w:vMerge w:val="restart"/>
          </w:tcPr>
          <w:p w:rsidR="00735EBA" w:rsidRPr="00945CDE" w:rsidRDefault="00735EBA" w:rsidP="00A91E3E">
            <w:pPr>
              <w:pStyle w:val="ConsPlusNormal"/>
              <w:jc w:val="center"/>
              <w:rPr>
                <w:rFonts w:ascii="Times New Roman" w:hAnsi="Times New Roman" w:cs="Times New Roman"/>
                <w:sz w:val="24"/>
                <w:szCs w:val="24"/>
              </w:rPr>
            </w:pPr>
            <w:r w:rsidRPr="00945CDE">
              <w:rPr>
                <w:rFonts w:ascii="Times New Roman" w:hAnsi="Times New Roman" w:cs="Times New Roman"/>
                <w:sz w:val="24"/>
                <w:szCs w:val="24"/>
              </w:rPr>
              <w:t>2027 год</w:t>
            </w:r>
          </w:p>
        </w:tc>
        <w:tc>
          <w:tcPr>
            <w:tcW w:w="1581" w:type="dxa"/>
            <w:vMerge w:val="restart"/>
          </w:tcPr>
          <w:p w:rsidR="00735EBA" w:rsidRPr="00945CDE" w:rsidRDefault="00735EBA" w:rsidP="00A91E3E">
            <w:pPr>
              <w:pStyle w:val="ConsPlusNormal"/>
              <w:jc w:val="center"/>
              <w:rPr>
                <w:rFonts w:ascii="Times New Roman" w:hAnsi="Times New Roman" w:cs="Times New Roman"/>
                <w:color w:val="000000"/>
                <w:sz w:val="24"/>
                <w:szCs w:val="24"/>
              </w:rPr>
            </w:pPr>
            <w:r w:rsidRPr="00945CDE">
              <w:rPr>
                <w:rFonts w:ascii="Times New Roman" w:hAnsi="Times New Roman" w:cs="Times New Roman"/>
                <w:color w:val="000000"/>
                <w:sz w:val="24"/>
                <w:szCs w:val="24"/>
              </w:rPr>
              <w:t xml:space="preserve">Служба координации жилищно-коммунального хозяйства управления </w:t>
            </w:r>
            <w:r w:rsidRPr="00945CDE">
              <w:rPr>
                <w:rFonts w:ascii="Times New Roman" w:hAnsi="Times New Roman" w:cs="Times New Roman"/>
                <w:color w:val="000000"/>
                <w:sz w:val="24"/>
                <w:szCs w:val="24"/>
              </w:rPr>
              <w:lastRenderedPageBreak/>
              <w:t>экономики и инвестиций</w:t>
            </w:r>
          </w:p>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735EBA">
        <w:trPr>
          <w:trHeight w:val="1265"/>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Calibri" w:cs="Times New Roman"/>
                <w:sz w:val="24"/>
                <w:szCs w:val="24"/>
              </w:rPr>
            </w:pPr>
          </w:p>
        </w:tc>
        <w:tc>
          <w:tcPr>
            <w:tcW w:w="836" w:type="dxa"/>
            <w:vMerge/>
          </w:tcPr>
          <w:p w:rsidR="00735EBA" w:rsidRPr="00945CDE" w:rsidRDefault="00735EBA" w:rsidP="00A91E3E">
            <w:pPr>
              <w:jc w:val="center"/>
              <w:rPr>
                <w:rFonts w:eastAsia="Calibri" w:cs="Times New Roman"/>
                <w:sz w:val="24"/>
                <w:szCs w:val="24"/>
              </w:rPr>
            </w:pPr>
          </w:p>
        </w:tc>
        <w:tc>
          <w:tcPr>
            <w:tcW w:w="1539" w:type="dxa"/>
            <w:vMerge/>
          </w:tcPr>
          <w:p w:rsidR="00735EBA" w:rsidRPr="00945CDE" w:rsidRDefault="00735EBA" w:rsidP="00A91E3E">
            <w:pPr>
              <w:jc w:val="center"/>
              <w:rPr>
                <w:rFonts w:eastAsia="Times New Roman" w:cs="Times New Roman"/>
                <w:color w:val="000000"/>
                <w:sz w:val="24"/>
                <w:szCs w:val="24"/>
                <w:lang w:eastAsia="ru-RU"/>
              </w:rPr>
            </w:pPr>
          </w:p>
        </w:tc>
        <w:tc>
          <w:tcPr>
            <w:tcW w:w="1180" w:type="dxa"/>
            <w:gridSpan w:val="2"/>
            <w:vMerge/>
          </w:tcPr>
          <w:p w:rsidR="00735EBA" w:rsidRPr="00945CDE" w:rsidRDefault="00735EBA" w:rsidP="00A91E3E">
            <w:pPr>
              <w:jc w:val="center"/>
              <w:rPr>
                <w:rFonts w:eastAsia="Calibri" w:cs="Times New Roman"/>
                <w:sz w:val="24"/>
                <w:szCs w:val="24"/>
              </w:rPr>
            </w:pPr>
          </w:p>
        </w:tc>
        <w:tc>
          <w:tcPr>
            <w:tcW w:w="1079" w:type="dxa"/>
            <w:vMerge/>
          </w:tcPr>
          <w:p w:rsidR="00735EBA" w:rsidRPr="00945CDE" w:rsidRDefault="00735EBA" w:rsidP="00A91E3E">
            <w:pPr>
              <w:jc w:val="center"/>
              <w:rPr>
                <w:rFonts w:eastAsia="Calibri" w:cs="Times New Roman"/>
                <w:sz w:val="24"/>
                <w:szCs w:val="24"/>
              </w:rPr>
            </w:pPr>
          </w:p>
        </w:tc>
        <w:tc>
          <w:tcPr>
            <w:tcW w:w="992" w:type="dxa"/>
            <w:vMerge/>
          </w:tcPr>
          <w:p w:rsidR="00735EBA" w:rsidRPr="00945CDE" w:rsidRDefault="00735EBA" w:rsidP="00882A4E">
            <w:pPr>
              <w:jc w:val="center"/>
              <w:rPr>
                <w:rFonts w:eastAsia="Times New Roman" w:cs="Times New Roman"/>
                <w:color w:val="000000"/>
                <w:sz w:val="24"/>
                <w:szCs w:val="24"/>
                <w:lang w:eastAsia="ru-RU"/>
              </w:rPr>
            </w:pPr>
          </w:p>
        </w:tc>
        <w:tc>
          <w:tcPr>
            <w:tcW w:w="1180" w:type="dxa"/>
            <w:gridSpan w:val="12"/>
            <w:vMerge/>
          </w:tcPr>
          <w:p w:rsidR="00735EBA" w:rsidRPr="00945CDE" w:rsidRDefault="00735EBA" w:rsidP="00882A4E">
            <w:pPr>
              <w:jc w:val="center"/>
              <w:rPr>
                <w:rFonts w:eastAsia="Calibri" w:cs="Times New Roman"/>
                <w:sz w:val="24"/>
                <w:szCs w:val="24"/>
              </w:rPr>
            </w:pPr>
          </w:p>
        </w:tc>
        <w:tc>
          <w:tcPr>
            <w:tcW w:w="651" w:type="dxa"/>
            <w:gridSpan w:val="13"/>
          </w:tcPr>
          <w:p w:rsidR="00735EBA" w:rsidRPr="00945CDE" w:rsidRDefault="00735EBA" w:rsidP="00735EB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 квартал</w:t>
            </w:r>
          </w:p>
        </w:tc>
        <w:tc>
          <w:tcPr>
            <w:tcW w:w="602" w:type="dxa"/>
            <w:gridSpan w:val="12"/>
          </w:tcPr>
          <w:p w:rsidR="00735EBA" w:rsidRPr="00945CDE" w:rsidRDefault="00735EBA" w:rsidP="00735EB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 полугодие</w:t>
            </w:r>
          </w:p>
        </w:tc>
        <w:tc>
          <w:tcPr>
            <w:tcW w:w="546" w:type="dxa"/>
            <w:gridSpan w:val="10"/>
          </w:tcPr>
          <w:p w:rsidR="00735EBA" w:rsidRPr="00945CDE" w:rsidRDefault="00735EBA" w:rsidP="00735EB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9 месяце</w:t>
            </w:r>
            <w:r w:rsidRPr="00945CDE">
              <w:rPr>
                <w:rFonts w:eastAsia="Times New Roman" w:cs="Times New Roman"/>
                <w:color w:val="000000"/>
                <w:sz w:val="24"/>
                <w:szCs w:val="24"/>
                <w:lang w:eastAsia="ru-RU"/>
              </w:rPr>
              <w:lastRenderedPageBreak/>
              <w:t>в</w:t>
            </w:r>
          </w:p>
        </w:tc>
        <w:tc>
          <w:tcPr>
            <w:tcW w:w="575" w:type="dxa"/>
          </w:tcPr>
          <w:p w:rsidR="00735EBA" w:rsidRPr="00945CDE" w:rsidRDefault="00735EBA" w:rsidP="00735EB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12</w:t>
            </w:r>
          </w:p>
          <w:p w:rsidR="00735EBA" w:rsidRPr="00945CDE" w:rsidRDefault="00735EBA" w:rsidP="00735EB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месяцев</w:t>
            </w:r>
          </w:p>
        </w:tc>
        <w:tc>
          <w:tcPr>
            <w:tcW w:w="992" w:type="dxa"/>
            <w:gridSpan w:val="2"/>
            <w:vMerge/>
          </w:tcPr>
          <w:p w:rsidR="00735EBA" w:rsidRPr="00945CDE" w:rsidRDefault="00735EBA" w:rsidP="00735EBA">
            <w:pPr>
              <w:rPr>
                <w:rFonts w:cs="Times New Roman"/>
                <w:sz w:val="24"/>
                <w:szCs w:val="24"/>
              </w:rPr>
            </w:pPr>
          </w:p>
        </w:tc>
        <w:tc>
          <w:tcPr>
            <w:tcW w:w="858" w:type="dxa"/>
            <w:vMerge/>
          </w:tcPr>
          <w:p w:rsidR="00735EBA" w:rsidRPr="00945CDE" w:rsidRDefault="00735EBA" w:rsidP="00A91E3E">
            <w:pPr>
              <w:pStyle w:val="ConsPlusNormal"/>
              <w:jc w:val="center"/>
              <w:rPr>
                <w:rFonts w:ascii="Times New Roman" w:hAnsi="Times New Roman" w:cs="Times New Roman"/>
                <w:sz w:val="24"/>
                <w:szCs w:val="24"/>
              </w:rPr>
            </w:pPr>
          </w:p>
        </w:tc>
        <w:tc>
          <w:tcPr>
            <w:tcW w:w="1581" w:type="dxa"/>
            <w:vMerge/>
          </w:tcPr>
          <w:p w:rsidR="00735EBA" w:rsidRPr="00945CDE" w:rsidRDefault="00735EBA" w:rsidP="00A91E3E">
            <w:pPr>
              <w:pStyle w:val="ConsPlusNormal"/>
              <w:jc w:val="center"/>
              <w:rPr>
                <w:rFonts w:ascii="Times New Roman" w:hAnsi="Times New Roman" w:cs="Times New Roman"/>
                <w:color w:val="000000"/>
                <w:sz w:val="24"/>
                <w:szCs w:val="24"/>
              </w:rPr>
            </w:pPr>
          </w:p>
        </w:tc>
      </w:tr>
      <w:tr w:rsidR="00735EBA" w:rsidRPr="00945CDE" w:rsidTr="00735EBA">
        <w:trPr>
          <w:trHeight w:val="126"/>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Calibri" w:cs="Times New Roman"/>
                <w:sz w:val="24"/>
                <w:szCs w:val="24"/>
              </w:rPr>
            </w:pPr>
          </w:p>
        </w:tc>
        <w:tc>
          <w:tcPr>
            <w:tcW w:w="836" w:type="dxa"/>
            <w:vMerge/>
          </w:tcPr>
          <w:p w:rsidR="00735EBA" w:rsidRPr="00945CDE" w:rsidRDefault="00735EBA" w:rsidP="00A91E3E">
            <w:pPr>
              <w:jc w:val="center"/>
              <w:rPr>
                <w:rFonts w:eastAsia="Calibri" w:cs="Times New Roman"/>
                <w:sz w:val="24"/>
                <w:szCs w:val="24"/>
              </w:rPr>
            </w:pPr>
          </w:p>
        </w:tc>
        <w:tc>
          <w:tcPr>
            <w:tcW w:w="1539" w:type="dxa"/>
            <w:vMerge/>
          </w:tcPr>
          <w:p w:rsidR="00735EBA" w:rsidRPr="00945CDE" w:rsidRDefault="00735EBA" w:rsidP="00A91E3E">
            <w:pPr>
              <w:jc w:val="center"/>
              <w:rPr>
                <w:rFonts w:eastAsia="Times New Roman" w:cs="Times New Roman"/>
                <w:color w:val="000000"/>
                <w:sz w:val="24"/>
                <w:szCs w:val="24"/>
                <w:lang w:eastAsia="ru-RU"/>
              </w:rPr>
            </w:pPr>
          </w:p>
        </w:tc>
        <w:tc>
          <w:tcPr>
            <w:tcW w:w="1180" w:type="dxa"/>
            <w:gridSpan w:val="2"/>
          </w:tcPr>
          <w:p w:rsidR="00735EBA" w:rsidRPr="00945CDE" w:rsidRDefault="00735EBA" w:rsidP="00A91E3E">
            <w:pPr>
              <w:jc w:val="center"/>
              <w:rPr>
                <w:rFonts w:eastAsia="Times New Roman" w:cs="Times New Roman"/>
                <w:sz w:val="24"/>
                <w:szCs w:val="24"/>
                <w:lang w:val="en-US" w:eastAsia="ru-RU"/>
              </w:rPr>
            </w:pPr>
            <w:r w:rsidRPr="00945CDE">
              <w:rPr>
                <w:rFonts w:eastAsia="Times New Roman" w:cs="Times New Roman"/>
                <w:sz w:val="24"/>
                <w:szCs w:val="24"/>
                <w:lang w:val="en-US" w:eastAsia="ru-RU"/>
              </w:rPr>
              <w:t>1</w:t>
            </w:r>
          </w:p>
        </w:tc>
        <w:tc>
          <w:tcPr>
            <w:tcW w:w="1079" w:type="dxa"/>
          </w:tcPr>
          <w:p w:rsidR="00735EBA" w:rsidRPr="00945CDE" w:rsidRDefault="00735EBA" w:rsidP="00A91E3E">
            <w:pPr>
              <w:jc w:val="center"/>
              <w:rPr>
                <w:rFonts w:eastAsia="Times New Roman" w:cs="Times New Roman"/>
                <w:sz w:val="24"/>
                <w:szCs w:val="24"/>
                <w:lang w:eastAsia="ru-RU"/>
              </w:rPr>
            </w:pPr>
            <w:r w:rsidRPr="00945CDE">
              <w:rPr>
                <w:rFonts w:eastAsia="Times New Roman" w:cs="Times New Roman"/>
                <w:sz w:val="24"/>
                <w:szCs w:val="24"/>
                <w:lang w:eastAsia="ru-RU"/>
              </w:rPr>
              <w:t>0</w:t>
            </w:r>
          </w:p>
        </w:tc>
        <w:tc>
          <w:tcPr>
            <w:tcW w:w="992" w:type="dxa"/>
          </w:tcPr>
          <w:p w:rsidR="00735EBA" w:rsidRPr="00945CDE" w:rsidRDefault="00735EBA" w:rsidP="00A91E3E">
            <w:pPr>
              <w:jc w:val="center"/>
              <w:rPr>
                <w:rFonts w:eastAsia="Times New Roman" w:cs="Times New Roman"/>
                <w:sz w:val="24"/>
                <w:szCs w:val="24"/>
                <w:lang w:eastAsia="ru-RU"/>
              </w:rPr>
            </w:pPr>
            <w:r w:rsidRPr="00945CDE">
              <w:rPr>
                <w:rFonts w:eastAsia="Times New Roman" w:cs="Times New Roman"/>
                <w:sz w:val="24"/>
                <w:szCs w:val="24"/>
                <w:lang w:eastAsia="ru-RU"/>
              </w:rPr>
              <w:t>1</w:t>
            </w:r>
          </w:p>
          <w:p w:rsidR="00735EBA" w:rsidRPr="00945CDE" w:rsidRDefault="00735EBA" w:rsidP="00882A4E">
            <w:pPr>
              <w:rPr>
                <w:rFonts w:eastAsia="Times New Roman" w:cs="Times New Roman"/>
                <w:sz w:val="24"/>
                <w:szCs w:val="24"/>
                <w:lang w:eastAsia="ru-RU"/>
              </w:rPr>
            </w:pPr>
          </w:p>
        </w:tc>
        <w:tc>
          <w:tcPr>
            <w:tcW w:w="1180" w:type="dxa"/>
            <w:gridSpan w:val="12"/>
          </w:tcPr>
          <w:p w:rsidR="00735EBA" w:rsidRPr="00945CDE" w:rsidRDefault="00735EBA" w:rsidP="00882A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651" w:type="dxa"/>
            <w:gridSpan w:val="13"/>
          </w:tcPr>
          <w:p w:rsidR="00735EBA" w:rsidRPr="00945CDE" w:rsidRDefault="00735EBA" w:rsidP="00882A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602" w:type="dxa"/>
            <w:gridSpan w:val="12"/>
          </w:tcPr>
          <w:p w:rsidR="00735EBA" w:rsidRPr="00945CDE" w:rsidRDefault="00735EBA" w:rsidP="00882A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546" w:type="dxa"/>
            <w:gridSpan w:val="10"/>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575" w:type="dxa"/>
          </w:tcPr>
          <w:p w:rsidR="00735EBA" w:rsidRPr="00945CDE" w:rsidRDefault="00735EBA" w:rsidP="00882A4E">
            <w:pPr>
              <w:jc w:val="center"/>
              <w:rPr>
                <w:rFonts w:eastAsia="Times New Roman" w:cs="Times New Roman"/>
                <w:color w:val="000000"/>
                <w:sz w:val="24"/>
                <w:szCs w:val="24"/>
                <w:lang w:eastAsia="ru-RU"/>
              </w:rPr>
            </w:pPr>
          </w:p>
        </w:tc>
        <w:tc>
          <w:tcPr>
            <w:tcW w:w="992" w:type="dxa"/>
            <w:gridSpan w:val="2"/>
          </w:tcPr>
          <w:p w:rsidR="00735EBA" w:rsidRPr="00945CDE" w:rsidRDefault="00735EBA" w:rsidP="00A91E3E">
            <w:pPr>
              <w:pStyle w:val="ConsPlusNormal"/>
              <w:jc w:val="center"/>
              <w:rPr>
                <w:rFonts w:ascii="Times New Roman" w:hAnsi="Times New Roman" w:cs="Times New Roman"/>
                <w:color w:val="000000"/>
                <w:sz w:val="24"/>
                <w:szCs w:val="24"/>
              </w:rPr>
            </w:pPr>
            <w:r w:rsidRPr="00945CDE">
              <w:rPr>
                <w:rFonts w:ascii="Times New Roman" w:hAnsi="Times New Roman" w:cs="Times New Roman"/>
                <w:color w:val="000000"/>
                <w:sz w:val="24"/>
                <w:szCs w:val="24"/>
              </w:rPr>
              <w:t>0</w:t>
            </w:r>
          </w:p>
        </w:tc>
        <w:tc>
          <w:tcPr>
            <w:tcW w:w="858" w:type="dxa"/>
          </w:tcPr>
          <w:p w:rsidR="00735EBA" w:rsidRPr="00945CDE" w:rsidRDefault="00735EBA" w:rsidP="00A91E3E">
            <w:pPr>
              <w:pStyle w:val="ConsPlusNormal"/>
              <w:jc w:val="center"/>
              <w:rPr>
                <w:rFonts w:ascii="Times New Roman" w:hAnsi="Times New Roman" w:cs="Times New Roman"/>
                <w:color w:val="000000"/>
                <w:sz w:val="24"/>
                <w:szCs w:val="24"/>
              </w:rPr>
            </w:pPr>
            <w:r w:rsidRPr="00945CDE">
              <w:rPr>
                <w:rFonts w:ascii="Times New Roman" w:hAnsi="Times New Roman" w:cs="Times New Roman"/>
                <w:color w:val="000000"/>
                <w:sz w:val="24"/>
                <w:szCs w:val="24"/>
              </w:rPr>
              <w:t>0</w:t>
            </w:r>
          </w:p>
        </w:tc>
        <w:tc>
          <w:tcPr>
            <w:tcW w:w="1581" w:type="dxa"/>
            <w:vMerge/>
          </w:tcPr>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735EBA">
        <w:trPr>
          <w:trHeight w:val="1101"/>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val="restart"/>
          </w:tcPr>
          <w:p w:rsidR="00735EBA" w:rsidRPr="00945CDE" w:rsidRDefault="00735EBA" w:rsidP="00A91E3E">
            <w:pPr>
              <w:rPr>
                <w:rFonts w:eastAsia="Calibri" w:cs="Times New Roman"/>
                <w:sz w:val="24"/>
                <w:szCs w:val="24"/>
              </w:rPr>
            </w:pPr>
            <w:r w:rsidRPr="00945CDE">
              <w:rPr>
                <w:rFonts w:eastAsia="Calibri" w:cs="Times New Roman"/>
                <w:sz w:val="24"/>
                <w:szCs w:val="24"/>
              </w:rPr>
              <w:t>Мероприятие 01.06 «Реализация первоочередных мероприятий по строительству и реконструкции объектов теплоснабжения муниципальной собственности (в том числе технологическое присоединение)»</w:t>
            </w:r>
          </w:p>
        </w:tc>
        <w:tc>
          <w:tcPr>
            <w:tcW w:w="836" w:type="dxa"/>
            <w:vMerge w:val="restart"/>
          </w:tcPr>
          <w:p w:rsidR="00735EBA" w:rsidRPr="00945CDE" w:rsidRDefault="00067845" w:rsidP="00A91E3E">
            <w:pPr>
              <w:jc w:val="center"/>
              <w:rPr>
                <w:rFonts w:eastAsia="Calibri" w:cs="Times New Roman"/>
                <w:sz w:val="24"/>
                <w:szCs w:val="24"/>
              </w:rPr>
            </w:pPr>
            <w:r>
              <w:rPr>
                <w:rFonts w:eastAsia="Calibri" w:cs="Times New Roman"/>
                <w:sz w:val="24"/>
                <w:szCs w:val="24"/>
              </w:rPr>
              <w:t>2023</w:t>
            </w:r>
            <w:r w:rsidR="00735EBA" w:rsidRPr="00945CDE">
              <w:rPr>
                <w:rFonts w:eastAsia="Calibri" w:cs="Times New Roman"/>
                <w:sz w:val="24"/>
                <w:szCs w:val="24"/>
              </w:rPr>
              <w:t>-2027</w:t>
            </w:r>
          </w:p>
        </w:tc>
        <w:tc>
          <w:tcPr>
            <w:tcW w:w="1539" w:type="dxa"/>
          </w:tcPr>
          <w:p w:rsidR="00735EBA" w:rsidRPr="00945CDE" w:rsidRDefault="00735EBA" w:rsidP="00A91E3E">
            <w:pPr>
              <w:jc w:val="center"/>
              <w:rPr>
                <w:rFonts w:eastAsia="Calibri" w:cs="Times New Roman"/>
                <w:sz w:val="24"/>
                <w:szCs w:val="24"/>
              </w:rPr>
            </w:pPr>
            <w:r w:rsidRPr="00945CDE">
              <w:rPr>
                <w:rFonts w:eastAsia="Calibri" w:cs="Times New Roman"/>
                <w:sz w:val="24"/>
                <w:szCs w:val="24"/>
              </w:rPr>
              <w:t>Итого:</w:t>
            </w:r>
          </w:p>
        </w:tc>
        <w:tc>
          <w:tcPr>
            <w:tcW w:w="1180" w:type="dxa"/>
            <w:gridSpan w:val="2"/>
          </w:tcPr>
          <w:p w:rsidR="00735EBA" w:rsidRPr="00945CDE" w:rsidRDefault="00735EBA" w:rsidP="00A91E3E">
            <w:pPr>
              <w:rPr>
                <w:rFonts w:eastAsia="Calibri" w:cs="Times New Roman"/>
                <w:sz w:val="24"/>
                <w:szCs w:val="24"/>
              </w:rPr>
            </w:pPr>
          </w:p>
          <w:p w:rsidR="00735EBA" w:rsidRPr="00945CDE" w:rsidRDefault="00735EBA" w:rsidP="00A91E3E">
            <w:pPr>
              <w:rPr>
                <w:rFonts w:eastAsia="Calibri" w:cs="Times New Roman"/>
                <w:sz w:val="24"/>
                <w:szCs w:val="24"/>
              </w:rPr>
            </w:pPr>
            <w:r w:rsidRPr="00945CDE">
              <w:rPr>
                <w:rFonts w:eastAsia="Calibri" w:cs="Times New Roman"/>
                <w:sz w:val="24"/>
                <w:szCs w:val="24"/>
              </w:rPr>
              <w:t>0,00</w:t>
            </w:r>
          </w:p>
          <w:p w:rsidR="00735EBA" w:rsidRPr="00945CDE" w:rsidRDefault="00735EBA" w:rsidP="00A91E3E">
            <w:pPr>
              <w:rPr>
                <w:rFonts w:eastAsia="Calibri" w:cs="Times New Roman"/>
                <w:sz w:val="24"/>
                <w:szCs w:val="24"/>
              </w:rPr>
            </w:pPr>
          </w:p>
          <w:p w:rsidR="00735EBA" w:rsidRPr="00945CDE" w:rsidRDefault="00735EBA" w:rsidP="00A91E3E">
            <w:pPr>
              <w:rPr>
                <w:rFonts w:eastAsia="Calibri" w:cs="Times New Roman"/>
                <w:sz w:val="24"/>
                <w:szCs w:val="24"/>
              </w:rPr>
            </w:pPr>
          </w:p>
          <w:p w:rsidR="00735EBA" w:rsidRPr="00945CDE" w:rsidRDefault="00735EBA" w:rsidP="00A91E3E">
            <w:pPr>
              <w:rPr>
                <w:rFonts w:eastAsia="Calibri" w:cs="Times New Roman"/>
                <w:sz w:val="24"/>
                <w:szCs w:val="24"/>
              </w:rPr>
            </w:pPr>
          </w:p>
          <w:p w:rsidR="00735EBA" w:rsidRPr="00945CDE" w:rsidRDefault="00735EBA" w:rsidP="00A91E3E">
            <w:pPr>
              <w:jc w:val="center"/>
              <w:rPr>
                <w:rFonts w:eastAsia="Calibri" w:cs="Times New Roman"/>
                <w:sz w:val="24"/>
                <w:szCs w:val="24"/>
              </w:rPr>
            </w:pPr>
          </w:p>
        </w:tc>
        <w:tc>
          <w:tcPr>
            <w:tcW w:w="1079" w:type="dxa"/>
          </w:tcPr>
          <w:p w:rsidR="00735EBA" w:rsidRPr="00945CDE" w:rsidRDefault="00735EBA" w:rsidP="00A91E3E">
            <w:pPr>
              <w:jc w:val="center"/>
              <w:rPr>
                <w:rFonts w:eastAsia="Calibri" w:cs="Times New Roman"/>
                <w:sz w:val="24"/>
                <w:szCs w:val="24"/>
              </w:rPr>
            </w:pPr>
          </w:p>
          <w:p w:rsidR="00735EBA" w:rsidRPr="00945CDE" w:rsidRDefault="00735EBA" w:rsidP="00A91E3E">
            <w:pPr>
              <w:rPr>
                <w:rFonts w:eastAsia="Calibri" w:cs="Times New Roman"/>
                <w:sz w:val="24"/>
                <w:szCs w:val="24"/>
              </w:rPr>
            </w:pPr>
            <w:r w:rsidRPr="00945CDE">
              <w:rPr>
                <w:rFonts w:eastAsia="Calibri" w:cs="Times New Roman"/>
                <w:sz w:val="24"/>
                <w:szCs w:val="24"/>
              </w:rPr>
              <w:t>0,00</w:t>
            </w:r>
          </w:p>
        </w:tc>
        <w:tc>
          <w:tcPr>
            <w:tcW w:w="992" w:type="dxa"/>
          </w:tcPr>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Calibri" w:cs="Times New Roman"/>
                <w:sz w:val="24"/>
                <w:szCs w:val="24"/>
              </w:rPr>
            </w:pPr>
            <w:r w:rsidRPr="00945CDE">
              <w:rPr>
                <w:rFonts w:eastAsia="Calibri" w:cs="Times New Roman"/>
                <w:sz w:val="24"/>
                <w:szCs w:val="24"/>
              </w:rPr>
              <w:t>0,00</w:t>
            </w:r>
          </w:p>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Calibri" w:cs="Times New Roman"/>
                <w:sz w:val="24"/>
                <w:szCs w:val="24"/>
              </w:rPr>
            </w:pPr>
          </w:p>
        </w:tc>
        <w:tc>
          <w:tcPr>
            <w:tcW w:w="3554" w:type="dxa"/>
            <w:gridSpan w:val="48"/>
          </w:tcPr>
          <w:p w:rsidR="00735EBA" w:rsidRPr="00945CDE" w:rsidRDefault="00735EBA" w:rsidP="00A91E3E">
            <w:pPr>
              <w:jc w:val="center"/>
              <w:rPr>
                <w:rFonts w:eastAsia="Calibri" w:cs="Times New Roman"/>
                <w:sz w:val="24"/>
                <w:szCs w:val="24"/>
              </w:rPr>
            </w:pPr>
          </w:p>
          <w:p w:rsidR="00735EBA" w:rsidRPr="00945CDE" w:rsidRDefault="00735EBA" w:rsidP="00A91E3E">
            <w:pPr>
              <w:rPr>
                <w:rFonts w:eastAsia="Calibri" w:cs="Times New Roman"/>
                <w:sz w:val="24"/>
                <w:szCs w:val="24"/>
              </w:rPr>
            </w:pPr>
            <w:r w:rsidRPr="00945CDE">
              <w:rPr>
                <w:rFonts w:eastAsia="Calibri" w:cs="Times New Roman"/>
                <w:sz w:val="24"/>
                <w:szCs w:val="24"/>
              </w:rPr>
              <w:t xml:space="preserve">                        0,00</w:t>
            </w:r>
          </w:p>
        </w:tc>
        <w:tc>
          <w:tcPr>
            <w:tcW w:w="992" w:type="dxa"/>
            <w:gridSpan w:val="2"/>
          </w:tcPr>
          <w:p w:rsidR="00735EBA" w:rsidRPr="00945CDE" w:rsidRDefault="00735EBA" w:rsidP="00A91E3E">
            <w:pPr>
              <w:rPr>
                <w:rFonts w:eastAsia="Calibri" w:cs="Times New Roman"/>
                <w:sz w:val="24"/>
                <w:szCs w:val="24"/>
              </w:rPr>
            </w:pPr>
          </w:p>
          <w:p w:rsidR="00735EBA" w:rsidRPr="00945CDE" w:rsidRDefault="00735EBA" w:rsidP="00A91E3E">
            <w:pPr>
              <w:rPr>
                <w:rFonts w:eastAsia="Calibri" w:cs="Times New Roman"/>
                <w:sz w:val="24"/>
                <w:szCs w:val="24"/>
              </w:rPr>
            </w:pPr>
            <w:r w:rsidRPr="00945CDE">
              <w:rPr>
                <w:rFonts w:eastAsia="Calibri" w:cs="Times New Roman"/>
                <w:sz w:val="24"/>
                <w:szCs w:val="24"/>
              </w:rPr>
              <w:t>0,00</w:t>
            </w:r>
          </w:p>
          <w:p w:rsidR="00735EBA" w:rsidRPr="00945CDE" w:rsidRDefault="00735EBA" w:rsidP="00A91E3E">
            <w:pPr>
              <w:rPr>
                <w:rFonts w:eastAsia="Calibri" w:cs="Times New Roman"/>
                <w:sz w:val="24"/>
                <w:szCs w:val="24"/>
              </w:rPr>
            </w:pPr>
          </w:p>
          <w:p w:rsidR="00735EBA" w:rsidRPr="00945CDE" w:rsidRDefault="00735EBA" w:rsidP="00A91E3E">
            <w:pPr>
              <w:rPr>
                <w:rFonts w:eastAsia="Calibri" w:cs="Times New Roman"/>
                <w:sz w:val="24"/>
                <w:szCs w:val="24"/>
              </w:rPr>
            </w:pPr>
          </w:p>
          <w:p w:rsidR="00735EBA" w:rsidRPr="00945CDE" w:rsidRDefault="00735EBA" w:rsidP="00A91E3E">
            <w:pPr>
              <w:rPr>
                <w:rFonts w:eastAsia="Calibri" w:cs="Times New Roman"/>
                <w:sz w:val="24"/>
                <w:szCs w:val="24"/>
              </w:rPr>
            </w:pPr>
          </w:p>
          <w:p w:rsidR="00735EBA" w:rsidRPr="00945CDE" w:rsidRDefault="00735EBA" w:rsidP="00A91E3E">
            <w:pPr>
              <w:jc w:val="center"/>
              <w:rPr>
                <w:rFonts w:eastAsia="Calibri" w:cs="Times New Roman"/>
                <w:sz w:val="24"/>
                <w:szCs w:val="24"/>
              </w:rPr>
            </w:pPr>
          </w:p>
        </w:tc>
        <w:tc>
          <w:tcPr>
            <w:tcW w:w="858" w:type="dxa"/>
          </w:tcPr>
          <w:p w:rsidR="00735EBA" w:rsidRPr="00945CDE" w:rsidRDefault="00735EBA" w:rsidP="00A91E3E">
            <w:pPr>
              <w:jc w:val="center"/>
              <w:rPr>
                <w:rFonts w:eastAsia="Calibri" w:cs="Times New Roman"/>
                <w:sz w:val="24"/>
                <w:szCs w:val="24"/>
              </w:rPr>
            </w:pPr>
          </w:p>
          <w:p w:rsidR="00735EBA" w:rsidRPr="00945CDE" w:rsidRDefault="00735EBA" w:rsidP="00A91E3E">
            <w:pPr>
              <w:rPr>
                <w:rFonts w:eastAsia="Calibri" w:cs="Times New Roman"/>
                <w:sz w:val="24"/>
                <w:szCs w:val="24"/>
              </w:rPr>
            </w:pPr>
            <w:r w:rsidRPr="00945CDE">
              <w:rPr>
                <w:rFonts w:eastAsia="Calibri" w:cs="Times New Roman"/>
                <w:sz w:val="24"/>
                <w:szCs w:val="24"/>
              </w:rPr>
              <w:t>0,00</w:t>
            </w:r>
          </w:p>
        </w:tc>
        <w:tc>
          <w:tcPr>
            <w:tcW w:w="1581" w:type="dxa"/>
            <w:vMerge w:val="restart"/>
          </w:tcPr>
          <w:p w:rsidR="00735EBA" w:rsidRPr="00945CDE" w:rsidRDefault="00735EBA" w:rsidP="00A91E3E">
            <w:pPr>
              <w:pStyle w:val="ConsPlusNormal"/>
              <w:jc w:val="center"/>
              <w:rPr>
                <w:rFonts w:ascii="Times New Roman" w:hAnsi="Times New Roman" w:cs="Times New Roman"/>
                <w:color w:val="000000"/>
                <w:sz w:val="24"/>
                <w:szCs w:val="24"/>
              </w:rPr>
            </w:pPr>
            <w:r w:rsidRPr="00945CDE">
              <w:rPr>
                <w:rFonts w:ascii="Times New Roman" w:hAnsi="Times New Roman" w:cs="Times New Roman"/>
                <w:color w:val="000000"/>
                <w:sz w:val="24"/>
                <w:szCs w:val="24"/>
              </w:rPr>
              <w:t>Служба координации жилищно-коммунального хозяйства управления экономики и инвестиций</w:t>
            </w:r>
          </w:p>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735EBA">
        <w:trPr>
          <w:trHeight w:val="1264"/>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Calibri" w:cs="Times New Roman"/>
                <w:sz w:val="24"/>
                <w:szCs w:val="24"/>
              </w:rPr>
            </w:pPr>
          </w:p>
        </w:tc>
        <w:tc>
          <w:tcPr>
            <w:tcW w:w="836" w:type="dxa"/>
            <w:vMerge/>
          </w:tcPr>
          <w:p w:rsidR="00735EBA" w:rsidRPr="00945CDE" w:rsidRDefault="00735EBA" w:rsidP="00A91E3E">
            <w:pPr>
              <w:jc w:val="center"/>
              <w:rPr>
                <w:rFonts w:eastAsia="Calibri" w:cs="Times New Roman"/>
                <w:sz w:val="24"/>
                <w:szCs w:val="24"/>
              </w:rPr>
            </w:pPr>
          </w:p>
        </w:tc>
        <w:tc>
          <w:tcPr>
            <w:tcW w:w="1539" w:type="dxa"/>
          </w:tcPr>
          <w:p w:rsidR="00735EBA" w:rsidRPr="00945CDE" w:rsidRDefault="00735EBA" w:rsidP="00A91E3E">
            <w:pPr>
              <w:jc w:val="center"/>
              <w:rPr>
                <w:rFonts w:eastAsia="Calibri" w:cs="Times New Roman"/>
                <w:sz w:val="24"/>
                <w:szCs w:val="24"/>
              </w:rPr>
            </w:pPr>
            <w:r w:rsidRPr="00945CDE">
              <w:rPr>
                <w:rFonts w:cs="Times New Roman"/>
                <w:color w:val="000000"/>
                <w:sz w:val="24"/>
                <w:szCs w:val="24"/>
              </w:rPr>
              <w:t>Средства Федерального бюджета</w:t>
            </w:r>
          </w:p>
        </w:tc>
        <w:tc>
          <w:tcPr>
            <w:tcW w:w="1180" w:type="dxa"/>
            <w:gridSpan w:val="2"/>
          </w:tcPr>
          <w:p w:rsidR="00735EBA" w:rsidRPr="00945CDE" w:rsidRDefault="00735EBA" w:rsidP="00A91E3E">
            <w:pPr>
              <w:rPr>
                <w:rFonts w:eastAsia="Calibri" w:cs="Times New Roman"/>
                <w:sz w:val="24"/>
                <w:szCs w:val="24"/>
              </w:rPr>
            </w:pPr>
          </w:p>
          <w:p w:rsidR="00735EBA" w:rsidRPr="00945CDE" w:rsidRDefault="00735EBA" w:rsidP="00A91E3E">
            <w:pPr>
              <w:rPr>
                <w:rFonts w:eastAsia="Calibri" w:cs="Times New Roman"/>
                <w:sz w:val="24"/>
                <w:szCs w:val="24"/>
              </w:rPr>
            </w:pPr>
            <w:r w:rsidRPr="00945CDE">
              <w:rPr>
                <w:rFonts w:eastAsia="Calibri" w:cs="Times New Roman"/>
                <w:sz w:val="24"/>
                <w:szCs w:val="24"/>
              </w:rPr>
              <w:t>0,00</w:t>
            </w:r>
          </w:p>
          <w:p w:rsidR="00735EBA" w:rsidRPr="00945CDE" w:rsidRDefault="00735EBA" w:rsidP="00A91E3E">
            <w:pPr>
              <w:rPr>
                <w:rFonts w:eastAsia="Calibri" w:cs="Times New Roman"/>
                <w:sz w:val="24"/>
                <w:szCs w:val="24"/>
              </w:rPr>
            </w:pPr>
          </w:p>
          <w:p w:rsidR="00735EBA" w:rsidRPr="00945CDE" w:rsidRDefault="00735EBA" w:rsidP="00A91E3E">
            <w:pPr>
              <w:rPr>
                <w:rFonts w:eastAsia="Calibri" w:cs="Times New Roman"/>
                <w:sz w:val="24"/>
                <w:szCs w:val="24"/>
              </w:rPr>
            </w:pPr>
          </w:p>
          <w:p w:rsidR="00735EBA" w:rsidRPr="00945CDE" w:rsidRDefault="00735EBA" w:rsidP="00A91E3E">
            <w:pPr>
              <w:rPr>
                <w:rFonts w:eastAsia="Calibri" w:cs="Times New Roman"/>
                <w:sz w:val="24"/>
                <w:szCs w:val="24"/>
              </w:rPr>
            </w:pPr>
          </w:p>
          <w:p w:rsidR="00735EBA" w:rsidRPr="00945CDE" w:rsidRDefault="00735EBA" w:rsidP="00A91E3E">
            <w:pPr>
              <w:jc w:val="center"/>
              <w:rPr>
                <w:rFonts w:eastAsia="Calibri" w:cs="Times New Roman"/>
                <w:sz w:val="24"/>
                <w:szCs w:val="24"/>
              </w:rPr>
            </w:pPr>
          </w:p>
        </w:tc>
        <w:tc>
          <w:tcPr>
            <w:tcW w:w="1079" w:type="dxa"/>
          </w:tcPr>
          <w:p w:rsidR="00735EBA" w:rsidRPr="00945CDE" w:rsidRDefault="00735EBA" w:rsidP="00A91E3E">
            <w:pPr>
              <w:jc w:val="center"/>
              <w:rPr>
                <w:rFonts w:eastAsia="Calibri" w:cs="Times New Roman"/>
                <w:sz w:val="24"/>
                <w:szCs w:val="24"/>
              </w:rPr>
            </w:pPr>
          </w:p>
          <w:p w:rsidR="00735EBA" w:rsidRPr="00945CDE" w:rsidRDefault="00735EBA" w:rsidP="00A91E3E">
            <w:pPr>
              <w:rPr>
                <w:rFonts w:eastAsia="Calibri" w:cs="Times New Roman"/>
                <w:sz w:val="24"/>
                <w:szCs w:val="24"/>
              </w:rPr>
            </w:pPr>
            <w:r w:rsidRPr="00945CDE">
              <w:rPr>
                <w:rFonts w:eastAsia="Calibri" w:cs="Times New Roman"/>
                <w:sz w:val="24"/>
                <w:szCs w:val="24"/>
              </w:rPr>
              <w:t>0,00</w:t>
            </w:r>
          </w:p>
        </w:tc>
        <w:tc>
          <w:tcPr>
            <w:tcW w:w="992" w:type="dxa"/>
          </w:tcPr>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Calibri" w:cs="Times New Roman"/>
                <w:sz w:val="24"/>
                <w:szCs w:val="24"/>
              </w:rPr>
            </w:pPr>
            <w:r w:rsidRPr="00945CDE">
              <w:rPr>
                <w:rFonts w:eastAsia="Calibri" w:cs="Times New Roman"/>
                <w:sz w:val="24"/>
                <w:szCs w:val="24"/>
              </w:rPr>
              <w:t>0,00</w:t>
            </w:r>
          </w:p>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Calibri" w:cs="Times New Roman"/>
                <w:sz w:val="24"/>
                <w:szCs w:val="24"/>
              </w:rPr>
            </w:pPr>
          </w:p>
        </w:tc>
        <w:tc>
          <w:tcPr>
            <w:tcW w:w="3554" w:type="dxa"/>
            <w:gridSpan w:val="48"/>
          </w:tcPr>
          <w:p w:rsidR="00735EBA" w:rsidRPr="00945CDE" w:rsidRDefault="00735EBA" w:rsidP="00A91E3E">
            <w:pPr>
              <w:jc w:val="center"/>
              <w:rPr>
                <w:rFonts w:eastAsia="Calibri" w:cs="Times New Roman"/>
                <w:sz w:val="24"/>
                <w:szCs w:val="24"/>
              </w:rPr>
            </w:pPr>
          </w:p>
          <w:p w:rsidR="00735EBA" w:rsidRPr="00945CDE" w:rsidRDefault="00735EBA" w:rsidP="00A91E3E">
            <w:pPr>
              <w:rPr>
                <w:rFonts w:eastAsia="Calibri" w:cs="Times New Roman"/>
                <w:sz w:val="24"/>
                <w:szCs w:val="24"/>
              </w:rPr>
            </w:pPr>
            <w:r w:rsidRPr="00945CDE">
              <w:rPr>
                <w:rFonts w:eastAsia="Calibri" w:cs="Times New Roman"/>
                <w:sz w:val="24"/>
                <w:szCs w:val="24"/>
              </w:rPr>
              <w:t xml:space="preserve">                      0,00</w:t>
            </w:r>
          </w:p>
        </w:tc>
        <w:tc>
          <w:tcPr>
            <w:tcW w:w="992" w:type="dxa"/>
            <w:gridSpan w:val="2"/>
          </w:tcPr>
          <w:p w:rsidR="00735EBA" w:rsidRPr="00945CDE" w:rsidRDefault="00735EBA" w:rsidP="00A91E3E">
            <w:pPr>
              <w:rPr>
                <w:rFonts w:eastAsia="Calibri" w:cs="Times New Roman"/>
                <w:sz w:val="24"/>
                <w:szCs w:val="24"/>
              </w:rPr>
            </w:pPr>
          </w:p>
          <w:p w:rsidR="00735EBA" w:rsidRPr="00945CDE" w:rsidRDefault="00735EBA" w:rsidP="00A91E3E">
            <w:pPr>
              <w:rPr>
                <w:rFonts w:eastAsia="Calibri" w:cs="Times New Roman"/>
                <w:sz w:val="24"/>
                <w:szCs w:val="24"/>
              </w:rPr>
            </w:pPr>
            <w:r w:rsidRPr="00945CDE">
              <w:rPr>
                <w:rFonts w:eastAsia="Calibri" w:cs="Times New Roman"/>
                <w:sz w:val="24"/>
                <w:szCs w:val="24"/>
              </w:rPr>
              <w:t>0,00</w:t>
            </w:r>
          </w:p>
          <w:p w:rsidR="00735EBA" w:rsidRPr="00945CDE" w:rsidRDefault="00735EBA" w:rsidP="00A91E3E">
            <w:pPr>
              <w:rPr>
                <w:rFonts w:eastAsia="Calibri" w:cs="Times New Roman"/>
                <w:sz w:val="24"/>
                <w:szCs w:val="24"/>
              </w:rPr>
            </w:pPr>
          </w:p>
          <w:p w:rsidR="00735EBA" w:rsidRPr="00945CDE" w:rsidRDefault="00735EBA" w:rsidP="00A91E3E">
            <w:pPr>
              <w:rPr>
                <w:rFonts w:eastAsia="Calibri" w:cs="Times New Roman"/>
                <w:sz w:val="24"/>
                <w:szCs w:val="24"/>
              </w:rPr>
            </w:pPr>
          </w:p>
          <w:p w:rsidR="00735EBA" w:rsidRPr="00945CDE" w:rsidRDefault="00735EBA" w:rsidP="00A91E3E">
            <w:pPr>
              <w:rPr>
                <w:rFonts w:eastAsia="Calibri" w:cs="Times New Roman"/>
                <w:sz w:val="24"/>
                <w:szCs w:val="24"/>
              </w:rPr>
            </w:pPr>
          </w:p>
          <w:p w:rsidR="00735EBA" w:rsidRPr="00945CDE" w:rsidRDefault="00735EBA" w:rsidP="00A91E3E">
            <w:pPr>
              <w:jc w:val="center"/>
              <w:rPr>
                <w:rFonts w:eastAsia="Calibri" w:cs="Times New Roman"/>
                <w:sz w:val="24"/>
                <w:szCs w:val="24"/>
              </w:rPr>
            </w:pPr>
          </w:p>
        </w:tc>
        <w:tc>
          <w:tcPr>
            <w:tcW w:w="858" w:type="dxa"/>
          </w:tcPr>
          <w:p w:rsidR="00735EBA" w:rsidRPr="00945CDE" w:rsidRDefault="00735EBA" w:rsidP="00A91E3E">
            <w:pPr>
              <w:jc w:val="center"/>
              <w:rPr>
                <w:rFonts w:eastAsia="Calibri" w:cs="Times New Roman"/>
                <w:sz w:val="24"/>
                <w:szCs w:val="24"/>
              </w:rPr>
            </w:pPr>
          </w:p>
          <w:p w:rsidR="00735EBA" w:rsidRPr="00945CDE" w:rsidRDefault="00735EBA" w:rsidP="00A91E3E">
            <w:pPr>
              <w:rPr>
                <w:rFonts w:eastAsia="Calibri" w:cs="Times New Roman"/>
                <w:sz w:val="24"/>
                <w:szCs w:val="24"/>
              </w:rPr>
            </w:pPr>
            <w:r w:rsidRPr="00945CDE">
              <w:rPr>
                <w:rFonts w:eastAsia="Calibri" w:cs="Times New Roman"/>
                <w:sz w:val="24"/>
                <w:szCs w:val="24"/>
              </w:rPr>
              <w:t>0,00</w:t>
            </w:r>
          </w:p>
        </w:tc>
        <w:tc>
          <w:tcPr>
            <w:tcW w:w="1581" w:type="dxa"/>
            <w:vMerge/>
          </w:tcPr>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735EBA">
        <w:trPr>
          <w:trHeight w:val="1164"/>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Calibri" w:cs="Times New Roman"/>
                <w:sz w:val="24"/>
                <w:szCs w:val="24"/>
              </w:rPr>
            </w:pPr>
          </w:p>
        </w:tc>
        <w:tc>
          <w:tcPr>
            <w:tcW w:w="836" w:type="dxa"/>
            <w:vMerge/>
          </w:tcPr>
          <w:p w:rsidR="00735EBA" w:rsidRPr="00945CDE" w:rsidRDefault="00735EBA" w:rsidP="00A91E3E">
            <w:pPr>
              <w:jc w:val="center"/>
              <w:rPr>
                <w:rFonts w:eastAsia="Calibri" w:cs="Times New Roman"/>
                <w:sz w:val="24"/>
                <w:szCs w:val="24"/>
              </w:rPr>
            </w:pPr>
          </w:p>
        </w:tc>
        <w:tc>
          <w:tcPr>
            <w:tcW w:w="1539" w:type="dxa"/>
          </w:tcPr>
          <w:p w:rsidR="00735EBA" w:rsidRPr="00945CDE" w:rsidRDefault="00735EBA"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бюджета Московской области</w:t>
            </w:r>
          </w:p>
        </w:tc>
        <w:tc>
          <w:tcPr>
            <w:tcW w:w="1180" w:type="dxa"/>
            <w:gridSpan w:val="2"/>
          </w:tcPr>
          <w:p w:rsidR="00735EBA" w:rsidRPr="00945CDE" w:rsidRDefault="00735EBA" w:rsidP="00A91E3E">
            <w:pPr>
              <w:rPr>
                <w:rFonts w:eastAsia="Calibri" w:cs="Times New Roman"/>
                <w:sz w:val="24"/>
                <w:szCs w:val="24"/>
              </w:rPr>
            </w:pPr>
          </w:p>
          <w:p w:rsidR="00735EBA" w:rsidRPr="00945CDE" w:rsidRDefault="00735EBA" w:rsidP="00A91E3E">
            <w:pPr>
              <w:rPr>
                <w:rFonts w:eastAsia="Calibri" w:cs="Times New Roman"/>
                <w:sz w:val="24"/>
                <w:szCs w:val="24"/>
              </w:rPr>
            </w:pPr>
            <w:r w:rsidRPr="00945CDE">
              <w:rPr>
                <w:rFonts w:eastAsia="Calibri" w:cs="Times New Roman"/>
                <w:sz w:val="24"/>
                <w:szCs w:val="24"/>
              </w:rPr>
              <w:t>0,00</w:t>
            </w:r>
          </w:p>
          <w:p w:rsidR="00735EBA" w:rsidRPr="00945CDE" w:rsidRDefault="00735EBA" w:rsidP="00A91E3E">
            <w:pPr>
              <w:rPr>
                <w:rFonts w:eastAsia="Calibri" w:cs="Times New Roman"/>
                <w:sz w:val="24"/>
                <w:szCs w:val="24"/>
              </w:rPr>
            </w:pPr>
          </w:p>
          <w:p w:rsidR="00735EBA" w:rsidRPr="00945CDE" w:rsidRDefault="00735EBA" w:rsidP="00A91E3E">
            <w:pPr>
              <w:rPr>
                <w:rFonts w:eastAsia="Calibri" w:cs="Times New Roman"/>
                <w:sz w:val="24"/>
                <w:szCs w:val="24"/>
              </w:rPr>
            </w:pPr>
          </w:p>
          <w:p w:rsidR="00735EBA" w:rsidRPr="00945CDE" w:rsidRDefault="00735EBA" w:rsidP="00A91E3E">
            <w:pPr>
              <w:rPr>
                <w:rFonts w:eastAsia="Calibri" w:cs="Times New Roman"/>
                <w:sz w:val="24"/>
                <w:szCs w:val="24"/>
              </w:rPr>
            </w:pPr>
          </w:p>
          <w:p w:rsidR="00735EBA" w:rsidRPr="00945CDE" w:rsidRDefault="00735EBA" w:rsidP="00A91E3E">
            <w:pPr>
              <w:jc w:val="center"/>
              <w:rPr>
                <w:rFonts w:eastAsia="Calibri" w:cs="Times New Roman"/>
                <w:sz w:val="24"/>
                <w:szCs w:val="24"/>
              </w:rPr>
            </w:pPr>
          </w:p>
        </w:tc>
        <w:tc>
          <w:tcPr>
            <w:tcW w:w="1079" w:type="dxa"/>
          </w:tcPr>
          <w:p w:rsidR="00735EBA" w:rsidRPr="00945CDE" w:rsidRDefault="00735EBA" w:rsidP="00A91E3E">
            <w:pPr>
              <w:jc w:val="center"/>
              <w:rPr>
                <w:rFonts w:eastAsia="Calibri" w:cs="Times New Roman"/>
                <w:sz w:val="24"/>
                <w:szCs w:val="24"/>
              </w:rPr>
            </w:pPr>
          </w:p>
          <w:p w:rsidR="00735EBA" w:rsidRPr="00945CDE" w:rsidRDefault="00735EBA" w:rsidP="00A91E3E">
            <w:pPr>
              <w:rPr>
                <w:rFonts w:eastAsia="Calibri" w:cs="Times New Roman"/>
                <w:sz w:val="24"/>
                <w:szCs w:val="24"/>
              </w:rPr>
            </w:pPr>
            <w:r w:rsidRPr="00945CDE">
              <w:rPr>
                <w:rFonts w:eastAsia="Calibri" w:cs="Times New Roman"/>
                <w:sz w:val="24"/>
                <w:szCs w:val="24"/>
              </w:rPr>
              <w:t>0,00</w:t>
            </w:r>
          </w:p>
        </w:tc>
        <w:tc>
          <w:tcPr>
            <w:tcW w:w="992" w:type="dxa"/>
          </w:tcPr>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Calibri" w:cs="Times New Roman"/>
                <w:sz w:val="24"/>
                <w:szCs w:val="24"/>
              </w:rPr>
            </w:pPr>
            <w:r w:rsidRPr="00945CDE">
              <w:rPr>
                <w:rFonts w:eastAsia="Calibri" w:cs="Times New Roman"/>
                <w:sz w:val="24"/>
                <w:szCs w:val="24"/>
              </w:rPr>
              <w:t>0,00</w:t>
            </w:r>
          </w:p>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Calibri" w:cs="Times New Roman"/>
                <w:sz w:val="24"/>
                <w:szCs w:val="24"/>
              </w:rPr>
            </w:pPr>
          </w:p>
        </w:tc>
        <w:tc>
          <w:tcPr>
            <w:tcW w:w="3554" w:type="dxa"/>
            <w:gridSpan w:val="48"/>
          </w:tcPr>
          <w:p w:rsidR="00735EBA" w:rsidRPr="00945CDE" w:rsidRDefault="00735EBA" w:rsidP="00A91E3E">
            <w:pPr>
              <w:jc w:val="center"/>
              <w:rPr>
                <w:rFonts w:eastAsia="Calibri" w:cs="Times New Roman"/>
                <w:sz w:val="24"/>
                <w:szCs w:val="24"/>
              </w:rPr>
            </w:pPr>
          </w:p>
          <w:p w:rsidR="00735EBA" w:rsidRPr="00945CDE" w:rsidRDefault="00735EBA" w:rsidP="00A91E3E">
            <w:pPr>
              <w:rPr>
                <w:rFonts w:eastAsia="Calibri" w:cs="Times New Roman"/>
                <w:sz w:val="24"/>
                <w:szCs w:val="24"/>
              </w:rPr>
            </w:pPr>
            <w:r w:rsidRPr="00945CDE">
              <w:rPr>
                <w:rFonts w:eastAsia="Calibri" w:cs="Times New Roman"/>
                <w:sz w:val="24"/>
                <w:szCs w:val="24"/>
              </w:rPr>
              <w:t xml:space="preserve">                      0,00</w:t>
            </w:r>
          </w:p>
        </w:tc>
        <w:tc>
          <w:tcPr>
            <w:tcW w:w="992" w:type="dxa"/>
            <w:gridSpan w:val="2"/>
          </w:tcPr>
          <w:p w:rsidR="00735EBA" w:rsidRPr="00945CDE" w:rsidRDefault="00735EBA" w:rsidP="00A91E3E">
            <w:pPr>
              <w:rPr>
                <w:rFonts w:eastAsia="Calibri" w:cs="Times New Roman"/>
                <w:sz w:val="24"/>
                <w:szCs w:val="24"/>
              </w:rPr>
            </w:pPr>
          </w:p>
          <w:p w:rsidR="00735EBA" w:rsidRPr="00945CDE" w:rsidRDefault="00735EBA" w:rsidP="00A91E3E">
            <w:pPr>
              <w:rPr>
                <w:rFonts w:eastAsia="Calibri" w:cs="Times New Roman"/>
                <w:sz w:val="24"/>
                <w:szCs w:val="24"/>
              </w:rPr>
            </w:pPr>
            <w:r w:rsidRPr="00945CDE">
              <w:rPr>
                <w:rFonts w:eastAsia="Calibri" w:cs="Times New Roman"/>
                <w:sz w:val="24"/>
                <w:szCs w:val="24"/>
              </w:rPr>
              <w:t>0,00</w:t>
            </w:r>
          </w:p>
          <w:p w:rsidR="00735EBA" w:rsidRPr="00945CDE" w:rsidRDefault="00735EBA" w:rsidP="00A91E3E">
            <w:pPr>
              <w:rPr>
                <w:rFonts w:eastAsia="Calibri" w:cs="Times New Roman"/>
                <w:sz w:val="24"/>
                <w:szCs w:val="24"/>
              </w:rPr>
            </w:pPr>
          </w:p>
          <w:p w:rsidR="00735EBA" w:rsidRPr="00945CDE" w:rsidRDefault="00735EBA" w:rsidP="00A91E3E">
            <w:pPr>
              <w:rPr>
                <w:rFonts w:eastAsia="Calibri" w:cs="Times New Roman"/>
                <w:sz w:val="24"/>
                <w:szCs w:val="24"/>
              </w:rPr>
            </w:pPr>
          </w:p>
          <w:p w:rsidR="00735EBA" w:rsidRPr="00945CDE" w:rsidRDefault="00735EBA" w:rsidP="00A91E3E">
            <w:pPr>
              <w:rPr>
                <w:rFonts w:eastAsia="Calibri" w:cs="Times New Roman"/>
                <w:sz w:val="24"/>
                <w:szCs w:val="24"/>
              </w:rPr>
            </w:pPr>
          </w:p>
          <w:p w:rsidR="00735EBA" w:rsidRPr="00945CDE" w:rsidRDefault="00735EBA" w:rsidP="00A91E3E">
            <w:pPr>
              <w:jc w:val="center"/>
              <w:rPr>
                <w:rFonts w:eastAsia="Calibri" w:cs="Times New Roman"/>
                <w:sz w:val="24"/>
                <w:szCs w:val="24"/>
              </w:rPr>
            </w:pPr>
          </w:p>
        </w:tc>
        <w:tc>
          <w:tcPr>
            <w:tcW w:w="858" w:type="dxa"/>
          </w:tcPr>
          <w:p w:rsidR="00735EBA" w:rsidRPr="00945CDE" w:rsidRDefault="00735EBA" w:rsidP="00A91E3E">
            <w:pPr>
              <w:jc w:val="center"/>
              <w:rPr>
                <w:rFonts w:eastAsia="Calibri" w:cs="Times New Roman"/>
                <w:sz w:val="24"/>
                <w:szCs w:val="24"/>
              </w:rPr>
            </w:pPr>
          </w:p>
          <w:p w:rsidR="00735EBA" w:rsidRPr="00945CDE" w:rsidRDefault="00735EBA" w:rsidP="00A91E3E">
            <w:pPr>
              <w:rPr>
                <w:rFonts w:eastAsia="Calibri" w:cs="Times New Roman"/>
                <w:sz w:val="24"/>
                <w:szCs w:val="24"/>
              </w:rPr>
            </w:pPr>
            <w:r w:rsidRPr="00945CDE">
              <w:rPr>
                <w:rFonts w:eastAsia="Calibri" w:cs="Times New Roman"/>
                <w:sz w:val="24"/>
                <w:szCs w:val="24"/>
              </w:rPr>
              <w:t>0,00</w:t>
            </w:r>
          </w:p>
        </w:tc>
        <w:tc>
          <w:tcPr>
            <w:tcW w:w="1581" w:type="dxa"/>
            <w:vMerge/>
          </w:tcPr>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735EBA">
        <w:trPr>
          <w:trHeight w:val="1114"/>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Calibri" w:cs="Times New Roman"/>
                <w:sz w:val="24"/>
                <w:szCs w:val="24"/>
              </w:rPr>
            </w:pPr>
          </w:p>
        </w:tc>
        <w:tc>
          <w:tcPr>
            <w:tcW w:w="836" w:type="dxa"/>
            <w:vMerge/>
          </w:tcPr>
          <w:p w:rsidR="00735EBA" w:rsidRPr="00945CDE" w:rsidRDefault="00735EBA" w:rsidP="00A91E3E">
            <w:pPr>
              <w:jc w:val="center"/>
              <w:rPr>
                <w:rFonts w:eastAsia="Calibri" w:cs="Times New Roman"/>
                <w:sz w:val="24"/>
                <w:szCs w:val="24"/>
              </w:rPr>
            </w:pPr>
          </w:p>
        </w:tc>
        <w:tc>
          <w:tcPr>
            <w:tcW w:w="1539" w:type="dxa"/>
          </w:tcPr>
          <w:p w:rsidR="00735EBA" w:rsidRPr="00945CDE" w:rsidRDefault="00735EBA" w:rsidP="00A91E3E">
            <w:pPr>
              <w:rPr>
                <w:rFonts w:eastAsia="Times New Roman" w:cs="Times New Roman"/>
                <w:color w:val="000000"/>
                <w:sz w:val="24"/>
                <w:szCs w:val="24"/>
                <w:lang w:eastAsia="ru-RU"/>
              </w:rPr>
            </w:pPr>
            <w:r w:rsidRPr="00945CDE">
              <w:rPr>
                <w:rFonts w:eastAsia="Times New Roman" w:cs="Times New Roman"/>
                <w:sz w:val="24"/>
                <w:szCs w:val="24"/>
                <w:lang w:eastAsia="ru-RU"/>
              </w:rPr>
              <w:t xml:space="preserve">Средства бюджета </w:t>
            </w:r>
            <w:r w:rsidR="00E96884">
              <w:rPr>
                <w:rFonts w:eastAsia="Times New Roman" w:cs="Times New Roman"/>
                <w:sz w:val="24"/>
                <w:szCs w:val="24"/>
                <w:lang w:eastAsia="ru-RU"/>
              </w:rPr>
              <w:t>муниципального</w:t>
            </w:r>
            <w:r w:rsidRPr="00945CDE">
              <w:rPr>
                <w:rFonts w:eastAsia="Times New Roman" w:cs="Times New Roman"/>
                <w:sz w:val="24"/>
                <w:szCs w:val="24"/>
                <w:lang w:eastAsia="ru-RU"/>
              </w:rPr>
              <w:t xml:space="preserve"> округа</w:t>
            </w:r>
          </w:p>
        </w:tc>
        <w:tc>
          <w:tcPr>
            <w:tcW w:w="1180" w:type="dxa"/>
            <w:gridSpan w:val="2"/>
          </w:tcPr>
          <w:p w:rsidR="00735EBA" w:rsidRPr="00945CDE" w:rsidRDefault="00735EBA" w:rsidP="00A91E3E">
            <w:pPr>
              <w:rPr>
                <w:rFonts w:eastAsia="Calibri" w:cs="Times New Roman"/>
                <w:sz w:val="24"/>
                <w:szCs w:val="24"/>
              </w:rPr>
            </w:pPr>
          </w:p>
          <w:p w:rsidR="00735EBA" w:rsidRPr="00945CDE" w:rsidRDefault="00735EBA" w:rsidP="00A91E3E">
            <w:pPr>
              <w:rPr>
                <w:rFonts w:eastAsia="Calibri" w:cs="Times New Roman"/>
                <w:sz w:val="24"/>
                <w:szCs w:val="24"/>
              </w:rPr>
            </w:pPr>
            <w:r w:rsidRPr="00945CDE">
              <w:rPr>
                <w:rFonts w:eastAsia="Calibri" w:cs="Times New Roman"/>
                <w:sz w:val="24"/>
                <w:szCs w:val="24"/>
              </w:rPr>
              <w:t>0,00</w:t>
            </w:r>
          </w:p>
          <w:p w:rsidR="00735EBA" w:rsidRPr="00945CDE" w:rsidRDefault="00735EBA" w:rsidP="00A91E3E">
            <w:pPr>
              <w:rPr>
                <w:rFonts w:eastAsia="Calibri" w:cs="Times New Roman"/>
                <w:sz w:val="24"/>
                <w:szCs w:val="24"/>
              </w:rPr>
            </w:pPr>
          </w:p>
          <w:p w:rsidR="00735EBA" w:rsidRPr="00945CDE" w:rsidRDefault="00735EBA" w:rsidP="00A91E3E">
            <w:pPr>
              <w:rPr>
                <w:rFonts w:eastAsia="Calibri" w:cs="Times New Roman"/>
                <w:sz w:val="24"/>
                <w:szCs w:val="24"/>
              </w:rPr>
            </w:pPr>
          </w:p>
          <w:p w:rsidR="00735EBA" w:rsidRPr="00945CDE" w:rsidRDefault="00735EBA" w:rsidP="00A91E3E">
            <w:pPr>
              <w:rPr>
                <w:rFonts w:eastAsia="Calibri" w:cs="Times New Roman"/>
                <w:sz w:val="24"/>
                <w:szCs w:val="24"/>
              </w:rPr>
            </w:pPr>
          </w:p>
          <w:p w:rsidR="00735EBA" w:rsidRPr="00945CDE" w:rsidRDefault="00735EBA" w:rsidP="00A91E3E">
            <w:pPr>
              <w:jc w:val="center"/>
              <w:rPr>
                <w:rFonts w:eastAsia="Calibri" w:cs="Times New Roman"/>
                <w:sz w:val="24"/>
                <w:szCs w:val="24"/>
              </w:rPr>
            </w:pPr>
          </w:p>
        </w:tc>
        <w:tc>
          <w:tcPr>
            <w:tcW w:w="1079" w:type="dxa"/>
          </w:tcPr>
          <w:p w:rsidR="00735EBA" w:rsidRPr="00945CDE" w:rsidRDefault="00735EBA" w:rsidP="00A91E3E">
            <w:pPr>
              <w:jc w:val="center"/>
              <w:rPr>
                <w:rFonts w:eastAsia="Calibri" w:cs="Times New Roman"/>
                <w:sz w:val="24"/>
                <w:szCs w:val="24"/>
              </w:rPr>
            </w:pPr>
          </w:p>
          <w:p w:rsidR="00735EBA" w:rsidRPr="00945CDE" w:rsidRDefault="00735EBA" w:rsidP="00A91E3E">
            <w:pPr>
              <w:rPr>
                <w:rFonts w:eastAsia="Calibri" w:cs="Times New Roman"/>
                <w:sz w:val="24"/>
                <w:szCs w:val="24"/>
              </w:rPr>
            </w:pPr>
            <w:r w:rsidRPr="00945CDE">
              <w:rPr>
                <w:rFonts w:eastAsia="Calibri" w:cs="Times New Roman"/>
                <w:sz w:val="24"/>
                <w:szCs w:val="24"/>
              </w:rPr>
              <w:t>0,00</w:t>
            </w:r>
          </w:p>
        </w:tc>
        <w:tc>
          <w:tcPr>
            <w:tcW w:w="992" w:type="dxa"/>
          </w:tcPr>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Calibri" w:cs="Times New Roman"/>
                <w:sz w:val="24"/>
                <w:szCs w:val="24"/>
              </w:rPr>
            </w:pPr>
            <w:r w:rsidRPr="00945CDE">
              <w:rPr>
                <w:rFonts w:eastAsia="Calibri" w:cs="Times New Roman"/>
                <w:sz w:val="24"/>
                <w:szCs w:val="24"/>
              </w:rPr>
              <w:t>0,00</w:t>
            </w:r>
          </w:p>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Calibri" w:cs="Times New Roman"/>
                <w:sz w:val="24"/>
                <w:szCs w:val="24"/>
              </w:rPr>
            </w:pPr>
          </w:p>
        </w:tc>
        <w:tc>
          <w:tcPr>
            <w:tcW w:w="3554" w:type="dxa"/>
            <w:gridSpan w:val="48"/>
          </w:tcPr>
          <w:p w:rsidR="00735EBA" w:rsidRPr="00945CDE" w:rsidRDefault="00735EBA" w:rsidP="00A91E3E">
            <w:pPr>
              <w:jc w:val="center"/>
              <w:rPr>
                <w:rFonts w:eastAsia="Calibri" w:cs="Times New Roman"/>
                <w:sz w:val="24"/>
                <w:szCs w:val="24"/>
              </w:rPr>
            </w:pPr>
          </w:p>
          <w:p w:rsidR="00735EBA" w:rsidRPr="00945CDE" w:rsidRDefault="00735EBA" w:rsidP="00A91E3E">
            <w:pPr>
              <w:rPr>
                <w:rFonts w:eastAsia="Calibri" w:cs="Times New Roman"/>
                <w:sz w:val="24"/>
                <w:szCs w:val="24"/>
              </w:rPr>
            </w:pPr>
            <w:r w:rsidRPr="00945CDE">
              <w:rPr>
                <w:rFonts w:eastAsia="Calibri" w:cs="Times New Roman"/>
                <w:sz w:val="24"/>
                <w:szCs w:val="24"/>
              </w:rPr>
              <w:t xml:space="preserve">                      0,00</w:t>
            </w:r>
          </w:p>
        </w:tc>
        <w:tc>
          <w:tcPr>
            <w:tcW w:w="992" w:type="dxa"/>
            <w:gridSpan w:val="2"/>
          </w:tcPr>
          <w:p w:rsidR="00735EBA" w:rsidRPr="00945CDE" w:rsidRDefault="00735EBA" w:rsidP="00A91E3E">
            <w:pPr>
              <w:rPr>
                <w:rFonts w:eastAsia="Calibri" w:cs="Times New Roman"/>
                <w:sz w:val="24"/>
                <w:szCs w:val="24"/>
              </w:rPr>
            </w:pPr>
          </w:p>
          <w:p w:rsidR="00735EBA" w:rsidRPr="00945CDE" w:rsidRDefault="00735EBA" w:rsidP="00A91E3E">
            <w:pPr>
              <w:rPr>
                <w:rFonts w:eastAsia="Calibri" w:cs="Times New Roman"/>
                <w:sz w:val="24"/>
                <w:szCs w:val="24"/>
              </w:rPr>
            </w:pPr>
            <w:r w:rsidRPr="00945CDE">
              <w:rPr>
                <w:rFonts w:eastAsia="Calibri" w:cs="Times New Roman"/>
                <w:sz w:val="24"/>
                <w:szCs w:val="24"/>
              </w:rPr>
              <w:t>0,00</w:t>
            </w:r>
          </w:p>
          <w:p w:rsidR="00735EBA" w:rsidRPr="00945CDE" w:rsidRDefault="00735EBA" w:rsidP="00A91E3E">
            <w:pPr>
              <w:rPr>
                <w:rFonts w:eastAsia="Calibri" w:cs="Times New Roman"/>
                <w:sz w:val="24"/>
                <w:szCs w:val="24"/>
              </w:rPr>
            </w:pPr>
          </w:p>
          <w:p w:rsidR="00735EBA" w:rsidRPr="00945CDE" w:rsidRDefault="00735EBA" w:rsidP="00A91E3E">
            <w:pPr>
              <w:rPr>
                <w:rFonts w:eastAsia="Calibri" w:cs="Times New Roman"/>
                <w:sz w:val="24"/>
                <w:szCs w:val="24"/>
              </w:rPr>
            </w:pPr>
          </w:p>
          <w:p w:rsidR="00735EBA" w:rsidRPr="00945CDE" w:rsidRDefault="00735EBA" w:rsidP="00A91E3E">
            <w:pPr>
              <w:rPr>
                <w:rFonts w:eastAsia="Calibri" w:cs="Times New Roman"/>
                <w:sz w:val="24"/>
                <w:szCs w:val="24"/>
              </w:rPr>
            </w:pPr>
          </w:p>
          <w:p w:rsidR="00735EBA" w:rsidRPr="00945CDE" w:rsidRDefault="00735EBA" w:rsidP="00A91E3E">
            <w:pPr>
              <w:jc w:val="center"/>
              <w:rPr>
                <w:rFonts w:eastAsia="Calibri" w:cs="Times New Roman"/>
                <w:sz w:val="24"/>
                <w:szCs w:val="24"/>
              </w:rPr>
            </w:pPr>
          </w:p>
        </w:tc>
        <w:tc>
          <w:tcPr>
            <w:tcW w:w="858" w:type="dxa"/>
          </w:tcPr>
          <w:p w:rsidR="00735EBA" w:rsidRPr="00945CDE" w:rsidRDefault="00735EBA" w:rsidP="00A91E3E">
            <w:pPr>
              <w:jc w:val="center"/>
              <w:rPr>
                <w:rFonts w:eastAsia="Calibri" w:cs="Times New Roman"/>
                <w:sz w:val="24"/>
                <w:szCs w:val="24"/>
              </w:rPr>
            </w:pPr>
          </w:p>
          <w:p w:rsidR="00735EBA" w:rsidRPr="00945CDE" w:rsidRDefault="00735EBA" w:rsidP="00A91E3E">
            <w:pPr>
              <w:rPr>
                <w:rFonts w:eastAsia="Calibri" w:cs="Times New Roman"/>
                <w:sz w:val="24"/>
                <w:szCs w:val="24"/>
              </w:rPr>
            </w:pPr>
            <w:r w:rsidRPr="00945CDE">
              <w:rPr>
                <w:rFonts w:eastAsia="Calibri" w:cs="Times New Roman"/>
                <w:sz w:val="24"/>
                <w:szCs w:val="24"/>
              </w:rPr>
              <w:t>0,00</w:t>
            </w:r>
          </w:p>
        </w:tc>
        <w:tc>
          <w:tcPr>
            <w:tcW w:w="1581" w:type="dxa"/>
            <w:vMerge/>
          </w:tcPr>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735EBA">
        <w:trPr>
          <w:trHeight w:val="1102"/>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Calibri" w:cs="Times New Roman"/>
                <w:sz w:val="24"/>
                <w:szCs w:val="24"/>
              </w:rPr>
            </w:pPr>
          </w:p>
        </w:tc>
        <w:tc>
          <w:tcPr>
            <w:tcW w:w="836" w:type="dxa"/>
            <w:vMerge/>
          </w:tcPr>
          <w:p w:rsidR="00735EBA" w:rsidRPr="00945CDE" w:rsidRDefault="00735EBA" w:rsidP="00A91E3E">
            <w:pPr>
              <w:jc w:val="center"/>
              <w:rPr>
                <w:rFonts w:eastAsia="Calibri" w:cs="Times New Roman"/>
                <w:sz w:val="24"/>
                <w:szCs w:val="24"/>
              </w:rPr>
            </w:pPr>
          </w:p>
        </w:tc>
        <w:tc>
          <w:tcPr>
            <w:tcW w:w="1539" w:type="dxa"/>
          </w:tcPr>
          <w:p w:rsidR="00735EBA" w:rsidRPr="00945CDE" w:rsidRDefault="00735EBA"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Внебюджетные источники</w:t>
            </w:r>
          </w:p>
        </w:tc>
        <w:tc>
          <w:tcPr>
            <w:tcW w:w="1180" w:type="dxa"/>
            <w:gridSpan w:val="2"/>
          </w:tcPr>
          <w:p w:rsidR="00735EBA" w:rsidRPr="00945CDE" w:rsidRDefault="00735EBA" w:rsidP="00A91E3E">
            <w:pPr>
              <w:rPr>
                <w:rFonts w:eastAsia="Calibri" w:cs="Times New Roman"/>
                <w:sz w:val="24"/>
                <w:szCs w:val="24"/>
              </w:rPr>
            </w:pPr>
          </w:p>
          <w:p w:rsidR="00735EBA" w:rsidRPr="00945CDE" w:rsidRDefault="00735EBA" w:rsidP="00A91E3E">
            <w:pPr>
              <w:rPr>
                <w:rFonts w:eastAsia="Calibri" w:cs="Times New Roman"/>
                <w:sz w:val="24"/>
                <w:szCs w:val="24"/>
              </w:rPr>
            </w:pPr>
            <w:r w:rsidRPr="00945CDE">
              <w:rPr>
                <w:rFonts w:eastAsia="Calibri" w:cs="Times New Roman"/>
                <w:sz w:val="24"/>
                <w:szCs w:val="24"/>
              </w:rPr>
              <w:t>0,00</w:t>
            </w:r>
          </w:p>
          <w:p w:rsidR="00735EBA" w:rsidRPr="00945CDE" w:rsidRDefault="00735EBA" w:rsidP="00A91E3E">
            <w:pPr>
              <w:rPr>
                <w:rFonts w:eastAsia="Calibri" w:cs="Times New Roman"/>
                <w:sz w:val="24"/>
                <w:szCs w:val="24"/>
              </w:rPr>
            </w:pPr>
          </w:p>
          <w:p w:rsidR="00735EBA" w:rsidRPr="00945CDE" w:rsidRDefault="00735EBA" w:rsidP="00A91E3E">
            <w:pPr>
              <w:rPr>
                <w:rFonts w:eastAsia="Calibri" w:cs="Times New Roman"/>
                <w:sz w:val="24"/>
                <w:szCs w:val="24"/>
              </w:rPr>
            </w:pPr>
          </w:p>
          <w:p w:rsidR="00735EBA" w:rsidRPr="00945CDE" w:rsidRDefault="00735EBA" w:rsidP="00A91E3E">
            <w:pPr>
              <w:rPr>
                <w:rFonts w:eastAsia="Calibri" w:cs="Times New Roman"/>
                <w:sz w:val="24"/>
                <w:szCs w:val="24"/>
              </w:rPr>
            </w:pPr>
          </w:p>
          <w:p w:rsidR="00735EBA" w:rsidRPr="00945CDE" w:rsidRDefault="00735EBA" w:rsidP="00A91E3E">
            <w:pPr>
              <w:jc w:val="center"/>
              <w:rPr>
                <w:rFonts w:eastAsia="Calibri" w:cs="Times New Roman"/>
                <w:sz w:val="24"/>
                <w:szCs w:val="24"/>
              </w:rPr>
            </w:pPr>
          </w:p>
        </w:tc>
        <w:tc>
          <w:tcPr>
            <w:tcW w:w="1079" w:type="dxa"/>
          </w:tcPr>
          <w:p w:rsidR="00735EBA" w:rsidRPr="00945CDE" w:rsidRDefault="00735EBA" w:rsidP="00A91E3E">
            <w:pPr>
              <w:jc w:val="center"/>
              <w:rPr>
                <w:rFonts w:eastAsia="Calibri" w:cs="Times New Roman"/>
                <w:sz w:val="24"/>
                <w:szCs w:val="24"/>
              </w:rPr>
            </w:pPr>
          </w:p>
          <w:p w:rsidR="00735EBA" w:rsidRPr="00945CDE" w:rsidRDefault="00735EBA" w:rsidP="00A91E3E">
            <w:pPr>
              <w:rPr>
                <w:rFonts w:eastAsia="Calibri" w:cs="Times New Roman"/>
                <w:sz w:val="24"/>
                <w:szCs w:val="24"/>
              </w:rPr>
            </w:pPr>
            <w:r w:rsidRPr="00945CDE">
              <w:rPr>
                <w:rFonts w:eastAsia="Calibri" w:cs="Times New Roman"/>
                <w:sz w:val="24"/>
                <w:szCs w:val="24"/>
              </w:rPr>
              <w:t>0,00</w:t>
            </w:r>
          </w:p>
        </w:tc>
        <w:tc>
          <w:tcPr>
            <w:tcW w:w="992" w:type="dxa"/>
          </w:tcPr>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Calibri" w:cs="Times New Roman"/>
                <w:sz w:val="24"/>
                <w:szCs w:val="24"/>
              </w:rPr>
            </w:pPr>
            <w:r w:rsidRPr="00945CDE">
              <w:rPr>
                <w:rFonts w:eastAsia="Calibri" w:cs="Times New Roman"/>
                <w:sz w:val="24"/>
                <w:szCs w:val="24"/>
              </w:rPr>
              <w:t>0,00</w:t>
            </w:r>
          </w:p>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Calibri" w:cs="Times New Roman"/>
                <w:sz w:val="24"/>
                <w:szCs w:val="24"/>
              </w:rPr>
            </w:pPr>
          </w:p>
        </w:tc>
        <w:tc>
          <w:tcPr>
            <w:tcW w:w="3554" w:type="dxa"/>
            <w:gridSpan w:val="48"/>
          </w:tcPr>
          <w:p w:rsidR="00735EBA" w:rsidRPr="00945CDE" w:rsidRDefault="00735EBA" w:rsidP="00A91E3E">
            <w:pPr>
              <w:jc w:val="center"/>
              <w:rPr>
                <w:rFonts w:eastAsia="Calibri" w:cs="Times New Roman"/>
                <w:sz w:val="24"/>
                <w:szCs w:val="24"/>
              </w:rPr>
            </w:pPr>
          </w:p>
          <w:p w:rsidR="00735EBA" w:rsidRPr="00945CDE" w:rsidRDefault="00735EBA" w:rsidP="00A91E3E">
            <w:pPr>
              <w:rPr>
                <w:rFonts w:eastAsia="Calibri" w:cs="Times New Roman"/>
                <w:sz w:val="24"/>
                <w:szCs w:val="24"/>
              </w:rPr>
            </w:pPr>
            <w:r w:rsidRPr="00945CDE">
              <w:rPr>
                <w:rFonts w:eastAsia="Calibri" w:cs="Times New Roman"/>
                <w:sz w:val="24"/>
                <w:szCs w:val="24"/>
              </w:rPr>
              <w:t xml:space="preserve">                     0,00</w:t>
            </w:r>
          </w:p>
        </w:tc>
        <w:tc>
          <w:tcPr>
            <w:tcW w:w="992" w:type="dxa"/>
            <w:gridSpan w:val="2"/>
          </w:tcPr>
          <w:p w:rsidR="00735EBA" w:rsidRPr="00945CDE" w:rsidRDefault="00735EBA" w:rsidP="00A91E3E">
            <w:pPr>
              <w:rPr>
                <w:rFonts w:eastAsia="Calibri" w:cs="Times New Roman"/>
                <w:sz w:val="24"/>
                <w:szCs w:val="24"/>
              </w:rPr>
            </w:pPr>
          </w:p>
          <w:p w:rsidR="00735EBA" w:rsidRPr="00945CDE" w:rsidRDefault="00735EBA" w:rsidP="00A91E3E">
            <w:pPr>
              <w:rPr>
                <w:rFonts w:eastAsia="Calibri" w:cs="Times New Roman"/>
                <w:sz w:val="24"/>
                <w:szCs w:val="24"/>
              </w:rPr>
            </w:pPr>
            <w:r w:rsidRPr="00945CDE">
              <w:rPr>
                <w:rFonts w:eastAsia="Calibri" w:cs="Times New Roman"/>
                <w:sz w:val="24"/>
                <w:szCs w:val="24"/>
              </w:rPr>
              <w:t>0,00</w:t>
            </w:r>
          </w:p>
          <w:p w:rsidR="00735EBA" w:rsidRPr="00945CDE" w:rsidRDefault="00735EBA" w:rsidP="00A91E3E">
            <w:pPr>
              <w:rPr>
                <w:rFonts w:eastAsia="Calibri" w:cs="Times New Roman"/>
                <w:sz w:val="24"/>
                <w:szCs w:val="24"/>
              </w:rPr>
            </w:pPr>
          </w:p>
          <w:p w:rsidR="00735EBA" w:rsidRPr="00945CDE" w:rsidRDefault="00735EBA" w:rsidP="00A91E3E">
            <w:pPr>
              <w:rPr>
                <w:rFonts w:eastAsia="Calibri" w:cs="Times New Roman"/>
                <w:sz w:val="24"/>
                <w:szCs w:val="24"/>
              </w:rPr>
            </w:pPr>
          </w:p>
          <w:p w:rsidR="00735EBA" w:rsidRPr="00945CDE" w:rsidRDefault="00735EBA" w:rsidP="00A91E3E">
            <w:pPr>
              <w:rPr>
                <w:rFonts w:eastAsia="Calibri" w:cs="Times New Roman"/>
                <w:sz w:val="24"/>
                <w:szCs w:val="24"/>
              </w:rPr>
            </w:pPr>
          </w:p>
          <w:p w:rsidR="00735EBA" w:rsidRPr="00945CDE" w:rsidRDefault="00735EBA" w:rsidP="00A91E3E">
            <w:pPr>
              <w:jc w:val="center"/>
              <w:rPr>
                <w:rFonts w:eastAsia="Calibri" w:cs="Times New Roman"/>
                <w:sz w:val="24"/>
                <w:szCs w:val="24"/>
              </w:rPr>
            </w:pPr>
          </w:p>
        </w:tc>
        <w:tc>
          <w:tcPr>
            <w:tcW w:w="858" w:type="dxa"/>
          </w:tcPr>
          <w:p w:rsidR="00735EBA" w:rsidRPr="00945CDE" w:rsidRDefault="00735EBA" w:rsidP="00A91E3E">
            <w:pPr>
              <w:jc w:val="center"/>
              <w:rPr>
                <w:rFonts w:eastAsia="Calibri" w:cs="Times New Roman"/>
                <w:sz w:val="24"/>
                <w:szCs w:val="24"/>
              </w:rPr>
            </w:pPr>
          </w:p>
          <w:p w:rsidR="00735EBA" w:rsidRPr="00945CDE" w:rsidRDefault="00735EBA" w:rsidP="00A91E3E">
            <w:pPr>
              <w:rPr>
                <w:rFonts w:eastAsia="Calibri" w:cs="Times New Roman"/>
                <w:sz w:val="24"/>
                <w:szCs w:val="24"/>
              </w:rPr>
            </w:pPr>
            <w:r w:rsidRPr="00945CDE">
              <w:rPr>
                <w:rFonts w:eastAsia="Calibri" w:cs="Times New Roman"/>
                <w:sz w:val="24"/>
                <w:szCs w:val="24"/>
              </w:rPr>
              <w:t>0,00</w:t>
            </w:r>
          </w:p>
        </w:tc>
        <w:tc>
          <w:tcPr>
            <w:tcW w:w="1581" w:type="dxa"/>
            <w:vMerge/>
          </w:tcPr>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735EBA">
        <w:trPr>
          <w:trHeight w:val="714"/>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val="restart"/>
          </w:tcPr>
          <w:p w:rsidR="00735EBA" w:rsidRPr="00945CDE" w:rsidRDefault="00735EBA" w:rsidP="00A91E3E">
            <w:pPr>
              <w:rPr>
                <w:rFonts w:eastAsia="Calibri" w:cs="Times New Roman"/>
                <w:sz w:val="24"/>
                <w:szCs w:val="24"/>
              </w:rPr>
            </w:pPr>
            <w:r w:rsidRPr="00945CDE">
              <w:rPr>
                <w:rFonts w:eastAsia="Calibri" w:cs="Times New Roman"/>
                <w:sz w:val="24"/>
                <w:szCs w:val="24"/>
              </w:rPr>
              <w:t>Количество построенных и реконструированных объектов теплоснабжения</w:t>
            </w:r>
          </w:p>
        </w:tc>
        <w:tc>
          <w:tcPr>
            <w:tcW w:w="836" w:type="dxa"/>
            <w:vMerge w:val="restart"/>
          </w:tcPr>
          <w:p w:rsidR="00735EBA" w:rsidRPr="00945CDE" w:rsidRDefault="00735EBA" w:rsidP="00A91E3E">
            <w:pPr>
              <w:jc w:val="center"/>
              <w:rPr>
                <w:rFonts w:eastAsia="Calibri" w:cs="Times New Roman"/>
                <w:sz w:val="24"/>
                <w:szCs w:val="24"/>
                <w:lang w:val="en-US"/>
              </w:rPr>
            </w:pPr>
            <w:r w:rsidRPr="00945CDE">
              <w:rPr>
                <w:rFonts w:eastAsia="Calibri" w:cs="Times New Roman"/>
                <w:sz w:val="24"/>
                <w:szCs w:val="24"/>
                <w:lang w:val="en-US"/>
              </w:rPr>
              <w:t>X</w:t>
            </w:r>
          </w:p>
        </w:tc>
        <w:tc>
          <w:tcPr>
            <w:tcW w:w="1539" w:type="dxa"/>
            <w:vMerge w:val="restart"/>
          </w:tcPr>
          <w:p w:rsidR="00735EBA" w:rsidRPr="00945CDE" w:rsidRDefault="00735EBA" w:rsidP="00A91E3E">
            <w:pPr>
              <w:jc w:val="center"/>
              <w:rPr>
                <w:rFonts w:eastAsia="Times New Roman" w:cs="Times New Roman"/>
                <w:color w:val="000000"/>
                <w:sz w:val="24"/>
                <w:szCs w:val="24"/>
                <w:lang w:val="en-US" w:eastAsia="ru-RU"/>
              </w:rPr>
            </w:pPr>
            <w:r w:rsidRPr="00945CDE">
              <w:rPr>
                <w:rFonts w:eastAsia="Times New Roman" w:cs="Times New Roman"/>
                <w:color w:val="000000"/>
                <w:sz w:val="24"/>
                <w:szCs w:val="24"/>
                <w:lang w:val="en-US" w:eastAsia="ru-RU"/>
              </w:rPr>
              <w:t>X</w:t>
            </w:r>
          </w:p>
        </w:tc>
        <w:tc>
          <w:tcPr>
            <w:tcW w:w="1180" w:type="dxa"/>
            <w:gridSpan w:val="2"/>
            <w:vMerge w:val="restart"/>
          </w:tcPr>
          <w:p w:rsidR="00735EBA" w:rsidRPr="00945CDE" w:rsidRDefault="00735EBA" w:rsidP="00A91E3E">
            <w:pPr>
              <w:jc w:val="center"/>
              <w:rPr>
                <w:rFonts w:eastAsia="Calibri" w:cs="Times New Roman"/>
                <w:sz w:val="24"/>
                <w:szCs w:val="24"/>
              </w:rPr>
            </w:pPr>
            <w:r w:rsidRPr="00945CDE">
              <w:rPr>
                <w:rFonts w:eastAsia="Calibri" w:cs="Times New Roman"/>
                <w:sz w:val="24"/>
                <w:szCs w:val="24"/>
              </w:rPr>
              <w:t>Всего</w:t>
            </w:r>
          </w:p>
        </w:tc>
        <w:tc>
          <w:tcPr>
            <w:tcW w:w="1079" w:type="dxa"/>
            <w:vMerge w:val="restart"/>
          </w:tcPr>
          <w:p w:rsidR="00735EBA" w:rsidRPr="00945CDE" w:rsidRDefault="00735EBA" w:rsidP="00A91E3E">
            <w:pPr>
              <w:jc w:val="center"/>
              <w:rPr>
                <w:rFonts w:eastAsia="Calibri" w:cs="Times New Roman"/>
                <w:sz w:val="24"/>
                <w:szCs w:val="24"/>
              </w:rPr>
            </w:pPr>
            <w:r w:rsidRPr="00945CDE">
              <w:rPr>
                <w:rFonts w:eastAsia="Times New Roman" w:cs="Times New Roman"/>
                <w:color w:val="000000"/>
                <w:sz w:val="24"/>
                <w:szCs w:val="24"/>
                <w:lang w:eastAsia="ru-RU"/>
              </w:rPr>
              <w:t>Итого</w:t>
            </w:r>
            <w:r w:rsidRPr="00945CDE">
              <w:rPr>
                <w:rFonts w:eastAsia="Calibri" w:cs="Times New Roman"/>
                <w:sz w:val="24"/>
                <w:szCs w:val="24"/>
              </w:rPr>
              <w:t xml:space="preserve"> 2023</w:t>
            </w:r>
          </w:p>
          <w:p w:rsidR="00735EBA" w:rsidRPr="00945CDE" w:rsidRDefault="00735EBA" w:rsidP="00A91E3E">
            <w:pPr>
              <w:jc w:val="center"/>
              <w:rPr>
                <w:rFonts w:eastAsia="Calibri" w:cs="Times New Roman"/>
                <w:sz w:val="24"/>
                <w:szCs w:val="24"/>
              </w:rPr>
            </w:pPr>
            <w:r w:rsidRPr="00945CDE">
              <w:rPr>
                <w:rFonts w:eastAsia="Calibri" w:cs="Times New Roman"/>
                <w:sz w:val="24"/>
                <w:szCs w:val="24"/>
              </w:rPr>
              <w:t>год</w:t>
            </w:r>
          </w:p>
        </w:tc>
        <w:tc>
          <w:tcPr>
            <w:tcW w:w="992" w:type="dxa"/>
            <w:vMerge w:val="restart"/>
          </w:tcPr>
          <w:p w:rsidR="00735EBA" w:rsidRPr="00945CDE" w:rsidRDefault="00735EBA" w:rsidP="00882A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 2024 год</w:t>
            </w:r>
          </w:p>
        </w:tc>
        <w:tc>
          <w:tcPr>
            <w:tcW w:w="993" w:type="dxa"/>
            <w:gridSpan w:val="5"/>
            <w:vMerge w:val="restart"/>
          </w:tcPr>
          <w:p w:rsidR="00735EBA" w:rsidRPr="00945CDE" w:rsidRDefault="00735EBA" w:rsidP="00882A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w:t>
            </w:r>
          </w:p>
          <w:p w:rsidR="00735EBA" w:rsidRPr="00945CDE" w:rsidRDefault="00735EBA" w:rsidP="00882A4E">
            <w:pPr>
              <w:jc w:val="center"/>
              <w:rPr>
                <w:rFonts w:eastAsia="Calibri" w:cs="Times New Roman"/>
                <w:sz w:val="24"/>
                <w:szCs w:val="24"/>
              </w:rPr>
            </w:pPr>
            <w:r w:rsidRPr="00945CDE">
              <w:rPr>
                <w:rFonts w:eastAsia="Calibri" w:cs="Times New Roman"/>
                <w:sz w:val="24"/>
                <w:szCs w:val="24"/>
              </w:rPr>
              <w:t>2025</w:t>
            </w:r>
            <w:r w:rsidRPr="00945CDE">
              <w:rPr>
                <w:rFonts w:cs="Times New Roman"/>
                <w:sz w:val="24"/>
                <w:szCs w:val="24"/>
              </w:rPr>
              <w:t xml:space="preserve"> год</w:t>
            </w:r>
          </w:p>
        </w:tc>
        <w:tc>
          <w:tcPr>
            <w:tcW w:w="2561" w:type="dxa"/>
            <w:gridSpan w:val="43"/>
          </w:tcPr>
          <w:p w:rsidR="00735EBA" w:rsidRPr="00945CDE" w:rsidRDefault="00735EBA" w:rsidP="00735EBA">
            <w:pPr>
              <w:jc w:val="center"/>
              <w:rPr>
                <w:rFonts w:eastAsia="Times New Roman" w:cs="Times New Roman"/>
                <w:sz w:val="24"/>
                <w:szCs w:val="24"/>
                <w:lang w:eastAsia="ru-RU"/>
              </w:rPr>
            </w:pPr>
            <w:r w:rsidRPr="00945CDE">
              <w:rPr>
                <w:rFonts w:eastAsia="Times New Roman" w:cs="Times New Roman"/>
                <w:sz w:val="24"/>
                <w:szCs w:val="24"/>
                <w:lang w:eastAsia="ru-RU"/>
              </w:rPr>
              <w:t xml:space="preserve">в том числе по кварталам: </w:t>
            </w:r>
          </w:p>
        </w:tc>
        <w:tc>
          <w:tcPr>
            <w:tcW w:w="992" w:type="dxa"/>
            <w:gridSpan w:val="2"/>
            <w:vMerge w:val="restart"/>
          </w:tcPr>
          <w:p w:rsidR="00735EBA" w:rsidRPr="00945CDE" w:rsidRDefault="00735EBA" w:rsidP="00A91E3E">
            <w:pPr>
              <w:pStyle w:val="ConsPlusNormal"/>
              <w:jc w:val="center"/>
              <w:rPr>
                <w:rFonts w:ascii="Times New Roman" w:hAnsi="Times New Roman" w:cs="Times New Roman"/>
                <w:sz w:val="24"/>
                <w:szCs w:val="24"/>
              </w:rPr>
            </w:pPr>
            <w:r w:rsidRPr="00945CDE">
              <w:rPr>
                <w:rFonts w:ascii="Times New Roman" w:hAnsi="Times New Roman" w:cs="Times New Roman"/>
                <w:sz w:val="24"/>
                <w:szCs w:val="24"/>
              </w:rPr>
              <w:t>2026 год</w:t>
            </w:r>
          </w:p>
        </w:tc>
        <w:tc>
          <w:tcPr>
            <w:tcW w:w="858" w:type="dxa"/>
            <w:vMerge w:val="restart"/>
          </w:tcPr>
          <w:p w:rsidR="00735EBA" w:rsidRPr="00945CDE" w:rsidRDefault="00735EBA" w:rsidP="00A91E3E">
            <w:pPr>
              <w:pStyle w:val="ConsPlusNormal"/>
              <w:jc w:val="center"/>
              <w:rPr>
                <w:rFonts w:ascii="Times New Roman" w:hAnsi="Times New Roman" w:cs="Times New Roman"/>
                <w:sz w:val="24"/>
                <w:szCs w:val="24"/>
              </w:rPr>
            </w:pPr>
            <w:r w:rsidRPr="00945CDE">
              <w:rPr>
                <w:rFonts w:ascii="Times New Roman" w:hAnsi="Times New Roman" w:cs="Times New Roman"/>
                <w:sz w:val="24"/>
                <w:szCs w:val="24"/>
              </w:rPr>
              <w:t>2027 год</w:t>
            </w:r>
          </w:p>
        </w:tc>
        <w:tc>
          <w:tcPr>
            <w:tcW w:w="1581" w:type="dxa"/>
            <w:vMerge w:val="restart"/>
          </w:tcPr>
          <w:p w:rsidR="00735EBA" w:rsidRPr="00945CDE" w:rsidRDefault="00735EBA" w:rsidP="00A91E3E">
            <w:pPr>
              <w:pStyle w:val="ConsPlusNormal"/>
              <w:jc w:val="center"/>
              <w:rPr>
                <w:rFonts w:ascii="Times New Roman" w:hAnsi="Times New Roman" w:cs="Times New Roman"/>
                <w:color w:val="000000"/>
                <w:sz w:val="24"/>
                <w:szCs w:val="24"/>
              </w:rPr>
            </w:pPr>
            <w:r w:rsidRPr="00945CDE">
              <w:rPr>
                <w:rFonts w:ascii="Times New Roman" w:hAnsi="Times New Roman" w:cs="Times New Roman"/>
                <w:color w:val="000000"/>
                <w:sz w:val="24"/>
                <w:szCs w:val="24"/>
              </w:rPr>
              <w:t>Служба координации жилищно-коммунального хозяйства управления экономики и инвестиций</w:t>
            </w:r>
          </w:p>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735EBA">
        <w:trPr>
          <w:trHeight w:val="1215"/>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Calibri" w:cs="Times New Roman"/>
                <w:sz w:val="24"/>
                <w:szCs w:val="24"/>
              </w:rPr>
            </w:pPr>
          </w:p>
        </w:tc>
        <w:tc>
          <w:tcPr>
            <w:tcW w:w="836" w:type="dxa"/>
            <w:vMerge/>
          </w:tcPr>
          <w:p w:rsidR="00735EBA" w:rsidRPr="00945CDE" w:rsidRDefault="00735EBA" w:rsidP="00A91E3E">
            <w:pPr>
              <w:jc w:val="center"/>
              <w:rPr>
                <w:rFonts w:eastAsia="Calibri" w:cs="Times New Roman"/>
                <w:sz w:val="24"/>
                <w:szCs w:val="24"/>
              </w:rPr>
            </w:pPr>
          </w:p>
        </w:tc>
        <w:tc>
          <w:tcPr>
            <w:tcW w:w="1539" w:type="dxa"/>
            <w:vMerge/>
          </w:tcPr>
          <w:p w:rsidR="00735EBA" w:rsidRPr="00945CDE" w:rsidRDefault="00735EBA" w:rsidP="00A91E3E">
            <w:pPr>
              <w:jc w:val="center"/>
              <w:rPr>
                <w:rFonts w:eastAsia="Times New Roman" w:cs="Times New Roman"/>
                <w:color w:val="000000"/>
                <w:sz w:val="24"/>
                <w:szCs w:val="24"/>
                <w:lang w:eastAsia="ru-RU"/>
              </w:rPr>
            </w:pPr>
          </w:p>
        </w:tc>
        <w:tc>
          <w:tcPr>
            <w:tcW w:w="1180" w:type="dxa"/>
            <w:gridSpan w:val="2"/>
            <w:vMerge/>
          </w:tcPr>
          <w:p w:rsidR="00735EBA" w:rsidRPr="00945CDE" w:rsidRDefault="00735EBA" w:rsidP="00A91E3E">
            <w:pPr>
              <w:jc w:val="center"/>
              <w:rPr>
                <w:rFonts w:eastAsia="Calibri" w:cs="Times New Roman"/>
                <w:sz w:val="24"/>
                <w:szCs w:val="24"/>
              </w:rPr>
            </w:pPr>
          </w:p>
        </w:tc>
        <w:tc>
          <w:tcPr>
            <w:tcW w:w="1079" w:type="dxa"/>
            <w:vMerge/>
          </w:tcPr>
          <w:p w:rsidR="00735EBA" w:rsidRPr="00945CDE" w:rsidRDefault="00735EBA" w:rsidP="00A91E3E">
            <w:pPr>
              <w:jc w:val="center"/>
              <w:rPr>
                <w:rFonts w:eastAsia="Times New Roman" w:cs="Times New Roman"/>
                <w:color w:val="000000"/>
                <w:sz w:val="24"/>
                <w:szCs w:val="24"/>
                <w:lang w:eastAsia="ru-RU"/>
              </w:rPr>
            </w:pPr>
          </w:p>
        </w:tc>
        <w:tc>
          <w:tcPr>
            <w:tcW w:w="992" w:type="dxa"/>
            <w:vMerge/>
          </w:tcPr>
          <w:p w:rsidR="00735EBA" w:rsidRPr="00945CDE" w:rsidRDefault="00735EBA" w:rsidP="00882A4E">
            <w:pPr>
              <w:jc w:val="center"/>
              <w:rPr>
                <w:rFonts w:eastAsia="Times New Roman" w:cs="Times New Roman"/>
                <w:color w:val="000000"/>
                <w:sz w:val="24"/>
                <w:szCs w:val="24"/>
                <w:lang w:eastAsia="ru-RU"/>
              </w:rPr>
            </w:pPr>
          </w:p>
        </w:tc>
        <w:tc>
          <w:tcPr>
            <w:tcW w:w="993" w:type="dxa"/>
            <w:gridSpan w:val="5"/>
            <w:vMerge/>
          </w:tcPr>
          <w:p w:rsidR="00735EBA" w:rsidRPr="00945CDE" w:rsidRDefault="00735EBA" w:rsidP="00882A4E">
            <w:pPr>
              <w:jc w:val="center"/>
              <w:rPr>
                <w:rFonts w:eastAsia="Calibri" w:cs="Times New Roman"/>
                <w:sz w:val="24"/>
                <w:szCs w:val="24"/>
              </w:rPr>
            </w:pPr>
          </w:p>
        </w:tc>
        <w:tc>
          <w:tcPr>
            <w:tcW w:w="709" w:type="dxa"/>
            <w:gridSpan w:val="14"/>
          </w:tcPr>
          <w:p w:rsidR="00735EBA" w:rsidRPr="00945CDE" w:rsidRDefault="00735EBA" w:rsidP="00735EB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 квартал</w:t>
            </w:r>
          </w:p>
        </w:tc>
        <w:tc>
          <w:tcPr>
            <w:tcW w:w="647" w:type="dxa"/>
            <w:gridSpan w:val="14"/>
          </w:tcPr>
          <w:p w:rsidR="00735EBA" w:rsidRPr="00945CDE" w:rsidRDefault="00735EBA" w:rsidP="00735EB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 полугодие</w:t>
            </w:r>
          </w:p>
        </w:tc>
        <w:tc>
          <w:tcPr>
            <w:tcW w:w="489" w:type="dxa"/>
            <w:gridSpan w:val="10"/>
          </w:tcPr>
          <w:p w:rsidR="00735EBA" w:rsidRPr="00945CDE" w:rsidRDefault="00735EBA" w:rsidP="00735EB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9 месяцев</w:t>
            </w:r>
          </w:p>
        </w:tc>
        <w:tc>
          <w:tcPr>
            <w:tcW w:w="716" w:type="dxa"/>
            <w:gridSpan w:val="5"/>
          </w:tcPr>
          <w:p w:rsidR="00735EBA" w:rsidRPr="00945CDE" w:rsidRDefault="00735EBA" w:rsidP="00735EB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12</w:t>
            </w:r>
          </w:p>
          <w:p w:rsidR="00735EBA" w:rsidRPr="00945CDE" w:rsidRDefault="00735EBA" w:rsidP="00735EB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месяцев</w:t>
            </w:r>
          </w:p>
        </w:tc>
        <w:tc>
          <w:tcPr>
            <w:tcW w:w="992" w:type="dxa"/>
            <w:gridSpan w:val="2"/>
            <w:vMerge/>
          </w:tcPr>
          <w:p w:rsidR="00735EBA" w:rsidRPr="00945CDE" w:rsidRDefault="00735EBA" w:rsidP="00735EBA">
            <w:pPr>
              <w:rPr>
                <w:rFonts w:cs="Times New Roman"/>
                <w:sz w:val="24"/>
                <w:szCs w:val="24"/>
              </w:rPr>
            </w:pPr>
          </w:p>
        </w:tc>
        <w:tc>
          <w:tcPr>
            <w:tcW w:w="858" w:type="dxa"/>
            <w:vMerge/>
          </w:tcPr>
          <w:p w:rsidR="00735EBA" w:rsidRPr="00945CDE" w:rsidRDefault="00735EBA" w:rsidP="00A91E3E">
            <w:pPr>
              <w:pStyle w:val="ConsPlusNormal"/>
              <w:jc w:val="center"/>
              <w:rPr>
                <w:rFonts w:ascii="Times New Roman" w:hAnsi="Times New Roman" w:cs="Times New Roman"/>
                <w:sz w:val="24"/>
                <w:szCs w:val="24"/>
              </w:rPr>
            </w:pPr>
          </w:p>
        </w:tc>
        <w:tc>
          <w:tcPr>
            <w:tcW w:w="1581" w:type="dxa"/>
            <w:vMerge/>
          </w:tcPr>
          <w:p w:rsidR="00735EBA" w:rsidRPr="00945CDE" w:rsidRDefault="00735EBA" w:rsidP="00A91E3E">
            <w:pPr>
              <w:pStyle w:val="ConsPlusNormal"/>
              <w:jc w:val="center"/>
              <w:rPr>
                <w:rFonts w:ascii="Times New Roman" w:hAnsi="Times New Roman" w:cs="Times New Roman"/>
                <w:color w:val="000000"/>
                <w:sz w:val="24"/>
                <w:szCs w:val="24"/>
              </w:rPr>
            </w:pPr>
          </w:p>
        </w:tc>
      </w:tr>
      <w:tr w:rsidR="00735EBA" w:rsidRPr="00945CDE" w:rsidTr="00735EBA">
        <w:trPr>
          <w:trHeight w:val="600"/>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Calibri" w:cs="Times New Roman"/>
                <w:sz w:val="24"/>
                <w:szCs w:val="24"/>
              </w:rPr>
            </w:pPr>
          </w:p>
        </w:tc>
        <w:tc>
          <w:tcPr>
            <w:tcW w:w="836" w:type="dxa"/>
            <w:vMerge/>
          </w:tcPr>
          <w:p w:rsidR="00735EBA" w:rsidRPr="00945CDE" w:rsidRDefault="00735EBA" w:rsidP="00A91E3E">
            <w:pPr>
              <w:jc w:val="center"/>
              <w:rPr>
                <w:rFonts w:eastAsia="Calibri" w:cs="Times New Roman"/>
                <w:sz w:val="24"/>
                <w:szCs w:val="24"/>
              </w:rPr>
            </w:pPr>
          </w:p>
        </w:tc>
        <w:tc>
          <w:tcPr>
            <w:tcW w:w="1539" w:type="dxa"/>
            <w:vMerge/>
          </w:tcPr>
          <w:p w:rsidR="00735EBA" w:rsidRPr="00945CDE" w:rsidRDefault="00735EBA" w:rsidP="00A91E3E">
            <w:pPr>
              <w:jc w:val="center"/>
              <w:rPr>
                <w:rFonts w:eastAsia="Times New Roman" w:cs="Times New Roman"/>
                <w:color w:val="000000"/>
                <w:sz w:val="24"/>
                <w:szCs w:val="24"/>
                <w:lang w:eastAsia="ru-RU"/>
              </w:rPr>
            </w:pPr>
          </w:p>
        </w:tc>
        <w:tc>
          <w:tcPr>
            <w:tcW w:w="1180" w:type="dxa"/>
            <w:gridSpan w:val="2"/>
          </w:tcPr>
          <w:p w:rsidR="00735EBA" w:rsidRPr="00945CDE" w:rsidRDefault="00735EBA" w:rsidP="00A91E3E">
            <w:pPr>
              <w:jc w:val="center"/>
              <w:rPr>
                <w:rFonts w:eastAsia="Times New Roman" w:cs="Times New Roman"/>
                <w:sz w:val="24"/>
                <w:szCs w:val="24"/>
                <w:lang w:val="en-US" w:eastAsia="ru-RU"/>
              </w:rPr>
            </w:pPr>
            <w:r w:rsidRPr="00945CDE">
              <w:rPr>
                <w:rFonts w:eastAsia="Times New Roman" w:cs="Times New Roman"/>
                <w:sz w:val="24"/>
                <w:szCs w:val="24"/>
                <w:lang w:val="en-US" w:eastAsia="ru-RU"/>
              </w:rPr>
              <w:t>0</w:t>
            </w:r>
          </w:p>
        </w:tc>
        <w:tc>
          <w:tcPr>
            <w:tcW w:w="1079" w:type="dxa"/>
          </w:tcPr>
          <w:p w:rsidR="00735EBA" w:rsidRPr="00945CDE" w:rsidRDefault="00735EBA" w:rsidP="00A91E3E">
            <w:pPr>
              <w:jc w:val="center"/>
              <w:rPr>
                <w:rFonts w:eastAsia="Times New Roman" w:cs="Times New Roman"/>
                <w:sz w:val="24"/>
                <w:szCs w:val="24"/>
                <w:lang w:val="en-US" w:eastAsia="ru-RU"/>
              </w:rPr>
            </w:pPr>
            <w:r w:rsidRPr="00945CDE">
              <w:rPr>
                <w:rFonts w:eastAsia="Times New Roman" w:cs="Times New Roman"/>
                <w:sz w:val="24"/>
                <w:szCs w:val="24"/>
                <w:lang w:val="en-US" w:eastAsia="ru-RU"/>
              </w:rPr>
              <w:t>0</w:t>
            </w:r>
          </w:p>
        </w:tc>
        <w:tc>
          <w:tcPr>
            <w:tcW w:w="992" w:type="dxa"/>
          </w:tcPr>
          <w:p w:rsidR="00735EBA" w:rsidRPr="00945CDE" w:rsidRDefault="00735EBA" w:rsidP="00A91E3E">
            <w:pPr>
              <w:jc w:val="center"/>
              <w:rPr>
                <w:rFonts w:eastAsia="Times New Roman" w:cs="Times New Roman"/>
                <w:sz w:val="24"/>
                <w:szCs w:val="24"/>
                <w:lang w:val="en-US" w:eastAsia="ru-RU"/>
              </w:rPr>
            </w:pPr>
            <w:r w:rsidRPr="00945CDE">
              <w:rPr>
                <w:rFonts w:eastAsia="Times New Roman" w:cs="Times New Roman"/>
                <w:sz w:val="24"/>
                <w:szCs w:val="24"/>
                <w:lang w:val="en-US" w:eastAsia="ru-RU"/>
              </w:rPr>
              <w:t>0</w:t>
            </w:r>
          </w:p>
          <w:p w:rsidR="00735EBA" w:rsidRPr="00945CDE" w:rsidRDefault="00735EBA" w:rsidP="00882A4E">
            <w:pPr>
              <w:rPr>
                <w:rFonts w:eastAsia="Times New Roman" w:cs="Times New Roman"/>
                <w:sz w:val="24"/>
                <w:szCs w:val="24"/>
                <w:lang w:eastAsia="ru-RU"/>
              </w:rPr>
            </w:pPr>
          </w:p>
        </w:tc>
        <w:tc>
          <w:tcPr>
            <w:tcW w:w="993" w:type="dxa"/>
            <w:gridSpan w:val="5"/>
          </w:tcPr>
          <w:p w:rsidR="00735EBA" w:rsidRPr="00945CDE" w:rsidRDefault="00735EBA" w:rsidP="00882A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709" w:type="dxa"/>
            <w:gridSpan w:val="14"/>
          </w:tcPr>
          <w:p w:rsidR="00735EBA" w:rsidRPr="00945CDE" w:rsidRDefault="00735EBA" w:rsidP="00882A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647" w:type="dxa"/>
            <w:gridSpan w:val="14"/>
          </w:tcPr>
          <w:p w:rsidR="00735EBA" w:rsidRPr="00945CDE" w:rsidRDefault="00735EBA" w:rsidP="00882A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489" w:type="dxa"/>
            <w:gridSpan w:val="10"/>
          </w:tcPr>
          <w:p w:rsidR="00735EBA" w:rsidRPr="00945CDE" w:rsidRDefault="00735EBA" w:rsidP="00A91E3E">
            <w:pPr>
              <w:jc w:val="center"/>
              <w:rPr>
                <w:rFonts w:eastAsia="Times New Roman" w:cs="Times New Roman"/>
                <w:color w:val="000000"/>
                <w:sz w:val="24"/>
                <w:szCs w:val="24"/>
                <w:lang w:val="en-US" w:eastAsia="ru-RU"/>
              </w:rPr>
            </w:pPr>
            <w:r w:rsidRPr="00945CDE">
              <w:rPr>
                <w:rFonts w:eastAsia="Times New Roman" w:cs="Times New Roman"/>
                <w:color w:val="000000"/>
                <w:sz w:val="24"/>
                <w:szCs w:val="24"/>
                <w:lang w:val="en-US" w:eastAsia="ru-RU"/>
              </w:rPr>
              <w:t>0</w:t>
            </w:r>
          </w:p>
        </w:tc>
        <w:tc>
          <w:tcPr>
            <w:tcW w:w="716" w:type="dxa"/>
            <w:gridSpan w:val="5"/>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992" w:type="dxa"/>
            <w:gridSpan w:val="2"/>
          </w:tcPr>
          <w:p w:rsidR="00735EBA" w:rsidRPr="00945CDE" w:rsidRDefault="00735EBA" w:rsidP="00A91E3E">
            <w:pPr>
              <w:pStyle w:val="ConsPlusNormal"/>
              <w:jc w:val="center"/>
              <w:rPr>
                <w:rFonts w:ascii="Times New Roman" w:hAnsi="Times New Roman" w:cs="Times New Roman"/>
                <w:color w:val="000000"/>
                <w:sz w:val="24"/>
                <w:szCs w:val="24"/>
                <w:lang w:val="en-US"/>
              </w:rPr>
            </w:pPr>
            <w:r w:rsidRPr="00945CDE">
              <w:rPr>
                <w:rFonts w:ascii="Times New Roman" w:hAnsi="Times New Roman" w:cs="Times New Roman"/>
                <w:color w:val="000000"/>
                <w:sz w:val="24"/>
                <w:szCs w:val="24"/>
                <w:lang w:val="en-US"/>
              </w:rPr>
              <w:t>0</w:t>
            </w:r>
          </w:p>
        </w:tc>
        <w:tc>
          <w:tcPr>
            <w:tcW w:w="858" w:type="dxa"/>
          </w:tcPr>
          <w:p w:rsidR="00735EBA" w:rsidRPr="00945CDE" w:rsidRDefault="00735EBA" w:rsidP="00A91E3E">
            <w:pPr>
              <w:pStyle w:val="ConsPlusNormal"/>
              <w:jc w:val="center"/>
              <w:rPr>
                <w:rFonts w:ascii="Times New Roman" w:hAnsi="Times New Roman" w:cs="Times New Roman"/>
                <w:color w:val="000000"/>
                <w:sz w:val="24"/>
                <w:szCs w:val="24"/>
                <w:lang w:val="en-US"/>
              </w:rPr>
            </w:pPr>
            <w:r w:rsidRPr="00945CDE">
              <w:rPr>
                <w:rFonts w:ascii="Times New Roman" w:hAnsi="Times New Roman" w:cs="Times New Roman"/>
                <w:color w:val="000000"/>
                <w:sz w:val="24"/>
                <w:szCs w:val="24"/>
                <w:lang w:val="en-US"/>
              </w:rPr>
              <w:t>0</w:t>
            </w:r>
          </w:p>
        </w:tc>
        <w:tc>
          <w:tcPr>
            <w:tcW w:w="1581" w:type="dxa"/>
            <w:vMerge/>
          </w:tcPr>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735EBA">
        <w:trPr>
          <w:trHeight w:val="544"/>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val="restart"/>
          </w:tcPr>
          <w:p w:rsidR="00735EBA" w:rsidRPr="00945CDE" w:rsidRDefault="00735EBA" w:rsidP="00A91E3E">
            <w:pPr>
              <w:rPr>
                <w:rFonts w:eastAsia="Calibri" w:cs="Times New Roman"/>
                <w:sz w:val="24"/>
                <w:szCs w:val="24"/>
              </w:rPr>
            </w:pPr>
            <w:r w:rsidRPr="00945CDE">
              <w:rPr>
                <w:rFonts w:eastAsia="Calibri" w:cs="Times New Roman"/>
                <w:sz w:val="24"/>
                <w:szCs w:val="24"/>
              </w:rPr>
              <w:t>Мероприятие 01.07 «Реализация мероприятий по строительству и реконструкции объектов теплоснабжения</w:t>
            </w:r>
          </w:p>
        </w:tc>
        <w:tc>
          <w:tcPr>
            <w:tcW w:w="836" w:type="dxa"/>
            <w:vMerge w:val="restart"/>
          </w:tcPr>
          <w:p w:rsidR="00735EBA" w:rsidRPr="00945CDE" w:rsidRDefault="00067845" w:rsidP="00A91E3E">
            <w:pPr>
              <w:jc w:val="center"/>
              <w:rPr>
                <w:rFonts w:eastAsia="Calibri" w:cs="Times New Roman"/>
                <w:sz w:val="24"/>
                <w:szCs w:val="24"/>
              </w:rPr>
            </w:pPr>
            <w:r>
              <w:rPr>
                <w:rFonts w:eastAsia="Calibri" w:cs="Times New Roman"/>
                <w:sz w:val="24"/>
                <w:szCs w:val="24"/>
              </w:rPr>
              <w:t>2023</w:t>
            </w:r>
            <w:r w:rsidR="00735EBA" w:rsidRPr="00945CDE">
              <w:rPr>
                <w:rFonts w:eastAsia="Calibri" w:cs="Times New Roman"/>
                <w:sz w:val="24"/>
                <w:szCs w:val="24"/>
              </w:rPr>
              <w:t>-2027</w:t>
            </w:r>
          </w:p>
        </w:tc>
        <w:tc>
          <w:tcPr>
            <w:tcW w:w="1539" w:type="dxa"/>
          </w:tcPr>
          <w:p w:rsidR="00735EBA" w:rsidRPr="00945CDE" w:rsidRDefault="00735EBA" w:rsidP="00A91E3E">
            <w:pPr>
              <w:rPr>
                <w:rFonts w:eastAsia="Calibri" w:cs="Times New Roman"/>
                <w:sz w:val="24"/>
                <w:szCs w:val="24"/>
              </w:rPr>
            </w:pPr>
            <w:r w:rsidRPr="00945CDE">
              <w:rPr>
                <w:rFonts w:eastAsia="Calibri" w:cs="Times New Roman"/>
                <w:sz w:val="24"/>
                <w:szCs w:val="24"/>
              </w:rPr>
              <w:t>Итого:</w:t>
            </w:r>
          </w:p>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Calibri" w:cs="Times New Roman"/>
                <w:sz w:val="24"/>
                <w:szCs w:val="24"/>
              </w:rPr>
            </w:pPr>
          </w:p>
        </w:tc>
        <w:tc>
          <w:tcPr>
            <w:tcW w:w="1180" w:type="dxa"/>
            <w:gridSpan w:val="2"/>
          </w:tcPr>
          <w:p w:rsidR="00735EBA" w:rsidRPr="00945CDE" w:rsidRDefault="00735EBA" w:rsidP="00A91E3E">
            <w:pPr>
              <w:jc w:val="center"/>
              <w:rPr>
                <w:rFonts w:eastAsia="Times New Roman" w:cs="Times New Roman"/>
                <w:sz w:val="24"/>
                <w:szCs w:val="24"/>
                <w:lang w:eastAsia="ru-RU"/>
              </w:rPr>
            </w:pPr>
            <w:r w:rsidRPr="00945CDE">
              <w:rPr>
                <w:rFonts w:eastAsia="Times New Roman" w:cs="Times New Roman"/>
                <w:sz w:val="24"/>
                <w:szCs w:val="24"/>
                <w:lang w:eastAsia="ru-RU"/>
              </w:rPr>
              <w:t>24 591,60</w:t>
            </w:r>
          </w:p>
        </w:tc>
        <w:tc>
          <w:tcPr>
            <w:tcW w:w="1079" w:type="dxa"/>
          </w:tcPr>
          <w:p w:rsidR="00735EBA" w:rsidRPr="00945CDE" w:rsidRDefault="00735EBA" w:rsidP="00A91E3E">
            <w:pPr>
              <w:jc w:val="center"/>
              <w:rPr>
                <w:rFonts w:eastAsia="Times New Roman" w:cs="Times New Roman"/>
                <w:sz w:val="24"/>
                <w:szCs w:val="24"/>
                <w:lang w:eastAsia="ru-RU"/>
              </w:rPr>
            </w:pPr>
            <w:r w:rsidRPr="00945CDE">
              <w:rPr>
                <w:rFonts w:eastAsia="Calibri" w:cs="Times New Roman"/>
                <w:sz w:val="24"/>
                <w:szCs w:val="24"/>
              </w:rPr>
              <w:t>0,00</w:t>
            </w:r>
          </w:p>
        </w:tc>
        <w:tc>
          <w:tcPr>
            <w:tcW w:w="992"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1229,58</w:t>
            </w:r>
          </w:p>
        </w:tc>
        <w:tc>
          <w:tcPr>
            <w:tcW w:w="3554" w:type="dxa"/>
            <w:gridSpan w:val="48"/>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23 362,02</w:t>
            </w:r>
          </w:p>
        </w:tc>
        <w:tc>
          <w:tcPr>
            <w:tcW w:w="992" w:type="dxa"/>
            <w:gridSpan w:val="2"/>
          </w:tcPr>
          <w:p w:rsidR="00735EBA" w:rsidRPr="00945CDE" w:rsidRDefault="00735EBA" w:rsidP="00A91E3E">
            <w:pPr>
              <w:pStyle w:val="ConsPlusNormal"/>
              <w:jc w:val="center"/>
              <w:rPr>
                <w:rFonts w:ascii="Times New Roman" w:hAnsi="Times New Roman" w:cs="Times New Roman"/>
                <w:color w:val="000000"/>
                <w:sz w:val="24"/>
                <w:szCs w:val="24"/>
              </w:rPr>
            </w:pPr>
            <w:r w:rsidRPr="00945CDE">
              <w:rPr>
                <w:rFonts w:ascii="Times New Roman" w:hAnsi="Times New Roman" w:cs="Times New Roman"/>
                <w:color w:val="000000"/>
                <w:sz w:val="24"/>
                <w:szCs w:val="24"/>
                <w:lang w:val="en-US"/>
              </w:rPr>
              <w:t>0</w:t>
            </w:r>
            <w:r w:rsidRPr="00945CDE">
              <w:rPr>
                <w:rFonts w:ascii="Times New Roman" w:hAnsi="Times New Roman" w:cs="Times New Roman"/>
                <w:color w:val="000000"/>
                <w:sz w:val="24"/>
                <w:szCs w:val="24"/>
              </w:rPr>
              <w:t>,00</w:t>
            </w:r>
          </w:p>
        </w:tc>
        <w:tc>
          <w:tcPr>
            <w:tcW w:w="858" w:type="dxa"/>
          </w:tcPr>
          <w:p w:rsidR="00735EBA" w:rsidRPr="00945CDE" w:rsidRDefault="00735EBA" w:rsidP="00A91E3E">
            <w:pPr>
              <w:pStyle w:val="ConsPlusNormal"/>
              <w:jc w:val="center"/>
              <w:rPr>
                <w:rFonts w:ascii="Times New Roman" w:hAnsi="Times New Roman" w:cs="Times New Roman"/>
                <w:color w:val="000000"/>
                <w:sz w:val="24"/>
                <w:szCs w:val="24"/>
              </w:rPr>
            </w:pPr>
            <w:r w:rsidRPr="00945CDE">
              <w:rPr>
                <w:rFonts w:ascii="Times New Roman" w:hAnsi="Times New Roman" w:cs="Times New Roman"/>
                <w:color w:val="000000"/>
                <w:sz w:val="24"/>
                <w:szCs w:val="24"/>
                <w:lang w:val="en-US"/>
              </w:rPr>
              <w:t>0</w:t>
            </w:r>
            <w:r w:rsidRPr="00945CDE">
              <w:rPr>
                <w:rFonts w:ascii="Times New Roman" w:hAnsi="Times New Roman" w:cs="Times New Roman"/>
                <w:color w:val="000000"/>
                <w:sz w:val="24"/>
                <w:szCs w:val="24"/>
              </w:rPr>
              <w:t>,00</w:t>
            </w:r>
          </w:p>
        </w:tc>
        <w:tc>
          <w:tcPr>
            <w:tcW w:w="1581" w:type="dxa"/>
            <w:vMerge w:val="restart"/>
          </w:tcPr>
          <w:p w:rsidR="00735EBA" w:rsidRPr="00945CDE" w:rsidRDefault="00735EBA" w:rsidP="00A91E3E">
            <w:pPr>
              <w:pStyle w:val="ConsPlusNormal"/>
              <w:jc w:val="center"/>
              <w:rPr>
                <w:rFonts w:ascii="Times New Roman" w:hAnsi="Times New Roman" w:cs="Times New Roman"/>
                <w:color w:val="000000"/>
                <w:sz w:val="24"/>
                <w:szCs w:val="24"/>
              </w:rPr>
            </w:pPr>
            <w:r w:rsidRPr="00945CDE">
              <w:rPr>
                <w:rFonts w:ascii="Times New Roman" w:hAnsi="Times New Roman" w:cs="Times New Roman"/>
                <w:color w:val="000000"/>
                <w:sz w:val="24"/>
                <w:szCs w:val="24"/>
              </w:rPr>
              <w:t>Служба координации жилищно-коммунального хозяйства управления экономики и инвестиций</w:t>
            </w:r>
          </w:p>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735EBA">
        <w:trPr>
          <w:trHeight w:val="738"/>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Calibri" w:cs="Times New Roman"/>
                <w:sz w:val="24"/>
                <w:szCs w:val="24"/>
              </w:rPr>
            </w:pPr>
          </w:p>
        </w:tc>
        <w:tc>
          <w:tcPr>
            <w:tcW w:w="836" w:type="dxa"/>
            <w:vMerge/>
          </w:tcPr>
          <w:p w:rsidR="00735EBA" w:rsidRPr="00945CDE" w:rsidRDefault="00735EBA" w:rsidP="00A91E3E">
            <w:pPr>
              <w:jc w:val="center"/>
              <w:rPr>
                <w:rFonts w:eastAsia="Calibri" w:cs="Times New Roman"/>
                <w:sz w:val="24"/>
                <w:szCs w:val="24"/>
              </w:rPr>
            </w:pPr>
          </w:p>
        </w:tc>
        <w:tc>
          <w:tcPr>
            <w:tcW w:w="1539" w:type="dxa"/>
          </w:tcPr>
          <w:p w:rsidR="00735EBA" w:rsidRPr="00945CDE" w:rsidRDefault="00735EBA" w:rsidP="00A91E3E">
            <w:pPr>
              <w:rPr>
                <w:rFonts w:cs="Times New Roman"/>
                <w:color w:val="000000"/>
                <w:sz w:val="24"/>
                <w:szCs w:val="24"/>
              </w:rPr>
            </w:pPr>
            <w:r w:rsidRPr="00945CDE">
              <w:rPr>
                <w:rFonts w:cs="Times New Roman"/>
                <w:color w:val="000000"/>
                <w:sz w:val="24"/>
                <w:szCs w:val="24"/>
              </w:rPr>
              <w:t>Средства Федерального бюджета</w:t>
            </w:r>
          </w:p>
          <w:p w:rsidR="00735EBA" w:rsidRPr="00945CDE" w:rsidRDefault="00735EBA" w:rsidP="00A91E3E">
            <w:pPr>
              <w:rPr>
                <w:rFonts w:eastAsia="Calibri" w:cs="Times New Roman"/>
                <w:sz w:val="24"/>
                <w:szCs w:val="24"/>
              </w:rPr>
            </w:pPr>
          </w:p>
        </w:tc>
        <w:tc>
          <w:tcPr>
            <w:tcW w:w="1180" w:type="dxa"/>
            <w:gridSpan w:val="2"/>
          </w:tcPr>
          <w:p w:rsidR="00735EBA" w:rsidRPr="00945CDE" w:rsidRDefault="00735EBA" w:rsidP="00A91E3E">
            <w:pPr>
              <w:jc w:val="center"/>
              <w:rPr>
                <w:rFonts w:eastAsia="Times New Roman" w:cs="Times New Roman"/>
                <w:sz w:val="24"/>
                <w:szCs w:val="24"/>
                <w:lang w:eastAsia="ru-RU"/>
              </w:rPr>
            </w:pPr>
            <w:r w:rsidRPr="00945CDE">
              <w:rPr>
                <w:rFonts w:eastAsia="Times New Roman" w:cs="Times New Roman"/>
                <w:sz w:val="24"/>
                <w:szCs w:val="24"/>
                <w:lang w:eastAsia="ru-RU"/>
              </w:rPr>
              <w:t>0,00</w:t>
            </w:r>
          </w:p>
        </w:tc>
        <w:tc>
          <w:tcPr>
            <w:tcW w:w="1079" w:type="dxa"/>
          </w:tcPr>
          <w:p w:rsidR="00735EBA" w:rsidRPr="00945CDE" w:rsidRDefault="00735EBA" w:rsidP="00A91E3E">
            <w:pPr>
              <w:jc w:val="center"/>
              <w:rPr>
                <w:rFonts w:eastAsia="Calibri" w:cs="Times New Roman"/>
                <w:sz w:val="24"/>
                <w:szCs w:val="24"/>
              </w:rPr>
            </w:pPr>
            <w:r w:rsidRPr="00945CDE">
              <w:rPr>
                <w:rFonts w:eastAsia="Calibri" w:cs="Times New Roman"/>
                <w:sz w:val="24"/>
                <w:szCs w:val="24"/>
              </w:rPr>
              <w:t>0,00</w:t>
            </w:r>
          </w:p>
        </w:tc>
        <w:tc>
          <w:tcPr>
            <w:tcW w:w="992"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val="en-US" w:eastAsia="ru-RU"/>
              </w:rPr>
              <w:t>0</w:t>
            </w:r>
            <w:r w:rsidRPr="00945CDE">
              <w:rPr>
                <w:rFonts w:eastAsia="Times New Roman" w:cs="Times New Roman"/>
                <w:color w:val="000000"/>
                <w:sz w:val="24"/>
                <w:szCs w:val="24"/>
                <w:lang w:eastAsia="ru-RU"/>
              </w:rPr>
              <w:t>,00</w:t>
            </w:r>
          </w:p>
        </w:tc>
        <w:tc>
          <w:tcPr>
            <w:tcW w:w="3554" w:type="dxa"/>
            <w:gridSpan w:val="48"/>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gridSpan w:val="2"/>
          </w:tcPr>
          <w:p w:rsidR="00735EBA" w:rsidRPr="00945CDE" w:rsidRDefault="00735EBA" w:rsidP="00A91E3E">
            <w:pPr>
              <w:jc w:val="center"/>
              <w:rPr>
                <w:rFonts w:eastAsia="Calibri" w:cs="Times New Roman"/>
                <w:sz w:val="24"/>
                <w:szCs w:val="24"/>
              </w:rPr>
            </w:pPr>
            <w:r w:rsidRPr="00945CDE">
              <w:rPr>
                <w:rFonts w:eastAsia="Calibri" w:cs="Times New Roman"/>
                <w:sz w:val="24"/>
                <w:szCs w:val="24"/>
              </w:rPr>
              <w:t>0,00</w:t>
            </w:r>
          </w:p>
        </w:tc>
        <w:tc>
          <w:tcPr>
            <w:tcW w:w="858" w:type="dxa"/>
          </w:tcPr>
          <w:p w:rsidR="00735EBA" w:rsidRPr="00945CDE" w:rsidRDefault="00735EBA" w:rsidP="00A91E3E">
            <w:pPr>
              <w:jc w:val="center"/>
              <w:rPr>
                <w:rFonts w:eastAsia="Calibri" w:cs="Times New Roman"/>
                <w:sz w:val="24"/>
                <w:szCs w:val="24"/>
              </w:rPr>
            </w:pPr>
            <w:r w:rsidRPr="00945CDE">
              <w:rPr>
                <w:rFonts w:eastAsia="Calibri" w:cs="Times New Roman"/>
                <w:sz w:val="24"/>
                <w:szCs w:val="24"/>
              </w:rPr>
              <w:t>0,00</w:t>
            </w:r>
          </w:p>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Calibri" w:cs="Times New Roman"/>
                <w:sz w:val="24"/>
                <w:szCs w:val="24"/>
              </w:rPr>
            </w:pPr>
          </w:p>
        </w:tc>
        <w:tc>
          <w:tcPr>
            <w:tcW w:w="1581" w:type="dxa"/>
            <w:vMerge/>
          </w:tcPr>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735EBA">
        <w:trPr>
          <w:trHeight w:val="601"/>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Calibri" w:cs="Times New Roman"/>
                <w:sz w:val="24"/>
                <w:szCs w:val="24"/>
              </w:rPr>
            </w:pPr>
          </w:p>
        </w:tc>
        <w:tc>
          <w:tcPr>
            <w:tcW w:w="836" w:type="dxa"/>
            <w:vMerge/>
          </w:tcPr>
          <w:p w:rsidR="00735EBA" w:rsidRPr="00945CDE" w:rsidRDefault="00735EBA" w:rsidP="00A91E3E">
            <w:pPr>
              <w:jc w:val="center"/>
              <w:rPr>
                <w:rFonts w:eastAsia="Calibri" w:cs="Times New Roman"/>
                <w:sz w:val="24"/>
                <w:szCs w:val="24"/>
              </w:rPr>
            </w:pPr>
          </w:p>
        </w:tc>
        <w:tc>
          <w:tcPr>
            <w:tcW w:w="1539" w:type="dxa"/>
          </w:tcPr>
          <w:p w:rsidR="00735EBA" w:rsidRPr="00945CDE" w:rsidRDefault="00735EBA"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бюджета Московской области</w:t>
            </w:r>
          </w:p>
        </w:tc>
        <w:tc>
          <w:tcPr>
            <w:tcW w:w="1180" w:type="dxa"/>
            <w:gridSpan w:val="2"/>
          </w:tcPr>
          <w:p w:rsidR="00735EBA" w:rsidRPr="00945CDE" w:rsidRDefault="00735EBA" w:rsidP="00A91E3E">
            <w:pPr>
              <w:jc w:val="center"/>
              <w:rPr>
                <w:rFonts w:eastAsia="Times New Roman" w:cs="Times New Roman"/>
                <w:sz w:val="24"/>
                <w:szCs w:val="24"/>
                <w:lang w:eastAsia="ru-RU"/>
              </w:rPr>
            </w:pPr>
            <w:r w:rsidRPr="00945CDE">
              <w:rPr>
                <w:rFonts w:eastAsia="Times New Roman" w:cs="Times New Roman"/>
                <w:sz w:val="24"/>
                <w:szCs w:val="24"/>
                <w:lang w:eastAsia="ru-RU"/>
              </w:rPr>
              <w:t>19 304,41</w:t>
            </w:r>
          </w:p>
        </w:tc>
        <w:tc>
          <w:tcPr>
            <w:tcW w:w="1079" w:type="dxa"/>
          </w:tcPr>
          <w:p w:rsidR="00735EBA" w:rsidRPr="00945CDE" w:rsidRDefault="00735EBA" w:rsidP="00A91E3E">
            <w:pPr>
              <w:rPr>
                <w:rFonts w:eastAsia="Calibri" w:cs="Times New Roman"/>
                <w:sz w:val="24"/>
                <w:szCs w:val="24"/>
              </w:rPr>
            </w:pPr>
            <w:r w:rsidRPr="00945CDE">
              <w:rPr>
                <w:rFonts w:eastAsia="Calibri" w:cs="Times New Roman"/>
                <w:sz w:val="24"/>
                <w:szCs w:val="24"/>
              </w:rPr>
              <w:t>0,00</w:t>
            </w:r>
          </w:p>
        </w:tc>
        <w:tc>
          <w:tcPr>
            <w:tcW w:w="992"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965,22</w:t>
            </w:r>
          </w:p>
        </w:tc>
        <w:tc>
          <w:tcPr>
            <w:tcW w:w="3554" w:type="dxa"/>
            <w:gridSpan w:val="48"/>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18 339,</w:t>
            </w:r>
          </w:p>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19</w:t>
            </w:r>
          </w:p>
        </w:tc>
        <w:tc>
          <w:tcPr>
            <w:tcW w:w="992" w:type="dxa"/>
            <w:gridSpan w:val="2"/>
          </w:tcPr>
          <w:p w:rsidR="00735EBA" w:rsidRPr="00945CDE" w:rsidRDefault="00735EBA" w:rsidP="00A91E3E">
            <w:pPr>
              <w:rPr>
                <w:rFonts w:eastAsia="Calibri" w:cs="Times New Roman"/>
                <w:sz w:val="24"/>
                <w:szCs w:val="24"/>
              </w:rPr>
            </w:pPr>
            <w:r w:rsidRPr="00945CDE">
              <w:rPr>
                <w:rFonts w:eastAsia="Calibri" w:cs="Times New Roman"/>
                <w:sz w:val="24"/>
                <w:szCs w:val="24"/>
              </w:rPr>
              <w:t>0,00</w:t>
            </w:r>
          </w:p>
        </w:tc>
        <w:tc>
          <w:tcPr>
            <w:tcW w:w="858" w:type="dxa"/>
          </w:tcPr>
          <w:p w:rsidR="00735EBA" w:rsidRPr="00945CDE" w:rsidRDefault="00735EBA" w:rsidP="00A91E3E">
            <w:pPr>
              <w:rPr>
                <w:rFonts w:eastAsia="Calibri" w:cs="Times New Roman"/>
                <w:sz w:val="24"/>
                <w:szCs w:val="24"/>
              </w:rPr>
            </w:pPr>
            <w:r w:rsidRPr="00945CDE">
              <w:rPr>
                <w:rFonts w:eastAsia="Calibri" w:cs="Times New Roman"/>
                <w:sz w:val="24"/>
                <w:szCs w:val="24"/>
              </w:rPr>
              <w:t>0,00</w:t>
            </w:r>
          </w:p>
          <w:p w:rsidR="00735EBA" w:rsidRPr="00945CDE" w:rsidRDefault="00735EBA" w:rsidP="00A91E3E">
            <w:pPr>
              <w:rPr>
                <w:rFonts w:eastAsia="Calibri" w:cs="Times New Roman"/>
                <w:sz w:val="24"/>
                <w:szCs w:val="24"/>
              </w:rPr>
            </w:pPr>
          </w:p>
          <w:p w:rsidR="00735EBA" w:rsidRPr="00945CDE" w:rsidRDefault="00735EBA" w:rsidP="00A91E3E">
            <w:pPr>
              <w:jc w:val="center"/>
              <w:rPr>
                <w:rFonts w:eastAsia="Calibri" w:cs="Times New Roman"/>
                <w:sz w:val="24"/>
                <w:szCs w:val="24"/>
              </w:rPr>
            </w:pPr>
          </w:p>
        </w:tc>
        <w:tc>
          <w:tcPr>
            <w:tcW w:w="1581" w:type="dxa"/>
            <w:vMerge/>
          </w:tcPr>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735EBA">
        <w:trPr>
          <w:trHeight w:val="601"/>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Calibri" w:cs="Times New Roman"/>
                <w:sz w:val="24"/>
                <w:szCs w:val="24"/>
              </w:rPr>
            </w:pPr>
          </w:p>
        </w:tc>
        <w:tc>
          <w:tcPr>
            <w:tcW w:w="836" w:type="dxa"/>
            <w:vMerge/>
          </w:tcPr>
          <w:p w:rsidR="00735EBA" w:rsidRPr="00945CDE" w:rsidRDefault="00735EBA" w:rsidP="00A91E3E">
            <w:pPr>
              <w:jc w:val="center"/>
              <w:rPr>
                <w:rFonts w:eastAsia="Calibri" w:cs="Times New Roman"/>
                <w:sz w:val="24"/>
                <w:szCs w:val="24"/>
              </w:rPr>
            </w:pPr>
          </w:p>
        </w:tc>
        <w:tc>
          <w:tcPr>
            <w:tcW w:w="1539" w:type="dxa"/>
          </w:tcPr>
          <w:p w:rsidR="00735EBA" w:rsidRPr="00945CDE" w:rsidRDefault="00735EBA" w:rsidP="00A91E3E">
            <w:pPr>
              <w:rPr>
                <w:rFonts w:eastAsia="Times New Roman" w:cs="Times New Roman"/>
                <w:sz w:val="24"/>
                <w:szCs w:val="24"/>
                <w:lang w:eastAsia="ru-RU"/>
              </w:rPr>
            </w:pPr>
            <w:r w:rsidRPr="00945CDE">
              <w:rPr>
                <w:rFonts w:eastAsia="Times New Roman" w:cs="Times New Roman"/>
                <w:sz w:val="24"/>
                <w:szCs w:val="24"/>
                <w:lang w:eastAsia="ru-RU"/>
              </w:rPr>
              <w:t xml:space="preserve">Средства бюджета </w:t>
            </w:r>
            <w:r w:rsidR="00E96884">
              <w:rPr>
                <w:rFonts w:eastAsia="Times New Roman" w:cs="Times New Roman"/>
                <w:sz w:val="24"/>
                <w:szCs w:val="24"/>
                <w:lang w:eastAsia="ru-RU"/>
              </w:rPr>
              <w:t>муниципального</w:t>
            </w:r>
            <w:r w:rsidRPr="00945CDE">
              <w:rPr>
                <w:rFonts w:eastAsia="Times New Roman" w:cs="Times New Roman"/>
                <w:sz w:val="24"/>
                <w:szCs w:val="24"/>
                <w:lang w:eastAsia="ru-RU"/>
              </w:rPr>
              <w:t xml:space="preserve"> округа</w:t>
            </w:r>
          </w:p>
          <w:p w:rsidR="00735EBA" w:rsidRPr="00945CDE" w:rsidRDefault="00735EBA" w:rsidP="00A91E3E">
            <w:pPr>
              <w:rPr>
                <w:rFonts w:eastAsia="Times New Roman" w:cs="Times New Roman"/>
                <w:color w:val="000000"/>
                <w:sz w:val="24"/>
                <w:szCs w:val="24"/>
                <w:lang w:eastAsia="ru-RU"/>
              </w:rPr>
            </w:pPr>
          </w:p>
        </w:tc>
        <w:tc>
          <w:tcPr>
            <w:tcW w:w="1180" w:type="dxa"/>
            <w:gridSpan w:val="2"/>
          </w:tcPr>
          <w:p w:rsidR="00735EBA" w:rsidRPr="00945CDE" w:rsidRDefault="00735EBA" w:rsidP="00A91E3E">
            <w:pPr>
              <w:jc w:val="center"/>
              <w:rPr>
                <w:rFonts w:eastAsia="Times New Roman" w:cs="Times New Roman"/>
                <w:sz w:val="24"/>
                <w:szCs w:val="24"/>
                <w:lang w:eastAsia="ru-RU"/>
              </w:rPr>
            </w:pPr>
            <w:r w:rsidRPr="00945CDE">
              <w:rPr>
                <w:rFonts w:eastAsia="Times New Roman" w:cs="Times New Roman"/>
                <w:sz w:val="24"/>
                <w:szCs w:val="24"/>
                <w:lang w:eastAsia="ru-RU"/>
              </w:rPr>
              <w:t>5 287,19</w:t>
            </w:r>
          </w:p>
        </w:tc>
        <w:tc>
          <w:tcPr>
            <w:tcW w:w="1079" w:type="dxa"/>
          </w:tcPr>
          <w:p w:rsidR="00735EBA" w:rsidRPr="00945CDE" w:rsidRDefault="00735EBA" w:rsidP="00A91E3E">
            <w:pPr>
              <w:rPr>
                <w:rFonts w:eastAsia="Calibri" w:cs="Times New Roman"/>
                <w:sz w:val="24"/>
                <w:szCs w:val="24"/>
              </w:rPr>
            </w:pPr>
            <w:r w:rsidRPr="00945CDE">
              <w:rPr>
                <w:rFonts w:eastAsia="Calibri" w:cs="Times New Roman"/>
                <w:sz w:val="24"/>
                <w:szCs w:val="24"/>
              </w:rPr>
              <w:t>0,00</w:t>
            </w:r>
          </w:p>
        </w:tc>
        <w:tc>
          <w:tcPr>
            <w:tcW w:w="992"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264,36</w:t>
            </w:r>
          </w:p>
        </w:tc>
        <w:tc>
          <w:tcPr>
            <w:tcW w:w="3554" w:type="dxa"/>
            <w:gridSpan w:val="48"/>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5022,83</w:t>
            </w:r>
          </w:p>
        </w:tc>
        <w:tc>
          <w:tcPr>
            <w:tcW w:w="992" w:type="dxa"/>
            <w:gridSpan w:val="2"/>
          </w:tcPr>
          <w:p w:rsidR="00735EBA" w:rsidRPr="00945CDE" w:rsidRDefault="00735EBA" w:rsidP="00A91E3E">
            <w:pPr>
              <w:rPr>
                <w:rFonts w:eastAsia="Calibri" w:cs="Times New Roman"/>
                <w:sz w:val="24"/>
                <w:szCs w:val="24"/>
              </w:rPr>
            </w:pPr>
            <w:r w:rsidRPr="00945CDE">
              <w:rPr>
                <w:rFonts w:eastAsia="Calibri" w:cs="Times New Roman"/>
                <w:sz w:val="24"/>
                <w:szCs w:val="24"/>
              </w:rPr>
              <w:t>0,00</w:t>
            </w:r>
          </w:p>
        </w:tc>
        <w:tc>
          <w:tcPr>
            <w:tcW w:w="858" w:type="dxa"/>
          </w:tcPr>
          <w:p w:rsidR="00735EBA" w:rsidRPr="00945CDE" w:rsidRDefault="00735EBA" w:rsidP="00A91E3E">
            <w:pPr>
              <w:rPr>
                <w:rFonts w:eastAsia="Calibri" w:cs="Times New Roman"/>
                <w:sz w:val="24"/>
                <w:szCs w:val="24"/>
              </w:rPr>
            </w:pPr>
            <w:r w:rsidRPr="00945CDE">
              <w:rPr>
                <w:rFonts w:eastAsia="Calibri" w:cs="Times New Roman"/>
                <w:sz w:val="24"/>
                <w:szCs w:val="24"/>
              </w:rPr>
              <w:t>0,00</w:t>
            </w:r>
          </w:p>
          <w:p w:rsidR="00735EBA" w:rsidRPr="00945CDE" w:rsidRDefault="00735EBA" w:rsidP="00A91E3E">
            <w:pPr>
              <w:jc w:val="center"/>
              <w:rPr>
                <w:rFonts w:eastAsia="Calibri" w:cs="Times New Roman"/>
                <w:sz w:val="24"/>
                <w:szCs w:val="24"/>
              </w:rPr>
            </w:pPr>
          </w:p>
        </w:tc>
        <w:tc>
          <w:tcPr>
            <w:tcW w:w="1581" w:type="dxa"/>
            <w:vMerge/>
          </w:tcPr>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735EBA">
        <w:trPr>
          <w:trHeight w:val="526"/>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Calibri" w:cs="Times New Roman"/>
                <w:sz w:val="24"/>
                <w:szCs w:val="24"/>
              </w:rPr>
            </w:pPr>
          </w:p>
        </w:tc>
        <w:tc>
          <w:tcPr>
            <w:tcW w:w="836" w:type="dxa"/>
            <w:vMerge/>
          </w:tcPr>
          <w:p w:rsidR="00735EBA" w:rsidRPr="00945CDE" w:rsidRDefault="00735EBA" w:rsidP="00A91E3E">
            <w:pPr>
              <w:jc w:val="center"/>
              <w:rPr>
                <w:rFonts w:eastAsia="Calibri" w:cs="Times New Roman"/>
                <w:sz w:val="24"/>
                <w:szCs w:val="24"/>
              </w:rPr>
            </w:pPr>
          </w:p>
        </w:tc>
        <w:tc>
          <w:tcPr>
            <w:tcW w:w="1539" w:type="dxa"/>
          </w:tcPr>
          <w:p w:rsidR="00735EBA" w:rsidRPr="00945CDE" w:rsidRDefault="00735EBA"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Внебюджетные источники</w:t>
            </w:r>
          </w:p>
          <w:p w:rsidR="00735EBA" w:rsidRPr="00945CDE" w:rsidRDefault="00735EBA" w:rsidP="00A91E3E">
            <w:pPr>
              <w:rPr>
                <w:rFonts w:eastAsia="Times New Roman" w:cs="Times New Roman"/>
                <w:color w:val="000000"/>
                <w:sz w:val="24"/>
                <w:szCs w:val="24"/>
                <w:lang w:eastAsia="ru-RU"/>
              </w:rPr>
            </w:pPr>
          </w:p>
        </w:tc>
        <w:tc>
          <w:tcPr>
            <w:tcW w:w="1180" w:type="dxa"/>
            <w:gridSpan w:val="2"/>
          </w:tcPr>
          <w:p w:rsidR="00735EBA" w:rsidRPr="00945CDE" w:rsidRDefault="00735EBA" w:rsidP="00A91E3E">
            <w:pPr>
              <w:jc w:val="center"/>
              <w:rPr>
                <w:rFonts w:eastAsia="Times New Roman" w:cs="Times New Roman"/>
                <w:sz w:val="24"/>
                <w:szCs w:val="24"/>
                <w:lang w:eastAsia="ru-RU"/>
              </w:rPr>
            </w:pPr>
          </w:p>
        </w:tc>
        <w:tc>
          <w:tcPr>
            <w:tcW w:w="1079" w:type="dxa"/>
          </w:tcPr>
          <w:p w:rsidR="00735EBA" w:rsidRPr="00945CDE" w:rsidRDefault="00735EBA" w:rsidP="00A91E3E">
            <w:pPr>
              <w:jc w:val="center"/>
              <w:rPr>
                <w:rFonts w:eastAsia="Times New Roman" w:cs="Times New Roman"/>
                <w:sz w:val="24"/>
                <w:szCs w:val="24"/>
                <w:lang w:eastAsia="ru-RU"/>
              </w:rPr>
            </w:pPr>
          </w:p>
        </w:tc>
        <w:tc>
          <w:tcPr>
            <w:tcW w:w="992" w:type="dxa"/>
          </w:tcPr>
          <w:p w:rsidR="00735EBA" w:rsidRPr="00945CDE" w:rsidRDefault="00735EBA" w:rsidP="00A91E3E">
            <w:pPr>
              <w:rPr>
                <w:rFonts w:eastAsia="Times New Roman" w:cs="Times New Roman"/>
                <w:color w:val="000000"/>
                <w:sz w:val="24"/>
                <w:szCs w:val="24"/>
                <w:lang w:eastAsia="ru-RU"/>
              </w:rPr>
            </w:pPr>
          </w:p>
        </w:tc>
        <w:tc>
          <w:tcPr>
            <w:tcW w:w="3554" w:type="dxa"/>
            <w:gridSpan w:val="48"/>
          </w:tcPr>
          <w:p w:rsidR="00735EBA" w:rsidRPr="00945CDE" w:rsidRDefault="00735EBA" w:rsidP="00A91E3E">
            <w:pPr>
              <w:jc w:val="center"/>
              <w:rPr>
                <w:rFonts w:eastAsia="Times New Roman" w:cs="Times New Roman"/>
                <w:color w:val="000000"/>
                <w:sz w:val="24"/>
                <w:szCs w:val="24"/>
                <w:lang w:eastAsia="ru-RU"/>
              </w:rPr>
            </w:pPr>
          </w:p>
        </w:tc>
        <w:tc>
          <w:tcPr>
            <w:tcW w:w="992" w:type="dxa"/>
            <w:gridSpan w:val="2"/>
          </w:tcPr>
          <w:p w:rsidR="00735EBA" w:rsidRPr="00945CDE" w:rsidRDefault="00735EBA" w:rsidP="00A91E3E">
            <w:pPr>
              <w:pStyle w:val="ConsPlusNormal"/>
              <w:jc w:val="center"/>
              <w:rPr>
                <w:rFonts w:ascii="Times New Roman" w:hAnsi="Times New Roman" w:cs="Times New Roman"/>
                <w:color w:val="000000"/>
                <w:sz w:val="24"/>
                <w:szCs w:val="24"/>
              </w:rPr>
            </w:pPr>
          </w:p>
        </w:tc>
        <w:tc>
          <w:tcPr>
            <w:tcW w:w="858" w:type="dxa"/>
          </w:tcPr>
          <w:p w:rsidR="00735EBA" w:rsidRPr="00945CDE" w:rsidRDefault="00735EBA" w:rsidP="00A91E3E">
            <w:pPr>
              <w:pStyle w:val="ConsPlusNormal"/>
              <w:jc w:val="center"/>
              <w:rPr>
                <w:rFonts w:ascii="Times New Roman" w:hAnsi="Times New Roman" w:cs="Times New Roman"/>
                <w:color w:val="000000"/>
                <w:sz w:val="24"/>
                <w:szCs w:val="24"/>
              </w:rPr>
            </w:pPr>
          </w:p>
        </w:tc>
        <w:tc>
          <w:tcPr>
            <w:tcW w:w="1581" w:type="dxa"/>
          </w:tcPr>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735EBA">
        <w:trPr>
          <w:trHeight w:val="877"/>
        </w:trPr>
        <w:tc>
          <w:tcPr>
            <w:tcW w:w="621" w:type="dxa"/>
            <w:vMerge/>
            <w:tcBorders>
              <w:bottom w:val="single" w:sz="4" w:space="0" w:color="auto"/>
            </w:tcBorders>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val="restart"/>
          </w:tcPr>
          <w:p w:rsidR="00735EBA" w:rsidRPr="00945CDE" w:rsidRDefault="00735EBA" w:rsidP="00A91E3E">
            <w:pPr>
              <w:rPr>
                <w:rFonts w:eastAsia="Calibri" w:cs="Times New Roman"/>
                <w:sz w:val="24"/>
                <w:szCs w:val="24"/>
              </w:rPr>
            </w:pPr>
            <w:r w:rsidRPr="00945CDE">
              <w:rPr>
                <w:rFonts w:eastAsia="Calibri" w:cs="Times New Roman"/>
                <w:sz w:val="24"/>
                <w:szCs w:val="24"/>
              </w:rPr>
              <w:t>Количество построенных и реконструиров</w:t>
            </w:r>
            <w:r w:rsidRPr="00945CDE">
              <w:rPr>
                <w:rFonts w:eastAsia="Calibri" w:cs="Times New Roman"/>
                <w:sz w:val="24"/>
                <w:szCs w:val="24"/>
              </w:rPr>
              <w:lastRenderedPageBreak/>
              <w:t>анных объектов теплоснабжения</w:t>
            </w:r>
          </w:p>
        </w:tc>
        <w:tc>
          <w:tcPr>
            <w:tcW w:w="836" w:type="dxa"/>
            <w:vMerge w:val="restart"/>
          </w:tcPr>
          <w:p w:rsidR="00735EBA" w:rsidRPr="00945CDE" w:rsidRDefault="00735EBA" w:rsidP="00A91E3E">
            <w:pPr>
              <w:jc w:val="center"/>
              <w:rPr>
                <w:rFonts w:eastAsia="Calibri" w:cs="Times New Roman"/>
                <w:sz w:val="24"/>
                <w:szCs w:val="24"/>
                <w:lang w:val="en-US"/>
              </w:rPr>
            </w:pPr>
            <w:r w:rsidRPr="00945CDE">
              <w:rPr>
                <w:rFonts w:eastAsia="Calibri" w:cs="Times New Roman"/>
                <w:sz w:val="24"/>
                <w:szCs w:val="24"/>
                <w:lang w:val="en-US"/>
              </w:rPr>
              <w:lastRenderedPageBreak/>
              <w:t>X</w:t>
            </w:r>
          </w:p>
        </w:tc>
        <w:tc>
          <w:tcPr>
            <w:tcW w:w="1539" w:type="dxa"/>
            <w:vMerge w:val="restart"/>
          </w:tcPr>
          <w:p w:rsidR="00735EBA" w:rsidRPr="00945CDE" w:rsidRDefault="00735EBA" w:rsidP="00A91E3E">
            <w:pPr>
              <w:jc w:val="center"/>
              <w:rPr>
                <w:rFonts w:eastAsia="Times New Roman" w:cs="Times New Roman"/>
                <w:color w:val="000000"/>
                <w:sz w:val="24"/>
                <w:szCs w:val="24"/>
                <w:lang w:val="en-US" w:eastAsia="ru-RU"/>
              </w:rPr>
            </w:pPr>
            <w:r w:rsidRPr="00945CDE">
              <w:rPr>
                <w:rFonts w:eastAsia="Times New Roman" w:cs="Times New Roman"/>
                <w:color w:val="000000"/>
                <w:sz w:val="24"/>
                <w:szCs w:val="24"/>
                <w:lang w:val="en-US" w:eastAsia="ru-RU"/>
              </w:rPr>
              <w:t>X</w:t>
            </w:r>
          </w:p>
        </w:tc>
        <w:tc>
          <w:tcPr>
            <w:tcW w:w="1180" w:type="dxa"/>
            <w:gridSpan w:val="2"/>
            <w:vMerge w:val="restart"/>
          </w:tcPr>
          <w:p w:rsidR="00735EBA" w:rsidRPr="00945CDE" w:rsidRDefault="00735EBA" w:rsidP="00A91E3E">
            <w:pPr>
              <w:jc w:val="center"/>
              <w:rPr>
                <w:rFonts w:eastAsia="Calibri" w:cs="Times New Roman"/>
                <w:sz w:val="24"/>
                <w:szCs w:val="24"/>
              </w:rPr>
            </w:pPr>
            <w:r w:rsidRPr="00945CDE">
              <w:rPr>
                <w:rFonts w:eastAsia="Calibri" w:cs="Times New Roman"/>
                <w:sz w:val="24"/>
                <w:szCs w:val="24"/>
              </w:rPr>
              <w:t>Всего</w:t>
            </w:r>
          </w:p>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Calibri" w:cs="Times New Roman"/>
                <w:sz w:val="24"/>
                <w:szCs w:val="24"/>
              </w:rPr>
            </w:pPr>
          </w:p>
        </w:tc>
        <w:tc>
          <w:tcPr>
            <w:tcW w:w="1079" w:type="dxa"/>
            <w:vMerge w:val="restart"/>
          </w:tcPr>
          <w:p w:rsidR="00735EBA" w:rsidRPr="00945CDE" w:rsidRDefault="00735EBA" w:rsidP="00A91E3E">
            <w:pPr>
              <w:jc w:val="center"/>
              <w:rPr>
                <w:rFonts w:eastAsia="Calibri" w:cs="Times New Roman"/>
                <w:sz w:val="24"/>
                <w:szCs w:val="24"/>
              </w:rPr>
            </w:pPr>
            <w:r w:rsidRPr="00945CDE">
              <w:rPr>
                <w:rFonts w:eastAsia="Calibri" w:cs="Times New Roman"/>
                <w:sz w:val="24"/>
                <w:szCs w:val="24"/>
              </w:rPr>
              <w:lastRenderedPageBreak/>
              <w:t xml:space="preserve"> </w:t>
            </w:r>
            <w:r w:rsidRPr="00945CDE">
              <w:rPr>
                <w:rFonts w:eastAsia="Times New Roman" w:cs="Times New Roman"/>
                <w:color w:val="000000"/>
                <w:sz w:val="24"/>
                <w:szCs w:val="24"/>
                <w:lang w:eastAsia="ru-RU"/>
              </w:rPr>
              <w:t xml:space="preserve">Итого </w:t>
            </w:r>
            <w:r w:rsidRPr="00945CDE">
              <w:rPr>
                <w:rFonts w:eastAsia="Calibri" w:cs="Times New Roman"/>
                <w:sz w:val="24"/>
                <w:szCs w:val="24"/>
              </w:rPr>
              <w:t>2023</w:t>
            </w:r>
          </w:p>
          <w:p w:rsidR="00735EBA" w:rsidRPr="00945CDE" w:rsidRDefault="00735EBA" w:rsidP="00A91E3E">
            <w:pPr>
              <w:jc w:val="center"/>
              <w:rPr>
                <w:rFonts w:eastAsia="Calibri" w:cs="Times New Roman"/>
                <w:sz w:val="24"/>
                <w:szCs w:val="24"/>
              </w:rPr>
            </w:pPr>
            <w:r w:rsidRPr="00945CDE">
              <w:rPr>
                <w:rFonts w:eastAsia="Calibri" w:cs="Times New Roman"/>
                <w:sz w:val="24"/>
                <w:szCs w:val="24"/>
              </w:rPr>
              <w:t>Год</w:t>
            </w:r>
          </w:p>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Calibri" w:cs="Times New Roman"/>
                <w:sz w:val="24"/>
                <w:szCs w:val="24"/>
              </w:rPr>
            </w:pPr>
          </w:p>
        </w:tc>
        <w:tc>
          <w:tcPr>
            <w:tcW w:w="992" w:type="dxa"/>
            <w:vMerge w:val="restart"/>
          </w:tcPr>
          <w:p w:rsidR="00735EBA" w:rsidRPr="00945CDE" w:rsidRDefault="00735EBA" w:rsidP="00882A4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Итого  2024 год</w:t>
            </w:r>
          </w:p>
        </w:tc>
        <w:tc>
          <w:tcPr>
            <w:tcW w:w="1038" w:type="dxa"/>
            <w:gridSpan w:val="7"/>
            <w:vMerge w:val="restart"/>
          </w:tcPr>
          <w:p w:rsidR="00735EBA" w:rsidRPr="00945CDE" w:rsidRDefault="00735EBA" w:rsidP="00882A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w:t>
            </w:r>
          </w:p>
          <w:p w:rsidR="00735EBA" w:rsidRPr="00945CDE" w:rsidRDefault="00735EBA" w:rsidP="00882A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2025</w:t>
            </w:r>
          </w:p>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год</w:t>
            </w:r>
          </w:p>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882A4E">
            <w:pPr>
              <w:jc w:val="center"/>
              <w:rPr>
                <w:rFonts w:eastAsia="Times New Roman" w:cs="Times New Roman"/>
                <w:color w:val="000000"/>
                <w:sz w:val="24"/>
                <w:szCs w:val="24"/>
                <w:lang w:eastAsia="ru-RU"/>
              </w:rPr>
            </w:pPr>
          </w:p>
        </w:tc>
        <w:tc>
          <w:tcPr>
            <w:tcW w:w="2516" w:type="dxa"/>
            <w:gridSpan w:val="41"/>
            <w:tcBorders>
              <w:bottom w:val="single" w:sz="4" w:space="0" w:color="auto"/>
            </w:tcBorders>
          </w:tcPr>
          <w:p w:rsidR="00735EBA" w:rsidRPr="00945CDE" w:rsidRDefault="00735EBA" w:rsidP="00735EBA">
            <w:pPr>
              <w:jc w:val="center"/>
              <w:rPr>
                <w:rFonts w:eastAsia="Times New Roman" w:cs="Times New Roman"/>
                <w:sz w:val="24"/>
                <w:szCs w:val="24"/>
                <w:lang w:eastAsia="ru-RU"/>
              </w:rPr>
            </w:pPr>
            <w:r w:rsidRPr="00945CDE">
              <w:rPr>
                <w:rFonts w:eastAsia="Times New Roman" w:cs="Times New Roman"/>
                <w:sz w:val="24"/>
                <w:szCs w:val="24"/>
                <w:lang w:eastAsia="ru-RU"/>
              </w:rPr>
              <w:lastRenderedPageBreak/>
              <w:t xml:space="preserve">в том числе по кварталам: </w:t>
            </w:r>
          </w:p>
        </w:tc>
        <w:tc>
          <w:tcPr>
            <w:tcW w:w="992" w:type="dxa"/>
            <w:gridSpan w:val="2"/>
            <w:vMerge w:val="restart"/>
          </w:tcPr>
          <w:p w:rsidR="00735EBA" w:rsidRPr="00945CDE" w:rsidRDefault="00735EBA" w:rsidP="00A91E3E">
            <w:pPr>
              <w:jc w:val="center"/>
              <w:rPr>
                <w:rFonts w:eastAsia="Calibri" w:cs="Times New Roman"/>
                <w:sz w:val="24"/>
                <w:szCs w:val="24"/>
              </w:rPr>
            </w:pPr>
            <w:r w:rsidRPr="00945CDE">
              <w:rPr>
                <w:rFonts w:eastAsia="Calibri" w:cs="Times New Roman"/>
                <w:sz w:val="24"/>
                <w:szCs w:val="24"/>
              </w:rPr>
              <w:t>2026</w:t>
            </w:r>
          </w:p>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Calibri" w:cs="Times New Roman"/>
                <w:sz w:val="24"/>
                <w:szCs w:val="24"/>
              </w:rPr>
            </w:pPr>
          </w:p>
          <w:p w:rsidR="00735EBA" w:rsidRPr="00945CDE" w:rsidRDefault="00735EBA" w:rsidP="00A91E3E">
            <w:pPr>
              <w:rPr>
                <w:rFonts w:eastAsia="Calibri" w:cs="Times New Roman"/>
                <w:sz w:val="24"/>
                <w:szCs w:val="24"/>
              </w:rPr>
            </w:pPr>
          </w:p>
          <w:p w:rsidR="00735EBA" w:rsidRPr="00945CDE" w:rsidRDefault="00735EBA" w:rsidP="00A91E3E">
            <w:pPr>
              <w:rPr>
                <w:rFonts w:eastAsia="Calibri" w:cs="Times New Roman"/>
                <w:sz w:val="24"/>
                <w:szCs w:val="24"/>
              </w:rPr>
            </w:pPr>
          </w:p>
        </w:tc>
        <w:tc>
          <w:tcPr>
            <w:tcW w:w="858" w:type="dxa"/>
            <w:vMerge w:val="restart"/>
          </w:tcPr>
          <w:p w:rsidR="00735EBA" w:rsidRPr="00945CDE" w:rsidRDefault="00735EBA" w:rsidP="00A91E3E">
            <w:pPr>
              <w:rPr>
                <w:rFonts w:eastAsia="Calibri" w:cs="Times New Roman"/>
                <w:sz w:val="24"/>
                <w:szCs w:val="24"/>
              </w:rPr>
            </w:pPr>
            <w:r w:rsidRPr="00945CDE">
              <w:rPr>
                <w:rFonts w:eastAsia="Calibri" w:cs="Times New Roman"/>
                <w:sz w:val="24"/>
                <w:szCs w:val="24"/>
              </w:rPr>
              <w:lastRenderedPageBreak/>
              <w:t>2027</w:t>
            </w:r>
          </w:p>
          <w:p w:rsidR="00735EBA" w:rsidRPr="00945CDE" w:rsidRDefault="00735EBA" w:rsidP="00A91E3E">
            <w:pPr>
              <w:rPr>
                <w:rFonts w:eastAsia="Calibri" w:cs="Times New Roman"/>
                <w:sz w:val="24"/>
                <w:szCs w:val="24"/>
              </w:rPr>
            </w:pPr>
          </w:p>
          <w:p w:rsidR="00735EBA" w:rsidRPr="00945CDE" w:rsidRDefault="00735EBA" w:rsidP="00A91E3E">
            <w:pPr>
              <w:rPr>
                <w:rFonts w:eastAsia="Calibri" w:cs="Times New Roman"/>
                <w:sz w:val="24"/>
                <w:szCs w:val="24"/>
              </w:rPr>
            </w:pPr>
          </w:p>
          <w:p w:rsidR="00735EBA" w:rsidRPr="00945CDE" w:rsidRDefault="00735EBA" w:rsidP="00A91E3E">
            <w:pPr>
              <w:rPr>
                <w:rFonts w:eastAsia="Calibri" w:cs="Times New Roman"/>
                <w:sz w:val="24"/>
                <w:szCs w:val="24"/>
              </w:rPr>
            </w:pPr>
          </w:p>
          <w:p w:rsidR="00735EBA" w:rsidRPr="00945CDE" w:rsidRDefault="00735EBA" w:rsidP="00A91E3E">
            <w:pPr>
              <w:rPr>
                <w:rFonts w:eastAsia="Calibri" w:cs="Times New Roman"/>
                <w:sz w:val="24"/>
                <w:szCs w:val="24"/>
              </w:rPr>
            </w:pPr>
          </w:p>
          <w:p w:rsidR="00735EBA" w:rsidRPr="00945CDE" w:rsidRDefault="00735EBA" w:rsidP="00A91E3E">
            <w:pPr>
              <w:rPr>
                <w:rFonts w:eastAsia="Calibri" w:cs="Times New Roman"/>
                <w:sz w:val="24"/>
                <w:szCs w:val="24"/>
              </w:rPr>
            </w:pPr>
          </w:p>
          <w:p w:rsidR="00735EBA" w:rsidRPr="00945CDE" w:rsidRDefault="00735EBA" w:rsidP="00A91E3E">
            <w:pPr>
              <w:rPr>
                <w:rFonts w:eastAsia="Calibri" w:cs="Times New Roman"/>
                <w:sz w:val="24"/>
                <w:szCs w:val="24"/>
              </w:rPr>
            </w:pPr>
          </w:p>
          <w:p w:rsidR="00735EBA" w:rsidRPr="00945CDE" w:rsidRDefault="00735EBA" w:rsidP="00A91E3E">
            <w:pPr>
              <w:rPr>
                <w:rFonts w:eastAsia="Calibri" w:cs="Times New Roman"/>
                <w:sz w:val="24"/>
                <w:szCs w:val="24"/>
              </w:rPr>
            </w:pPr>
          </w:p>
          <w:p w:rsidR="00735EBA" w:rsidRPr="00945CDE" w:rsidRDefault="00735EBA" w:rsidP="00A91E3E">
            <w:pPr>
              <w:rPr>
                <w:rFonts w:eastAsia="Calibri" w:cs="Times New Roman"/>
                <w:sz w:val="24"/>
                <w:szCs w:val="24"/>
              </w:rPr>
            </w:pPr>
          </w:p>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Calibri" w:cs="Times New Roman"/>
                <w:sz w:val="24"/>
                <w:szCs w:val="24"/>
              </w:rPr>
            </w:pPr>
          </w:p>
        </w:tc>
        <w:tc>
          <w:tcPr>
            <w:tcW w:w="1581" w:type="dxa"/>
            <w:vMerge w:val="restart"/>
          </w:tcPr>
          <w:p w:rsidR="00735EBA" w:rsidRPr="00945CDE" w:rsidRDefault="00735EBA" w:rsidP="00A91E3E">
            <w:pPr>
              <w:pStyle w:val="ConsPlusNormal"/>
              <w:jc w:val="center"/>
              <w:rPr>
                <w:rFonts w:ascii="Times New Roman" w:hAnsi="Times New Roman" w:cs="Times New Roman"/>
                <w:color w:val="000000"/>
                <w:sz w:val="24"/>
                <w:szCs w:val="24"/>
              </w:rPr>
            </w:pPr>
            <w:r w:rsidRPr="00945CDE">
              <w:rPr>
                <w:rFonts w:ascii="Times New Roman" w:hAnsi="Times New Roman" w:cs="Times New Roman"/>
                <w:color w:val="000000"/>
                <w:sz w:val="24"/>
                <w:szCs w:val="24"/>
              </w:rPr>
              <w:lastRenderedPageBreak/>
              <w:t>Служба координации жилищно-</w:t>
            </w:r>
            <w:r w:rsidRPr="00945CDE">
              <w:rPr>
                <w:rFonts w:ascii="Times New Roman" w:hAnsi="Times New Roman" w:cs="Times New Roman"/>
                <w:color w:val="000000"/>
                <w:sz w:val="24"/>
                <w:szCs w:val="24"/>
              </w:rPr>
              <w:lastRenderedPageBreak/>
              <w:t>коммунального хозяйства управления экономики и инвестиций</w:t>
            </w:r>
          </w:p>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735EBA">
        <w:trPr>
          <w:trHeight w:val="1802"/>
        </w:trPr>
        <w:tc>
          <w:tcPr>
            <w:tcW w:w="621" w:type="dxa"/>
            <w:vMerge/>
            <w:tcBorders>
              <w:bottom w:val="single" w:sz="4" w:space="0" w:color="auto"/>
            </w:tcBorders>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Calibri" w:cs="Times New Roman"/>
                <w:sz w:val="24"/>
                <w:szCs w:val="24"/>
              </w:rPr>
            </w:pPr>
          </w:p>
        </w:tc>
        <w:tc>
          <w:tcPr>
            <w:tcW w:w="836" w:type="dxa"/>
            <w:vMerge/>
          </w:tcPr>
          <w:p w:rsidR="00735EBA" w:rsidRPr="00945CDE" w:rsidRDefault="00735EBA" w:rsidP="00A91E3E">
            <w:pPr>
              <w:jc w:val="center"/>
              <w:rPr>
                <w:rFonts w:eastAsia="Calibri" w:cs="Times New Roman"/>
                <w:sz w:val="24"/>
                <w:szCs w:val="24"/>
              </w:rPr>
            </w:pPr>
          </w:p>
        </w:tc>
        <w:tc>
          <w:tcPr>
            <w:tcW w:w="1539" w:type="dxa"/>
            <w:vMerge/>
          </w:tcPr>
          <w:p w:rsidR="00735EBA" w:rsidRPr="00945CDE" w:rsidRDefault="00735EBA" w:rsidP="00A91E3E">
            <w:pPr>
              <w:jc w:val="center"/>
              <w:rPr>
                <w:rFonts w:eastAsia="Times New Roman" w:cs="Times New Roman"/>
                <w:color w:val="000000"/>
                <w:sz w:val="24"/>
                <w:szCs w:val="24"/>
                <w:lang w:eastAsia="ru-RU"/>
              </w:rPr>
            </w:pPr>
          </w:p>
        </w:tc>
        <w:tc>
          <w:tcPr>
            <w:tcW w:w="1180" w:type="dxa"/>
            <w:gridSpan w:val="2"/>
            <w:vMerge/>
            <w:tcBorders>
              <w:bottom w:val="single" w:sz="4" w:space="0" w:color="auto"/>
            </w:tcBorders>
          </w:tcPr>
          <w:p w:rsidR="00735EBA" w:rsidRPr="00945CDE" w:rsidRDefault="00735EBA" w:rsidP="00A91E3E">
            <w:pPr>
              <w:jc w:val="center"/>
              <w:rPr>
                <w:rFonts w:eastAsia="Calibri" w:cs="Times New Roman"/>
                <w:sz w:val="24"/>
                <w:szCs w:val="24"/>
              </w:rPr>
            </w:pPr>
          </w:p>
        </w:tc>
        <w:tc>
          <w:tcPr>
            <w:tcW w:w="1079" w:type="dxa"/>
            <w:vMerge/>
            <w:tcBorders>
              <w:bottom w:val="single" w:sz="4" w:space="0" w:color="auto"/>
            </w:tcBorders>
          </w:tcPr>
          <w:p w:rsidR="00735EBA" w:rsidRPr="00945CDE" w:rsidRDefault="00735EBA" w:rsidP="00A91E3E">
            <w:pPr>
              <w:jc w:val="center"/>
              <w:rPr>
                <w:rFonts w:eastAsia="Calibri" w:cs="Times New Roman"/>
                <w:sz w:val="24"/>
                <w:szCs w:val="24"/>
              </w:rPr>
            </w:pPr>
          </w:p>
        </w:tc>
        <w:tc>
          <w:tcPr>
            <w:tcW w:w="992" w:type="dxa"/>
            <w:vMerge/>
          </w:tcPr>
          <w:p w:rsidR="00735EBA" w:rsidRPr="00945CDE" w:rsidRDefault="00735EBA" w:rsidP="00882A4E">
            <w:pPr>
              <w:rPr>
                <w:rFonts w:eastAsia="Times New Roman" w:cs="Times New Roman"/>
                <w:color w:val="000000"/>
                <w:sz w:val="24"/>
                <w:szCs w:val="24"/>
                <w:lang w:eastAsia="ru-RU"/>
              </w:rPr>
            </w:pPr>
          </w:p>
        </w:tc>
        <w:tc>
          <w:tcPr>
            <w:tcW w:w="1038" w:type="dxa"/>
            <w:gridSpan w:val="7"/>
            <w:vMerge/>
            <w:tcBorders>
              <w:bottom w:val="single" w:sz="4" w:space="0" w:color="auto"/>
            </w:tcBorders>
          </w:tcPr>
          <w:p w:rsidR="00735EBA" w:rsidRPr="00945CDE" w:rsidRDefault="00735EBA" w:rsidP="00A91E3E">
            <w:pPr>
              <w:jc w:val="center"/>
              <w:rPr>
                <w:rFonts w:eastAsia="Times New Roman" w:cs="Times New Roman"/>
                <w:color w:val="000000"/>
                <w:sz w:val="24"/>
                <w:szCs w:val="24"/>
                <w:lang w:eastAsia="ru-RU"/>
              </w:rPr>
            </w:pPr>
          </w:p>
        </w:tc>
        <w:tc>
          <w:tcPr>
            <w:tcW w:w="689" w:type="dxa"/>
            <w:gridSpan w:val="14"/>
            <w:tcBorders>
              <w:bottom w:val="single" w:sz="4" w:space="0" w:color="auto"/>
            </w:tcBorders>
          </w:tcPr>
          <w:p w:rsidR="00735EBA" w:rsidRPr="00945CDE" w:rsidRDefault="00735EBA" w:rsidP="00735EB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 квартал</w:t>
            </w:r>
          </w:p>
        </w:tc>
        <w:tc>
          <w:tcPr>
            <w:tcW w:w="552" w:type="dxa"/>
            <w:gridSpan w:val="10"/>
            <w:tcBorders>
              <w:bottom w:val="single" w:sz="4" w:space="0" w:color="auto"/>
            </w:tcBorders>
          </w:tcPr>
          <w:p w:rsidR="00735EBA" w:rsidRPr="00945CDE" w:rsidRDefault="00735EBA" w:rsidP="00735EB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 полугодие</w:t>
            </w:r>
          </w:p>
        </w:tc>
        <w:tc>
          <w:tcPr>
            <w:tcW w:w="580" w:type="dxa"/>
            <w:gridSpan w:val="13"/>
            <w:tcBorders>
              <w:bottom w:val="single" w:sz="4" w:space="0" w:color="auto"/>
            </w:tcBorders>
          </w:tcPr>
          <w:p w:rsidR="00735EBA" w:rsidRPr="00945CDE" w:rsidRDefault="00735EBA" w:rsidP="00735EB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9 месяцев</w:t>
            </w:r>
          </w:p>
        </w:tc>
        <w:tc>
          <w:tcPr>
            <w:tcW w:w="695" w:type="dxa"/>
            <w:gridSpan w:val="4"/>
            <w:tcBorders>
              <w:bottom w:val="single" w:sz="4" w:space="0" w:color="auto"/>
            </w:tcBorders>
          </w:tcPr>
          <w:p w:rsidR="00735EBA" w:rsidRPr="00945CDE" w:rsidRDefault="00735EBA" w:rsidP="00735EB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12</w:t>
            </w:r>
          </w:p>
          <w:p w:rsidR="00735EBA" w:rsidRPr="00945CDE" w:rsidRDefault="00735EBA" w:rsidP="00735EB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месяцев</w:t>
            </w:r>
          </w:p>
        </w:tc>
        <w:tc>
          <w:tcPr>
            <w:tcW w:w="992" w:type="dxa"/>
            <w:gridSpan w:val="2"/>
            <w:vMerge/>
            <w:tcBorders>
              <w:bottom w:val="single" w:sz="4" w:space="0" w:color="auto"/>
            </w:tcBorders>
          </w:tcPr>
          <w:p w:rsidR="00735EBA" w:rsidRPr="00945CDE" w:rsidRDefault="00735EBA" w:rsidP="00A91E3E">
            <w:pPr>
              <w:jc w:val="center"/>
              <w:rPr>
                <w:rFonts w:eastAsia="Calibri" w:cs="Times New Roman"/>
                <w:sz w:val="24"/>
                <w:szCs w:val="24"/>
              </w:rPr>
            </w:pPr>
          </w:p>
        </w:tc>
        <w:tc>
          <w:tcPr>
            <w:tcW w:w="858" w:type="dxa"/>
            <w:vMerge/>
            <w:tcBorders>
              <w:bottom w:val="single" w:sz="4" w:space="0" w:color="auto"/>
            </w:tcBorders>
          </w:tcPr>
          <w:p w:rsidR="00735EBA" w:rsidRPr="00945CDE" w:rsidRDefault="00735EBA" w:rsidP="00A91E3E">
            <w:pPr>
              <w:rPr>
                <w:rFonts w:eastAsia="Calibri" w:cs="Times New Roman"/>
                <w:sz w:val="24"/>
                <w:szCs w:val="24"/>
              </w:rPr>
            </w:pPr>
          </w:p>
        </w:tc>
        <w:tc>
          <w:tcPr>
            <w:tcW w:w="1581" w:type="dxa"/>
            <w:vMerge/>
          </w:tcPr>
          <w:p w:rsidR="00735EBA" w:rsidRPr="00945CDE" w:rsidRDefault="00735EBA" w:rsidP="00A91E3E">
            <w:pPr>
              <w:pStyle w:val="ConsPlusNormal"/>
              <w:jc w:val="center"/>
              <w:rPr>
                <w:rFonts w:ascii="Times New Roman" w:hAnsi="Times New Roman" w:cs="Times New Roman"/>
                <w:color w:val="000000"/>
                <w:sz w:val="24"/>
                <w:szCs w:val="24"/>
              </w:rPr>
            </w:pPr>
          </w:p>
        </w:tc>
      </w:tr>
      <w:tr w:rsidR="00735EBA" w:rsidRPr="00945CDE" w:rsidTr="00735EBA">
        <w:trPr>
          <w:trHeight w:val="276"/>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Calibri" w:cs="Times New Roman"/>
                <w:sz w:val="24"/>
                <w:szCs w:val="24"/>
              </w:rPr>
            </w:pPr>
          </w:p>
        </w:tc>
        <w:tc>
          <w:tcPr>
            <w:tcW w:w="836" w:type="dxa"/>
            <w:vMerge/>
          </w:tcPr>
          <w:p w:rsidR="00735EBA" w:rsidRPr="00945CDE" w:rsidRDefault="00735EBA" w:rsidP="00A91E3E">
            <w:pPr>
              <w:jc w:val="center"/>
              <w:rPr>
                <w:rFonts w:eastAsia="Calibri" w:cs="Times New Roman"/>
                <w:sz w:val="24"/>
                <w:szCs w:val="24"/>
              </w:rPr>
            </w:pPr>
          </w:p>
        </w:tc>
        <w:tc>
          <w:tcPr>
            <w:tcW w:w="1539" w:type="dxa"/>
            <w:vMerge/>
          </w:tcPr>
          <w:p w:rsidR="00735EBA" w:rsidRPr="00945CDE" w:rsidRDefault="00735EBA" w:rsidP="00A91E3E">
            <w:pPr>
              <w:jc w:val="center"/>
              <w:rPr>
                <w:rFonts w:eastAsia="Times New Roman" w:cs="Times New Roman"/>
                <w:color w:val="000000"/>
                <w:sz w:val="24"/>
                <w:szCs w:val="24"/>
                <w:lang w:eastAsia="ru-RU"/>
              </w:rPr>
            </w:pPr>
          </w:p>
        </w:tc>
        <w:tc>
          <w:tcPr>
            <w:tcW w:w="1180" w:type="dxa"/>
            <w:gridSpan w:val="2"/>
          </w:tcPr>
          <w:p w:rsidR="00735EBA" w:rsidRPr="00945CDE" w:rsidRDefault="00735EBA" w:rsidP="00A91E3E">
            <w:pPr>
              <w:jc w:val="center"/>
              <w:rPr>
                <w:rFonts w:eastAsia="Calibri" w:cs="Times New Roman"/>
                <w:sz w:val="24"/>
                <w:szCs w:val="24"/>
              </w:rPr>
            </w:pPr>
            <w:r w:rsidRPr="00945CDE">
              <w:rPr>
                <w:rFonts w:eastAsia="Calibri" w:cs="Times New Roman"/>
                <w:sz w:val="24"/>
                <w:szCs w:val="24"/>
              </w:rPr>
              <w:t>2</w:t>
            </w:r>
          </w:p>
        </w:tc>
        <w:tc>
          <w:tcPr>
            <w:tcW w:w="1079" w:type="dxa"/>
          </w:tcPr>
          <w:p w:rsidR="00735EBA" w:rsidRPr="00945CDE" w:rsidRDefault="00735EBA" w:rsidP="00A91E3E">
            <w:pPr>
              <w:jc w:val="center"/>
              <w:rPr>
                <w:rFonts w:eastAsia="Calibri" w:cs="Times New Roman"/>
                <w:sz w:val="24"/>
                <w:szCs w:val="24"/>
              </w:rPr>
            </w:pPr>
            <w:r w:rsidRPr="00945CDE">
              <w:rPr>
                <w:rFonts w:eastAsia="Calibri" w:cs="Times New Roman"/>
                <w:sz w:val="24"/>
                <w:szCs w:val="24"/>
              </w:rPr>
              <w:t>0</w:t>
            </w:r>
          </w:p>
        </w:tc>
        <w:tc>
          <w:tcPr>
            <w:tcW w:w="992" w:type="dxa"/>
          </w:tcPr>
          <w:p w:rsidR="00735EBA" w:rsidRPr="00945CDE" w:rsidRDefault="00735EBA" w:rsidP="00882A4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1</w:t>
            </w:r>
          </w:p>
        </w:tc>
        <w:tc>
          <w:tcPr>
            <w:tcW w:w="1038" w:type="dxa"/>
            <w:gridSpan w:val="7"/>
          </w:tcPr>
          <w:p w:rsidR="00735EBA" w:rsidRPr="00945CDE" w:rsidRDefault="00735EBA" w:rsidP="00882A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w:t>
            </w:r>
          </w:p>
        </w:tc>
        <w:tc>
          <w:tcPr>
            <w:tcW w:w="689" w:type="dxa"/>
            <w:gridSpan w:val="14"/>
          </w:tcPr>
          <w:p w:rsidR="00735EBA" w:rsidRPr="00945CDE" w:rsidRDefault="00735EBA" w:rsidP="00882A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552" w:type="dxa"/>
            <w:gridSpan w:val="10"/>
          </w:tcPr>
          <w:p w:rsidR="00735EBA" w:rsidRPr="00945CDE" w:rsidRDefault="00735EBA" w:rsidP="00882A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580" w:type="dxa"/>
            <w:gridSpan w:val="13"/>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695" w:type="dxa"/>
            <w:gridSpan w:val="4"/>
          </w:tcPr>
          <w:p w:rsidR="00735EBA" w:rsidRPr="00945CDE" w:rsidRDefault="00735EBA" w:rsidP="00882A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w:t>
            </w:r>
          </w:p>
        </w:tc>
        <w:tc>
          <w:tcPr>
            <w:tcW w:w="992" w:type="dxa"/>
            <w:gridSpan w:val="2"/>
          </w:tcPr>
          <w:p w:rsidR="00735EBA" w:rsidRPr="00945CDE" w:rsidRDefault="00735EBA" w:rsidP="00A91E3E">
            <w:pPr>
              <w:pStyle w:val="ConsPlusNormal"/>
              <w:jc w:val="center"/>
              <w:rPr>
                <w:rFonts w:ascii="Times New Roman" w:hAnsi="Times New Roman" w:cs="Times New Roman"/>
                <w:color w:val="000000"/>
                <w:sz w:val="24"/>
                <w:szCs w:val="24"/>
              </w:rPr>
            </w:pPr>
            <w:r w:rsidRPr="00945CDE">
              <w:rPr>
                <w:rFonts w:ascii="Times New Roman" w:hAnsi="Times New Roman" w:cs="Times New Roman"/>
                <w:color w:val="000000"/>
                <w:sz w:val="24"/>
                <w:szCs w:val="24"/>
              </w:rPr>
              <w:t>0</w:t>
            </w:r>
          </w:p>
        </w:tc>
        <w:tc>
          <w:tcPr>
            <w:tcW w:w="858" w:type="dxa"/>
          </w:tcPr>
          <w:p w:rsidR="00735EBA" w:rsidRPr="00945CDE" w:rsidRDefault="00735EBA" w:rsidP="00A91E3E">
            <w:pPr>
              <w:pStyle w:val="ConsPlusNormal"/>
              <w:jc w:val="center"/>
              <w:rPr>
                <w:rFonts w:ascii="Times New Roman" w:hAnsi="Times New Roman" w:cs="Times New Roman"/>
                <w:color w:val="000000"/>
                <w:sz w:val="24"/>
                <w:szCs w:val="24"/>
              </w:rPr>
            </w:pPr>
            <w:r w:rsidRPr="00945CDE">
              <w:rPr>
                <w:rFonts w:ascii="Times New Roman" w:hAnsi="Times New Roman" w:cs="Times New Roman"/>
                <w:color w:val="000000"/>
                <w:sz w:val="24"/>
                <w:szCs w:val="24"/>
              </w:rPr>
              <w:t>0</w:t>
            </w:r>
          </w:p>
        </w:tc>
        <w:tc>
          <w:tcPr>
            <w:tcW w:w="1581" w:type="dxa"/>
            <w:vMerge/>
          </w:tcPr>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735EBA">
        <w:trPr>
          <w:trHeight w:val="493"/>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val="restart"/>
          </w:tcPr>
          <w:p w:rsidR="00735EBA" w:rsidRPr="00945CDE" w:rsidRDefault="00735EBA" w:rsidP="00A91E3E">
            <w:pPr>
              <w:rPr>
                <w:rFonts w:eastAsia="Calibri" w:cs="Times New Roman"/>
                <w:sz w:val="24"/>
                <w:szCs w:val="24"/>
              </w:rPr>
            </w:pPr>
            <w:r w:rsidRPr="00945CDE">
              <w:rPr>
                <w:rFonts w:eastAsia="Calibri" w:cs="Times New Roman"/>
                <w:sz w:val="24"/>
                <w:szCs w:val="24"/>
              </w:rPr>
              <w:t>Мероприятие 01.08 «Реализация мероприятий по капитальному ремонту объектов теплоснабжения»</w:t>
            </w:r>
          </w:p>
        </w:tc>
        <w:tc>
          <w:tcPr>
            <w:tcW w:w="836" w:type="dxa"/>
            <w:vMerge w:val="restart"/>
          </w:tcPr>
          <w:p w:rsidR="00735EBA" w:rsidRPr="00945CDE" w:rsidRDefault="00067845" w:rsidP="00A91E3E">
            <w:pPr>
              <w:jc w:val="center"/>
              <w:rPr>
                <w:rFonts w:eastAsia="Calibri" w:cs="Times New Roman"/>
                <w:sz w:val="24"/>
                <w:szCs w:val="24"/>
              </w:rPr>
            </w:pPr>
            <w:r>
              <w:rPr>
                <w:rFonts w:eastAsia="Calibri" w:cs="Times New Roman"/>
                <w:sz w:val="24"/>
                <w:szCs w:val="24"/>
              </w:rPr>
              <w:t>2023</w:t>
            </w:r>
            <w:r w:rsidR="00735EBA" w:rsidRPr="00945CDE">
              <w:rPr>
                <w:rFonts w:eastAsia="Calibri" w:cs="Times New Roman"/>
                <w:sz w:val="24"/>
                <w:szCs w:val="24"/>
              </w:rPr>
              <w:t>-2027</w:t>
            </w:r>
          </w:p>
        </w:tc>
        <w:tc>
          <w:tcPr>
            <w:tcW w:w="1539" w:type="dxa"/>
          </w:tcPr>
          <w:p w:rsidR="00735EBA" w:rsidRPr="00945CDE" w:rsidRDefault="00735EBA"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w:t>
            </w:r>
          </w:p>
          <w:p w:rsidR="00735EBA" w:rsidRPr="00945CDE" w:rsidRDefault="00735EBA" w:rsidP="00A91E3E">
            <w:pPr>
              <w:rPr>
                <w:rFonts w:eastAsia="Times New Roman" w:cs="Times New Roman"/>
                <w:color w:val="000000"/>
                <w:sz w:val="24"/>
                <w:szCs w:val="24"/>
                <w:lang w:eastAsia="ru-RU"/>
              </w:rPr>
            </w:pPr>
          </w:p>
          <w:p w:rsidR="00735EBA" w:rsidRPr="00945CDE" w:rsidRDefault="00735EBA" w:rsidP="00A91E3E">
            <w:pPr>
              <w:rPr>
                <w:rFonts w:eastAsia="Times New Roman" w:cs="Times New Roman"/>
                <w:color w:val="000000"/>
                <w:sz w:val="24"/>
                <w:szCs w:val="24"/>
                <w:lang w:eastAsia="ru-RU"/>
              </w:rPr>
            </w:pPr>
          </w:p>
        </w:tc>
        <w:tc>
          <w:tcPr>
            <w:tcW w:w="1180" w:type="dxa"/>
            <w:gridSpan w:val="2"/>
          </w:tcPr>
          <w:p w:rsidR="00735EBA" w:rsidRPr="00945CDE" w:rsidRDefault="00735EBA" w:rsidP="00A91E3E">
            <w:pPr>
              <w:jc w:val="center"/>
              <w:rPr>
                <w:rFonts w:eastAsia="Calibri" w:cs="Times New Roman"/>
                <w:sz w:val="24"/>
                <w:szCs w:val="24"/>
              </w:rPr>
            </w:pPr>
            <w:r w:rsidRPr="00945CDE">
              <w:rPr>
                <w:rFonts w:eastAsia="Calibri" w:cs="Times New Roman"/>
                <w:sz w:val="24"/>
                <w:szCs w:val="24"/>
              </w:rPr>
              <w:t>126 046,57</w:t>
            </w:r>
          </w:p>
        </w:tc>
        <w:tc>
          <w:tcPr>
            <w:tcW w:w="1079" w:type="dxa"/>
          </w:tcPr>
          <w:p w:rsidR="00735EBA" w:rsidRPr="00945CDE" w:rsidRDefault="00735EBA" w:rsidP="00A91E3E">
            <w:pPr>
              <w:pStyle w:val="ConsPlusNormal"/>
              <w:jc w:val="center"/>
              <w:rPr>
                <w:rFonts w:ascii="Times New Roman" w:hAnsi="Times New Roman" w:cs="Times New Roman"/>
                <w:color w:val="000000"/>
                <w:sz w:val="24"/>
                <w:szCs w:val="24"/>
              </w:rPr>
            </w:pPr>
            <w:r w:rsidRPr="00945CDE">
              <w:rPr>
                <w:rFonts w:ascii="Times New Roman" w:hAnsi="Times New Roman" w:cs="Times New Roman"/>
                <w:color w:val="000000"/>
                <w:sz w:val="24"/>
                <w:szCs w:val="24"/>
                <w:lang w:val="en-US"/>
              </w:rPr>
              <w:t>0</w:t>
            </w:r>
            <w:r w:rsidRPr="00945CDE">
              <w:rPr>
                <w:rFonts w:ascii="Times New Roman" w:hAnsi="Times New Roman" w:cs="Times New Roman"/>
                <w:color w:val="000000"/>
                <w:sz w:val="24"/>
                <w:szCs w:val="24"/>
              </w:rPr>
              <w:t>,00</w:t>
            </w:r>
          </w:p>
        </w:tc>
        <w:tc>
          <w:tcPr>
            <w:tcW w:w="992" w:type="dxa"/>
          </w:tcPr>
          <w:p w:rsidR="00735EBA" w:rsidRPr="00945CDE" w:rsidRDefault="00735EBA" w:rsidP="00A91E3E">
            <w:pPr>
              <w:jc w:val="center"/>
              <w:rPr>
                <w:rFonts w:cs="Times New Roman"/>
                <w:color w:val="000000"/>
                <w:sz w:val="24"/>
                <w:szCs w:val="24"/>
              </w:rPr>
            </w:pPr>
            <w:r w:rsidRPr="00945CDE">
              <w:rPr>
                <w:rFonts w:cs="Times New Roman"/>
                <w:color w:val="000000"/>
                <w:sz w:val="24"/>
                <w:szCs w:val="24"/>
              </w:rPr>
              <w:t>6 302,32</w:t>
            </w:r>
          </w:p>
        </w:tc>
        <w:tc>
          <w:tcPr>
            <w:tcW w:w="3554" w:type="dxa"/>
            <w:gridSpan w:val="48"/>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119 744,25</w:t>
            </w:r>
          </w:p>
        </w:tc>
        <w:tc>
          <w:tcPr>
            <w:tcW w:w="992" w:type="dxa"/>
            <w:gridSpan w:val="2"/>
          </w:tcPr>
          <w:p w:rsidR="00735EBA" w:rsidRPr="00945CDE" w:rsidRDefault="00735EBA" w:rsidP="00A91E3E">
            <w:pPr>
              <w:pStyle w:val="ConsPlusNormal"/>
              <w:jc w:val="center"/>
              <w:rPr>
                <w:rFonts w:ascii="Times New Roman" w:hAnsi="Times New Roman" w:cs="Times New Roman"/>
                <w:color w:val="000000"/>
                <w:sz w:val="24"/>
                <w:szCs w:val="24"/>
              </w:rPr>
            </w:pPr>
            <w:r w:rsidRPr="00945CDE">
              <w:rPr>
                <w:rFonts w:ascii="Times New Roman" w:hAnsi="Times New Roman" w:cs="Times New Roman"/>
                <w:color w:val="000000"/>
                <w:sz w:val="24"/>
                <w:szCs w:val="24"/>
                <w:lang w:val="en-US"/>
              </w:rPr>
              <w:t>0</w:t>
            </w:r>
            <w:r w:rsidRPr="00945CDE">
              <w:rPr>
                <w:rFonts w:ascii="Times New Roman" w:hAnsi="Times New Roman" w:cs="Times New Roman"/>
                <w:color w:val="000000"/>
                <w:sz w:val="24"/>
                <w:szCs w:val="24"/>
              </w:rPr>
              <w:t>,00</w:t>
            </w:r>
          </w:p>
        </w:tc>
        <w:tc>
          <w:tcPr>
            <w:tcW w:w="858" w:type="dxa"/>
          </w:tcPr>
          <w:p w:rsidR="00735EBA" w:rsidRPr="00945CDE" w:rsidRDefault="00735EBA" w:rsidP="00A91E3E">
            <w:pPr>
              <w:pStyle w:val="ConsPlusNormal"/>
              <w:jc w:val="center"/>
              <w:rPr>
                <w:rFonts w:ascii="Times New Roman" w:hAnsi="Times New Roman" w:cs="Times New Roman"/>
                <w:color w:val="000000"/>
                <w:sz w:val="24"/>
                <w:szCs w:val="24"/>
              </w:rPr>
            </w:pPr>
            <w:r w:rsidRPr="00945CDE">
              <w:rPr>
                <w:rFonts w:ascii="Times New Roman" w:hAnsi="Times New Roman" w:cs="Times New Roman"/>
                <w:color w:val="000000"/>
                <w:sz w:val="24"/>
                <w:szCs w:val="24"/>
                <w:lang w:val="en-US"/>
              </w:rPr>
              <w:t>0</w:t>
            </w:r>
            <w:r w:rsidRPr="00945CDE">
              <w:rPr>
                <w:rFonts w:ascii="Times New Roman" w:hAnsi="Times New Roman" w:cs="Times New Roman"/>
                <w:color w:val="000000"/>
                <w:sz w:val="24"/>
                <w:szCs w:val="24"/>
              </w:rPr>
              <w:t>,00</w:t>
            </w:r>
          </w:p>
        </w:tc>
        <w:tc>
          <w:tcPr>
            <w:tcW w:w="1581" w:type="dxa"/>
            <w:vMerge w:val="restart"/>
          </w:tcPr>
          <w:p w:rsidR="00735EBA" w:rsidRPr="00945CDE" w:rsidRDefault="00735EBA" w:rsidP="00A91E3E">
            <w:pPr>
              <w:pStyle w:val="ConsPlusNormal"/>
              <w:jc w:val="center"/>
              <w:rPr>
                <w:rFonts w:ascii="Times New Roman" w:hAnsi="Times New Roman" w:cs="Times New Roman"/>
                <w:color w:val="000000"/>
                <w:sz w:val="24"/>
                <w:szCs w:val="24"/>
              </w:rPr>
            </w:pPr>
          </w:p>
          <w:p w:rsidR="00735EBA" w:rsidRPr="00945CDE" w:rsidRDefault="00735EBA" w:rsidP="00A91E3E">
            <w:pPr>
              <w:pStyle w:val="ConsPlusNormal"/>
              <w:jc w:val="center"/>
              <w:rPr>
                <w:rFonts w:ascii="Times New Roman" w:hAnsi="Times New Roman" w:cs="Times New Roman"/>
                <w:color w:val="000000"/>
                <w:sz w:val="24"/>
                <w:szCs w:val="24"/>
              </w:rPr>
            </w:pPr>
          </w:p>
          <w:p w:rsidR="00735EBA" w:rsidRPr="00945CDE" w:rsidRDefault="00735EBA" w:rsidP="00A91E3E">
            <w:pPr>
              <w:pStyle w:val="ConsPlusNormal"/>
              <w:jc w:val="center"/>
              <w:rPr>
                <w:rFonts w:ascii="Times New Roman" w:hAnsi="Times New Roman" w:cs="Times New Roman"/>
                <w:color w:val="000000"/>
                <w:sz w:val="24"/>
                <w:szCs w:val="24"/>
              </w:rPr>
            </w:pPr>
          </w:p>
          <w:p w:rsidR="00735EBA" w:rsidRPr="00945CDE" w:rsidRDefault="00735EBA" w:rsidP="00A91E3E">
            <w:pPr>
              <w:pStyle w:val="ConsPlusNormal"/>
              <w:jc w:val="center"/>
              <w:rPr>
                <w:rFonts w:ascii="Times New Roman" w:hAnsi="Times New Roman" w:cs="Times New Roman"/>
                <w:color w:val="000000"/>
                <w:sz w:val="24"/>
                <w:szCs w:val="24"/>
              </w:rPr>
            </w:pPr>
          </w:p>
          <w:p w:rsidR="00735EBA" w:rsidRPr="00945CDE" w:rsidRDefault="00735EBA" w:rsidP="00A91E3E">
            <w:pPr>
              <w:pStyle w:val="ConsPlusNormal"/>
              <w:jc w:val="center"/>
              <w:rPr>
                <w:rFonts w:ascii="Times New Roman" w:hAnsi="Times New Roman" w:cs="Times New Roman"/>
                <w:color w:val="000000"/>
                <w:sz w:val="24"/>
                <w:szCs w:val="24"/>
              </w:rPr>
            </w:pPr>
            <w:r w:rsidRPr="00945CDE">
              <w:rPr>
                <w:rFonts w:ascii="Times New Roman" w:hAnsi="Times New Roman" w:cs="Times New Roman"/>
                <w:color w:val="000000"/>
                <w:sz w:val="24"/>
                <w:szCs w:val="24"/>
              </w:rPr>
              <w:t>Служба координации жилищно-коммунального хозяйства управления экономики и инвестиций</w:t>
            </w:r>
          </w:p>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735EBA">
        <w:trPr>
          <w:trHeight w:val="576"/>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Calibri" w:cs="Times New Roman"/>
                <w:sz w:val="24"/>
                <w:szCs w:val="24"/>
              </w:rPr>
            </w:pPr>
          </w:p>
        </w:tc>
        <w:tc>
          <w:tcPr>
            <w:tcW w:w="836" w:type="dxa"/>
            <w:vMerge/>
          </w:tcPr>
          <w:p w:rsidR="00735EBA" w:rsidRPr="00945CDE" w:rsidRDefault="00735EBA" w:rsidP="00A91E3E">
            <w:pPr>
              <w:jc w:val="center"/>
              <w:rPr>
                <w:rFonts w:eastAsia="Calibri" w:cs="Times New Roman"/>
                <w:sz w:val="24"/>
                <w:szCs w:val="24"/>
              </w:rPr>
            </w:pPr>
          </w:p>
        </w:tc>
        <w:tc>
          <w:tcPr>
            <w:tcW w:w="1539" w:type="dxa"/>
          </w:tcPr>
          <w:p w:rsidR="00735EBA" w:rsidRPr="00945CDE" w:rsidRDefault="00735EBA"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w:t>
            </w:r>
            <w:proofErr w:type="spellStart"/>
            <w:proofErr w:type="gramStart"/>
            <w:r w:rsidRPr="00945CDE">
              <w:rPr>
                <w:rFonts w:eastAsia="Times New Roman" w:cs="Times New Roman"/>
                <w:color w:val="000000"/>
                <w:sz w:val="24"/>
                <w:szCs w:val="24"/>
                <w:lang w:eastAsia="ru-RU"/>
              </w:rPr>
              <w:t>Федераль</w:t>
            </w:r>
            <w:proofErr w:type="spellEnd"/>
            <w:r w:rsidRPr="00945CDE">
              <w:rPr>
                <w:rFonts w:eastAsia="Times New Roman" w:cs="Times New Roman"/>
                <w:color w:val="000000"/>
                <w:sz w:val="24"/>
                <w:szCs w:val="24"/>
                <w:lang w:eastAsia="ru-RU"/>
              </w:rPr>
              <w:t xml:space="preserve"> </w:t>
            </w:r>
            <w:proofErr w:type="spellStart"/>
            <w:r w:rsidRPr="00945CDE">
              <w:rPr>
                <w:rFonts w:eastAsia="Times New Roman" w:cs="Times New Roman"/>
                <w:color w:val="000000"/>
                <w:sz w:val="24"/>
                <w:szCs w:val="24"/>
                <w:lang w:eastAsia="ru-RU"/>
              </w:rPr>
              <w:t>ного</w:t>
            </w:r>
            <w:proofErr w:type="spellEnd"/>
            <w:proofErr w:type="gramEnd"/>
            <w:r w:rsidRPr="00945CDE">
              <w:rPr>
                <w:rFonts w:eastAsia="Times New Roman" w:cs="Times New Roman"/>
                <w:color w:val="000000"/>
                <w:sz w:val="24"/>
                <w:szCs w:val="24"/>
                <w:lang w:eastAsia="ru-RU"/>
              </w:rPr>
              <w:t xml:space="preserve"> бюджета</w:t>
            </w:r>
          </w:p>
          <w:p w:rsidR="00735EBA" w:rsidRPr="00945CDE" w:rsidRDefault="00735EBA" w:rsidP="00A91E3E">
            <w:pPr>
              <w:rPr>
                <w:rFonts w:eastAsia="Times New Roman" w:cs="Times New Roman"/>
                <w:color w:val="000000"/>
                <w:sz w:val="24"/>
                <w:szCs w:val="24"/>
                <w:lang w:eastAsia="ru-RU"/>
              </w:rPr>
            </w:pPr>
          </w:p>
        </w:tc>
        <w:tc>
          <w:tcPr>
            <w:tcW w:w="1180" w:type="dxa"/>
            <w:gridSpan w:val="2"/>
          </w:tcPr>
          <w:p w:rsidR="00735EBA" w:rsidRPr="00945CDE" w:rsidRDefault="00735EBA" w:rsidP="00A91E3E">
            <w:pPr>
              <w:jc w:val="center"/>
              <w:rPr>
                <w:rFonts w:eastAsia="Calibri" w:cs="Times New Roman"/>
                <w:sz w:val="24"/>
                <w:szCs w:val="24"/>
              </w:rPr>
            </w:pPr>
            <w:r w:rsidRPr="00945CDE">
              <w:rPr>
                <w:rFonts w:eastAsia="Calibri" w:cs="Times New Roman"/>
                <w:sz w:val="24"/>
                <w:szCs w:val="24"/>
              </w:rPr>
              <w:t>0,00</w:t>
            </w:r>
          </w:p>
        </w:tc>
        <w:tc>
          <w:tcPr>
            <w:tcW w:w="1079" w:type="dxa"/>
          </w:tcPr>
          <w:p w:rsidR="00735EBA" w:rsidRPr="00945CDE" w:rsidRDefault="00735EBA" w:rsidP="00A91E3E">
            <w:pPr>
              <w:jc w:val="center"/>
              <w:rPr>
                <w:rFonts w:eastAsia="Calibri" w:cs="Times New Roman"/>
                <w:sz w:val="24"/>
                <w:szCs w:val="24"/>
              </w:rPr>
            </w:pPr>
            <w:r w:rsidRPr="00945CDE">
              <w:rPr>
                <w:rFonts w:eastAsia="Calibri" w:cs="Times New Roman"/>
                <w:sz w:val="24"/>
                <w:szCs w:val="24"/>
              </w:rPr>
              <w:t>0,00</w:t>
            </w:r>
          </w:p>
        </w:tc>
        <w:tc>
          <w:tcPr>
            <w:tcW w:w="992" w:type="dxa"/>
          </w:tcPr>
          <w:p w:rsidR="00735EBA" w:rsidRPr="00945CDE" w:rsidRDefault="00735EBA" w:rsidP="00A91E3E">
            <w:pPr>
              <w:jc w:val="center"/>
              <w:rPr>
                <w:rFonts w:cs="Times New Roman"/>
                <w:color w:val="000000"/>
                <w:sz w:val="24"/>
                <w:szCs w:val="24"/>
              </w:rPr>
            </w:pPr>
            <w:r w:rsidRPr="00945CDE">
              <w:rPr>
                <w:rFonts w:cs="Times New Roman"/>
                <w:color w:val="000000"/>
                <w:sz w:val="24"/>
                <w:szCs w:val="24"/>
              </w:rPr>
              <w:t>0,00</w:t>
            </w:r>
          </w:p>
        </w:tc>
        <w:tc>
          <w:tcPr>
            <w:tcW w:w="3554" w:type="dxa"/>
            <w:gridSpan w:val="48"/>
          </w:tcPr>
          <w:p w:rsidR="00735EBA" w:rsidRPr="00945CDE" w:rsidRDefault="00735EBA" w:rsidP="00A91E3E">
            <w:pPr>
              <w:jc w:val="center"/>
              <w:rPr>
                <w:rFonts w:eastAsia="Times New Roman" w:cs="Times New Roman"/>
                <w:color w:val="000000"/>
                <w:sz w:val="24"/>
                <w:szCs w:val="24"/>
                <w:lang w:eastAsia="ru-RU"/>
              </w:rPr>
            </w:pPr>
            <w:r w:rsidRPr="00945CDE">
              <w:rPr>
                <w:rFonts w:eastAsia="Calibri" w:cs="Times New Roman"/>
                <w:sz w:val="24"/>
                <w:szCs w:val="24"/>
              </w:rPr>
              <w:t>0,00</w:t>
            </w:r>
          </w:p>
        </w:tc>
        <w:tc>
          <w:tcPr>
            <w:tcW w:w="992" w:type="dxa"/>
            <w:gridSpan w:val="2"/>
          </w:tcPr>
          <w:p w:rsidR="00735EBA" w:rsidRPr="00945CDE" w:rsidRDefault="00735EBA" w:rsidP="00A91E3E">
            <w:pPr>
              <w:jc w:val="center"/>
              <w:rPr>
                <w:rFonts w:eastAsia="Calibri" w:cs="Times New Roman"/>
                <w:sz w:val="24"/>
                <w:szCs w:val="24"/>
              </w:rPr>
            </w:pPr>
            <w:r w:rsidRPr="00945CDE">
              <w:rPr>
                <w:rFonts w:eastAsia="Calibri" w:cs="Times New Roman"/>
                <w:sz w:val="24"/>
                <w:szCs w:val="24"/>
              </w:rPr>
              <w:t>0,00</w:t>
            </w:r>
          </w:p>
        </w:tc>
        <w:tc>
          <w:tcPr>
            <w:tcW w:w="858" w:type="dxa"/>
          </w:tcPr>
          <w:p w:rsidR="00735EBA" w:rsidRPr="00945CDE" w:rsidRDefault="00735EBA" w:rsidP="00A91E3E">
            <w:pPr>
              <w:jc w:val="center"/>
              <w:rPr>
                <w:rFonts w:eastAsia="Calibri" w:cs="Times New Roman"/>
                <w:sz w:val="24"/>
                <w:szCs w:val="24"/>
              </w:rPr>
            </w:pPr>
            <w:r w:rsidRPr="00945CDE">
              <w:rPr>
                <w:rFonts w:eastAsia="Calibri" w:cs="Times New Roman"/>
                <w:sz w:val="24"/>
                <w:szCs w:val="24"/>
              </w:rPr>
              <w:t>0,00</w:t>
            </w:r>
          </w:p>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Calibri" w:cs="Times New Roman"/>
                <w:sz w:val="24"/>
                <w:szCs w:val="24"/>
              </w:rPr>
            </w:pPr>
          </w:p>
        </w:tc>
        <w:tc>
          <w:tcPr>
            <w:tcW w:w="1581" w:type="dxa"/>
            <w:vMerge/>
          </w:tcPr>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735EBA">
        <w:trPr>
          <w:trHeight w:val="751"/>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Calibri" w:cs="Times New Roman"/>
                <w:sz w:val="24"/>
                <w:szCs w:val="24"/>
              </w:rPr>
            </w:pPr>
          </w:p>
        </w:tc>
        <w:tc>
          <w:tcPr>
            <w:tcW w:w="836" w:type="dxa"/>
            <w:vMerge/>
          </w:tcPr>
          <w:p w:rsidR="00735EBA" w:rsidRPr="00945CDE" w:rsidRDefault="00735EBA" w:rsidP="00A91E3E">
            <w:pPr>
              <w:jc w:val="center"/>
              <w:rPr>
                <w:rFonts w:eastAsia="Calibri" w:cs="Times New Roman"/>
                <w:sz w:val="24"/>
                <w:szCs w:val="24"/>
              </w:rPr>
            </w:pPr>
          </w:p>
        </w:tc>
        <w:tc>
          <w:tcPr>
            <w:tcW w:w="1539" w:type="dxa"/>
          </w:tcPr>
          <w:p w:rsidR="00735EBA" w:rsidRPr="00945CDE" w:rsidRDefault="00735EBA"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бюджета Московской области</w:t>
            </w:r>
          </w:p>
          <w:p w:rsidR="00735EBA" w:rsidRPr="00945CDE" w:rsidRDefault="00735EBA" w:rsidP="00A91E3E">
            <w:pPr>
              <w:rPr>
                <w:rFonts w:eastAsia="Times New Roman" w:cs="Times New Roman"/>
                <w:color w:val="000000"/>
                <w:sz w:val="24"/>
                <w:szCs w:val="24"/>
                <w:lang w:eastAsia="ru-RU"/>
              </w:rPr>
            </w:pPr>
          </w:p>
        </w:tc>
        <w:tc>
          <w:tcPr>
            <w:tcW w:w="1180" w:type="dxa"/>
            <w:gridSpan w:val="2"/>
          </w:tcPr>
          <w:p w:rsidR="00735EBA" w:rsidRPr="00945CDE" w:rsidRDefault="00735EBA" w:rsidP="00A91E3E">
            <w:pPr>
              <w:jc w:val="center"/>
              <w:rPr>
                <w:rFonts w:eastAsia="Calibri" w:cs="Times New Roman"/>
                <w:sz w:val="24"/>
                <w:szCs w:val="24"/>
              </w:rPr>
            </w:pPr>
            <w:r w:rsidRPr="00945CDE">
              <w:rPr>
                <w:rFonts w:eastAsia="Calibri" w:cs="Times New Roman"/>
                <w:sz w:val="24"/>
                <w:szCs w:val="24"/>
              </w:rPr>
              <w:t>98 946,</w:t>
            </w:r>
          </w:p>
          <w:p w:rsidR="00735EBA" w:rsidRPr="00945CDE" w:rsidRDefault="00735EBA" w:rsidP="00A91E3E">
            <w:pPr>
              <w:jc w:val="center"/>
              <w:rPr>
                <w:rFonts w:eastAsia="Calibri" w:cs="Times New Roman"/>
                <w:sz w:val="24"/>
                <w:szCs w:val="24"/>
              </w:rPr>
            </w:pPr>
            <w:r w:rsidRPr="00945CDE">
              <w:rPr>
                <w:rFonts w:eastAsia="Calibri" w:cs="Times New Roman"/>
                <w:sz w:val="24"/>
                <w:szCs w:val="24"/>
              </w:rPr>
              <w:t>55</w:t>
            </w:r>
          </w:p>
        </w:tc>
        <w:tc>
          <w:tcPr>
            <w:tcW w:w="1079" w:type="dxa"/>
          </w:tcPr>
          <w:p w:rsidR="00735EBA" w:rsidRPr="00945CDE" w:rsidRDefault="00735EBA" w:rsidP="00A91E3E">
            <w:pPr>
              <w:rPr>
                <w:rFonts w:eastAsia="Calibri" w:cs="Times New Roman"/>
                <w:sz w:val="24"/>
                <w:szCs w:val="24"/>
              </w:rPr>
            </w:pPr>
            <w:r w:rsidRPr="00945CDE">
              <w:rPr>
                <w:rFonts w:eastAsia="Calibri" w:cs="Times New Roman"/>
                <w:sz w:val="24"/>
                <w:szCs w:val="24"/>
              </w:rPr>
              <w:t xml:space="preserve"> 0,00</w:t>
            </w:r>
          </w:p>
        </w:tc>
        <w:tc>
          <w:tcPr>
            <w:tcW w:w="992" w:type="dxa"/>
          </w:tcPr>
          <w:p w:rsidR="00735EBA" w:rsidRPr="00945CDE" w:rsidRDefault="00735EBA" w:rsidP="00A91E3E">
            <w:pPr>
              <w:jc w:val="center"/>
              <w:rPr>
                <w:rFonts w:cs="Times New Roman"/>
                <w:color w:val="000000"/>
                <w:sz w:val="24"/>
                <w:szCs w:val="24"/>
              </w:rPr>
            </w:pPr>
            <w:r w:rsidRPr="00945CDE">
              <w:rPr>
                <w:rFonts w:cs="Times New Roman"/>
                <w:color w:val="000000"/>
                <w:sz w:val="24"/>
                <w:szCs w:val="24"/>
              </w:rPr>
              <w:t>4 947,32</w:t>
            </w:r>
          </w:p>
        </w:tc>
        <w:tc>
          <w:tcPr>
            <w:tcW w:w="3554" w:type="dxa"/>
            <w:gridSpan w:val="48"/>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93 999,23</w:t>
            </w:r>
          </w:p>
        </w:tc>
        <w:tc>
          <w:tcPr>
            <w:tcW w:w="992" w:type="dxa"/>
            <w:gridSpan w:val="2"/>
          </w:tcPr>
          <w:p w:rsidR="00735EBA" w:rsidRPr="00945CDE" w:rsidRDefault="00735EBA" w:rsidP="00A91E3E">
            <w:pPr>
              <w:rPr>
                <w:rFonts w:eastAsia="Calibri" w:cs="Times New Roman"/>
                <w:sz w:val="24"/>
                <w:szCs w:val="24"/>
              </w:rPr>
            </w:pPr>
            <w:r w:rsidRPr="00945CDE">
              <w:rPr>
                <w:rFonts w:eastAsia="Calibri" w:cs="Times New Roman"/>
                <w:sz w:val="24"/>
                <w:szCs w:val="24"/>
              </w:rPr>
              <w:t>0,00</w:t>
            </w:r>
          </w:p>
        </w:tc>
        <w:tc>
          <w:tcPr>
            <w:tcW w:w="858" w:type="dxa"/>
          </w:tcPr>
          <w:p w:rsidR="00735EBA" w:rsidRPr="00945CDE" w:rsidRDefault="00735EBA" w:rsidP="00A91E3E">
            <w:pPr>
              <w:rPr>
                <w:rFonts w:eastAsia="Calibri" w:cs="Times New Roman"/>
                <w:sz w:val="24"/>
                <w:szCs w:val="24"/>
              </w:rPr>
            </w:pPr>
            <w:r w:rsidRPr="00945CDE">
              <w:rPr>
                <w:rFonts w:eastAsia="Calibri" w:cs="Times New Roman"/>
                <w:sz w:val="24"/>
                <w:szCs w:val="24"/>
              </w:rPr>
              <w:t>0,00</w:t>
            </w:r>
          </w:p>
          <w:p w:rsidR="00735EBA" w:rsidRPr="00945CDE" w:rsidRDefault="00735EBA" w:rsidP="00A91E3E">
            <w:pPr>
              <w:rPr>
                <w:rFonts w:eastAsia="Calibri" w:cs="Times New Roman"/>
                <w:sz w:val="24"/>
                <w:szCs w:val="24"/>
              </w:rPr>
            </w:pPr>
          </w:p>
          <w:p w:rsidR="00735EBA" w:rsidRPr="00945CDE" w:rsidRDefault="00735EBA" w:rsidP="00A91E3E">
            <w:pPr>
              <w:jc w:val="center"/>
              <w:rPr>
                <w:rFonts w:eastAsia="Calibri" w:cs="Times New Roman"/>
                <w:sz w:val="24"/>
                <w:szCs w:val="24"/>
              </w:rPr>
            </w:pPr>
          </w:p>
        </w:tc>
        <w:tc>
          <w:tcPr>
            <w:tcW w:w="1581" w:type="dxa"/>
            <w:vMerge/>
          </w:tcPr>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735EBA">
        <w:trPr>
          <w:trHeight w:val="475"/>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Calibri" w:cs="Times New Roman"/>
                <w:sz w:val="24"/>
                <w:szCs w:val="24"/>
              </w:rPr>
            </w:pPr>
          </w:p>
        </w:tc>
        <w:tc>
          <w:tcPr>
            <w:tcW w:w="836" w:type="dxa"/>
            <w:vMerge/>
          </w:tcPr>
          <w:p w:rsidR="00735EBA" w:rsidRPr="00945CDE" w:rsidRDefault="00735EBA" w:rsidP="00A91E3E">
            <w:pPr>
              <w:jc w:val="center"/>
              <w:rPr>
                <w:rFonts w:eastAsia="Calibri" w:cs="Times New Roman"/>
                <w:sz w:val="24"/>
                <w:szCs w:val="24"/>
              </w:rPr>
            </w:pPr>
          </w:p>
        </w:tc>
        <w:tc>
          <w:tcPr>
            <w:tcW w:w="1539" w:type="dxa"/>
          </w:tcPr>
          <w:p w:rsidR="00735EBA" w:rsidRPr="00945CDE" w:rsidRDefault="00735EBA" w:rsidP="00A91E3E">
            <w:pPr>
              <w:rPr>
                <w:rFonts w:eastAsia="Times New Roman" w:cs="Times New Roman"/>
                <w:color w:val="000000"/>
                <w:sz w:val="24"/>
                <w:szCs w:val="24"/>
                <w:highlight w:val="yellow"/>
                <w:lang w:eastAsia="ru-RU"/>
              </w:rPr>
            </w:pPr>
            <w:r w:rsidRPr="00945CDE">
              <w:rPr>
                <w:rFonts w:eastAsia="Times New Roman" w:cs="Times New Roman"/>
                <w:sz w:val="24"/>
                <w:szCs w:val="24"/>
                <w:lang w:eastAsia="ru-RU"/>
              </w:rPr>
              <w:t xml:space="preserve">Средства бюджета </w:t>
            </w:r>
            <w:r w:rsidR="00E96884">
              <w:rPr>
                <w:rFonts w:eastAsia="Times New Roman" w:cs="Times New Roman"/>
                <w:sz w:val="24"/>
                <w:szCs w:val="24"/>
                <w:lang w:eastAsia="ru-RU"/>
              </w:rPr>
              <w:t>муниципального</w:t>
            </w:r>
            <w:r w:rsidRPr="00945CDE">
              <w:rPr>
                <w:rFonts w:eastAsia="Times New Roman" w:cs="Times New Roman"/>
                <w:sz w:val="24"/>
                <w:szCs w:val="24"/>
                <w:lang w:eastAsia="ru-RU"/>
              </w:rPr>
              <w:t xml:space="preserve"> округа</w:t>
            </w:r>
          </w:p>
        </w:tc>
        <w:tc>
          <w:tcPr>
            <w:tcW w:w="1180" w:type="dxa"/>
            <w:gridSpan w:val="2"/>
          </w:tcPr>
          <w:p w:rsidR="00735EBA" w:rsidRPr="00945CDE" w:rsidRDefault="00735EBA" w:rsidP="00A91E3E">
            <w:pPr>
              <w:jc w:val="center"/>
              <w:rPr>
                <w:rFonts w:eastAsia="Calibri" w:cs="Times New Roman"/>
                <w:sz w:val="24"/>
                <w:szCs w:val="24"/>
              </w:rPr>
            </w:pPr>
            <w:r w:rsidRPr="00945CDE">
              <w:rPr>
                <w:rFonts w:eastAsia="Calibri" w:cs="Times New Roman"/>
                <w:sz w:val="24"/>
                <w:szCs w:val="24"/>
              </w:rPr>
              <w:t>27 100,</w:t>
            </w:r>
          </w:p>
          <w:p w:rsidR="00735EBA" w:rsidRPr="00945CDE" w:rsidRDefault="00735EBA" w:rsidP="00A91E3E">
            <w:pPr>
              <w:jc w:val="center"/>
              <w:rPr>
                <w:rFonts w:eastAsia="Calibri" w:cs="Times New Roman"/>
                <w:sz w:val="24"/>
                <w:szCs w:val="24"/>
              </w:rPr>
            </w:pPr>
            <w:r w:rsidRPr="00945CDE">
              <w:rPr>
                <w:rFonts w:eastAsia="Calibri" w:cs="Times New Roman"/>
                <w:sz w:val="24"/>
                <w:szCs w:val="24"/>
              </w:rPr>
              <w:t>02</w:t>
            </w:r>
          </w:p>
        </w:tc>
        <w:tc>
          <w:tcPr>
            <w:tcW w:w="1079" w:type="dxa"/>
          </w:tcPr>
          <w:p w:rsidR="00735EBA" w:rsidRPr="00945CDE" w:rsidRDefault="00735EBA" w:rsidP="00A91E3E">
            <w:pPr>
              <w:rPr>
                <w:rFonts w:eastAsia="Calibri" w:cs="Times New Roman"/>
                <w:sz w:val="24"/>
                <w:szCs w:val="24"/>
              </w:rPr>
            </w:pPr>
            <w:r w:rsidRPr="00945CDE">
              <w:rPr>
                <w:rFonts w:eastAsia="Calibri" w:cs="Times New Roman"/>
                <w:sz w:val="24"/>
                <w:szCs w:val="24"/>
              </w:rPr>
              <w:t xml:space="preserve"> 0,00</w:t>
            </w:r>
          </w:p>
        </w:tc>
        <w:tc>
          <w:tcPr>
            <w:tcW w:w="992" w:type="dxa"/>
          </w:tcPr>
          <w:p w:rsidR="00735EBA" w:rsidRPr="00945CDE" w:rsidRDefault="00735EBA" w:rsidP="00A91E3E">
            <w:pPr>
              <w:jc w:val="center"/>
              <w:rPr>
                <w:rFonts w:cs="Times New Roman"/>
                <w:color w:val="000000"/>
                <w:sz w:val="24"/>
                <w:szCs w:val="24"/>
              </w:rPr>
            </w:pPr>
            <w:r w:rsidRPr="00945CDE">
              <w:rPr>
                <w:rFonts w:cs="Times New Roman"/>
                <w:color w:val="000000"/>
                <w:sz w:val="24"/>
                <w:szCs w:val="24"/>
              </w:rPr>
              <w:t>1 355,00</w:t>
            </w:r>
          </w:p>
        </w:tc>
        <w:tc>
          <w:tcPr>
            <w:tcW w:w="3554" w:type="dxa"/>
            <w:gridSpan w:val="48"/>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25745,02</w:t>
            </w:r>
          </w:p>
        </w:tc>
        <w:tc>
          <w:tcPr>
            <w:tcW w:w="992" w:type="dxa"/>
            <w:gridSpan w:val="2"/>
          </w:tcPr>
          <w:p w:rsidR="00735EBA" w:rsidRPr="00945CDE" w:rsidRDefault="00735EBA" w:rsidP="00A91E3E">
            <w:pPr>
              <w:rPr>
                <w:rFonts w:eastAsia="Calibri" w:cs="Times New Roman"/>
                <w:sz w:val="24"/>
                <w:szCs w:val="24"/>
              </w:rPr>
            </w:pPr>
            <w:r w:rsidRPr="00945CDE">
              <w:rPr>
                <w:rFonts w:eastAsia="Calibri" w:cs="Times New Roman"/>
                <w:sz w:val="24"/>
                <w:szCs w:val="24"/>
              </w:rPr>
              <w:t>0,00</w:t>
            </w:r>
          </w:p>
        </w:tc>
        <w:tc>
          <w:tcPr>
            <w:tcW w:w="858" w:type="dxa"/>
          </w:tcPr>
          <w:p w:rsidR="00735EBA" w:rsidRPr="00945CDE" w:rsidRDefault="00735EBA" w:rsidP="00A91E3E">
            <w:pPr>
              <w:rPr>
                <w:rFonts w:eastAsia="Calibri" w:cs="Times New Roman"/>
                <w:sz w:val="24"/>
                <w:szCs w:val="24"/>
              </w:rPr>
            </w:pPr>
            <w:r w:rsidRPr="00945CDE">
              <w:rPr>
                <w:rFonts w:eastAsia="Calibri" w:cs="Times New Roman"/>
                <w:sz w:val="24"/>
                <w:szCs w:val="24"/>
              </w:rPr>
              <w:t>0,00</w:t>
            </w:r>
          </w:p>
          <w:p w:rsidR="00735EBA" w:rsidRPr="00945CDE" w:rsidRDefault="00735EBA" w:rsidP="00A91E3E">
            <w:pPr>
              <w:jc w:val="center"/>
              <w:rPr>
                <w:rFonts w:eastAsia="Calibri" w:cs="Times New Roman"/>
                <w:sz w:val="24"/>
                <w:szCs w:val="24"/>
              </w:rPr>
            </w:pPr>
          </w:p>
        </w:tc>
        <w:tc>
          <w:tcPr>
            <w:tcW w:w="1581" w:type="dxa"/>
            <w:vMerge/>
          </w:tcPr>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735EBA">
        <w:trPr>
          <w:trHeight w:val="426"/>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Calibri" w:cs="Times New Roman"/>
                <w:sz w:val="24"/>
                <w:szCs w:val="24"/>
              </w:rPr>
            </w:pPr>
          </w:p>
        </w:tc>
        <w:tc>
          <w:tcPr>
            <w:tcW w:w="836" w:type="dxa"/>
            <w:vMerge/>
          </w:tcPr>
          <w:p w:rsidR="00735EBA" w:rsidRPr="00945CDE" w:rsidRDefault="00735EBA" w:rsidP="00A91E3E">
            <w:pPr>
              <w:jc w:val="center"/>
              <w:rPr>
                <w:rFonts w:eastAsia="Calibri" w:cs="Times New Roman"/>
                <w:sz w:val="24"/>
                <w:szCs w:val="24"/>
              </w:rPr>
            </w:pPr>
          </w:p>
        </w:tc>
        <w:tc>
          <w:tcPr>
            <w:tcW w:w="1539" w:type="dxa"/>
          </w:tcPr>
          <w:p w:rsidR="00735EBA" w:rsidRPr="00945CDE" w:rsidRDefault="00735EBA"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Внебюджетные источники</w:t>
            </w:r>
          </w:p>
          <w:p w:rsidR="00735EBA" w:rsidRPr="00945CDE" w:rsidRDefault="00735EBA" w:rsidP="00A91E3E">
            <w:pPr>
              <w:rPr>
                <w:rFonts w:eastAsia="Times New Roman" w:cs="Times New Roman"/>
                <w:color w:val="000000"/>
                <w:sz w:val="24"/>
                <w:szCs w:val="24"/>
                <w:lang w:eastAsia="ru-RU"/>
              </w:rPr>
            </w:pPr>
          </w:p>
        </w:tc>
        <w:tc>
          <w:tcPr>
            <w:tcW w:w="1180" w:type="dxa"/>
            <w:gridSpan w:val="2"/>
          </w:tcPr>
          <w:p w:rsidR="00735EBA" w:rsidRPr="00945CDE" w:rsidRDefault="00735EBA" w:rsidP="00A91E3E">
            <w:pPr>
              <w:jc w:val="center"/>
              <w:rPr>
                <w:rFonts w:eastAsia="Calibri" w:cs="Times New Roman"/>
                <w:sz w:val="24"/>
                <w:szCs w:val="24"/>
              </w:rPr>
            </w:pPr>
            <w:r w:rsidRPr="00945CDE">
              <w:rPr>
                <w:rFonts w:eastAsia="Times New Roman" w:cs="Times New Roman"/>
                <w:color w:val="000000"/>
                <w:sz w:val="24"/>
                <w:szCs w:val="24"/>
                <w:lang w:eastAsia="ru-RU"/>
              </w:rPr>
              <w:t>0,00</w:t>
            </w:r>
          </w:p>
        </w:tc>
        <w:tc>
          <w:tcPr>
            <w:tcW w:w="1079"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A91E3E">
            <w:pPr>
              <w:jc w:val="center"/>
              <w:rPr>
                <w:rFonts w:eastAsia="Times New Roman" w:cs="Times New Roman"/>
                <w:color w:val="000000"/>
                <w:sz w:val="24"/>
                <w:szCs w:val="24"/>
                <w:lang w:eastAsia="ru-RU"/>
              </w:rPr>
            </w:pPr>
          </w:p>
        </w:tc>
        <w:tc>
          <w:tcPr>
            <w:tcW w:w="3554" w:type="dxa"/>
            <w:gridSpan w:val="48"/>
          </w:tcPr>
          <w:p w:rsidR="00735EBA" w:rsidRPr="00945CDE" w:rsidRDefault="00735EBA"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gridSpan w:val="2"/>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8"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A91E3E">
            <w:pPr>
              <w:jc w:val="center"/>
              <w:rPr>
                <w:rFonts w:eastAsia="Times New Roman" w:cs="Times New Roman"/>
                <w:color w:val="000000"/>
                <w:sz w:val="24"/>
                <w:szCs w:val="24"/>
                <w:lang w:eastAsia="ru-RU"/>
              </w:rPr>
            </w:pPr>
          </w:p>
        </w:tc>
        <w:tc>
          <w:tcPr>
            <w:tcW w:w="1581" w:type="dxa"/>
            <w:vMerge/>
          </w:tcPr>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735EBA">
        <w:trPr>
          <w:trHeight w:val="832"/>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val="restart"/>
          </w:tcPr>
          <w:p w:rsidR="00735EBA" w:rsidRPr="00945CDE" w:rsidRDefault="00735EBA" w:rsidP="00A91E3E">
            <w:pPr>
              <w:rPr>
                <w:rFonts w:eastAsia="Calibri" w:cs="Times New Roman"/>
                <w:sz w:val="24"/>
                <w:szCs w:val="24"/>
              </w:rPr>
            </w:pPr>
            <w:r w:rsidRPr="00945CDE">
              <w:rPr>
                <w:rFonts w:eastAsia="Calibri" w:cs="Times New Roman"/>
                <w:sz w:val="24"/>
                <w:szCs w:val="24"/>
              </w:rPr>
              <w:t>Количество построенных и реконструиров</w:t>
            </w:r>
            <w:r w:rsidRPr="00945CDE">
              <w:rPr>
                <w:rFonts w:eastAsia="Calibri" w:cs="Times New Roman"/>
                <w:sz w:val="24"/>
                <w:szCs w:val="24"/>
              </w:rPr>
              <w:lastRenderedPageBreak/>
              <w:t>анных объектов теплоснабжения</w:t>
            </w:r>
          </w:p>
        </w:tc>
        <w:tc>
          <w:tcPr>
            <w:tcW w:w="836" w:type="dxa"/>
            <w:vMerge w:val="restart"/>
          </w:tcPr>
          <w:p w:rsidR="00735EBA" w:rsidRPr="00945CDE" w:rsidRDefault="00735EBA" w:rsidP="00A91E3E">
            <w:pPr>
              <w:jc w:val="center"/>
              <w:rPr>
                <w:rFonts w:eastAsia="Calibri" w:cs="Times New Roman"/>
                <w:sz w:val="24"/>
                <w:szCs w:val="24"/>
                <w:lang w:val="en-US"/>
              </w:rPr>
            </w:pPr>
            <w:r w:rsidRPr="00945CDE">
              <w:rPr>
                <w:rFonts w:eastAsia="Calibri" w:cs="Times New Roman"/>
                <w:sz w:val="24"/>
                <w:szCs w:val="24"/>
                <w:lang w:val="en-US"/>
              </w:rPr>
              <w:lastRenderedPageBreak/>
              <w:t>X</w:t>
            </w:r>
          </w:p>
        </w:tc>
        <w:tc>
          <w:tcPr>
            <w:tcW w:w="1539" w:type="dxa"/>
            <w:vMerge w:val="restart"/>
          </w:tcPr>
          <w:p w:rsidR="00735EBA" w:rsidRPr="00945CDE" w:rsidRDefault="00735EBA" w:rsidP="00A91E3E">
            <w:pPr>
              <w:jc w:val="center"/>
              <w:rPr>
                <w:rFonts w:eastAsia="Times New Roman" w:cs="Times New Roman"/>
                <w:color w:val="000000"/>
                <w:sz w:val="24"/>
                <w:szCs w:val="24"/>
                <w:lang w:val="en-US" w:eastAsia="ru-RU"/>
              </w:rPr>
            </w:pPr>
            <w:r w:rsidRPr="00945CDE">
              <w:rPr>
                <w:rFonts w:eastAsia="Times New Roman" w:cs="Times New Roman"/>
                <w:color w:val="000000"/>
                <w:sz w:val="24"/>
                <w:szCs w:val="24"/>
                <w:lang w:val="en-US" w:eastAsia="ru-RU"/>
              </w:rPr>
              <w:t>X</w:t>
            </w:r>
          </w:p>
        </w:tc>
        <w:tc>
          <w:tcPr>
            <w:tcW w:w="1180" w:type="dxa"/>
            <w:gridSpan w:val="2"/>
            <w:vMerge w:val="restart"/>
          </w:tcPr>
          <w:p w:rsidR="00735EBA" w:rsidRPr="00945CDE" w:rsidRDefault="00735EBA" w:rsidP="00A91E3E">
            <w:pPr>
              <w:jc w:val="center"/>
              <w:rPr>
                <w:rFonts w:eastAsia="Calibri" w:cs="Times New Roman"/>
                <w:sz w:val="24"/>
                <w:szCs w:val="24"/>
              </w:rPr>
            </w:pPr>
            <w:r w:rsidRPr="00945CDE">
              <w:rPr>
                <w:rFonts w:eastAsia="Calibri" w:cs="Times New Roman"/>
                <w:sz w:val="24"/>
                <w:szCs w:val="24"/>
              </w:rPr>
              <w:t>Всего</w:t>
            </w:r>
          </w:p>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Calibri" w:cs="Times New Roman"/>
                <w:sz w:val="24"/>
                <w:szCs w:val="24"/>
              </w:rPr>
            </w:pPr>
          </w:p>
        </w:tc>
        <w:tc>
          <w:tcPr>
            <w:tcW w:w="1079" w:type="dxa"/>
            <w:vMerge w:val="restart"/>
          </w:tcPr>
          <w:p w:rsidR="00735EBA" w:rsidRPr="00945CDE" w:rsidRDefault="00735EBA" w:rsidP="00A91E3E">
            <w:pPr>
              <w:jc w:val="center"/>
              <w:rPr>
                <w:rFonts w:eastAsia="Calibri" w:cs="Times New Roman"/>
                <w:sz w:val="24"/>
                <w:szCs w:val="24"/>
              </w:rPr>
            </w:pPr>
            <w:r w:rsidRPr="00945CDE">
              <w:rPr>
                <w:rFonts w:eastAsia="Times New Roman" w:cs="Times New Roman"/>
                <w:color w:val="000000"/>
                <w:sz w:val="24"/>
                <w:szCs w:val="24"/>
                <w:lang w:eastAsia="ru-RU"/>
              </w:rPr>
              <w:lastRenderedPageBreak/>
              <w:t xml:space="preserve">Итого </w:t>
            </w:r>
            <w:r w:rsidRPr="00945CDE">
              <w:rPr>
                <w:rFonts w:eastAsia="Calibri" w:cs="Times New Roman"/>
                <w:sz w:val="24"/>
                <w:szCs w:val="24"/>
              </w:rPr>
              <w:t>2023</w:t>
            </w:r>
          </w:p>
          <w:p w:rsidR="00735EBA" w:rsidRPr="00945CDE" w:rsidRDefault="00735EBA" w:rsidP="00A91E3E">
            <w:pPr>
              <w:jc w:val="center"/>
              <w:rPr>
                <w:rFonts w:eastAsia="Calibri" w:cs="Times New Roman"/>
                <w:sz w:val="24"/>
                <w:szCs w:val="24"/>
              </w:rPr>
            </w:pPr>
            <w:r w:rsidRPr="00945CDE">
              <w:rPr>
                <w:rFonts w:eastAsia="Calibri" w:cs="Times New Roman"/>
                <w:sz w:val="24"/>
                <w:szCs w:val="24"/>
              </w:rPr>
              <w:t>год</w:t>
            </w:r>
          </w:p>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Calibri" w:cs="Times New Roman"/>
                <w:sz w:val="24"/>
                <w:szCs w:val="24"/>
              </w:rPr>
            </w:pPr>
          </w:p>
        </w:tc>
        <w:tc>
          <w:tcPr>
            <w:tcW w:w="992" w:type="dxa"/>
            <w:vMerge w:val="restart"/>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Итого 2024</w:t>
            </w:r>
          </w:p>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год</w:t>
            </w:r>
          </w:p>
          <w:p w:rsidR="00735EBA" w:rsidRPr="00945CDE" w:rsidRDefault="00735EBA" w:rsidP="00882A4E">
            <w:pPr>
              <w:jc w:val="center"/>
              <w:rPr>
                <w:rFonts w:eastAsia="Times New Roman" w:cs="Times New Roman"/>
                <w:color w:val="000000"/>
                <w:sz w:val="24"/>
                <w:szCs w:val="24"/>
                <w:lang w:eastAsia="ru-RU"/>
              </w:rPr>
            </w:pPr>
          </w:p>
        </w:tc>
        <w:tc>
          <w:tcPr>
            <w:tcW w:w="1050" w:type="dxa"/>
            <w:gridSpan w:val="8"/>
            <w:vMerge w:val="restart"/>
          </w:tcPr>
          <w:p w:rsidR="00735EBA" w:rsidRPr="00945CDE" w:rsidRDefault="00735EBA" w:rsidP="0083104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Итого</w:t>
            </w:r>
          </w:p>
          <w:p w:rsidR="00735EBA" w:rsidRPr="00945CDE" w:rsidRDefault="00735EBA" w:rsidP="0083104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2025</w:t>
            </w:r>
          </w:p>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год</w:t>
            </w:r>
          </w:p>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831043">
            <w:pPr>
              <w:jc w:val="center"/>
              <w:rPr>
                <w:rFonts w:eastAsia="Times New Roman" w:cs="Times New Roman"/>
                <w:color w:val="000000"/>
                <w:sz w:val="24"/>
                <w:szCs w:val="24"/>
                <w:lang w:eastAsia="ru-RU"/>
              </w:rPr>
            </w:pPr>
          </w:p>
        </w:tc>
        <w:tc>
          <w:tcPr>
            <w:tcW w:w="2504" w:type="dxa"/>
            <w:gridSpan w:val="40"/>
          </w:tcPr>
          <w:p w:rsidR="00735EBA" w:rsidRPr="00945CDE" w:rsidRDefault="00735EBA" w:rsidP="00735EBA">
            <w:pPr>
              <w:jc w:val="center"/>
              <w:rPr>
                <w:rFonts w:eastAsia="Times New Roman" w:cs="Times New Roman"/>
                <w:sz w:val="24"/>
                <w:szCs w:val="24"/>
                <w:lang w:eastAsia="ru-RU"/>
              </w:rPr>
            </w:pPr>
            <w:r w:rsidRPr="00945CDE">
              <w:rPr>
                <w:rFonts w:eastAsia="Times New Roman" w:cs="Times New Roman"/>
                <w:sz w:val="24"/>
                <w:szCs w:val="24"/>
                <w:lang w:eastAsia="ru-RU"/>
              </w:rPr>
              <w:lastRenderedPageBreak/>
              <w:t xml:space="preserve">в том числе по кварталам: </w:t>
            </w:r>
          </w:p>
        </w:tc>
        <w:tc>
          <w:tcPr>
            <w:tcW w:w="992" w:type="dxa"/>
            <w:gridSpan w:val="2"/>
            <w:vMerge w:val="restart"/>
          </w:tcPr>
          <w:p w:rsidR="00735EBA" w:rsidRPr="00945CDE" w:rsidRDefault="00735EBA" w:rsidP="00A91E3E">
            <w:pPr>
              <w:jc w:val="center"/>
              <w:rPr>
                <w:rFonts w:eastAsia="Calibri" w:cs="Times New Roman"/>
                <w:sz w:val="24"/>
                <w:szCs w:val="24"/>
              </w:rPr>
            </w:pPr>
            <w:r w:rsidRPr="00945CDE">
              <w:rPr>
                <w:rFonts w:eastAsia="Calibri" w:cs="Times New Roman"/>
                <w:sz w:val="24"/>
                <w:szCs w:val="24"/>
              </w:rPr>
              <w:t>2026</w:t>
            </w:r>
          </w:p>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Calibri" w:cs="Times New Roman"/>
                <w:sz w:val="24"/>
                <w:szCs w:val="24"/>
              </w:rPr>
            </w:pPr>
          </w:p>
          <w:p w:rsidR="00735EBA" w:rsidRPr="00945CDE" w:rsidRDefault="00735EBA" w:rsidP="00A91E3E">
            <w:pPr>
              <w:rPr>
                <w:rFonts w:eastAsia="Calibri" w:cs="Times New Roman"/>
                <w:sz w:val="24"/>
                <w:szCs w:val="24"/>
              </w:rPr>
            </w:pPr>
          </w:p>
          <w:p w:rsidR="00735EBA" w:rsidRPr="00945CDE" w:rsidRDefault="00735EBA" w:rsidP="00A91E3E">
            <w:pPr>
              <w:rPr>
                <w:rFonts w:eastAsia="Calibri" w:cs="Times New Roman"/>
                <w:sz w:val="24"/>
                <w:szCs w:val="24"/>
              </w:rPr>
            </w:pPr>
          </w:p>
        </w:tc>
        <w:tc>
          <w:tcPr>
            <w:tcW w:w="858" w:type="dxa"/>
            <w:vMerge w:val="restart"/>
          </w:tcPr>
          <w:p w:rsidR="00735EBA" w:rsidRPr="00945CDE" w:rsidRDefault="00735EBA" w:rsidP="00A91E3E">
            <w:pPr>
              <w:rPr>
                <w:rFonts w:eastAsia="Calibri" w:cs="Times New Roman"/>
                <w:sz w:val="24"/>
                <w:szCs w:val="24"/>
              </w:rPr>
            </w:pPr>
            <w:r w:rsidRPr="00945CDE">
              <w:rPr>
                <w:rFonts w:eastAsia="Calibri" w:cs="Times New Roman"/>
                <w:sz w:val="24"/>
                <w:szCs w:val="24"/>
              </w:rPr>
              <w:lastRenderedPageBreak/>
              <w:t>2027</w:t>
            </w:r>
          </w:p>
          <w:p w:rsidR="00735EBA" w:rsidRPr="00945CDE" w:rsidRDefault="00735EBA" w:rsidP="00A91E3E">
            <w:pPr>
              <w:rPr>
                <w:rFonts w:eastAsia="Calibri" w:cs="Times New Roman"/>
                <w:sz w:val="24"/>
                <w:szCs w:val="24"/>
              </w:rPr>
            </w:pPr>
          </w:p>
          <w:p w:rsidR="00735EBA" w:rsidRPr="00945CDE" w:rsidRDefault="00735EBA" w:rsidP="00A91E3E">
            <w:pPr>
              <w:rPr>
                <w:rFonts w:eastAsia="Calibri" w:cs="Times New Roman"/>
                <w:sz w:val="24"/>
                <w:szCs w:val="24"/>
              </w:rPr>
            </w:pPr>
          </w:p>
          <w:p w:rsidR="00735EBA" w:rsidRPr="00945CDE" w:rsidRDefault="00735EBA" w:rsidP="00A91E3E">
            <w:pPr>
              <w:rPr>
                <w:rFonts w:eastAsia="Calibri" w:cs="Times New Roman"/>
                <w:sz w:val="24"/>
                <w:szCs w:val="24"/>
              </w:rPr>
            </w:pPr>
          </w:p>
          <w:p w:rsidR="00735EBA" w:rsidRPr="00945CDE" w:rsidRDefault="00735EBA" w:rsidP="00A91E3E">
            <w:pPr>
              <w:rPr>
                <w:rFonts w:eastAsia="Calibri" w:cs="Times New Roman"/>
                <w:sz w:val="24"/>
                <w:szCs w:val="24"/>
              </w:rPr>
            </w:pPr>
          </w:p>
          <w:p w:rsidR="00735EBA" w:rsidRPr="00945CDE" w:rsidRDefault="00735EBA" w:rsidP="00A91E3E">
            <w:pPr>
              <w:rPr>
                <w:rFonts w:eastAsia="Calibri" w:cs="Times New Roman"/>
                <w:sz w:val="24"/>
                <w:szCs w:val="24"/>
              </w:rPr>
            </w:pPr>
          </w:p>
          <w:p w:rsidR="00735EBA" w:rsidRPr="00945CDE" w:rsidRDefault="00735EBA" w:rsidP="00A91E3E">
            <w:pPr>
              <w:rPr>
                <w:rFonts w:eastAsia="Calibri" w:cs="Times New Roman"/>
                <w:sz w:val="24"/>
                <w:szCs w:val="24"/>
              </w:rPr>
            </w:pPr>
          </w:p>
          <w:p w:rsidR="00735EBA" w:rsidRPr="00945CDE" w:rsidRDefault="00735EBA" w:rsidP="00A91E3E">
            <w:pPr>
              <w:rPr>
                <w:rFonts w:eastAsia="Calibri" w:cs="Times New Roman"/>
                <w:sz w:val="24"/>
                <w:szCs w:val="24"/>
              </w:rPr>
            </w:pPr>
          </w:p>
          <w:p w:rsidR="00735EBA" w:rsidRPr="00945CDE" w:rsidRDefault="00735EBA" w:rsidP="00A91E3E">
            <w:pPr>
              <w:rPr>
                <w:rFonts w:eastAsia="Calibri" w:cs="Times New Roman"/>
                <w:sz w:val="24"/>
                <w:szCs w:val="24"/>
              </w:rPr>
            </w:pPr>
          </w:p>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Calibri" w:cs="Times New Roman"/>
                <w:sz w:val="24"/>
                <w:szCs w:val="24"/>
              </w:rPr>
            </w:pPr>
          </w:p>
        </w:tc>
        <w:tc>
          <w:tcPr>
            <w:tcW w:w="1581" w:type="dxa"/>
            <w:vMerge w:val="restart"/>
          </w:tcPr>
          <w:p w:rsidR="00735EBA" w:rsidRPr="00945CDE" w:rsidRDefault="00735EBA" w:rsidP="00A91E3E">
            <w:pPr>
              <w:pStyle w:val="ConsPlusNormal"/>
              <w:jc w:val="center"/>
              <w:rPr>
                <w:rFonts w:ascii="Times New Roman" w:hAnsi="Times New Roman" w:cs="Times New Roman"/>
                <w:color w:val="000000"/>
                <w:sz w:val="24"/>
                <w:szCs w:val="24"/>
              </w:rPr>
            </w:pPr>
            <w:r w:rsidRPr="00945CDE">
              <w:rPr>
                <w:rFonts w:ascii="Times New Roman" w:hAnsi="Times New Roman" w:cs="Times New Roman"/>
                <w:color w:val="000000"/>
                <w:sz w:val="24"/>
                <w:szCs w:val="24"/>
              </w:rPr>
              <w:lastRenderedPageBreak/>
              <w:t>Служба координации жилищно-</w:t>
            </w:r>
            <w:r w:rsidRPr="00945CDE">
              <w:rPr>
                <w:rFonts w:ascii="Times New Roman" w:hAnsi="Times New Roman" w:cs="Times New Roman"/>
                <w:color w:val="000000"/>
                <w:sz w:val="24"/>
                <w:szCs w:val="24"/>
              </w:rPr>
              <w:lastRenderedPageBreak/>
              <w:t>коммунального хозяйства управления экономики и инвестиций</w:t>
            </w:r>
          </w:p>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735EBA">
        <w:trPr>
          <w:trHeight w:val="2191"/>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Calibri" w:cs="Times New Roman"/>
                <w:sz w:val="24"/>
                <w:szCs w:val="24"/>
              </w:rPr>
            </w:pPr>
          </w:p>
        </w:tc>
        <w:tc>
          <w:tcPr>
            <w:tcW w:w="836" w:type="dxa"/>
            <w:vMerge/>
          </w:tcPr>
          <w:p w:rsidR="00735EBA" w:rsidRPr="00945CDE" w:rsidRDefault="00735EBA" w:rsidP="00A91E3E">
            <w:pPr>
              <w:jc w:val="center"/>
              <w:rPr>
                <w:rFonts w:eastAsia="Calibri" w:cs="Times New Roman"/>
                <w:sz w:val="24"/>
                <w:szCs w:val="24"/>
              </w:rPr>
            </w:pPr>
          </w:p>
        </w:tc>
        <w:tc>
          <w:tcPr>
            <w:tcW w:w="1539" w:type="dxa"/>
            <w:vMerge/>
          </w:tcPr>
          <w:p w:rsidR="00735EBA" w:rsidRPr="00945CDE" w:rsidRDefault="00735EBA" w:rsidP="00A91E3E">
            <w:pPr>
              <w:jc w:val="center"/>
              <w:rPr>
                <w:rFonts w:eastAsia="Times New Roman" w:cs="Times New Roman"/>
                <w:color w:val="000000"/>
                <w:sz w:val="24"/>
                <w:szCs w:val="24"/>
                <w:lang w:eastAsia="ru-RU"/>
              </w:rPr>
            </w:pPr>
          </w:p>
        </w:tc>
        <w:tc>
          <w:tcPr>
            <w:tcW w:w="1180" w:type="dxa"/>
            <w:gridSpan w:val="2"/>
            <w:vMerge/>
          </w:tcPr>
          <w:p w:rsidR="00735EBA" w:rsidRPr="00945CDE" w:rsidRDefault="00735EBA" w:rsidP="00A91E3E">
            <w:pPr>
              <w:jc w:val="center"/>
              <w:rPr>
                <w:rFonts w:eastAsia="Calibri" w:cs="Times New Roman"/>
                <w:sz w:val="24"/>
                <w:szCs w:val="24"/>
              </w:rPr>
            </w:pPr>
          </w:p>
        </w:tc>
        <w:tc>
          <w:tcPr>
            <w:tcW w:w="1079" w:type="dxa"/>
            <w:vMerge/>
          </w:tcPr>
          <w:p w:rsidR="00735EBA" w:rsidRPr="00945CDE" w:rsidRDefault="00735EBA" w:rsidP="00A91E3E">
            <w:pPr>
              <w:jc w:val="center"/>
              <w:rPr>
                <w:rFonts w:eastAsia="Times New Roman" w:cs="Times New Roman"/>
                <w:color w:val="000000"/>
                <w:sz w:val="24"/>
                <w:szCs w:val="24"/>
                <w:lang w:eastAsia="ru-RU"/>
              </w:rPr>
            </w:pPr>
          </w:p>
        </w:tc>
        <w:tc>
          <w:tcPr>
            <w:tcW w:w="992" w:type="dxa"/>
            <w:vMerge/>
          </w:tcPr>
          <w:p w:rsidR="00735EBA" w:rsidRPr="00945CDE" w:rsidRDefault="00735EBA" w:rsidP="00A91E3E">
            <w:pPr>
              <w:jc w:val="center"/>
              <w:rPr>
                <w:rFonts w:eastAsia="Times New Roman" w:cs="Times New Roman"/>
                <w:color w:val="000000"/>
                <w:sz w:val="24"/>
                <w:szCs w:val="24"/>
                <w:lang w:eastAsia="ru-RU"/>
              </w:rPr>
            </w:pPr>
          </w:p>
        </w:tc>
        <w:tc>
          <w:tcPr>
            <w:tcW w:w="1050" w:type="dxa"/>
            <w:gridSpan w:val="8"/>
            <w:vMerge/>
          </w:tcPr>
          <w:p w:rsidR="00735EBA" w:rsidRPr="00945CDE" w:rsidRDefault="00735EBA" w:rsidP="00A91E3E">
            <w:pPr>
              <w:jc w:val="center"/>
              <w:rPr>
                <w:rFonts w:eastAsia="Times New Roman" w:cs="Times New Roman"/>
                <w:color w:val="000000"/>
                <w:sz w:val="24"/>
                <w:szCs w:val="24"/>
                <w:lang w:eastAsia="ru-RU"/>
              </w:rPr>
            </w:pPr>
          </w:p>
        </w:tc>
        <w:tc>
          <w:tcPr>
            <w:tcW w:w="664" w:type="dxa"/>
            <w:gridSpan w:val="12"/>
          </w:tcPr>
          <w:p w:rsidR="00735EBA" w:rsidRPr="00945CDE" w:rsidRDefault="00735EBA" w:rsidP="00735EB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 квартал</w:t>
            </w:r>
          </w:p>
        </w:tc>
        <w:tc>
          <w:tcPr>
            <w:tcW w:w="578" w:type="dxa"/>
            <w:gridSpan w:val="12"/>
          </w:tcPr>
          <w:p w:rsidR="00735EBA" w:rsidRPr="00945CDE" w:rsidRDefault="00735EBA" w:rsidP="00735EB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 полугодие</w:t>
            </w:r>
          </w:p>
        </w:tc>
        <w:tc>
          <w:tcPr>
            <w:tcW w:w="530" w:type="dxa"/>
            <w:gridSpan w:val="10"/>
          </w:tcPr>
          <w:p w:rsidR="00735EBA" w:rsidRPr="00945CDE" w:rsidRDefault="00735EBA" w:rsidP="00735EB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9 месяцев</w:t>
            </w:r>
          </w:p>
        </w:tc>
        <w:tc>
          <w:tcPr>
            <w:tcW w:w="732" w:type="dxa"/>
            <w:gridSpan w:val="6"/>
          </w:tcPr>
          <w:p w:rsidR="00735EBA" w:rsidRPr="00945CDE" w:rsidRDefault="00735EBA" w:rsidP="00735EB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12</w:t>
            </w:r>
          </w:p>
          <w:p w:rsidR="00735EBA" w:rsidRPr="00945CDE" w:rsidRDefault="00735EBA" w:rsidP="00735EB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месяцев</w:t>
            </w:r>
          </w:p>
        </w:tc>
        <w:tc>
          <w:tcPr>
            <w:tcW w:w="992" w:type="dxa"/>
            <w:gridSpan w:val="2"/>
            <w:vMerge/>
          </w:tcPr>
          <w:p w:rsidR="00735EBA" w:rsidRPr="00945CDE" w:rsidRDefault="00735EBA" w:rsidP="00A91E3E">
            <w:pPr>
              <w:jc w:val="center"/>
              <w:rPr>
                <w:rFonts w:eastAsia="Calibri" w:cs="Times New Roman"/>
                <w:sz w:val="24"/>
                <w:szCs w:val="24"/>
              </w:rPr>
            </w:pPr>
          </w:p>
        </w:tc>
        <w:tc>
          <w:tcPr>
            <w:tcW w:w="858" w:type="dxa"/>
            <w:vMerge/>
          </w:tcPr>
          <w:p w:rsidR="00735EBA" w:rsidRPr="00945CDE" w:rsidRDefault="00735EBA" w:rsidP="00A91E3E">
            <w:pPr>
              <w:rPr>
                <w:rFonts w:eastAsia="Calibri" w:cs="Times New Roman"/>
                <w:sz w:val="24"/>
                <w:szCs w:val="24"/>
              </w:rPr>
            </w:pPr>
          </w:p>
        </w:tc>
        <w:tc>
          <w:tcPr>
            <w:tcW w:w="1581" w:type="dxa"/>
            <w:vMerge/>
          </w:tcPr>
          <w:p w:rsidR="00735EBA" w:rsidRPr="00945CDE" w:rsidRDefault="00735EBA" w:rsidP="00A91E3E">
            <w:pPr>
              <w:pStyle w:val="ConsPlusNormal"/>
              <w:jc w:val="center"/>
              <w:rPr>
                <w:rFonts w:ascii="Times New Roman" w:hAnsi="Times New Roman" w:cs="Times New Roman"/>
                <w:color w:val="000000"/>
                <w:sz w:val="24"/>
                <w:szCs w:val="24"/>
              </w:rPr>
            </w:pPr>
          </w:p>
        </w:tc>
      </w:tr>
      <w:tr w:rsidR="00735EBA" w:rsidRPr="00945CDE" w:rsidTr="00735EBA">
        <w:trPr>
          <w:trHeight w:val="368"/>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Calibri" w:cs="Times New Roman"/>
                <w:sz w:val="24"/>
                <w:szCs w:val="24"/>
              </w:rPr>
            </w:pPr>
          </w:p>
        </w:tc>
        <w:tc>
          <w:tcPr>
            <w:tcW w:w="836" w:type="dxa"/>
            <w:vMerge/>
          </w:tcPr>
          <w:p w:rsidR="00735EBA" w:rsidRPr="00945CDE" w:rsidRDefault="00735EBA" w:rsidP="00A91E3E">
            <w:pPr>
              <w:jc w:val="center"/>
              <w:rPr>
                <w:rFonts w:eastAsia="Calibri" w:cs="Times New Roman"/>
                <w:sz w:val="24"/>
                <w:szCs w:val="24"/>
              </w:rPr>
            </w:pPr>
          </w:p>
        </w:tc>
        <w:tc>
          <w:tcPr>
            <w:tcW w:w="1539" w:type="dxa"/>
            <w:vMerge/>
          </w:tcPr>
          <w:p w:rsidR="00735EBA" w:rsidRPr="00945CDE" w:rsidRDefault="00735EBA" w:rsidP="00A91E3E">
            <w:pPr>
              <w:jc w:val="center"/>
              <w:rPr>
                <w:rFonts w:eastAsia="Times New Roman" w:cs="Times New Roman"/>
                <w:color w:val="000000"/>
                <w:sz w:val="24"/>
                <w:szCs w:val="24"/>
                <w:lang w:eastAsia="ru-RU"/>
              </w:rPr>
            </w:pPr>
          </w:p>
        </w:tc>
        <w:tc>
          <w:tcPr>
            <w:tcW w:w="1180" w:type="dxa"/>
            <w:gridSpan w:val="2"/>
          </w:tcPr>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Calibri" w:cs="Times New Roman"/>
                <w:sz w:val="24"/>
                <w:szCs w:val="24"/>
              </w:rPr>
            </w:pPr>
            <w:r w:rsidRPr="00945CDE">
              <w:rPr>
                <w:rFonts w:eastAsia="Calibri" w:cs="Times New Roman"/>
                <w:sz w:val="24"/>
                <w:szCs w:val="24"/>
              </w:rPr>
              <w:t>4</w:t>
            </w:r>
          </w:p>
        </w:tc>
        <w:tc>
          <w:tcPr>
            <w:tcW w:w="1079" w:type="dxa"/>
          </w:tcPr>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Calibri" w:cs="Times New Roman"/>
                <w:sz w:val="24"/>
                <w:szCs w:val="24"/>
              </w:rPr>
            </w:pPr>
            <w:r w:rsidRPr="00945CDE">
              <w:rPr>
                <w:rFonts w:eastAsia="Calibri" w:cs="Times New Roman"/>
                <w:sz w:val="24"/>
                <w:szCs w:val="24"/>
              </w:rPr>
              <w:t>0</w:t>
            </w:r>
          </w:p>
        </w:tc>
        <w:tc>
          <w:tcPr>
            <w:tcW w:w="992" w:type="dxa"/>
          </w:tcPr>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882A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w:t>
            </w:r>
          </w:p>
        </w:tc>
        <w:tc>
          <w:tcPr>
            <w:tcW w:w="1050" w:type="dxa"/>
            <w:gridSpan w:val="8"/>
          </w:tcPr>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83104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w:t>
            </w:r>
          </w:p>
        </w:tc>
        <w:tc>
          <w:tcPr>
            <w:tcW w:w="664" w:type="dxa"/>
            <w:gridSpan w:val="12"/>
          </w:tcPr>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83104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578" w:type="dxa"/>
            <w:gridSpan w:val="12"/>
          </w:tcPr>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83104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530" w:type="dxa"/>
            <w:gridSpan w:val="10"/>
          </w:tcPr>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732" w:type="dxa"/>
            <w:gridSpan w:val="6"/>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992" w:type="dxa"/>
            <w:gridSpan w:val="2"/>
          </w:tcPr>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858" w:type="dxa"/>
          </w:tcPr>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1581" w:type="dxa"/>
            <w:vMerge/>
          </w:tcPr>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735EBA">
        <w:trPr>
          <w:trHeight w:val="651"/>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val="restart"/>
          </w:tcPr>
          <w:p w:rsidR="00735EBA" w:rsidRPr="00945CDE" w:rsidRDefault="00735EBA" w:rsidP="00A91E3E">
            <w:pPr>
              <w:rPr>
                <w:rFonts w:eastAsia="Calibri" w:cs="Times New Roman"/>
                <w:sz w:val="24"/>
                <w:szCs w:val="24"/>
              </w:rPr>
            </w:pPr>
            <w:r w:rsidRPr="00945CDE">
              <w:rPr>
                <w:rFonts w:eastAsia="Calibri" w:cs="Times New Roman"/>
                <w:sz w:val="24"/>
                <w:szCs w:val="24"/>
              </w:rPr>
              <w:t>Мероприятие 01.10</w:t>
            </w:r>
          </w:p>
          <w:p w:rsidR="00735EBA" w:rsidRPr="00945CDE" w:rsidRDefault="00735EBA" w:rsidP="00A91E3E">
            <w:pPr>
              <w:rPr>
                <w:rFonts w:eastAsia="Calibri" w:cs="Times New Roman"/>
                <w:sz w:val="24"/>
                <w:szCs w:val="24"/>
              </w:rPr>
            </w:pPr>
            <w:r w:rsidRPr="00945CDE">
              <w:rPr>
                <w:rFonts w:eastAsia="Calibri" w:cs="Times New Roman"/>
                <w:sz w:val="24"/>
                <w:szCs w:val="24"/>
              </w:rPr>
              <w:t>«Капитальный ремонт объектов теплоснабжения на территории муниципальных образований Московской области»</w:t>
            </w:r>
          </w:p>
        </w:tc>
        <w:tc>
          <w:tcPr>
            <w:tcW w:w="836" w:type="dxa"/>
            <w:vMerge w:val="restart"/>
          </w:tcPr>
          <w:p w:rsidR="00735EBA" w:rsidRPr="00945CDE" w:rsidRDefault="00735EBA" w:rsidP="00A91E3E">
            <w:pPr>
              <w:jc w:val="center"/>
              <w:rPr>
                <w:rFonts w:eastAsia="Calibri" w:cs="Times New Roman"/>
                <w:sz w:val="24"/>
                <w:szCs w:val="24"/>
              </w:rPr>
            </w:pPr>
          </w:p>
        </w:tc>
        <w:tc>
          <w:tcPr>
            <w:tcW w:w="1539" w:type="dxa"/>
          </w:tcPr>
          <w:p w:rsidR="00735EBA" w:rsidRPr="00945CDE" w:rsidRDefault="00735EBA"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w:t>
            </w:r>
          </w:p>
          <w:p w:rsidR="00735EBA" w:rsidRPr="00945CDE" w:rsidRDefault="00735EBA" w:rsidP="00A91E3E">
            <w:pPr>
              <w:rPr>
                <w:rFonts w:eastAsia="Times New Roman" w:cs="Times New Roman"/>
                <w:color w:val="000000"/>
                <w:sz w:val="24"/>
                <w:szCs w:val="24"/>
                <w:lang w:eastAsia="ru-RU"/>
              </w:rPr>
            </w:pPr>
          </w:p>
          <w:p w:rsidR="00735EBA" w:rsidRPr="00945CDE" w:rsidRDefault="00735EBA" w:rsidP="00A91E3E">
            <w:pPr>
              <w:rPr>
                <w:rFonts w:eastAsia="Times New Roman" w:cs="Times New Roman"/>
                <w:color w:val="000000"/>
                <w:sz w:val="24"/>
                <w:szCs w:val="24"/>
                <w:lang w:eastAsia="ru-RU"/>
              </w:rPr>
            </w:pPr>
          </w:p>
        </w:tc>
        <w:tc>
          <w:tcPr>
            <w:tcW w:w="1180" w:type="dxa"/>
            <w:gridSpan w:val="2"/>
          </w:tcPr>
          <w:p w:rsidR="00735EBA" w:rsidRPr="00945CDE" w:rsidRDefault="00735EBA" w:rsidP="00A91E3E">
            <w:pPr>
              <w:jc w:val="center"/>
              <w:rPr>
                <w:rFonts w:eastAsia="Calibri" w:cs="Times New Roman"/>
                <w:sz w:val="24"/>
                <w:szCs w:val="24"/>
              </w:rPr>
            </w:pPr>
            <w:r w:rsidRPr="00945CDE">
              <w:rPr>
                <w:rFonts w:eastAsia="Times New Roman" w:cs="Times New Roman"/>
                <w:color w:val="000000"/>
                <w:sz w:val="24"/>
                <w:szCs w:val="24"/>
                <w:lang w:eastAsia="ru-RU"/>
              </w:rPr>
              <w:t>0,00</w:t>
            </w:r>
          </w:p>
        </w:tc>
        <w:tc>
          <w:tcPr>
            <w:tcW w:w="1079"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A91E3E">
            <w:pPr>
              <w:jc w:val="center"/>
              <w:rPr>
                <w:rFonts w:eastAsia="Times New Roman" w:cs="Times New Roman"/>
                <w:color w:val="000000"/>
                <w:sz w:val="24"/>
                <w:szCs w:val="24"/>
                <w:lang w:eastAsia="ru-RU"/>
              </w:rPr>
            </w:pPr>
          </w:p>
        </w:tc>
        <w:tc>
          <w:tcPr>
            <w:tcW w:w="3554" w:type="dxa"/>
            <w:gridSpan w:val="48"/>
          </w:tcPr>
          <w:p w:rsidR="00735EBA" w:rsidRPr="00945CDE" w:rsidRDefault="00735EBA" w:rsidP="00831043">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                  0,00</w:t>
            </w:r>
          </w:p>
        </w:tc>
        <w:tc>
          <w:tcPr>
            <w:tcW w:w="992" w:type="dxa"/>
            <w:gridSpan w:val="2"/>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8"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A91E3E">
            <w:pPr>
              <w:jc w:val="center"/>
              <w:rPr>
                <w:rFonts w:eastAsia="Times New Roman" w:cs="Times New Roman"/>
                <w:color w:val="000000"/>
                <w:sz w:val="24"/>
                <w:szCs w:val="24"/>
                <w:lang w:eastAsia="ru-RU"/>
              </w:rPr>
            </w:pPr>
          </w:p>
        </w:tc>
        <w:tc>
          <w:tcPr>
            <w:tcW w:w="1581" w:type="dxa"/>
            <w:vMerge w:val="restart"/>
          </w:tcPr>
          <w:p w:rsidR="00735EBA" w:rsidRPr="00945CDE" w:rsidRDefault="00735EBA" w:rsidP="00A91E3E">
            <w:pPr>
              <w:pStyle w:val="ConsPlusNormal"/>
              <w:jc w:val="center"/>
              <w:rPr>
                <w:rFonts w:ascii="Times New Roman" w:hAnsi="Times New Roman" w:cs="Times New Roman"/>
                <w:color w:val="000000"/>
                <w:sz w:val="24"/>
                <w:szCs w:val="24"/>
              </w:rPr>
            </w:pPr>
            <w:r w:rsidRPr="00945CDE">
              <w:rPr>
                <w:rFonts w:ascii="Times New Roman" w:hAnsi="Times New Roman" w:cs="Times New Roman"/>
                <w:color w:val="000000"/>
                <w:sz w:val="24"/>
                <w:szCs w:val="24"/>
              </w:rPr>
              <w:t xml:space="preserve"> </w:t>
            </w:r>
          </w:p>
          <w:p w:rsidR="00735EBA" w:rsidRPr="00945CDE" w:rsidRDefault="00735EBA" w:rsidP="00A91E3E">
            <w:pPr>
              <w:pStyle w:val="ConsPlusNormal"/>
              <w:jc w:val="center"/>
              <w:rPr>
                <w:rFonts w:ascii="Times New Roman" w:hAnsi="Times New Roman" w:cs="Times New Roman"/>
                <w:color w:val="000000"/>
                <w:sz w:val="24"/>
                <w:szCs w:val="24"/>
              </w:rPr>
            </w:pPr>
          </w:p>
          <w:p w:rsidR="00735EBA" w:rsidRPr="00945CDE" w:rsidRDefault="00735EBA" w:rsidP="00A91E3E">
            <w:pPr>
              <w:pStyle w:val="ConsPlusNormal"/>
              <w:jc w:val="center"/>
              <w:rPr>
                <w:rFonts w:ascii="Times New Roman" w:hAnsi="Times New Roman" w:cs="Times New Roman"/>
                <w:color w:val="000000"/>
                <w:sz w:val="24"/>
                <w:szCs w:val="24"/>
              </w:rPr>
            </w:pPr>
          </w:p>
          <w:p w:rsidR="00735EBA" w:rsidRPr="00945CDE" w:rsidRDefault="00735EBA" w:rsidP="00A91E3E">
            <w:pPr>
              <w:pStyle w:val="ConsPlusNormal"/>
              <w:jc w:val="center"/>
              <w:rPr>
                <w:rFonts w:ascii="Times New Roman" w:hAnsi="Times New Roman" w:cs="Times New Roman"/>
                <w:color w:val="000000"/>
                <w:sz w:val="24"/>
                <w:szCs w:val="24"/>
              </w:rPr>
            </w:pPr>
          </w:p>
          <w:p w:rsidR="00735EBA" w:rsidRPr="00945CDE" w:rsidRDefault="00735EBA" w:rsidP="00A91E3E">
            <w:pPr>
              <w:pStyle w:val="ConsPlusNormal"/>
              <w:jc w:val="center"/>
              <w:rPr>
                <w:rFonts w:ascii="Times New Roman" w:hAnsi="Times New Roman" w:cs="Times New Roman"/>
                <w:color w:val="000000"/>
                <w:sz w:val="24"/>
                <w:szCs w:val="24"/>
              </w:rPr>
            </w:pPr>
            <w:r w:rsidRPr="00945CDE">
              <w:rPr>
                <w:rFonts w:ascii="Times New Roman" w:hAnsi="Times New Roman" w:cs="Times New Roman"/>
                <w:color w:val="000000"/>
                <w:sz w:val="24"/>
                <w:szCs w:val="24"/>
              </w:rPr>
              <w:t>Служба координации жилищно-коммунального хозяйства управления экономики и инвестиций</w:t>
            </w:r>
          </w:p>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735EBA">
        <w:trPr>
          <w:trHeight w:val="701"/>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Calibri" w:cs="Times New Roman"/>
                <w:sz w:val="24"/>
                <w:szCs w:val="24"/>
              </w:rPr>
            </w:pPr>
          </w:p>
        </w:tc>
        <w:tc>
          <w:tcPr>
            <w:tcW w:w="836" w:type="dxa"/>
            <w:vMerge/>
          </w:tcPr>
          <w:p w:rsidR="00735EBA" w:rsidRPr="00945CDE" w:rsidRDefault="00735EBA" w:rsidP="00A91E3E">
            <w:pPr>
              <w:jc w:val="center"/>
              <w:rPr>
                <w:rFonts w:eastAsia="Calibri" w:cs="Times New Roman"/>
                <w:sz w:val="24"/>
                <w:szCs w:val="24"/>
              </w:rPr>
            </w:pPr>
          </w:p>
        </w:tc>
        <w:tc>
          <w:tcPr>
            <w:tcW w:w="1539" w:type="dxa"/>
          </w:tcPr>
          <w:p w:rsidR="00735EBA" w:rsidRPr="00945CDE" w:rsidRDefault="00735EBA"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w:t>
            </w:r>
            <w:proofErr w:type="spellStart"/>
            <w:proofErr w:type="gramStart"/>
            <w:r w:rsidRPr="00945CDE">
              <w:rPr>
                <w:rFonts w:eastAsia="Times New Roman" w:cs="Times New Roman"/>
                <w:color w:val="000000"/>
                <w:sz w:val="24"/>
                <w:szCs w:val="24"/>
                <w:lang w:eastAsia="ru-RU"/>
              </w:rPr>
              <w:t>Федераль</w:t>
            </w:r>
            <w:proofErr w:type="spellEnd"/>
            <w:r w:rsidRPr="00945CDE">
              <w:rPr>
                <w:rFonts w:eastAsia="Times New Roman" w:cs="Times New Roman"/>
                <w:color w:val="000000"/>
                <w:sz w:val="24"/>
                <w:szCs w:val="24"/>
                <w:lang w:eastAsia="ru-RU"/>
              </w:rPr>
              <w:t xml:space="preserve"> </w:t>
            </w:r>
            <w:proofErr w:type="spellStart"/>
            <w:r w:rsidRPr="00945CDE">
              <w:rPr>
                <w:rFonts w:eastAsia="Times New Roman" w:cs="Times New Roman"/>
                <w:color w:val="000000"/>
                <w:sz w:val="24"/>
                <w:szCs w:val="24"/>
                <w:lang w:eastAsia="ru-RU"/>
              </w:rPr>
              <w:t>ного</w:t>
            </w:r>
            <w:proofErr w:type="spellEnd"/>
            <w:proofErr w:type="gramEnd"/>
            <w:r w:rsidRPr="00945CDE">
              <w:rPr>
                <w:rFonts w:eastAsia="Times New Roman" w:cs="Times New Roman"/>
                <w:color w:val="000000"/>
                <w:sz w:val="24"/>
                <w:szCs w:val="24"/>
                <w:lang w:eastAsia="ru-RU"/>
              </w:rPr>
              <w:t xml:space="preserve"> бюджета</w:t>
            </w:r>
          </w:p>
          <w:p w:rsidR="00735EBA" w:rsidRPr="00945CDE" w:rsidRDefault="00735EBA" w:rsidP="00A91E3E">
            <w:pPr>
              <w:rPr>
                <w:rFonts w:eastAsia="Times New Roman" w:cs="Times New Roman"/>
                <w:color w:val="000000"/>
                <w:sz w:val="24"/>
                <w:szCs w:val="24"/>
                <w:lang w:eastAsia="ru-RU"/>
              </w:rPr>
            </w:pPr>
          </w:p>
        </w:tc>
        <w:tc>
          <w:tcPr>
            <w:tcW w:w="1180" w:type="dxa"/>
            <w:gridSpan w:val="2"/>
          </w:tcPr>
          <w:p w:rsidR="00735EBA" w:rsidRPr="00945CDE" w:rsidRDefault="00735EBA" w:rsidP="00A91E3E">
            <w:pPr>
              <w:jc w:val="center"/>
              <w:rPr>
                <w:rFonts w:eastAsia="Calibri" w:cs="Times New Roman"/>
                <w:sz w:val="24"/>
                <w:szCs w:val="24"/>
              </w:rPr>
            </w:pPr>
            <w:r w:rsidRPr="00945CDE">
              <w:rPr>
                <w:rFonts w:eastAsia="Times New Roman" w:cs="Times New Roman"/>
                <w:color w:val="000000"/>
                <w:sz w:val="24"/>
                <w:szCs w:val="24"/>
                <w:lang w:eastAsia="ru-RU"/>
              </w:rPr>
              <w:t>0,00</w:t>
            </w:r>
          </w:p>
        </w:tc>
        <w:tc>
          <w:tcPr>
            <w:tcW w:w="1079"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A91E3E">
            <w:pPr>
              <w:jc w:val="center"/>
              <w:rPr>
                <w:rFonts w:eastAsia="Times New Roman" w:cs="Times New Roman"/>
                <w:color w:val="000000"/>
                <w:sz w:val="24"/>
                <w:szCs w:val="24"/>
                <w:lang w:eastAsia="ru-RU"/>
              </w:rPr>
            </w:pPr>
          </w:p>
        </w:tc>
        <w:tc>
          <w:tcPr>
            <w:tcW w:w="3554" w:type="dxa"/>
            <w:gridSpan w:val="48"/>
          </w:tcPr>
          <w:p w:rsidR="00735EBA" w:rsidRPr="00945CDE" w:rsidRDefault="00735EBA"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                  0,00</w:t>
            </w:r>
          </w:p>
        </w:tc>
        <w:tc>
          <w:tcPr>
            <w:tcW w:w="992" w:type="dxa"/>
            <w:gridSpan w:val="2"/>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8"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A91E3E">
            <w:pPr>
              <w:jc w:val="center"/>
              <w:rPr>
                <w:rFonts w:eastAsia="Times New Roman" w:cs="Times New Roman"/>
                <w:color w:val="000000"/>
                <w:sz w:val="24"/>
                <w:szCs w:val="24"/>
                <w:lang w:eastAsia="ru-RU"/>
              </w:rPr>
            </w:pPr>
          </w:p>
        </w:tc>
        <w:tc>
          <w:tcPr>
            <w:tcW w:w="1581" w:type="dxa"/>
            <w:vMerge/>
          </w:tcPr>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735EBA">
        <w:trPr>
          <w:trHeight w:val="688"/>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Calibri" w:cs="Times New Roman"/>
                <w:sz w:val="24"/>
                <w:szCs w:val="24"/>
              </w:rPr>
            </w:pPr>
          </w:p>
        </w:tc>
        <w:tc>
          <w:tcPr>
            <w:tcW w:w="836" w:type="dxa"/>
            <w:vMerge/>
          </w:tcPr>
          <w:p w:rsidR="00735EBA" w:rsidRPr="00945CDE" w:rsidRDefault="00735EBA" w:rsidP="00A91E3E">
            <w:pPr>
              <w:jc w:val="center"/>
              <w:rPr>
                <w:rFonts w:eastAsia="Calibri" w:cs="Times New Roman"/>
                <w:sz w:val="24"/>
                <w:szCs w:val="24"/>
              </w:rPr>
            </w:pPr>
          </w:p>
        </w:tc>
        <w:tc>
          <w:tcPr>
            <w:tcW w:w="1539" w:type="dxa"/>
          </w:tcPr>
          <w:p w:rsidR="00735EBA" w:rsidRPr="00945CDE" w:rsidRDefault="00735EBA"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бюджета Московской области</w:t>
            </w:r>
          </w:p>
          <w:p w:rsidR="00735EBA" w:rsidRPr="00945CDE" w:rsidRDefault="00735EBA" w:rsidP="00A91E3E">
            <w:pPr>
              <w:rPr>
                <w:rFonts w:eastAsia="Times New Roman" w:cs="Times New Roman"/>
                <w:color w:val="000000"/>
                <w:sz w:val="24"/>
                <w:szCs w:val="24"/>
                <w:lang w:eastAsia="ru-RU"/>
              </w:rPr>
            </w:pPr>
          </w:p>
        </w:tc>
        <w:tc>
          <w:tcPr>
            <w:tcW w:w="1180" w:type="dxa"/>
            <w:gridSpan w:val="2"/>
          </w:tcPr>
          <w:p w:rsidR="00735EBA" w:rsidRPr="00945CDE" w:rsidRDefault="00735EBA" w:rsidP="00A91E3E">
            <w:pPr>
              <w:jc w:val="center"/>
              <w:rPr>
                <w:rFonts w:eastAsia="Calibri" w:cs="Times New Roman"/>
                <w:sz w:val="24"/>
                <w:szCs w:val="24"/>
              </w:rPr>
            </w:pPr>
            <w:r w:rsidRPr="00945CDE">
              <w:rPr>
                <w:rFonts w:eastAsia="Times New Roman" w:cs="Times New Roman"/>
                <w:color w:val="000000"/>
                <w:sz w:val="24"/>
                <w:szCs w:val="24"/>
                <w:lang w:eastAsia="ru-RU"/>
              </w:rPr>
              <w:t>0,00</w:t>
            </w:r>
          </w:p>
        </w:tc>
        <w:tc>
          <w:tcPr>
            <w:tcW w:w="1079"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A91E3E">
            <w:pPr>
              <w:jc w:val="center"/>
              <w:rPr>
                <w:rFonts w:eastAsia="Times New Roman" w:cs="Times New Roman"/>
                <w:color w:val="000000"/>
                <w:sz w:val="24"/>
                <w:szCs w:val="24"/>
                <w:lang w:eastAsia="ru-RU"/>
              </w:rPr>
            </w:pPr>
          </w:p>
        </w:tc>
        <w:tc>
          <w:tcPr>
            <w:tcW w:w="3554" w:type="dxa"/>
            <w:gridSpan w:val="48"/>
          </w:tcPr>
          <w:p w:rsidR="00735EBA" w:rsidRPr="00945CDE" w:rsidRDefault="00735EBA" w:rsidP="00831043">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                  0,00</w:t>
            </w:r>
          </w:p>
        </w:tc>
        <w:tc>
          <w:tcPr>
            <w:tcW w:w="992" w:type="dxa"/>
            <w:gridSpan w:val="2"/>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8"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A91E3E">
            <w:pPr>
              <w:jc w:val="center"/>
              <w:rPr>
                <w:rFonts w:eastAsia="Times New Roman" w:cs="Times New Roman"/>
                <w:color w:val="000000"/>
                <w:sz w:val="24"/>
                <w:szCs w:val="24"/>
                <w:lang w:eastAsia="ru-RU"/>
              </w:rPr>
            </w:pPr>
          </w:p>
        </w:tc>
        <w:tc>
          <w:tcPr>
            <w:tcW w:w="1581" w:type="dxa"/>
            <w:vMerge/>
          </w:tcPr>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735EBA">
        <w:trPr>
          <w:trHeight w:val="638"/>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Calibri" w:cs="Times New Roman"/>
                <w:sz w:val="24"/>
                <w:szCs w:val="24"/>
              </w:rPr>
            </w:pPr>
          </w:p>
        </w:tc>
        <w:tc>
          <w:tcPr>
            <w:tcW w:w="836" w:type="dxa"/>
            <w:vMerge/>
          </w:tcPr>
          <w:p w:rsidR="00735EBA" w:rsidRPr="00945CDE" w:rsidRDefault="00735EBA" w:rsidP="00A91E3E">
            <w:pPr>
              <w:jc w:val="center"/>
              <w:rPr>
                <w:rFonts w:eastAsia="Calibri" w:cs="Times New Roman"/>
                <w:sz w:val="24"/>
                <w:szCs w:val="24"/>
              </w:rPr>
            </w:pPr>
          </w:p>
        </w:tc>
        <w:tc>
          <w:tcPr>
            <w:tcW w:w="1539" w:type="dxa"/>
          </w:tcPr>
          <w:p w:rsidR="00735EBA" w:rsidRPr="00945CDE" w:rsidRDefault="00735EBA" w:rsidP="00A91E3E">
            <w:pPr>
              <w:rPr>
                <w:rFonts w:eastAsia="Times New Roman" w:cs="Times New Roman"/>
                <w:color w:val="000000"/>
                <w:sz w:val="24"/>
                <w:szCs w:val="24"/>
                <w:highlight w:val="yellow"/>
                <w:lang w:eastAsia="ru-RU"/>
              </w:rPr>
            </w:pPr>
            <w:r w:rsidRPr="00945CDE">
              <w:rPr>
                <w:rFonts w:eastAsia="Times New Roman" w:cs="Times New Roman"/>
                <w:sz w:val="24"/>
                <w:szCs w:val="24"/>
                <w:lang w:eastAsia="ru-RU"/>
              </w:rPr>
              <w:t xml:space="preserve">Средства бюджета </w:t>
            </w:r>
            <w:r w:rsidR="00E96884">
              <w:rPr>
                <w:rFonts w:eastAsia="Times New Roman" w:cs="Times New Roman"/>
                <w:sz w:val="24"/>
                <w:szCs w:val="24"/>
                <w:lang w:eastAsia="ru-RU"/>
              </w:rPr>
              <w:t>муниципального</w:t>
            </w:r>
            <w:r w:rsidRPr="00945CDE">
              <w:rPr>
                <w:rFonts w:eastAsia="Times New Roman" w:cs="Times New Roman"/>
                <w:sz w:val="24"/>
                <w:szCs w:val="24"/>
                <w:lang w:eastAsia="ru-RU"/>
              </w:rPr>
              <w:t xml:space="preserve"> округа</w:t>
            </w:r>
          </w:p>
        </w:tc>
        <w:tc>
          <w:tcPr>
            <w:tcW w:w="1180" w:type="dxa"/>
            <w:gridSpan w:val="2"/>
          </w:tcPr>
          <w:p w:rsidR="00735EBA" w:rsidRPr="00945CDE" w:rsidRDefault="00735EBA" w:rsidP="00A91E3E">
            <w:pPr>
              <w:jc w:val="center"/>
              <w:rPr>
                <w:rFonts w:eastAsia="Calibri" w:cs="Times New Roman"/>
                <w:sz w:val="24"/>
                <w:szCs w:val="24"/>
              </w:rPr>
            </w:pPr>
            <w:r w:rsidRPr="00945CDE">
              <w:rPr>
                <w:rFonts w:eastAsia="Times New Roman" w:cs="Times New Roman"/>
                <w:color w:val="000000"/>
                <w:sz w:val="24"/>
                <w:szCs w:val="24"/>
                <w:lang w:eastAsia="ru-RU"/>
              </w:rPr>
              <w:t>0,00</w:t>
            </w:r>
          </w:p>
        </w:tc>
        <w:tc>
          <w:tcPr>
            <w:tcW w:w="1079"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A91E3E">
            <w:pPr>
              <w:jc w:val="center"/>
              <w:rPr>
                <w:rFonts w:eastAsia="Times New Roman" w:cs="Times New Roman"/>
                <w:color w:val="000000"/>
                <w:sz w:val="24"/>
                <w:szCs w:val="24"/>
                <w:lang w:eastAsia="ru-RU"/>
              </w:rPr>
            </w:pPr>
          </w:p>
        </w:tc>
        <w:tc>
          <w:tcPr>
            <w:tcW w:w="3554" w:type="dxa"/>
            <w:gridSpan w:val="48"/>
          </w:tcPr>
          <w:p w:rsidR="00735EBA" w:rsidRPr="00945CDE" w:rsidRDefault="00735EBA"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                 0,00</w:t>
            </w:r>
          </w:p>
        </w:tc>
        <w:tc>
          <w:tcPr>
            <w:tcW w:w="992" w:type="dxa"/>
            <w:gridSpan w:val="2"/>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8"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A91E3E">
            <w:pPr>
              <w:jc w:val="center"/>
              <w:rPr>
                <w:rFonts w:eastAsia="Times New Roman" w:cs="Times New Roman"/>
                <w:color w:val="000000"/>
                <w:sz w:val="24"/>
                <w:szCs w:val="24"/>
                <w:lang w:eastAsia="ru-RU"/>
              </w:rPr>
            </w:pPr>
          </w:p>
        </w:tc>
        <w:tc>
          <w:tcPr>
            <w:tcW w:w="1581" w:type="dxa"/>
            <w:vMerge/>
          </w:tcPr>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735EBA">
        <w:trPr>
          <w:trHeight w:val="589"/>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Calibri" w:cs="Times New Roman"/>
                <w:sz w:val="24"/>
                <w:szCs w:val="24"/>
              </w:rPr>
            </w:pPr>
          </w:p>
        </w:tc>
        <w:tc>
          <w:tcPr>
            <w:tcW w:w="836" w:type="dxa"/>
            <w:vMerge/>
          </w:tcPr>
          <w:p w:rsidR="00735EBA" w:rsidRPr="00945CDE" w:rsidRDefault="00735EBA" w:rsidP="00A91E3E">
            <w:pPr>
              <w:jc w:val="center"/>
              <w:rPr>
                <w:rFonts w:eastAsia="Calibri" w:cs="Times New Roman"/>
                <w:sz w:val="24"/>
                <w:szCs w:val="24"/>
              </w:rPr>
            </w:pPr>
          </w:p>
        </w:tc>
        <w:tc>
          <w:tcPr>
            <w:tcW w:w="1539" w:type="dxa"/>
          </w:tcPr>
          <w:p w:rsidR="00735EBA" w:rsidRPr="00945CDE" w:rsidRDefault="00735EBA"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Внебюджетные источники</w:t>
            </w:r>
          </w:p>
          <w:p w:rsidR="00735EBA" w:rsidRPr="00945CDE" w:rsidRDefault="00735EBA" w:rsidP="00A91E3E">
            <w:pPr>
              <w:rPr>
                <w:rFonts w:eastAsia="Times New Roman" w:cs="Times New Roman"/>
                <w:color w:val="000000"/>
                <w:sz w:val="24"/>
                <w:szCs w:val="24"/>
                <w:lang w:eastAsia="ru-RU"/>
              </w:rPr>
            </w:pPr>
          </w:p>
        </w:tc>
        <w:tc>
          <w:tcPr>
            <w:tcW w:w="1180" w:type="dxa"/>
            <w:gridSpan w:val="2"/>
          </w:tcPr>
          <w:p w:rsidR="00735EBA" w:rsidRPr="00945CDE" w:rsidRDefault="00735EBA" w:rsidP="00A91E3E">
            <w:pPr>
              <w:jc w:val="center"/>
              <w:rPr>
                <w:rFonts w:eastAsia="Calibri" w:cs="Times New Roman"/>
                <w:sz w:val="24"/>
                <w:szCs w:val="24"/>
              </w:rPr>
            </w:pPr>
            <w:r w:rsidRPr="00945CDE">
              <w:rPr>
                <w:rFonts w:eastAsia="Times New Roman" w:cs="Times New Roman"/>
                <w:color w:val="000000"/>
                <w:sz w:val="24"/>
                <w:szCs w:val="24"/>
                <w:lang w:eastAsia="ru-RU"/>
              </w:rPr>
              <w:t>0,00</w:t>
            </w:r>
          </w:p>
        </w:tc>
        <w:tc>
          <w:tcPr>
            <w:tcW w:w="1079"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A91E3E">
            <w:pPr>
              <w:jc w:val="center"/>
              <w:rPr>
                <w:rFonts w:eastAsia="Times New Roman" w:cs="Times New Roman"/>
                <w:color w:val="000000"/>
                <w:sz w:val="24"/>
                <w:szCs w:val="24"/>
                <w:lang w:eastAsia="ru-RU"/>
              </w:rPr>
            </w:pPr>
          </w:p>
        </w:tc>
        <w:tc>
          <w:tcPr>
            <w:tcW w:w="3554" w:type="dxa"/>
            <w:gridSpan w:val="48"/>
          </w:tcPr>
          <w:p w:rsidR="00735EBA" w:rsidRPr="00945CDE" w:rsidRDefault="00735EBA"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                0,00</w:t>
            </w:r>
          </w:p>
        </w:tc>
        <w:tc>
          <w:tcPr>
            <w:tcW w:w="992" w:type="dxa"/>
            <w:gridSpan w:val="2"/>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8"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A91E3E">
            <w:pPr>
              <w:jc w:val="center"/>
              <w:rPr>
                <w:rFonts w:eastAsia="Times New Roman" w:cs="Times New Roman"/>
                <w:color w:val="000000"/>
                <w:sz w:val="24"/>
                <w:szCs w:val="24"/>
                <w:lang w:eastAsia="ru-RU"/>
              </w:rPr>
            </w:pPr>
          </w:p>
        </w:tc>
        <w:tc>
          <w:tcPr>
            <w:tcW w:w="1581" w:type="dxa"/>
            <w:vMerge/>
          </w:tcPr>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735EBA">
        <w:trPr>
          <w:trHeight w:val="900"/>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val="restart"/>
          </w:tcPr>
          <w:p w:rsidR="00735EBA" w:rsidRPr="00945CDE" w:rsidRDefault="00735EBA" w:rsidP="00A91E3E">
            <w:pPr>
              <w:rPr>
                <w:rFonts w:eastAsia="Calibri" w:cs="Times New Roman"/>
                <w:sz w:val="24"/>
                <w:szCs w:val="24"/>
              </w:rPr>
            </w:pPr>
            <w:r w:rsidRPr="00945CDE">
              <w:rPr>
                <w:rFonts w:eastAsia="Calibri" w:cs="Times New Roman"/>
                <w:sz w:val="24"/>
                <w:szCs w:val="24"/>
              </w:rPr>
              <w:t>Количество капитально отремонтирова</w:t>
            </w:r>
            <w:r w:rsidRPr="00945CDE">
              <w:rPr>
                <w:rFonts w:eastAsia="Calibri" w:cs="Times New Roman"/>
                <w:sz w:val="24"/>
                <w:szCs w:val="24"/>
              </w:rPr>
              <w:lastRenderedPageBreak/>
              <w:t>нных объектов теплоснабжения на территории муниципальных образований Московской области</w:t>
            </w:r>
          </w:p>
        </w:tc>
        <w:tc>
          <w:tcPr>
            <w:tcW w:w="836" w:type="dxa"/>
            <w:vMerge w:val="restart"/>
          </w:tcPr>
          <w:p w:rsidR="00735EBA" w:rsidRPr="00945CDE" w:rsidRDefault="00735EBA" w:rsidP="00A91E3E">
            <w:pPr>
              <w:jc w:val="center"/>
              <w:rPr>
                <w:rFonts w:eastAsia="Calibri" w:cs="Times New Roman"/>
                <w:sz w:val="24"/>
                <w:szCs w:val="24"/>
                <w:lang w:val="en-US"/>
              </w:rPr>
            </w:pPr>
            <w:r w:rsidRPr="00945CDE">
              <w:rPr>
                <w:rFonts w:eastAsia="Calibri" w:cs="Times New Roman"/>
                <w:sz w:val="24"/>
                <w:szCs w:val="24"/>
                <w:lang w:val="en-US"/>
              </w:rPr>
              <w:lastRenderedPageBreak/>
              <w:t>X</w:t>
            </w:r>
          </w:p>
        </w:tc>
        <w:tc>
          <w:tcPr>
            <w:tcW w:w="1539" w:type="dxa"/>
            <w:vMerge w:val="restart"/>
          </w:tcPr>
          <w:p w:rsidR="00735EBA" w:rsidRPr="00945CDE" w:rsidRDefault="00735EBA" w:rsidP="00A91E3E">
            <w:pPr>
              <w:jc w:val="center"/>
              <w:rPr>
                <w:rFonts w:eastAsia="Times New Roman" w:cs="Times New Roman"/>
                <w:color w:val="000000"/>
                <w:sz w:val="24"/>
                <w:szCs w:val="24"/>
                <w:lang w:val="en-US" w:eastAsia="ru-RU"/>
              </w:rPr>
            </w:pPr>
            <w:r w:rsidRPr="00945CDE">
              <w:rPr>
                <w:rFonts w:eastAsia="Times New Roman" w:cs="Times New Roman"/>
                <w:color w:val="000000"/>
                <w:sz w:val="24"/>
                <w:szCs w:val="24"/>
                <w:lang w:val="en-US" w:eastAsia="ru-RU"/>
              </w:rPr>
              <w:t>X</w:t>
            </w:r>
          </w:p>
        </w:tc>
        <w:tc>
          <w:tcPr>
            <w:tcW w:w="1180" w:type="dxa"/>
            <w:gridSpan w:val="2"/>
            <w:vMerge w:val="restart"/>
          </w:tcPr>
          <w:p w:rsidR="00735EBA" w:rsidRPr="00945CDE" w:rsidRDefault="00735EBA" w:rsidP="00A91E3E">
            <w:pPr>
              <w:jc w:val="center"/>
              <w:rPr>
                <w:rFonts w:eastAsia="Calibri" w:cs="Times New Roman"/>
                <w:sz w:val="24"/>
                <w:szCs w:val="24"/>
              </w:rPr>
            </w:pPr>
            <w:r w:rsidRPr="00945CDE">
              <w:rPr>
                <w:rFonts w:eastAsia="Calibri" w:cs="Times New Roman"/>
                <w:sz w:val="24"/>
                <w:szCs w:val="24"/>
              </w:rPr>
              <w:t>Всего</w:t>
            </w:r>
          </w:p>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Calibri" w:cs="Times New Roman"/>
                <w:sz w:val="24"/>
                <w:szCs w:val="24"/>
              </w:rPr>
            </w:pPr>
          </w:p>
        </w:tc>
        <w:tc>
          <w:tcPr>
            <w:tcW w:w="1079" w:type="dxa"/>
            <w:vMerge w:val="restart"/>
          </w:tcPr>
          <w:p w:rsidR="00735EBA" w:rsidRPr="00945CDE" w:rsidRDefault="00735EBA" w:rsidP="00A91E3E">
            <w:pPr>
              <w:jc w:val="center"/>
              <w:rPr>
                <w:rFonts w:eastAsia="Calibri" w:cs="Times New Roman"/>
                <w:sz w:val="24"/>
                <w:szCs w:val="24"/>
              </w:rPr>
            </w:pPr>
            <w:r w:rsidRPr="00945CDE">
              <w:rPr>
                <w:rFonts w:eastAsia="Times New Roman" w:cs="Times New Roman"/>
                <w:color w:val="000000"/>
                <w:sz w:val="24"/>
                <w:szCs w:val="24"/>
                <w:lang w:eastAsia="ru-RU"/>
              </w:rPr>
              <w:lastRenderedPageBreak/>
              <w:t xml:space="preserve">Итого </w:t>
            </w:r>
            <w:r w:rsidRPr="00945CDE">
              <w:rPr>
                <w:rFonts w:eastAsia="Calibri" w:cs="Times New Roman"/>
                <w:sz w:val="24"/>
                <w:szCs w:val="24"/>
              </w:rPr>
              <w:t>2023</w:t>
            </w:r>
          </w:p>
          <w:p w:rsidR="00735EBA" w:rsidRPr="00945CDE" w:rsidRDefault="00735EBA" w:rsidP="00A91E3E">
            <w:pPr>
              <w:jc w:val="center"/>
              <w:rPr>
                <w:rFonts w:eastAsia="Calibri" w:cs="Times New Roman"/>
                <w:sz w:val="24"/>
                <w:szCs w:val="24"/>
              </w:rPr>
            </w:pPr>
            <w:r w:rsidRPr="00945CDE">
              <w:rPr>
                <w:rFonts w:eastAsia="Calibri" w:cs="Times New Roman"/>
                <w:sz w:val="24"/>
                <w:szCs w:val="24"/>
              </w:rPr>
              <w:t>год</w:t>
            </w:r>
          </w:p>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Calibri" w:cs="Times New Roman"/>
                <w:sz w:val="24"/>
                <w:szCs w:val="24"/>
              </w:rPr>
            </w:pPr>
          </w:p>
          <w:p w:rsidR="00735EBA" w:rsidRPr="00945CDE" w:rsidRDefault="00735EBA" w:rsidP="00A91E3E">
            <w:pPr>
              <w:jc w:val="center"/>
              <w:rPr>
                <w:rFonts w:eastAsia="Calibri" w:cs="Times New Roman"/>
                <w:sz w:val="24"/>
                <w:szCs w:val="24"/>
              </w:rPr>
            </w:pPr>
          </w:p>
        </w:tc>
        <w:tc>
          <w:tcPr>
            <w:tcW w:w="992" w:type="dxa"/>
            <w:vMerge w:val="restart"/>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Итого 2024</w:t>
            </w:r>
          </w:p>
          <w:p w:rsidR="00735EBA" w:rsidRPr="00945CDE" w:rsidRDefault="00735EBA" w:rsidP="00882A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год</w:t>
            </w:r>
          </w:p>
        </w:tc>
        <w:tc>
          <w:tcPr>
            <w:tcW w:w="1013" w:type="dxa"/>
            <w:gridSpan w:val="6"/>
            <w:vMerge w:val="restart"/>
          </w:tcPr>
          <w:p w:rsidR="00735EBA" w:rsidRPr="00945CDE" w:rsidRDefault="00735EBA" w:rsidP="0083104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w:t>
            </w:r>
          </w:p>
          <w:p w:rsidR="00735EBA" w:rsidRPr="00945CDE" w:rsidRDefault="00735EBA" w:rsidP="0083104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2025 год</w:t>
            </w:r>
          </w:p>
        </w:tc>
        <w:tc>
          <w:tcPr>
            <w:tcW w:w="2541" w:type="dxa"/>
            <w:gridSpan w:val="42"/>
          </w:tcPr>
          <w:p w:rsidR="00735EBA" w:rsidRPr="00945CDE" w:rsidRDefault="00735EBA" w:rsidP="00735EBA">
            <w:pPr>
              <w:jc w:val="center"/>
              <w:rPr>
                <w:rFonts w:eastAsia="Times New Roman" w:cs="Times New Roman"/>
                <w:sz w:val="24"/>
                <w:szCs w:val="24"/>
                <w:lang w:eastAsia="ru-RU"/>
              </w:rPr>
            </w:pPr>
            <w:r w:rsidRPr="00945CDE">
              <w:rPr>
                <w:rFonts w:eastAsia="Times New Roman" w:cs="Times New Roman"/>
                <w:sz w:val="24"/>
                <w:szCs w:val="24"/>
                <w:lang w:eastAsia="ru-RU"/>
              </w:rPr>
              <w:t xml:space="preserve">в том числе по кварталам: </w:t>
            </w:r>
          </w:p>
        </w:tc>
        <w:tc>
          <w:tcPr>
            <w:tcW w:w="992" w:type="dxa"/>
            <w:gridSpan w:val="2"/>
            <w:vMerge w:val="restart"/>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2026 год</w:t>
            </w:r>
          </w:p>
        </w:tc>
        <w:tc>
          <w:tcPr>
            <w:tcW w:w="858" w:type="dxa"/>
            <w:vMerge w:val="restart"/>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2027 год</w:t>
            </w:r>
          </w:p>
        </w:tc>
        <w:tc>
          <w:tcPr>
            <w:tcW w:w="1581" w:type="dxa"/>
            <w:vMerge w:val="restart"/>
          </w:tcPr>
          <w:p w:rsidR="00735EBA" w:rsidRPr="00945CDE" w:rsidRDefault="00735EBA" w:rsidP="00A91E3E">
            <w:pPr>
              <w:pStyle w:val="ConsPlusNormal"/>
              <w:jc w:val="center"/>
              <w:rPr>
                <w:rFonts w:ascii="Times New Roman" w:hAnsi="Times New Roman" w:cs="Times New Roman"/>
                <w:sz w:val="24"/>
                <w:szCs w:val="24"/>
              </w:rPr>
            </w:pPr>
            <w:r w:rsidRPr="00945CDE">
              <w:rPr>
                <w:rFonts w:ascii="Times New Roman" w:hAnsi="Times New Roman" w:cs="Times New Roman"/>
                <w:color w:val="000000"/>
                <w:sz w:val="24"/>
                <w:szCs w:val="24"/>
              </w:rPr>
              <w:t xml:space="preserve">Служба </w:t>
            </w:r>
            <w:proofErr w:type="spellStart"/>
            <w:r w:rsidRPr="00945CDE">
              <w:rPr>
                <w:rFonts w:ascii="Times New Roman" w:hAnsi="Times New Roman" w:cs="Times New Roman"/>
                <w:color w:val="000000"/>
                <w:sz w:val="24"/>
                <w:szCs w:val="24"/>
              </w:rPr>
              <w:t>координаци</w:t>
            </w:r>
            <w:proofErr w:type="spellEnd"/>
          </w:p>
          <w:p w:rsidR="00735EBA" w:rsidRPr="00945CDE" w:rsidRDefault="00735EBA" w:rsidP="00A91E3E">
            <w:pPr>
              <w:pStyle w:val="ConsPlusNormal"/>
              <w:jc w:val="center"/>
              <w:rPr>
                <w:rFonts w:ascii="Times New Roman" w:hAnsi="Times New Roman" w:cs="Times New Roman"/>
                <w:sz w:val="24"/>
                <w:szCs w:val="24"/>
              </w:rPr>
            </w:pPr>
            <w:r w:rsidRPr="00945CDE">
              <w:rPr>
                <w:rFonts w:ascii="Times New Roman" w:hAnsi="Times New Roman" w:cs="Times New Roman"/>
                <w:color w:val="000000"/>
                <w:sz w:val="24"/>
                <w:szCs w:val="24"/>
              </w:rPr>
              <w:t>и жилищно-</w:t>
            </w:r>
            <w:r w:rsidRPr="00945CDE">
              <w:rPr>
                <w:rFonts w:ascii="Times New Roman" w:hAnsi="Times New Roman" w:cs="Times New Roman"/>
                <w:color w:val="000000"/>
                <w:sz w:val="24"/>
                <w:szCs w:val="24"/>
              </w:rPr>
              <w:lastRenderedPageBreak/>
              <w:t>коммунального хозяйства управления экономики и инвестиций</w:t>
            </w:r>
          </w:p>
        </w:tc>
      </w:tr>
      <w:tr w:rsidR="00735EBA" w:rsidRPr="00945CDE" w:rsidTr="00735EBA">
        <w:trPr>
          <w:trHeight w:val="2191"/>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Calibri" w:cs="Times New Roman"/>
                <w:sz w:val="24"/>
                <w:szCs w:val="24"/>
              </w:rPr>
            </w:pPr>
          </w:p>
        </w:tc>
        <w:tc>
          <w:tcPr>
            <w:tcW w:w="836" w:type="dxa"/>
            <w:vMerge/>
          </w:tcPr>
          <w:p w:rsidR="00735EBA" w:rsidRPr="00945CDE" w:rsidRDefault="00735EBA" w:rsidP="00A91E3E">
            <w:pPr>
              <w:jc w:val="center"/>
              <w:rPr>
                <w:rFonts w:eastAsia="Calibri" w:cs="Times New Roman"/>
                <w:sz w:val="24"/>
                <w:szCs w:val="24"/>
              </w:rPr>
            </w:pPr>
          </w:p>
        </w:tc>
        <w:tc>
          <w:tcPr>
            <w:tcW w:w="1539" w:type="dxa"/>
            <w:vMerge/>
          </w:tcPr>
          <w:p w:rsidR="00735EBA" w:rsidRPr="00945CDE" w:rsidRDefault="00735EBA" w:rsidP="00A91E3E">
            <w:pPr>
              <w:jc w:val="center"/>
              <w:rPr>
                <w:rFonts w:eastAsia="Times New Roman" w:cs="Times New Roman"/>
                <w:color w:val="000000"/>
                <w:sz w:val="24"/>
                <w:szCs w:val="24"/>
                <w:lang w:eastAsia="ru-RU"/>
              </w:rPr>
            </w:pPr>
          </w:p>
        </w:tc>
        <w:tc>
          <w:tcPr>
            <w:tcW w:w="1180" w:type="dxa"/>
            <w:gridSpan w:val="2"/>
            <w:vMerge/>
          </w:tcPr>
          <w:p w:rsidR="00735EBA" w:rsidRPr="00945CDE" w:rsidRDefault="00735EBA" w:rsidP="00A91E3E">
            <w:pPr>
              <w:jc w:val="center"/>
              <w:rPr>
                <w:rFonts w:eastAsia="Calibri" w:cs="Times New Roman"/>
                <w:sz w:val="24"/>
                <w:szCs w:val="24"/>
              </w:rPr>
            </w:pPr>
          </w:p>
        </w:tc>
        <w:tc>
          <w:tcPr>
            <w:tcW w:w="1079" w:type="dxa"/>
            <w:vMerge/>
          </w:tcPr>
          <w:p w:rsidR="00735EBA" w:rsidRPr="00945CDE" w:rsidRDefault="00735EBA" w:rsidP="00A91E3E">
            <w:pPr>
              <w:jc w:val="center"/>
              <w:rPr>
                <w:rFonts w:eastAsia="Calibri" w:cs="Times New Roman"/>
                <w:sz w:val="24"/>
                <w:szCs w:val="24"/>
              </w:rPr>
            </w:pPr>
          </w:p>
        </w:tc>
        <w:tc>
          <w:tcPr>
            <w:tcW w:w="992" w:type="dxa"/>
            <w:vMerge/>
          </w:tcPr>
          <w:p w:rsidR="00735EBA" w:rsidRPr="00945CDE" w:rsidRDefault="00735EBA" w:rsidP="00A91E3E">
            <w:pPr>
              <w:jc w:val="center"/>
              <w:rPr>
                <w:rFonts w:eastAsia="Times New Roman" w:cs="Times New Roman"/>
                <w:color w:val="000000"/>
                <w:sz w:val="24"/>
                <w:szCs w:val="24"/>
                <w:lang w:eastAsia="ru-RU"/>
              </w:rPr>
            </w:pPr>
          </w:p>
        </w:tc>
        <w:tc>
          <w:tcPr>
            <w:tcW w:w="1013" w:type="dxa"/>
            <w:gridSpan w:val="6"/>
            <w:vMerge/>
          </w:tcPr>
          <w:p w:rsidR="00735EBA" w:rsidRPr="00945CDE" w:rsidRDefault="00735EBA" w:rsidP="00831043">
            <w:pPr>
              <w:jc w:val="center"/>
              <w:rPr>
                <w:rFonts w:eastAsia="Times New Roman" w:cs="Times New Roman"/>
                <w:color w:val="000000"/>
                <w:sz w:val="24"/>
                <w:szCs w:val="24"/>
                <w:lang w:eastAsia="ru-RU"/>
              </w:rPr>
            </w:pPr>
          </w:p>
        </w:tc>
        <w:tc>
          <w:tcPr>
            <w:tcW w:w="689" w:type="dxa"/>
            <w:gridSpan w:val="13"/>
          </w:tcPr>
          <w:p w:rsidR="00735EBA" w:rsidRPr="00945CDE" w:rsidRDefault="00735EBA" w:rsidP="00735EB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 квартал</w:t>
            </w:r>
          </w:p>
        </w:tc>
        <w:tc>
          <w:tcPr>
            <w:tcW w:w="647" w:type="dxa"/>
            <w:gridSpan w:val="14"/>
          </w:tcPr>
          <w:p w:rsidR="00735EBA" w:rsidRPr="00945CDE" w:rsidRDefault="00735EBA" w:rsidP="00735EB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 полугодие</w:t>
            </w:r>
          </w:p>
        </w:tc>
        <w:tc>
          <w:tcPr>
            <w:tcW w:w="539" w:type="dxa"/>
            <w:gridSpan w:val="12"/>
          </w:tcPr>
          <w:p w:rsidR="00735EBA" w:rsidRPr="00945CDE" w:rsidRDefault="00735EBA" w:rsidP="00735EB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9 месяцев</w:t>
            </w:r>
          </w:p>
        </w:tc>
        <w:tc>
          <w:tcPr>
            <w:tcW w:w="666" w:type="dxa"/>
            <w:gridSpan w:val="3"/>
          </w:tcPr>
          <w:p w:rsidR="00735EBA" w:rsidRPr="00945CDE" w:rsidRDefault="00735EBA" w:rsidP="00735EB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12</w:t>
            </w:r>
          </w:p>
          <w:p w:rsidR="00735EBA" w:rsidRPr="00945CDE" w:rsidRDefault="00735EBA" w:rsidP="00735EB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месяцев</w:t>
            </w:r>
          </w:p>
        </w:tc>
        <w:tc>
          <w:tcPr>
            <w:tcW w:w="992" w:type="dxa"/>
            <w:gridSpan w:val="2"/>
            <w:vMerge/>
          </w:tcPr>
          <w:p w:rsidR="00735EBA" w:rsidRPr="00945CDE" w:rsidRDefault="00735EBA" w:rsidP="00A91E3E">
            <w:pPr>
              <w:jc w:val="center"/>
              <w:rPr>
                <w:rFonts w:eastAsia="Times New Roman" w:cs="Times New Roman"/>
                <w:color w:val="000000"/>
                <w:sz w:val="24"/>
                <w:szCs w:val="24"/>
                <w:lang w:eastAsia="ru-RU"/>
              </w:rPr>
            </w:pPr>
          </w:p>
        </w:tc>
        <w:tc>
          <w:tcPr>
            <w:tcW w:w="858" w:type="dxa"/>
            <w:vMerge/>
          </w:tcPr>
          <w:p w:rsidR="00735EBA" w:rsidRPr="00945CDE" w:rsidRDefault="00735EBA" w:rsidP="00A91E3E">
            <w:pPr>
              <w:jc w:val="center"/>
              <w:rPr>
                <w:rFonts w:eastAsia="Times New Roman" w:cs="Times New Roman"/>
                <w:color w:val="000000"/>
                <w:sz w:val="24"/>
                <w:szCs w:val="24"/>
                <w:lang w:eastAsia="ru-RU"/>
              </w:rPr>
            </w:pPr>
          </w:p>
        </w:tc>
        <w:tc>
          <w:tcPr>
            <w:tcW w:w="1581" w:type="dxa"/>
            <w:vMerge/>
          </w:tcPr>
          <w:p w:rsidR="00735EBA" w:rsidRPr="00945CDE" w:rsidRDefault="00735EBA" w:rsidP="00A91E3E">
            <w:pPr>
              <w:pStyle w:val="ConsPlusNormal"/>
              <w:jc w:val="center"/>
              <w:rPr>
                <w:rFonts w:ascii="Times New Roman" w:hAnsi="Times New Roman" w:cs="Times New Roman"/>
                <w:color w:val="000000"/>
                <w:sz w:val="24"/>
                <w:szCs w:val="24"/>
              </w:rPr>
            </w:pPr>
          </w:p>
        </w:tc>
      </w:tr>
      <w:tr w:rsidR="00735EBA" w:rsidRPr="00945CDE" w:rsidTr="00735EBA">
        <w:trPr>
          <w:trHeight w:val="451"/>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Calibri" w:cs="Times New Roman"/>
                <w:sz w:val="24"/>
                <w:szCs w:val="24"/>
              </w:rPr>
            </w:pPr>
          </w:p>
        </w:tc>
        <w:tc>
          <w:tcPr>
            <w:tcW w:w="836" w:type="dxa"/>
            <w:vMerge/>
          </w:tcPr>
          <w:p w:rsidR="00735EBA" w:rsidRPr="00945CDE" w:rsidRDefault="00735EBA" w:rsidP="00A91E3E">
            <w:pPr>
              <w:jc w:val="center"/>
              <w:rPr>
                <w:rFonts w:eastAsia="Calibri" w:cs="Times New Roman"/>
                <w:sz w:val="24"/>
                <w:szCs w:val="24"/>
              </w:rPr>
            </w:pPr>
          </w:p>
        </w:tc>
        <w:tc>
          <w:tcPr>
            <w:tcW w:w="1539" w:type="dxa"/>
            <w:vMerge/>
          </w:tcPr>
          <w:p w:rsidR="00735EBA" w:rsidRPr="00945CDE" w:rsidRDefault="00735EBA" w:rsidP="00A91E3E">
            <w:pPr>
              <w:jc w:val="center"/>
              <w:rPr>
                <w:rFonts w:eastAsia="Times New Roman" w:cs="Times New Roman"/>
                <w:color w:val="000000"/>
                <w:sz w:val="24"/>
                <w:szCs w:val="24"/>
                <w:lang w:eastAsia="ru-RU"/>
              </w:rPr>
            </w:pPr>
          </w:p>
        </w:tc>
        <w:tc>
          <w:tcPr>
            <w:tcW w:w="1180" w:type="dxa"/>
            <w:gridSpan w:val="2"/>
          </w:tcPr>
          <w:p w:rsidR="00735EBA" w:rsidRPr="00945CDE" w:rsidRDefault="00735EBA" w:rsidP="00A91E3E">
            <w:pPr>
              <w:jc w:val="center"/>
              <w:rPr>
                <w:rFonts w:eastAsia="Calibri" w:cs="Times New Roman"/>
                <w:sz w:val="24"/>
                <w:szCs w:val="24"/>
              </w:rPr>
            </w:pPr>
            <w:r w:rsidRPr="00945CDE">
              <w:rPr>
                <w:rFonts w:eastAsia="Calibri" w:cs="Times New Roman"/>
                <w:sz w:val="24"/>
                <w:szCs w:val="24"/>
              </w:rPr>
              <w:t>0</w:t>
            </w:r>
          </w:p>
        </w:tc>
        <w:tc>
          <w:tcPr>
            <w:tcW w:w="1079" w:type="dxa"/>
          </w:tcPr>
          <w:p w:rsidR="00735EBA" w:rsidRPr="00945CDE" w:rsidRDefault="00735EBA" w:rsidP="00A91E3E">
            <w:pPr>
              <w:jc w:val="center"/>
              <w:rPr>
                <w:rFonts w:eastAsia="Calibri" w:cs="Times New Roman"/>
                <w:sz w:val="24"/>
                <w:szCs w:val="24"/>
              </w:rPr>
            </w:pPr>
            <w:r w:rsidRPr="00945CDE">
              <w:rPr>
                <w:rFonts w:eastAsia="Calibri" w:cs="Times New Roman"/>
                <w:sz w:val="24"/>
                <w:szCs w:val="24"/>
              </w:rPr>
              <w:t>0</w:t>
            </w:r>
          </w:p>
        </w:tc>
        <w:tc>
          <w:tcPr>
            <w:tcW w:w="992" w:type="dxa"/>
          </w:tcPr>
          <w:p w:rsidR="00735EBA" w:rsidRPr="00945CDE" w:rsidRDefault="00735EBA" w:rsidP="00882A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1013" w:type="dxa"/>
            <w:gridSpan w:val="6"/>
          </w:tcPr>
          <w:p w:rsidR="00735EBA" w:rsidRPr="00945CDE" w:rsidRDefault="00735EBA" w:rsidP="0083104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689" w:type="dxa"/>
            <w:gridSpan w:val="13"/>
          </w:tcPr>
          <w:p w:rsidR="00735EBA" w:rsidRPr="00945CDE" w:rsidRDefault="00735EBA" w:rsidP="0083104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647" w:type="dxa"/>
            <w:gridSpan w:val="14"/>
          </w:tcPr>
          <w:p w:rsidR="00735EBA" w:rsidRPr="00945CDE" w:rsidRDefault="00735EBA" w:rsidP="0083104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539" w:type="dxa"/>
            <w:gridSpan w:val="12"/>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666" w:type="dxa"/>
            <w:gridSpan w:val="3"/>
          </w:tcPr>
          <w:p w:rsidR="00735EBA" w:rsidRPr="00945CDE" w:rsidRDefault="00735EBA" w:rsidP="0083104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992" w:type="dxa"/>
            <w:gridSpan w:val="2"/>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858"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1581" w:type="dxa"/>
            <w:vMerge/>
          </w:tcPr>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735EBA">
        <w:trPr>
          <w:trHeight w:val="864"/>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val="restart"/>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Основное мероприятие 02 – Строительство, реконструкция, капитальный ремонт сетей водоснабжения, водоотведения, теплоснабжения </w:t>
            </w:r>
            <w:proofErr w:type="spellStart"/>
            <w:r w:rsidRPr="00945CDE">
              <w:rPr>
                <w:rFonts w:eastAsia="Times New Roman" w:cs="Times New Roman"/>
                <w:color w:val="000000"/>
                <w:sz w:val="24"/>
                <w:szCs w:val="24"/>
                <w:lang w:eastAsia="ru-RU"/>
              </w:rPr>
              <w:t>муниципальн</w:t>
            </w:r>
            <w:proofErr w:type="spellEnd"/>
          </w:p>
          <w:p w:rsidR="00735EBA" w:rsidRPr="00945CDE" w:rsidRDefault="00735EBA" w:rsidP="00A91E3E">
            <w:pPr>
              <w:rPr>
                <w:rFonts w:eastAsia="Times New Roman" w:cs="Times New Roman"/>
                <w:color w:val="000000"/>
                <w:sz w:val="24"/>
                <w:szCs w:val="24"/>
                <w:lang w:eastAsia="ru-RU"/>
              </w:rPr>
            </w:pPr>
            <w:proofErr w:type="gramStart"/>
            <w:r w:rsidRPr="00945CDE">
              <w:rPr>
                <w:rFonts w:eastAsia="Times New Roman" w:cs="Times New Roman"/>
                <w:color w:val="000000"/>
                <w:sz w:val="24"/>
                <w:szCs w:val="24"/>
                <w:lang w:eastAsia="ru-RU"/>
              </w:rPr>
              <w:t>ой</w:t>
            </w:r>
            <w:proofErr w:type="gramEnd"/>
            <w:r w:rsidRPr="00945CDE">
              <w:rPr>
                <w:rFonts w:eastAsia="Times New Roman" w:cs="Times New Roman"/>
                <w:color w:val="000000"/>
                <w:sz w:val="24"/>
                <w:szCs w:val="24"/>
                <w:lang w:eastAsia="ru-RU"/>
              </w:rPr>
              <w:t xml:space="preserve"> собственности</w:t>
            </w:r>
          </w:p>
        </w:tc>
        <w:tc>
          <w:tcPr>
            <w:tcW w:w="836" w:type="dxa"/>
            <w:vMerge w:val="restart"/>
          </w:tcPr>
          <w:p w:rsidR="00735EBA" w:rsidRPr="00945CDE" w:rsidRDefault="00735EBA" w:rsidP="00A91E3E">
            <w:pPr>
              <w:jc w:val="center"/>
              <w:rPr>
                <w:rFonts w:eastAsia="Calibri" w:cs="Times New Roman"/>
                <w:sz w:val="24"/>
                <w:szCs w:val="24"/>
              </w:rPr>
            </w:pPr>
          </w:p>
        </w:tc>
        <w:tc>
          <w:tcPr>
            <w:tcW w:w="1539" w:type="dxa"/>
          </w:tcPr>
          <w:p w:rsidR="00735EBA" w:rsidRPr="00945CDE" w:rsidRDefault="00735EBA"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w:t>
            </w:r>
          </w:p>
          <w:p w:rsidR="00735EBA" w:rsidRPr="00945CDE" w:rsidRDefault="00735EBA" w:rsidP="00A91E3E">
            <w:pP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p>
        </w:tc>
        <w:tc>
          <w:tcPr>
            <w:tcW w:w="1180" w:type="dxa"/>
            <w:gridSpan w:val="2"/>
          </w:tcPr>
          <w:p w:rsidR="00735EBA" w:rsidRPr="00945CDE" w:rsidRDefault="00735EBA" w:rsidP="002C35FE">
            <w:pPr>
              <w:jc w:val="center"/>
              <w:rPr>
                <w:rFonts w:eastAsia="Calibri" w:cs="Times New Roman"/>
                <w:sz w:val="24"/>
                <w:szCs w:val="24"/>
              </w:rPr>
            </w:pPr>
            <w:r w:rsidRPr="00945CDE">
              <w:rPr>
                <w:rFonts w:eastAsia="Calibri" w:cs="Times New Roman"/>
                <w:sz w:val="24"/>
                <w:szCs w:val="24"/>
              </w:rPr>
              <w:t>922 352,07</w:t>
            </w:r>
          </w:p>
        </w:tc>
        <w:tc>
          <w:tcPr>
            <w:tcW w:w="1079" w:type="dxa"/>
          </w:tcPr>
          <w:p w:rsidR="00735EBA" w:rsidRPr="00945CDE" w:rsidRDefault="00735EBA" w:rsidP="002C35FE">
            <w:pPr>
              <w:jc w:val="center"/>
              <w:rPr>
                <w:rFonts w:eastAsia="Calibri" w:cs="Times New Roman"/>
                <w:sz w:val="24"/>
                <w:szCs w:val="24"/>
              </w:rPr>
            </w:pPr>
            <w:r w:rsidRPr="00945CDE">
              <w:rPr>
                <w:rFonts w:eastAsia="Calibri" w:cs="Times New Roman"/>
                <w:sz w:val="24"/>
                <w:szCs w:val="24"/>
              </w:rPr>
              <w:t>4 849,00</w:t>
            </w:r>
          </w:p>
        </w:tc>
        <w:tc>
          <w:tcPr>
            <w:tcW w:w="992" w:type="dxa"/>
          </w:tcPr>
          <w:p w:rsidR="00735EBA" w:rsidRPr="00945CDE" w:rsidRDefault="00735EBA" w:rsidP="002C35F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320 401,09</w:t>
            </w:r>
          </w:p>
        </w:tc>
        <w:tc>
          <w:tcPr>
            <w:tcW w:w="3554" w:type="dxa"/>
            <w:gridSpan w:val="48"/>
          </w:tcPr>
          <w:p w:rsidR="00735EBA" w:rsidRPr="00945CDE" w:rsidRDefault="00735EBA" w:rsidP="002C35F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459 764,92</w:t>
            </w:r>
          </w:p>
        </w:tc>
        <w:tc>
          <w:tcPr>
            <w:tcW w:w="992" w:type="dxa"/>
            <w:gridSpan w:val="2"/>
          </w:tcPr>
          <w:p w:rsidR="00735EBA" w:rsidRPr="00945CDE" w:rsidRDefault="00735EBA" w:rsidP="002C35F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93 242,69</w:t>
            </w:r>
          </w:p>
        </w:tc>
        <w:tc>
          <w:tcPr>
            <w:tcW w:w="858" w:type="dxa"/>
          </w:tcPr>
          <w:p w:rsidR="00735EBA" w:rsidRPr="00945CDE" w:rsidRDefault="00735EBA" w:rsidP="002C35F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44 094,37</w:t>
            </w:r>
          </w:p>
          <w:p w:rsidR="00735EBA" w:rsidRPr="00945CDE" w:rsidRDefault="00735EBA" w:rsidP="002C35FE">
            <w:pPr>
              <w:jc w:val="center"/>
              <w:rPr>
                <w:rFonts w:eastAsia="Times New Roman" w:cs="Times New Roman"/>
                <w:color w:val="000000"/>
                <w:sz w:val="24"/>
                <w:szCs w:val="24"/>
                <w:lang w:eastAsia="ru-RU"/>
              </w:rPr>
            </w:pPr>
          </w:p>
        </w:tc>
        <w:tc>
          <w:tcPr>
            <w:tcW w:w="1581" w:type="dxa"/>
            <w:vMerge w:val="restart"/>
          </w:tcPr>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r w:rsidRPr="00945CDE">
              <w:rPr>
                <w:rFonts w:ascii="Times New Roman" w:hAnsi="Times New Roman" w:cs="Times New Roman"/>
                <w:color w:val="000000"/>
                <w:sz w:val="24"/>
                <w:szCs w:val="24"/>
              </w:rPr>
              <w:t>Служба координации жилищно-коммунального хозяйства управления экономики и инвестиций</w:t>
            </w: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r w:rsidRPr="00945CDE">
              <w:rPr>
                <w:rFonts w:ascii="Times New Roman" w:hAnsi="Times New Roman" w:cs="Times New Roman"/>
                <w:color w:val="000000"/>
                <w:sz w:val="24"/>
                <w:szCs w:val="24"/>
              </w:rPr>
              <w:t xml:space="preserve">Служба </w:t>
            </w:r>
            <w:proofErr w:type="spellStart"/>
            <w:r w:rsidRPr="00945CDE">
              <w:rPr>
                <w:rFonts w:ascii="Times New Roman" w:hAnsi="Times New Roman" w:cs="Times New Roman"/>
                <w:color w:val="000000"/>
                <w:sz w:val="24"/>
                <w:szCs w:val="24"/>
              </w:rPr>
              <w:t>координаци</w:t>
            </w:r>
            <w:proofErr w:type="spellEnd"/>
          </w:p>
          <w:p w:rsidR="00735EBA" w:rsidRPr="00945CDE" w:rsidRDefault="00735EBA" w:rsidP="00A91E3E">
            <w:pPr>
              <w:pStyle w:val="ConsPlusNormal"/>
              <w:jc w:val="center"/>
              <w:rPr>
                <w:rFonts w:ascii="Times New Roman" w:hAnsi="Times New Roman" w:cs="Times New Roman"/>
                <w:sz w:val="24"/>
                <w:szCs w:val="24"/>
              </w:rPr>
            </w:pPr>
            <w:r w:rsidRPr="00945CDE">
              <w:rPr>
                <w:rFonts w:ascii="Times New Roman" w:hAnsi="Times New Roman" w:cs="Times New Roman"/>
                <w:color w:val="000000"/>
                <w:sz w:val="24"/>
                <w:szCs w:val="24"/>
              </w:rPr>
              <w:t>и жилищно-коммунального хозяйства управления экономики и инвестиций</w:t>
            </w:r>
          </w:p>
        </w:tc>
      </w:tr>
      <w:tr w:rsidR="00735EBA" w:rsidRPr="00945CDE" w:rsidTr="00735EBA">
        <w:trPr>
          <w:trHeight w:val="806"/>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jc w:val="center"/>
              <w:rPr>
                <w:rFonts w:eastAsia="Times New Roman" w:cs="Times New Roman"/>
                <w:color w:val="000000"/>
                <w:sz w:val="24"/>
                <w:szCs w:val="24"/>
                <w:lang w:eastAsia="ru-RU"/>
              </w:rPr>
            </w:pPr>
          </w:p>
        </w:tc>
        <w:tc>
          <w:tcPr>
            <w:tcW w:w="836" w:type="dxa"/>
            <w:vMerge/>
          </w:tcPr>
          <w:p w:rsidR="00735EBA" w:rsidRPr="00945CDE" w:rsidRDefault="00735EBA" w:rsidP="00A91E3E">
            <w:pPr>
              <w:rPr>
                <w:rFonts w:eastAsia="Times New Roman" w:cs="Times New Roman"/>
                <w:color w:val="000000"/>
                <w:sz w:val="24"/>
                <w:szCs w:val="24"/>
                <w:lang w:eastAsia="ru-RU"/>
              </w:rPr>
            </w:pPr>
          </w:p>
        </w:tc>
        <w:tc>
          <w:tcPr>
            <w:tcW w:w="1539" w:type="dxa"/>
          </w:tcPr>
          <w:p w:rsidR="00735EBA" w:rsidRPr="00945CDE" w:rsidRDefault="00735EBA"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w:t>
            </w:r>
            <w:proofErr w:type="spellStart"/>
            <w:proofErr w:type="gramStart"/>
            <w:r w:rsidRPr="00945CDE">
              <w:rPr>
                <w:rFonts w:eastAsia="Times New Roman" w:cs="Times New Roman"/>
                <w:color w:val="000000"/>
                <w:sz w:val="24"/>
                <w:szCs w:val="24"/>
                <w:lang w:eastAsia="ru-RU"/>
              </w:rPr>
              <w:t>Федераль</w:t>
            </w:r>
            <w:proofErr w:type="spellEnd"/>
            <w:r w:rsidRPr="00945CDE">
              <w:rPr>
                <w:rFonts w:eastAsia="Times New Roman" w:cs="Times New Roman"/>
                <w:color w:val="000000"/>
                <w:sz w:val="24"/>
                <w:szCs w:val="24"/>
                <w:lang w:eastAsia="ru-RU"/>
              </w:rPr>
              <w:t xml:space="preserve"> </w:t>
            </w:r>
            <w:proofErr w:type="spellStart"/>
            <w:r w:rsidRPr="00945CDE">
              <w:rPr>
                <w:rFonts w:eastAsia="Times New Roman" w:cs="Times New Roman"/>
                <w:color w:val="000000"/>
                <w:sz w:val="24"/>
                <w:szCs w:val="24"/>
                <w:lang w:eastAsia="ru-RU"/>
              </w:rPr>
              <w:t>ного</w:t>
            </w:r>
            <w:proofErr w:type="spellEnd"/>
            <w:proofErr w:type="gramEnd"/>
            <w:r w:rsidRPr="00945CDE">
              <w:rPr>
                <w:rFonts w:eastAsia="Times New Roman" w:cs="Times New Roman"/>
                <w:color w:val="000000"/>
                <w:sz w:val="24"/>
                <w:szCs w:val="24"/>
                <w:lang w:eastAsia="ru-RU"/>
              </w:rPr>
              <w:t xml:space="preserve"> бюджета</w:t>
            </w:r>
          </w:p>
        </w:tc>
        <w:tc>
          <w:tcPr>
            <w:tcW w:w="1180" w:type="dxa"/>
            <w:gridSpan w:val="2"/>
          </w:tcPr>
          <w:p w:rsidR="00735EBA" w:rsidRPr="00945CDE" w:rsidRDefault="00735EBA" w:rsidP="002C35F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79" w:type="dxa"/>
          </w:tcPr>
          <w:p w:rsidR="00735EBA" w:rsidRPr="00945CDE" w:rsidRDefault="00735EBA" w:rsidP="002C35F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Pr>
          <w:p w:rsidR="00735EBA" w:rsidRPr="00945CDE" w:rsidRDefault="00735EBA" w:rsidP="002C35F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2C35FE">
            <w:pPr>
              <w:jc w:val="center"/>
              <w:rPr>
                <w:rFonts w:eastAsia="Times New Roman" w:cs="Times New Roman"/>
                <w:color w:val="000000"/>
                <w:sz w:val="24"/>
                <w:szCs w:val="24"/>
                <w:lang w:eastAsia="ru-RU"/>
              </w:rPr>
            </w:pPr>
          </w:p>
        </w:tc>
        <w:tc>
          <w:tcPr>
            <w:tcW w:w="3554" w:type="dxa"/>
            <w:gridSpan w:val="48"/>
          </w:tcPr>
          <w:p w:rsidR="00735EBA" w:rsidRPr="00945CDE" w:rsidRDefault="00735EBA" w:rsidP="002C35F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gridSpan w:val="2"/>
          </w:tcPr>
          <w:p w:rsidR="00735EBA" w:rsidRPr="00945CDE" w:rsidRDefault="00735EBA" w:rsidP="002C35F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8" w:type="dxa"/>
          </w:tcPr>
          <w:p w:rsidR="00735EBA" w:rsidRPr="00945CDE" w:rsidRDefault="00735EBA" w:rsidP="002C35F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2C35FE">
            <w:pPr>
              <w:jc w:val="center"/>
              <w:rPr>
                <w:rFonts w:eastAsia="Times New Roman" w:cs="Times New Roman"/>
                <w:color w:val="000000"/>
                <w:sz w:val="24"/>
                <w:szCs w:val="24"/>
                <w:lang w:eastAsia="ru-RU"/>
              </w:rPr>
            </w:pPr>
          </w:p>
        </w:tc>
        <w:tc>
          <w:tcPr>
            <w:tcW w:w="1581" w:type="dxa"/>
            <w:vMerge/>
          </w:tcPr>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735EBA">
        <w:trPr>
          <w:trHeight w:val="1463"/>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jc w:val="center"/>
              <w:rPr>
                <w:rFonts w:eastAsia="Times New Roman" w:cs="Times New Roman"/>
                <w:color w:val="000000"/>
                <w:sz w:val="24"/>
                <w:szCs w:val="24"/>
                <w:lang w:eastAsia="ru-RU"/>
              </w:rPr>
            </w:pPr>
          </w:p>
        </w:tc>
        <w:tc>
          <w:tcPr>
            <w:tcW w:w="836" w:type="dxa"/>
            <w:vMerge/>
          </w:tcPr>
          <w:p w:rsidR="00735EBA" w:rsidRPr="00945CDE" w:rsidRDefault="00735EBA" w:rsidP="00A91E3E">
            <w:pPr>
              <w:rPr>
                <w:rFonts w:eastAsia="Times New Roman" w:cs="Times New Roman"/>
                <w:color w:val="000000"/>
                <w:sz w:val="24"/>
                <w:szCs w:val="24"/>
                <w:lang w:eastAsia="ru-RU"/>
              </w:rPr>
            </w:pPr>
          </w:p>
        </w:tc>
        <w:tc>
          <w:tcPr>
            <w:tcW w:w="1539" w:type="dxa"/>
          </w:tcPr>
          <w:p w:rsidR="00735EBA" w:rsidRPr="00945CDE" w:rsidRDefault="00735EBA"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бюджета Московской области</w:t>
            </w:r>
          </w:p>
        </w:tc>
        <w:tc>
          <w:tcPr>
            <w:tcW w:w="1180" w:type="dxa"/>
            <w:gridSpan w:val="2"/>
          </w:tcPr>
          <w:p w:rsidR="00735EBA" w:rsidRPr="00945CDE" w:rsidRDefault="00735EBA" w:rsidP="002C35F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731 566,03</w:t>
            </w:r>
          </w:p>
        </w:tc>
        <w:tc>
          <w:tcPr>
            <w:tcW w:w="1079" w:type="dxa"/>
          </w:tcPr>
          <w:p w:rsidR="00735EBA" w:rsidRPr="00945CDE" w:rsidRDefault="00735EBA" w:rsidP="002C35F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Pr>
          <w:p w:rsidR="00735EBA" w:rsidRPr="00945CDE" w:rsidRDefault="00735EBA" w:rsidP="002C35F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251 242,67</w:t>
            </w:r>
          </w:p>
        </w:tc>
        <w:tc>
          <w:tcPr>
            <w:tcW w:w="3554" w:type="dxa"/>
            <w:gridSpan w:val="48"/>
          </w:tcPr>
          <w:p w:rsidR="00735EBA" w:rsidRPr="00945CDE" w:rsidRDefault="00735EBA" w:rsidP="002C35F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360 915,46</w:t>
            </w:r>
          </w:p>
        </w:tc>
        <w:tc>
          <w:tcPr>
            <w:tcW w:w="851" w:type="dxa"/>
          </w:tcPr>
          <w:p w:rsidR="00735EBA" w:rsidRPr="00945CDE" w:rsidRDefault="00735EBA" w:rsidP="002C35F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81 045,81</w:t>
            </w:r>
          </w:p>
        </w:tc>
        <w:tc>
          <w:tcPr>
            <w:tcW w:w="999" w:type="dxa"/>
            <w:gridSpan w:val="2"/>
          </w:tcPr>
          <w:p w:rsidR="00735EBA" w:rsidRPr="00945CDE" w:rsidRDefault="00735EBA" w:rsidP="002C35F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38 362,09</w:t>
            </w:r>
          </w:p>
          <w:p w:rsidR="00735EBA" w:rsidRPr="00945CDE" w:rsidRDefault="00735EBA" w:rsidP="002C35FE">
            <w:pPr>
              <w:jc w:val="center"/>
              <w:rPr>
                <w:rFonts w:eastAsia="Times New Roman" w:cs="Times New Roman"/>
                <w:color w:val="000000"/>
                <w:sz w:val="24"/>
                <w:szCs w:val="24"/>
                <w:lang w:eastAsia="ru-RU"/>
              </w:rPr>
            </w:pPr>
          </w:p>
        </w:tc>
        <w:tc>
          <w:tcPr>
            <w:tcW w:w="1581" w:type="dxa"/>
            <w:vMerge/>
          </w:tcPr>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735EBA">
        <w:trPr>
          <w:trHeight w:val="1404"/>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jc w:val="center"/>
              <w:rPr>
                <w:rFonts w:eastAsia="Times New Roman" w:cs="Times New Roman"/>
                <w:color w:val="000000"/>
                <w:sz w:val="24"/>
                <w:szCs w:val="24"/>
                <w:lang w:eastAsia="ru-RU"/>
              </w:rPr>
            </w:pPr>
          </w:p>
        </w:tc>
        <w:tc>
          <w:tcPr>
            <w:tcW w:w="836" w:type="dxa"/>
            <w:vMerge/>
          </w:tcPr>
          <w:p w:rsidR="00735EBA" w:rsidRPr="00945CDE" w:rsidRDefault="00735EBA" w:rsidP="00A91E3E">
            <w:pPr>
              <w:rPr>
                <w:rFonts w:eastAsia="Times New Roman" w:cs="Times New Roman"/>
                <w:color w:val="000000"/>
                <w:sz w:val="24"/>
                <w:szCs w:val="24"/>
                <w:lang w:eastAsia="ru-RU"/>
              </w:rPr>
            </w:pPr>
          </w:p>
        </w:tc>
        <w:tc>
          <w:tcPr>
            <w:tcW w:w="1539" w:type="dxa"/>
          </w:tcPr>
          <w:p w:rsidR="00735EBA" w:rsidRPr="00945CDE" w:rsidRDefault="00735EBA" w:rsidP="00A91E3E">
            <w:pPr>
              <w:rPr>
                <w:rFonts w:eastAsia="Times New Roman" w:cs="Times New Roman"/>
                <w:color w:val="000000"/>
                <w:sz w:val="24"/>
                <w:szCs w:val="24"/>
                <w:highlight w:val="yellow"/>
                <w:lang w:eastAsia="ru-RU"/>
              </w:rPr>
            </w:pPr>
            <w:r w:rsidRPr="00945CDE">
              <w:rPr>
                <w:rFonts w:eastAsia="Times New Roman" w:cs="Times New Roman"/>
                <w:sz w:val="24"/>
                <w:szCs w:val="24"/>
                <w:lang w:eastAsia="ru-RU"/>
              </w:rPr>
              <w:t xml:space="preserve">Средства бюджета </w:t>
            </w:r>
            <w:r w:rsidR="00E96884">
              <w:rPr>
                <w:rFonts w:eastAsia="Times New Roman" w:cs="Times New Roman"/>
                <w:sz w:val="24"/>
                <w:szCs w:val="24"/>
                <w:lang w:eastAsia="ru-RU"/>
              </w:rPr>
              <w:t>муниципального</w:t>
            </w:r>
            <w:r w:rsidRPr="00945CDE">
              <w:rPr>
                <w:rFonts w:eastAsia="Times New Roman" w:cs="Times New Roman"/>
                <w:sz w:val="24"/>
                <w:szCs w:val="24"/>
                <w:lang w:eastAsia="ru-RU"/>
              </w:rPr>
              <w:t xml:space="preserve"> округа</w:t>
            </w:r>
          </w:p>
        </w:tc>
        <w:tc>
          <w:tcPr>
            <w:tcW w:w="1180" w:type="dxa"/>
            <w:gridSpan w:val="2"/>
          </w:tcPr>
          <w:p w:rsidR="00735EBA" w:rsidRPr="00945CDE" w:rsidRDefault="00735EBA" w:rsidP="002C35F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190 786,04</w:t>
            </w:r>
          </w:p>
        </w:tc>
        <w:tc>
          <w:tcPr>
            <w:tcW w:w="1079" w:type="dxa"/>
          </w:tcPr>
          <w:p w:rsidR="00735EBA" w:rsidRPr="00945CDE" w:rsidRDefault="00735EBA" w:rsidP="002C35FE">
            <w:pPr>
              <w:jc w:val="center"/>
              <w:rPr>
                <w:rFonts w:eastAsia="Times New Roman" w:cs="Times New Roman"/>
                <w:color w:val="000000"/>
                <w:sz w:val="24"/>
                <w:szCs w:val="24"/>
                <w:lang w:eastAsia="ru-RU"/>
              </w:rPr>
            </w:pPr>
            <w:r w:rsidRPr="00945CDE">
              <w:rPr>
                <w:rFonts w:eastAsia="Calibri" w:cs="Times New Roman"/>
                <w:sz w:val="24"/>
                <w:szCs w:val="24"/>
              </w:rPr>
              <w:t>4 849,00</w:t>
            </w:r>
          </w:p>
        </w:tc>
        <w:tc>
          <w:tcPr>
            <w:tcW w:w="992" w:type="dxa"/>
          </w:tcPr>
          <w:p w:rsidR="00735EBA" w:rsidRPr="00945CDE" w:rsidRDefault="00735EBA" w:rsidP="002C35F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69 158,42</w:t>
            </w:r>
          </w:p>
        </w:tc>
        <w:tc>
          <w:tcPr>
            <w:tcW w:w="3554" w:type="dxa"/>
            <w:gridSpan w:val="48"/>
          </w:tcPr>
          <w:p w:rsidR="00735EBA" w:rsidRPr="00945CDE" w:rsidRDefault="00735EBA" w:rsidP="00831043">
            <w:pPr>
              <w:jc w:val="both"/>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                   98 849,46</w:t>
            </w:r>
          </w:p>
        </w:tc>
        <w:tc>
          <w:tcPr>
            <w:tcW w:w="851" w:type="dxa"/>
          </w:tcPr>
          <w:p w:rsidR="00735EBA" w:rsidRPr="00945CDE" w:rsidRDefault="00735EBA" w:rsidP="002C35F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12 196,88</w:t>
            </w:r>
          </w:p>
        </w:tc>
        <w:tc>
          <w:tcPr>
            <w:tcW w:w="999" w:type="dxa"/>
            <w:gridSpan w:val="2"/>
          </w:tcPr>
          <w:p w:rsidR="00735EBA" w:rsidRPr="00945CDE" w:rsidRDefault="00735EBA" w:rsidP="002C35F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5 732,28</w:t>
            </w:r>
          </w:p>
          <w:p w:rsidR="00735EBA" w:rsidRPr="00945CDE" w:rsidRDefault="00735EBA" w:rsidP="002C35FE">
            <w:pPr>
              <w:rPr>
                <w:rFonts w:eastAsia="Times New Roman" w:cs="Times New Roman"/>
                <w:color w:val="000000"/>
                <w:sz w:val="24"/>
                <w:szCs w:val="24"/>
                <w:lang w:eastAsia="ru-RU"/>
              </w:rPr>
            </w:pPr>
          </w:p>
        </w:tc>
        <w:tc>
          <w:tcPr>
            <w:tcW w:w="1581" w:type="dxa"/>
            <w:vMerge/>
          </w:tcPr>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735EBA">
        <w:trPr>
          <w:trHeight w:val="1126"/>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jc w:val="center"/>
              <w:rPr>
                <w:rFonts w:eastAsia="Times New Roman" w:cs="Times New Roman"/>
                <w:color w:val="000000"/>
                <w:sz w:val="24"/>
                <w:szCs w:val="24"/>
                <w:lang w:eastAsia="ru-RU"/>
              </w:rPr>
            </w:pPr>
          </w:p>
        </w:tc>
        <w:tc>
          <w:tcPr>
            <w:tcW w:w="836" w:type="dxa"/>
            <w:vMerge/>
          </w:tcPr>
          <w:p w:rsidR="00735EBA" w:rsidRPr="00945CDE" w:rsidRDefault="00735EBA" w:rsidP="00A91E3E">
            <w:pPr>
              <w:rPr>
                <w:rFonts w:eastAsia="Times New Roman" w:cs="Times New Roman"/>
                <w:color w:val="000000"/>
                <w:sz w:val="24"/>
                <w:szCs w:val="24"/>
                <w:lang w:eastAsia="ru-RU"/>
              </w:rPr>
            </w:pPr>
          </w:p>
        </w:tc>
        <w:tc>
          <w:tcPr>
            <w:tcW w:w="1539" w:type="dxa"/>
          </w:tcPr>
          <w:p w:rsidR="00735EBA" w:rsidRPr="00945CDE" w:rsidRDefault="00735EBA"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Внебюджетные источники</w:t>
            </w:r>
          </w:p>
        </w:tc>
        <w:tc>
          <w:tcPr>
            <w:tcW w:w="1180" w:type="dxa"/>
            <w:gridSpan w:val="2"/>
          </w:tcPr>
          <w:p w:rsidR="00735EBA" w:rsidRPr="00945CDE" w:rsidRDefault="00735EBA" w:rsidP="002C35FE">
            <w:pPr>
              <w:jc w:val="center"/>
              <w:rPr>
                <w:rFonts w:eastAsia="Calibri" w:cs="Times New Roman"/>
                <w:sz w:val="24"/>
                <w:szCs w:val="24"/>
              </w:rPr>
            </w:pPr>
            <w:r w:rsidRPr="00945CDE">
              <w:rPr>
                <w:rFonts w:eastAsia="Calibri" w:cs="Times New Roman"/>
                <w:sz w:val="24"/>
                <w:szCs w:val="24"/>
              </w:rPr>
              <w:t>0,00</w:t>
            </w:r>
          </w:p>
        </w:tc>
        <w:tc>
          <w:tcPr>
            <w:tcW w:w="1079" w:type="dxa"/>
          </w:tcPr>
          <w:p w:rsidR="00735EBA" w:rsidRPr="00945CDE" w:rsidRDefault="00735EBA" w:rsidP="002C35FE">
            <w:pPr>
              <w:jc w:val="center"/>
              <w:rPr>
                <w:rFonts w:eastAsia="Calibri" w:cs="Times New Roman"/>
                <w:sz w:val="24"/>
                <w:szCs w:val="24"/>
              </w:rPr>
            </w:pPr>
            <w:r w:rsidRPr="00945CDE">
              <w:rPr>
                <w:rFonts w:eastAsia="Calibri" w:cs="Times New Roman"/>
                <w:sz w:val="24"/>
                <w:szCs w:val="24"/>
              </w:rPr>
              <w:t>0,00</w:t>
            </w:r>
          </w:p>
        </w:tc>
        <w:tc>
          <w:tcPr>
            <w:tcW w:w="992" w:type="dxa"/>
          </w:tcPr>
          <w:p w:rsidR="00735EBA" w:rsidRPr="00945CDE" w:rsidRDefault="00735EBA" w:rsidP="002C35FE">
            <w:pPr>
              <w:jc w:val="center"/>
              <w:rPr>
                <w:rFonts w:eastAsia="Times New Roman" w:cs="Times New Roman"/>
                <w:color w:val="000000"/>
                <w:sz w:val="24"/>
                <w:szCs w:val="24"/>
                <w:lang w:eastAsia="ru-RU"/>
              </w:rPr>
            </w:pPr>
            <w:r w:rsidRPr="00945CDE">
              <w:rPr>
                <w:rFonts w:eastAsia="Calibri" w:cs="Times New Roman"/>
                <w:sz w:val="24"/>
                <w:szCs w:val="24"/>
              </w:rPr>
              <w:t>0,00</w:t>
            </w:r>
          </w:p>
        </w:tc>
        <w:tc>
          <w:tcPr>
            <w:tcW w:w="3554" w:type="dxa"/>
            <w:gridSpan w:val="48"/>
          </w:tcPr>
          <w:p w:rsidR="00735EBA" w:rsidRPr="00945CDE" w:rsidRDefault="00735EBA" w:rsidP="002C35FE">
            <w:pPr>
              <w:jc w:val="center"/>
              <w:rPr>
                <w:rFonts w:eastAsia="Calibri" w:cs="Times New Roman"/>
                <w:sz w:val="24"/>
                <w:szCs w:val="24"/>
              </w:rPr>
            </w:pPr>
            <w:r w:rsidRPr="00945CDE">
              <w:rPr>
                <w:rFonts w:eastAsia="Calibri" w:cs="Times New Roman"/>
                <w:sz w:val="24"/>
                <w:szCs w:val="24"/>
              </w:rPr>
              <w:t>0,00</w:t>
            </w:r>
          </w:p>
        </w:tc>
        <w:tc>
          <w:tcPr>
            <w:tcW w:w="851" w:type="dxa"/>
          </w:tcPr>
          <w:p w:rsidR="00735EBA" w:rsidRPr="00945CDE" w:rsidRDefault="00735EBA" w:rsidP="002C35FE">
            <w:pPr>
              <w:pStyle w:val="ConsPlusNormal"/>
              <w:jc w:val="center"/>
              <w:rPr>
                <w:rFonts w:ascii="Times New Roman" w:hAnsi="Times New Roman" w:cs="Times New Roman"/>
                <w:sz w:val="24"/>
                <w:szCs w:val="24"/>
              </w:rPr>
            </w:pPr>
            <w:r w:rsidRPr="00945CDE">
              <w:rPr>
                <w:rFonts w:ascii="Times New Roman" w:eastAsia="Calibri" w:hAnsi="Times New Roman" w:cs="Times New Roman"/>
                <w:sz w:val="24"/>
                <w:szCs w:val="24"/>
              </w:rPr>
              <w:t>0,00</w:t>
            </w:r>
          </w:p>
        </w:tc>
        <w:tc>
          <w:tcPr>
            <w:tcW w:w="999" w:type="dxa"/>
            <w:gridSpan w:val="2"/>
          </w:tcPr>
          <w:p w:rsidR="00735EBA" w:rsidRPr="00945CDE" w:rsidRDefault="00735EBA" w:rsidP="002C35FE">
            <w:pPr>
              <w:pStyle w:val="ConsPlusNormal"/>
              <w:jc w:val="center"/>
              <w:rPr>
                <w:rFonts w:ascii="Times New Roman" w:hAnsi="Times New Roman" w:cs="Times New Roman"/>
                <w:sz w:val="24"/>
                <w:szCs w:val="24"/>
              </w:rPr>
            </w:pPr>
            <w:r w:rsidRPr="00945CDE">
              <w:rPr>
                <w:rFonts w:ascii="Times New Roman" w:eastAsia="Calibri" w:hAnsi="Times New Roman" w:cs="Times New Roman"/>
                <w:sz w:val="24"/>
                <w:szCs w:val="24"/>
              </w:rPr>
              <w:t>0,00</w:t>
            </w:r>
          </w:p>
        </w:tc>
        <w:tc>
          <w:tcPr>
            <w:tcW w:w="1581" w:type="dxa"/>
            <w:vMerge/>
          </w:tcPr>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735EBA">
        <w:trPr>
          <w:trHeight w:val="483"/>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val="restart"/>
          </w:tcPr>
          <w:p w:rsidR="00735EBA" w:rsidRPr="00945CDE" w:rsidRDefault="00735EBA"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Мероприятие 02.01 – Строительство </w:t>
            </w:r>
            <w:r w:rsidRPr="00945CDE">
              <w:rPr>
                <w:rFonts w:eastAsia="Times New Roman" w:cs="Times New Roman"/>
                <w:color w:val="000000"/>
                <w:sz w:val="24"/>
                <w:szCs w:val="24"/>
                <w:lang w:eastAsia="ru-RU"/>
              </w:rPr>
              <w:lastRenderedPageBreak/>
              <w:t>и реконструкция сетей водоснабжения, водоотведения, теплоснабжения муниципальной собственности</w:t>
            </w:r>
          </w:p>
          <w:p w:rsidR="00735EBA" w:rsidRPr="00945CDE" w:rsidRDefault="00735EBA" w:rsidP="00A91E3E">
            <w:pPr>
              <w:rPr>
                <w:rFonts w:eastAsia="Times New Roman" w:cs="Times New Roman"/>
                <w:color w:val="000000"/>
                <w:sz w:val="24"/>
                <w:szCs w:val="24"/>
                <w:lang w:eastAsia="ru-RU"/>
              </w:rPr>
            </w:pPr>
          </w:p>
          <w:p w:rsidR="00735EBA" w:rsidRPr="00945CDE" w:rsidRDefault="00735EBA" w:rsidP="00A91E3E">
            <w:pPr>
              <w:rPr>
                <w:rFonts w:eastAsia="Times New Roman" w:cs="Times New Roman"/>
                <w:color w:val="000000"/>
                <w:sz w:val="24"/>
                <w:szCs w:val="24"/>
                <w:lang w:eastAsia="ru-RU"/>
              </w:rPr>
            </w:pPr>
          </w:p>
        </w:tc>
        <w:tc>
          <w:tcPr>
            <w:tcW w:w="836" w:type="dxa"/>
            <w:vMerge w:val="restart"/>
          </w:tcPr>
          <w:p w:rsidR="00735EBA" w:rsidRPr="00945CDE" w:rsidRDefault="00735EBA" w:rsidP="00A91E3E">
            <w:pPr>
              <w:jc w:val="center"/>
              <w:rPr>
                <w:rFonts w:cs="Times New Roman"/>
                <w:sz w:val="24"/>
                <w:szCs w:val="24"/>
              </w:rPr>
            </w:pPr>
            <w:r w:rsidRPr="00945CDE">
              <w:rPr>
                <w:rFonts w:cs="Times New Roman"/>
                <w:sz w:val="24"/>
                <w:szCs w:val="24"/>
              </w:rPr>
              <w:lastRenderedPageBreak/>
              <w:t>2023-2027</w:t>
            </w:r>
          </w:p>
          <w:p w:rsidR="00735EBA" w:rsidRPr="00945CDE" w:rsidRDefault="00735EBA" w:rsidP="00A91E3E">
            <w:pPr>
              <w:jc w:val="center"/>
              <w:rPr>
                <w:rFonts w:cs="Times New Roman"/>
                <w:sz w:val="24"/>
                <w:szCs w:val="24"/>
              </w:rPr>
            </w:pPr>
          </w:p>
          <w:p w:rsidR="00735EBA" w:rsidRPr="00945CDE" w:rsidRDefault="00735EBA" w:rsidP="00A91E3E">
            <w:pPr>
              <w:rPr>
                <w:rFonts w:cs="Times New Roman"/>
                <w:sz w:val="24"/>
                <w:szCs w:val="24"/>
              </w:rPr>
            </w:pPr>
          </w:p>
          <w:p w:rsidR="00735EBA" w:rsidRPr="00945CDE" w:rsidRDefault="00735EBA" w:rsidP="00A91E3E">
            <w:pPr>
              <w:jc w:val="center"/>
              <w:rPr>
                <w:rFonts w:cs="Times New Roman"/>
                <w:sz w:val="24"/>
                <w:szCs w:val="24"/>
              </w:rPr>
            </w:pPr>
          </w:p>
          <w:p w:rsidR="00735EBA" w:rsidRPr="00945CDE" w:rsidRDefault="00735EBA" w:rsidP="00A91E3E">
            <w:pPr>
              <w:jc w:val="center"/>
              <w:rPr>
                <w:rFonts w:cs="Times New Roman"/>
                <w:sz w:val="24"/>
                <w:szCs w:val="24"/>
              </w:rPr>
            </w:pPr>
          </w:p>
          <w:p w:rsidR="00735EBA" w:rsidRPr="00945CDE" w:rsidRDefault="00735EBA" w:rsidP="00A91E3E">
            <w:pPr>
              <w:jc w:val="center"/>
              <w:rPr>
                <w:rFonts w:cs="Times New Roman"/>
                <w:sz w:val="24"/>
                <w:szCs w:val="24"/>
              </w:rPr>
            </w:pPr>
          </w:p>
          <w:p w:rsidR="00735EBA" w:rsidRPr="00945CDE" w:rsidRDefault="00735EBA" w:rsidP="00A91E3E">
            <w:pPr>
              <w:jc w:val="center"/>
              <w:rPr>
                <w:rFonts w:cs="Times New Roman"/>
                <w:sz w:val="24"/>
                <w:szCs w:val="24"/>
              </w:rPr>
            </w:pPr>
          </w:p>
          <w:p w:rsidR="00735EBA" w:rsidRPr="00945CDE" w:rsidRDefault="00735EBA" w:rsidP="00A91E3E">
            <w:pPr>
              <w:jc w:val="center"/>
              <w:rPr>
                <w:rFonts w:cs="Times New Roman"/>
                <w:sz w:val="24"/>
                <w:szCs w:val="24"/>
              </w:rPr>
            </w:pPr>
          </w:p>
          <w:p w:rsidR="00735EBA" w:rsidRPr="00945CDE" w:rsidRDefault="00735EBA" w:rsidP="00A91E3E">
            <w:pPr>
              <w:jc w:val="center"/>
              <w:rPr>
                <w:rFonts w:cs="Times New Roman"/>
                <w:sz w:val="24"/>
                <w:szCs w:val="24"/>
              </w:rPr>
            </w:pPr>
          </w:p>
        </w:tc>
        <w:tc>
          <w:tcPr>
            <w:tcW w:w="1539" w:type="dxa"/>
          </w:tcPr>
          <w:p w:rsidR="00735EBA" w:rsidRPr="00945CDE" w:rsidRDefault="00735EBA"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Итого:</w:t>
            </w:r>
          </w:p>
        </w:tc>
        <w:tc>
          <w:tcPr>
            <w:tcW w:w="1180" w:type="dxa"/>
            <w:gridSpan w:val="2"/>
          </w:tcPr>
          <w:p w:rsidR="00735EBA" w:rsidRPr="00945CDE" w:rsidRDefault="00735EBA" w:rsidP="008F66DA">
            <w:pPr>
              <w:rPr>
                <w:rFonts w:eastAsia="Times New Roman" w:cs="Times New Roman"/>
                <w:color w:val="000000"/>
                <w:sz w:val="24"/>
                <w:szCs w:val="24"/>
                <w:lang w:eastAsia="ru-RU"/>
              </w:rPr>
            </w:pPr>
            <w:r w:rsidRPr="00945CDE">
              <w:rPr>
                <w:rFonts w:cs="Times New Roman"/>
                <w:color w:val="000000"/>
                <w:sz w:val="24"/>
                <w:szCs w:val="24"/>
                <w:lang w:eastAsia="ru-RU"/>
              </w:rPr>
              <w:t>150 508,55</w:t>
            </w:r>
          </w:p>
        </w:tc>
        <w:tc>
          <w:tcPr>
            <w:tcW w:w="1079" w:type="dxa"/>
          </w:tcPr>
          <w:p w:rsidR="00735EBA" w:rsidRPr="00945CDE" w:rsidRDefault="00735EBA" w:rsidP="008F66D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4 849,00</w:t>
            </w:r>
          </w:p>
        </w:tc>
        <w:tc>
          <w:tcPr>
            <w:tcW w:w="992" w:type="dxa"/>
          </w:tcPr>
          <w:p w:rsidR="00735EBA" w:rsidRPr="00945CDE" w:rsidRDefault="00735EBA" w:rsidP="008F66D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346,73</w:t>
            </w:r>
          </w:p>
        </w:tc>
        <w:tc>
          <w:tcPr>
            <w:tcW w:w="3554" w:type="dxa"/>
            <w:gridSpan w:val="48"/>
          </w:tcPr>
          <w:p w:rsidR="00735EBA" w:rsidRPr="00945CDE" w:rsidRDefault="00735EBA" w:rsidP="008F66DA">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                   7 975,76</w:t>
            </w:r>
          </w:p>
        </w:tc>
        <w:tc>
          <w:tcPr>
            <w:tcW w:w="851" w:type="dxa"/>
          </w:tcPr>
          <w:p w:rsidR="00735EBA" w:rsidRPr="00945CDE" w:rsidRDefault="00735EBA" w:rsidP="008F66D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93 242,69</w:t>
            </w:r>
          </w:p>
        </w:tc>
        <w:tc>
          <w:tcPr>
            <w:tcW w:w="999" w:type="dxa"/>
            <w:gridSpan w:val="2"/>
          </w:tcPr>
          <w:p w:rsidR="00735EBA" w:rsidRPr="00945CDE" w:rsidRDefault="00735EBA" w:rsidP="008F66D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44 094,37</w:t>
            </w:r>
          </w:p>
          <w:p w:rsidR="00735EBA" w:rsidRPr="00945CDE" w:rsidRDefault="00735EBA" w:rsidP="008F66DA">
            <w:pPr>
              <w:jc w:val="center"/>
              <w:rPr>
                <w:rFonts w:eastAsia="Times New Roman" w:cs="Times New Roman"/>
                <w:color w:val="000000"/>
                <w:sz w:val="24"/>
                <w:szCs w:val="24"/>
                <w:lang w:eastAsia="ru-RU"/>
              </w:rPr>
            </w:pPr>
          </w:p>
        </w:tc>
        <w:tc>
          <w:tcPr>
            <w:tcW w:w="1581" w:type="dxa"/>
            <w:vMerge/>
          </w:tcPr>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735EBA">
        <w:trPr>
          <w:trHeight w:val="864"/>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Times New Roman" w:cs="Times New Roman"/>
                <w:color w:val="000000"/>
                <w:sz w:val="24"/>
                <w:szCs w:val="24"/>
                <w:lang w:eastAsia="ru-RU"/>
              </w:rPr>
            </w:pPr>
          </w:p>
        </w:tc>
        <w:tc>
          <w:tcPr>
            <w:tcW w:w="836" w:type="dxa"/>
            <w:vMerge/>
          </w:tcPr>
          <w:p w:rsidR="00735EBA" w:rsidRPr="00945CDE" w:rsidRDefault="00735EBA" w:rsidP="00A91E3E">
            <w:pPr>
              <w:jc w:val="center"/>
              <w:rPr>
                <w:rFonts w:cs="Times New Roman"/>
                <w:sz w:val="24"/>
                <w:szCs w:val="24"/>
              </w:rPr>
            </w:pPr>
          </w:p>
        </w:tc>
        <w:tc>
          <w:tcPr>
            <w:tcW w:w="1539" w:type="dxa"/>
          </w:tcPr>
          <w:p w:rsidR="00735EBA" w:rsidRPr="00945CDE" w:rsidRDefault="00735EBA"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w:t>
            </w:r>
            <w:proofErr w:type="spellStart"/>
            <w:proofErr w:type="gramStart"/>
            <w:r w:rsidRPr="00945CDE">
              <w:rPr>
                <w:rFonts w:eastAsia="Times New Roman" w:cs="Times New Roman"/>
                <w:color w:val="000000"/>
                <w:sz w:val="24"/>
                <w:szCs w:val="24"/>
                <w:lang w:eastAsia="ru-RU"/>
              </w:rPr>
              <w:t>Федераль</w:t>
            </w:r>
            <w:proofErr w:type="spellEnd"/>
            <w:r w:rsidRPr="00945CDE">
              <w:rPr>
                <w:rFonts w:eastAsia="Times New Roman" w:cs="Times New Roman"/>
                <w:color w:val="000000"/>
                <w:sz w:val="24"/>
                <w:szCs w:val="24"/>
                <w:lang w:eastAsia="ru-RU"/>
              </w:rPr>
              <w:t xml:space="preserve"> </w:t>
            </w:r>
            <w:proofErr w:type="spellStart"/>
            <w:r w:rsidRPr="00945CDE">
              <w:rPr>
                <w:rFonts w:eastAsia="Times New Roman" w:cs="Times New Roman"/>
                <w:color w:val="000000"/>
                <w:sz w:val="24"/>
                <w:szCs w:val="24"/>
                <w:lang w:eastAsia="ru-RU"/>
              </w:rPr>
              <w:t>ного</w:t>
            </w:r>
            <w:proofErr w:type="spellEnd"/>
            <w:proofErr w:type="gramEnd"/>
            <w:r w:rsidRPr="00945CDE">
              <w:rPr>
                <w:rFonts w:eastAsia="Times New Roman" w:cs="Times New Roman"/>
                <w:color w:val="000000"/>
                <w:sz w:val="24"/>
                <w:szCs w:val="24"/>
                <w:lang w:eastAsia="ru-RU"/>
              </w:rPr>
              <w:t xml:space="preserve"> бюджета</w:t>
            </w:r>
          </w:p>
        </w:tc>
        <w:tc>
          <w:tcPr>
            <w:tcW w:w="1180" w:type="dxa"/>
            <w:gridSpan w:val="2"/>
          </w:tcPr>
          <w:p w:rsidR="00735EBA" w:rsidRPr="00945CDE" w:rsidRDefault="00735EBA" w:rsidP="008F66DA">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79" w:type="dxa"/>
          </w:tcPr>
          <w:p w:rsidR="00735EBA" w:rsidRPr="00945CDE" w:rsidRDefault="00735EBA" w:rsidP="008F66D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Pr>
          <w:p w:rsidR="00735EBA" w:rsidRPr="00945CDE" w:rsidRDefault="00735EBA" w:rsidP="008F66D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8F66DA">
            <w:pPr>
              <w:jc w:val="center"/>
              <w:rPr>
                <w:rFonts w:eastAsia="Times New Roman" w:cs="Times New Roman"/>
                <w:color w:val="000000"/>
                <w:sz w:val="24"/>
                <w:szCs w:val="24"/>
                <w:lang w:eastAsia="ru-RU"/>
              </w:rPr>
            </w:pPr>
          </w:p>
        </w:tc>
        <w:tc>
          <w:tcPr>
            <w:tcW w:w="3554" w:type="dxa"/>
            <w:gridSpan w:val="48"/>
          </w:tcPr>
          <w:p w:rsidR="00735EBA" w:rsidRPr="00945CDE" w:rsidRDefault="00735EBA" w:rsidP="00831043">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                  0,00</w:t>
            </w:r>
          </w:p>
        </w:tc>
        <w:tc>
          <w:tcPr>
            <w:tcW w:w="851" w:type="dxa"/>
          </w:tcPr>
          <w:p w:rsidR="00735EBA" w:rsidRPr="00945CDE" w:rsidRDefault="00735EBA" w:rsidP="008F66D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9" w:type="dxa"/>
            <w:gridSpan w:val="2"/>
          </w:tcPr>
          <w:p w:rsidR="00735EBA" w:rsidRPr="00945CDE" w:rsidRDefault="00735EBA" w:rsidP="008F66D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8F66DA">
            <w:pPr>
              <w:jc w:val="center"/>
              <w:rPr>
                <w:rFonts w:eastAsia="Times New Roman" w:cs="Times New Roman"/>
                <w:color w:val="000000"/>
                <w:sz w:val="24"/>
                <w:szCs w:val="24"/>
                <w:lang w:eastAsia="ru-RU"/>
              </w:rPr>
            </w:pPr>
          </w:p>
        </w:tc>
        <w:tc>
          <w:tcPr>
            <w:tcW w:w="1581" w:type="dxa"/>
            <w:vMerge/>
          </w:tcPr>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735EBA">
        <w:trPr>
          <w:trHeight w:val="1521"/>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Times New Roman" w:cs="Times New Roman"/>
                <w:color w:val="000000"/>
                <w:sz w:val="24"/>
                <w:szCs w:val="24"/>
                <w:lang w:eastAsia="ru-RU"/>
              </w:rPr>
            </w:pPr>
          </w:p>
        </w:tc>
        <w:tc>
          <w:tcPr>
            <w:tcW w:w="836" w:type="dxa"/>
            <w:vMerge/>
          </w:tcPr>
          <w:p w:rsidR="00735EBA" w:rsidRPr="00945CDE" w:rsidRDefault="00735EBA" w:rsidP="00A91E3E">
            <w:pPr>
              <w:jc w:val="center"/>
              <w:rPr>
                <w:rFonts w:cs="Times New Roman"/>
                <w:sz w:val="24"/>
                <w:szCs w:val="24"/>
              </w:rPr>
            </w:pPr>
          </w:p>
        </w:tc>
        <w:tc>
          <w:tcPr>
            <w:tcW w:w="1539" w:type="dxa"/>
          </w:tcPr>
          <w:p w:rsidR="00735EBA" w:rsidRPr="00945CDE" w:rsidRDefault="00735EBA"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бюджета Московской области</w:t>
            </w:r>
          </w:p>
        </w:tc>
        <w:tc>
          <w:tcPr>
            <w:tcW w:w="1180" w:type="dxa"/>
            <w:gridSpan w:val="2"/>
          </w:tcPr>
          <w:p w:rsidR="00735EBA" w:rsidRPr="00945CDE" w:rsidRDefault="00735EBA" w:rsidP="008F66DA">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125 668,87</w:t>
            </w:r>
          </w:p>
        </w:tc>
        <w:tc>
          <w:tcPr>
            <w:tcW w:w="1079" w:type="dxa"/>
          </w:tcPr>
          <w:p w:rsidR="00735EBA" w:rsidRPr="00945CDE" w:rsidRDefault="00735EBA" w:rsidP="008F66D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Pr>
          <w:p w:rsidR="00735EBA" w:rsidRPr="00945CDE" w:rsidRDefault="00735EBA" w:rsidP="008F66D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554" w:type="dxa"/>
            <w:gridSpan w:val="48"/>
          </w:tcPr>
          <w:p w:rsidR="00735EBA" w:rsidRPr="00945CDE" w:rsidRDefault="00735EBA" w:rsidP="008F66D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 6 260,97</w:t>
            </w:r>
          </w:p>
        </w:tc>
        <w:tc>
          <w:tcPr>
            <w:tcW w:w="851" w:type="dxa"/>
          </w:tcPr>
          <w:p w:rsidR="00735EBA" w:rsidRPr="00945CDE" w:rsidRDefault="00735EBA" w:rsidP="008F66D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81 045,81</w:t>
            </w:r>
          </w:p>
        </w:tc>
        <w:tc>
          <w:tcPr>
            <w:tcW w:w="999" w:type="dxa"/>
            <w:gridSpan w:val="2"/>
          </w:tcPr>
          <w:p w:rsidR="00735EBA" w:rsidRPr="00945CDE" w:rsidRDefault="00735EBA" w:rsidP="008F66D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38 362,09</w:t>
            </w:r>
          </w:p>
          <w:p w:rsidR="00735EBA" w:rsidRPr="00945CDE" w:rsidRDefault="00735EBA" w:rsidP="008F66DA">
            <w:pPr>
              <w:jc w:val="center"/>
              <w:rPr>
                <w:rFonts w:eastAsia="Times New Roman" w:cs="Times New Roman"/>
                <w:color w:val="000000"/>
                <w:sz w:val="24"/>
                <w:szCs w:val="24"/>
                <w:lang w:eastAsia="ru-RU"/>
              </w:rPr>
            </w:pPr>
          </w:p>
        </w:tc>
        <w:tc>
          <w:tcPr>
            <w:tcW w:w="1581" w:type="dxa"/>
            <w:vMerge/>
          </w:tcPr>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735EBA">
        <w:trPr>
          <w:trHeight w:val="1140"/>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Times New Roman" w:cs="Times New Roman"/>
                <w:color w:val="000000"/>
                <w:sz w:val="24"/>
                <w:szCs w:val="24"/>
                <w:lang w:eastAsia="ru-RU"/>
              </w:rPr>
            </w:pPr>
          </w:p>
        </w:tc>
        <w:tc>
          <w:tcPr>
            <w:tcW w:w="836" w:type="dxa"/>
            <w:vMerge/>
          </w:tcPr>
          <w:p w:rsidR="00735EBA" w:rsidRPr="00945CDE" w:rsidRDefault="00735EBA" w:rsidP="00A91E3E">
            <w:pPr>
              <w:jc w:val="center"/>
              <w:rPr>
                <w:rFonts w:cs="Times New Roman"/>
                <w:sz w:val="24"/>
                <w:szCs w:val="24"/>
              </w:rPr>
            </w:pPr>
          </w:p>
        </w:tc>
        <w:tc>
          <w:tcPr>
            <w:tcW w:w="1539" w:type="dxa"/>
          </w:tcPr>
          <w:p w:rsidR="00735EBA" w:rsidRPr="00945CDE" w:rsidRDefault="00735EBA" w:rsidP="00A91E3E">
            <w:pPr>
              <w:rPr>
                <w:rFonts w:eastAsia="Times New Roman" w:cs="Times New Roman"/>
                <w:color w:val="000000"/>
                <w:sz w:val="24"/>
                <w:szCs w:val="24"/>
                <w:lang w:eastAsia="ru-RU"/>
              </w:rPr>
            </w:pPr>
            <w:r w:rsidRPr="00945CDE">
              <w:rPr>
                <w:rFonts w:eastAsia="Times New Roman" w:cs="Times New Roman"/>
                <w:sz w:val="24"/>
                <w:szCs w:val="24"/>
                <w:lang w:eastAsia="ru-RU"/>
              </w:rPr>
              <w:t xml:space="preserve">Средства бюджета </w:t>
            </w:r>
            <w:r w:rsidR="00E96884">
              <w:rPr>
                <w:rFonts w:eastAsia="Times New Roman" w:cs="Times New Roman"/>
                <w:sz w:val="24"/>
                <w:szCs w:val="24"/>
                <w:lang w:eastAsia="ru-RU"/>
              </w:rPr>
              <w:t>муниципального</w:t>
            </w:r>
            <w:r w:rsidRPr="00945CDE">
              <w:rPr>
                <w:rFonts w:eastAsia="Times New Roman" w:cs="Times New Roman"/>
                <w:sz w:val="24"/>
                <w:szCs w:val="24"/>
                <w:lang w:eastAsia="ru-RU"/>
              </w:rPr>
              <w:t xml:space="preserve"> округа</w:t>
            </w:r>
          </w:p>
        </w:tc>
        <w:tc>
          <w:tcPr>
            <w:tcW w:w="1180" w:type="dxa"/>
            <w:gridSpan w:val="2"/>
          </w:tcPr>
          <w:p w:rsidR="00735EBA" w:rsidRPr="00945CDE" w:rsidRDefault="00735EBA" w:rsidP="008F66DA">
            <w:pPr>
              <w:rPr>
                <w:rFonts w:eastAsia="Times New Roman" w:cs="Times New Roman"/>
                <w:color w:val="000000"/>
                <w:sz w:val="24"/>
                <w:szCs w:val="24"/>
                <w:lang w:eastAsia="ru-RU"/>
              </w:rPr>
            </w:pPr>
            <w:r w:rsidRPr="00945CDE">
              <w:rPr>
                <w:rFonts w:cs="Times New Roman"/>
                <w:color w:val="000000"/>
                <w:sz w:val="24"/>
                <w:szCs w:val="24"/>
                <w:lang w:eastAsia="ru-RU"/>
              </w:rPr>
              <w:t>24 839,68</w:t>
            </w:r>
          </w:p>
        </w:tc>
        <w:tc>
          <w:tcPr>
            <w:tcW w:w="1079" w:type="dxa"/>
          </w:tcPr>
          <w:p w:rsidR="00735EBA" w:rsidRPr="00945CDE" w:rsidRDefault="00735EBA" w:rsidP="008F66D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4 849,00</w:t>
            </w:r>
          </w:p>
        </w:tc>
        <w:tc>
          <w:tcPr>
            <w:tcW w:w="992" w:type="dxa"/>
          </w:tcPr>
          <w:p w:rsidR="00735EBA" w:rsidRPr="00945CDE" w:rsidRDefault="00735EBA" w:rsidP="008F66D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346,73</w:t>
            </w:r>
          </w:p>
        </w:tc>
        <w:tc>
          <w:tcPr>
            <w:tcW w:w="3554" w:type="dxa"/>
            <w:gridSpan w:val="48"/>
          </w:tcPr>
          <w:p w:rsidR="00735EBA" w:rsidRPr="00945CDE" w:rsidRDefault="00735EBA" w:rsidP="008F66DA">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                1 714,79</w:t>
            </w:r>
          </w:p>
        </w:tc>
        <w:tc>
          <w:tcPr>
            <w:tcW w:w="851" w:type="dxa"/>
          </w:tcPr>
          <w:p w:rsidR="00735EBA" w:rsidRPr="00945CDE" w:rsidRDefault="00735EBA" w:rsidP="008F66DA">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12 196,88</w:t>
            </w:r>
          </w:p>
        </w:tc>
        <w:tc>
          <w:tcPr>
            <w:tcW w:w="999" w:type="dxa"/>
            <w:gridSpan w:val="2"/>
          </w:tcPr>
          <w:p w:rsidR="00735EBA" w:rsidRPr="00945CDE" w:rsidRDefault="00735EBA" w:rsidP="008F66D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5 732,28</w:t>
            </w:r>
          </w:p>
          <w:p w:rsidR="00735EBA" w:rsidRPr="00945CDE" w:rsidRDefault="00735EBA" w:rsidP="008F66DA">
            <w:pPr>
              <w:rPr>
                <w:rFonts w:eastAsia="Times New Roman" w:cs="Times New Roman"/>
                <w:color w:val="000000"/>
                <w:sz w:val="24"/>
                <w:szCs w:val="24"/>
                <w:lang w:eastAsia="ru-RU"/>
              </w:rPr>
            </w:pPr>
          </w:p>
        </w:tc>
        <w:tc>
          <w:tcPr>
            <w:tcW w:w="1581" w:type="dxa"/>
            <w:vMerge/>
          </w:tcPr>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735EBA">
        <w:trPr>
          <w:trHeight w:val="956"/>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Times New Roman" w:cs="Times New Roman"/>
                <w:color w:val="000000"/>
                <w:sz w:val="24"/>
                <w:szCs w:val="24"/>
                <w:lang w:eastAsia="ru-RU"/>
              </w:rPr>
            </w:pPr>
          </w:p>
        </w:tc>
        <w:tc>
          <w:tcPr>
            <w:tcW w:w="836" w:type="dxa"/>
            <w:vMerge/>
          </w:tcPr>
          <w:p w:rsidR="00735EBA" w:rsidRPr="00945CDE" w:rsidRDefault="00735EBA" w:rsidP="00A91E3E">
            <w:pPr>
              <w:jc w:val="center"/>
              <w:rPr>
                <w:rFonts w:cs="Times New Roman"/>
                <w:sz w:val="24"/>
                <w:szCs w:val="24"/>
              </w:rPr>
            </w:pPr>
          </w:p>
        </w:tc>
        <w:tc>
          <w:tcPr>
            <w:tcW w:w="1539" w:type="dxa"/>
          </w:tcPr>
          <w:p w:rsidR="00735EBA" w:rsidRPr="00945CDE" w:rsidRDefault="00735EBA"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Внебюджетные источники</w:t>
            </w:r>
          </w:p>
        </w:tc>
        <w:tc>
          <w:tcPr>
            <w:tcW w:w="1180" w:type="dxa"/>
            <w:gridSpan w:val="2"/>
          </w:tcPr>
          <w:p w:rsidR="00735EBA" w:rsidRPr="00945CDE" w:rsidRDefault="00735EBA" w:rsidP="008F66DA">
            <w:pPr>
              <w:jc w:val="center"/>
              <w:rPr>
                <w:rFonts w:eastAsia="Calibri" w:cs="Times New Roman"/>
                <w:sz w:val="24"/>
                <w:szCs w:val="24"/>
              </w:rPr>
            </w:pPr>
            <w:r w:rsidRPr="00945CDE">
              <w:rPr>
                <w:rFonts w:eastAsia="Calibri" w:cs="Times New Roman"/>
                <w:sz w:val="24"/>
                <w:szCs w:val="24"/>
              </w:rPr>
              <w:t>0,00</w:t>
            </w:r>
          </w:p>
        </w:tc>
        <w:tc>
          <w:tcPr>
            <w:tcW w:w="1079" w:type="dxa"/>
          </w:tcPr>
          <w:p w:rsidR="00735EBA" w:rsidRPr="00945CDE" w:rsidRDefault="00735EBA" w:rsidP="008F66DA">
            <w:pPr>
              <w:jc w:val="center"/>
              <w:rPr>
                <w:rFonts w:eastAsia="Calibri" w:cs="Times New Roman"/>
                <w:sz w:val="24"/>
                <w:szCs w:val="24"/>
              </w:rPr>
            </w:pPr>
            <w:r w:rsidRPr="00945CDE">
              <w:rPr>
                <w:rFonts w:eastAsia="Calibri" w:cs="Times New Roman"/>
                <w:sz w:val="24"/>
                <w:szCs w:val="24"/>
              </w:rPr>
              <w:t>0,00</w:t>
            </w:r>
          </w:p>
        </w:tc>
        <w:tc>
          <w:tcPr>
            <w:tcW w:w="992" w:type="dxa"/>
          </w:tcPr>
          <w:p w:rsidR="00735EBA" w:rsidRPr="00945CDE" w:rsidRDefault="00735EBA" w:rsidP="008F66DA">
            <w:pPr>
              <w:jc w:val="center"/>
              <w:rPr>
                <w:rFonts w:eastAsia="Times New Roman" w:cs="Times New Roman"/>
                <w:color w:val="000000"/>
                <w:sz w:val="24"/>
                <w:szCs w:val="24"/>
                <w:lang w:eastAsia="ru-RU"/>
              </w:rPr>
            </w:pPr>
            <w:r w:rsidRPr="00945CDE">
              <w:rPr>
                <w:rFonts w:eastAsia="Calibri" w:cs="Times New Roman"/>
                <w:sz w:val="24"/>
                <w:szCs w:val="24"/>
              </w:rPr>
              <w:t>0,00</w:t>
            </w:r>
          </w:p>
        </w:tc>
        <w:tc>
          <w:tcPr>
            <w:tcW w:w="3554" w:type="dxa"/>
            <w:gridSpan w:val="48"/>
          </w:tcPr>
          <w:p w:rsidR="00735EBA" w:rsidRPr="00945CDE" w:rsidRDefault="00735EBA" w:rsidP="008F66DA">
            <w:pPr>
              <w:jc w:val="center"/>
              <w:rPr>
                <w:rFonts w:eastAsia="Calibri" w:cs="Times New Roman"/>
                <w:sz w:val="24"/>
                <w:szCs w:val="24"/>
              </w:rPr>
            </w:pPr>
            <w:r w:rsidRPr="00945CDE">
              <w:rPr>
                <w:rFonts w:eastAsia="Calibri" w:cs="Times New Roman"/>
                <w:sz w:val="24"/>
                <w:szCs w:val="24"/>
              </w:rPr>
              <w:t>0,00</w:t>
            </w:r>
          </w:p>
        </w:tc>
        <w:tc>
          <w:tcPr>
            <w:tcW w:w="851" w:type="dxa"/>
          </w:tcPr>
          <w:p w:rsidR="00735EBA" w:rsidRPr="00945CDE" w:rsidRDefault="00735EBA" w:rsidP="008F66DA">
            <w:pPr>
              <w:pStyle w:val="ConsPlusNormal"/>
              <w:jc w:val="center"/>
              <w:rPr>
                <w:rFonts w:ascii="Times New Roman" w:hAnsi="Times New Roman" w:cs="Times New Roman"/>
                <w:sz w:val="24"/>
                <w:szCs w:val="24"/>
              </w:rPr>
            </w:pPr>
            <w:r w:rsidRPr="00945CDE">
              <w:rPr>
                <w:rFonts w:ascii="Times New Roman" w:eastAsia="Calibri" w:hAnsi="Times New Roman" w:cs="Times New Roman"/>
                <w:sz w:val="24"/>
                <w:szCs w:val="24"/>
              </w:rPr>
              <w:t>0,00</w:t>
            </w:r>
          </w:p>
        </w:tc>
        <w:tc>
          <w:tcPr>
            <w:tcW w:w="999" w:type="dxa"/>
            <w:gridSpan w:val="2"/>
          </w:tcPr>
          <w:p w:rsidR="00735EBA" w:rsidRPr="00945CDE" w:rsidRDefault="00735EBA" w:rsidP="008F66DA">
            <w:pPr>
              <w:pStyle w:val="ConsPlusNormal"/>
              <w:jc w:val="center"/>
              <w:rPr>
                <w:rFonts w:ascii="Times New Roman" w:hAnsi="Times New Roman" w:cs="Times New Roman"/>
                <w:sz w:val="24"/>
                <w:szCs w:val="24"/>
              </w:rPr>
            </w:pPr>
            <w:r w:rsidRPr="00945CDE">
              <w:rPr>
                <w:rFonts w:ascii="Times New Roman" w:eastAsia="Calibri" w:hAnsi="Times New Roman" w:cs="Times New Roman"/>
                <w:sz w:val="24"/>
                <w:szCs w:val="24"/>
              </w:rPr>
              <w:t>0,00</w:t>
            </w:r>
          </w:p>
        </w:tc>
        <w:tc>
          <w:tcPr>
            <w:tcW w:w="1581" w:type="dxa"/>
            <w:vMerge/>
          </w:tcPr>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735EBA">
        <w:trPr>
          <w:trHeight w:val="810"/>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val="restart"/>
          </w:tcPr>
          <w:p w:rsidR="00735EBA" w:rsidRPr="00945CDE" w:rsidRDefault="00735EBA" w:rsidP="00A91E3E">
            <w:pPr>
              <w:rPr>
                <w:rFonts w:eastAsia="Times New Roman" w:cs="Times New Roman"/>
                <w:color w:val="000000"/>
                <w:sz w:val="24"/>
                <w:szCs w:val="24"/>
                <w:lang w:eastAsia="ru-RU"/>
              </w:rPr>
            </w:pPr>
            <w:proofErr w:type="gramStart"/>
            <w:r w:rsidRPr="00945CDE">
              <w:rPr>
                <w:rFonts w:eastAsia="Times New Roman" w:cs="Times New Roman"/>
                <w:color w:val="000000"/>
                <w:sz w:val="24"/>
                <w:szCs w:val="24"/>
                <w:lang w:eastAsia="ru-RU"/>
              </w:rPr>
              <w:t xml:space="preserve">Количество построенных (реконструируемых) сетей (участков) водоснабжения, водоотведения, теплоснабжения, в </w:t>
            </w:r>
            <w:proofErr w:type="spellStart"/>
            <w:r w:rsidRPr="00945CDE">
              <w:rPr>
                <w:rFonts w:eastAsia="Times New Roman" w:cs="Times New Roman"/>
                <w:color w:val="000000"/>
                <w:sz w:val="24"/>
                <w:szCs w:val="24"/>
                <w:lang w:eastAsia="ru-RU"/>
              </w:rPr>
              <w:t>т.ч</w:t>
            </w:r>
            <w:proofErr w:type="spellEnd"/>
            <w:r w:rsidRPr="00945CDE">
              <w:rPr>
                <w:rFonts w:eastAsia="Times New Roman" w:cs="Times New Roman"/>
                <w:color w:val="000000"/>
                <w:sz w:val="24"/>
                <w:szCs w:val="24"/>
                <w:lang w:eastAsia="ru-RU"/>
              </w:rPr>
              <w:t>. разработка проектных и изыскательных работ, ед.</w:t>
            </w:r>
            <w:proofErr w:type="gramEnd"/>
          </w:p>
        </w:tc>
        <w:tc>
          <w:tcPr>
            <w:tcW w:w="836" w:type="dxa"/>
            <w:vMerge w:val="restart"/>
          </w:tcPr>
          <w:p w:rsidR="00735EBA" w:rsidRPr="00945CDE" w:rsidRDefault="00735EBA" w:rsidP="00A91E3E">
            <w:pPr>
              <w:jc w:val="center"/>
              <w:rPr>
                <w:rFonts w:cs="Times New Roman"/>
                <w:sz w:val="24"/>
                <w:szCs w:val="24"/>
              </w:rPr>
            </w:pPr>
          </w:p>
        </w:tc>
        <w:tc>
          <w:tcPr>
            <w:tcW w:w="1539" w:type="dxa"/>
            <w:vMerge w:val="restart"/>
          </w:tcPr>
          <w:p w:rsidR="00735EBA" w:rsidRPr="00945CDE" w:rsidRDefault="00735EBA" w:rsidP="00A91E3E">
            <w:pPr>
              <w:rPr>
                <w:rFonts w:eastAsia="Times New Roman" w:cs="Times New Roman"/>
                <w:color w:val="000000"/>
                <w:sz w:val="24"/>
                <w:szCs w:val="24"/>
                <w:lang w:eastAsia="ru-RU"/>
              </w:rPr>
            </w:pPr>
            <w:r w:rsidRPr="00945CDE">
              <w:rPr>
                <w:rFonts w:cs="Times New Roman"/>
                <w:sz w:val="24"/>
                <w:szCs w:val="24"/>
              </w:rPr>
              <w:t xml:space="preserve">      Х</w:t>
            </w:r>
          </w:p>
        </w:tc>
        <w:tc>
          <w:tcPr>
            <w:tcW w:w="1180" w:type="dxa"/>
            <w:gridSpan w:val="2"/>
            <w:vMerge w:val="restart"/>
          </w:tcPr>
          <w:p w:rsidR="00735EBA" w:rsidRPr="00945CDE" w:rsidRDefault="00735EBA" w:rsidP="00A91E3E">
            <w:pPr>
              <w:jc w:val="center"/>
              <w:rPr>
                <w:rFonts w:eastAsia="Calibri" w:cs="Times New Roman"/>
                <w:sz w:val="24"/>
                <w:szCs w:val="24"/>
              </w:rPr>
            </w:pPr>
            <w:r w:rsidRPr="00945CDE">
              <w:rPr>
                <w:rFonts w:eastAsia="Calibri" w:cs="Times New Roman"/>
                <w:sz w:val="24"/>
                <w:szCs w:val="24"/>
              </w:rPr>
              <w:t>Всего</w:t>
            </w:r>
          </w:p>
        </w:tc>
        <w:tc>
          <w:tcPr>
            <w:tcW w:w="1079" w:type="dxa"/>
            <w:vMerge w:val="restart"/>
          </w:tcPr>
          <w:p w:rsidR="00735EBA" w:rsidRPr="00945CDE" w:rsidRDefault="00735EBA" w:rsidP="00A91E3E">
            <w:pPr>
              <w:jc w:val="center"/>
              <w:rPr>
                <w:rFonts w:eastAsia="Calibri" w:cs="Times New Roman"/>
                <w:sz w:val="24"/>
                <w:szCs w:val="24"/>
              </w:rPr>
            </w:pPr>
            <w:r w:rsidRPr="00945CDE">
              <w:rPr>
                <w:rFonts w:eastAsia="Calibri" w:cs="Times New Roman"/>
                <w:sz w:val="24"/>
                <w:szCs w:val="24"/>
              </w:rPr>
              <w:t>Итого 2023 год</w:t>
            </w:r>
          </w:p>
        </w:tc>
        <w:tc>
          <w:tcPr>
            <w:tcW w:w="992" w:type="dxa"/>
            <w:vMerge w:val="restart"/>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 2024 год</w:t>
            </w:r>
          </w:p>
          <w:p w:rsidR="00735EBA" w:rsidRPr="00945CDE" w:rsidRDefault="00735EBA" w:rsidP="005B05A0">
            <w:pPr>
              <w:rPr>
                <w:rFonts w:eastAsia="Times New Roman" w:cs="Times New Roman"/>
                <w:color w:val="000000"/>
                <w:sz w:val="24"/>
                <w:szCs w:val="24"/>
                <w:lang w:eastAsia="ru-RU"/>
              </w:rPr>
            </w:pPr>
          </w:p>
        </w:tc>
        <w:tc>
          <w:tcPr>
            <w:tcW w:w="963" w:type="dxa"/>
            <w:gridSpan w:val="4"/>
            <w:vMerge w:val="restart"/>
          </w:tcPr>
          <w:p w:rsidR="00735EBA" w:rsidRPr="00945CDE" w:rsidRDefault="00735EBA" w:rsidP="00831043">
            <w:pPr>
              <w:jc w:val="center"/>
              <w:rPr>
                <w:rFonts w:eastAsia="Calibri" w:cs="Times New Roman"/>
                <w:sz w:val="24"/>
                <w:szCs w:val="24"/>
              </w:rPr>
            </w:pPr>
            <w:r w:rsidRPr="00945CDE">
              <w:rPr>
                <w:rFonts w:eastAsia="Times New Roman" w:cs="Times New Roman"/>
                <w:color w:val="000000"/>
                <w:sz w:val="24"/>
                <w:szCs w:val="24"/>
                <w:lang w:eastAsia="ru-RU"/>
              </w:rPr>
              <w:t>Итого</w:t>
            </w:r>
            <w:r w:rsidRPr="00945CDE">
              <w:rPr>
                <w:rFonts w:eastAsia="Calibri" w:cs="Times New Roman"/>
                <w:sz w:val="24"/>
                <w:szCs w:val="24"/>
              </w:rPr>
              <w:t>2025 год</w:t>
            </w:r>
          </w:p>
        </w:tc>
        <w:tc>
          <w:tcPr>
            <w:tcW w:w="2591" w:type="dxa"/>
            <w:gridSpan w:val="44"/>
          </w:tcPr>
          <w:p w:rsidR="00735EBA" w:rsidRPr="00945CDE" w:rsidRDefault="00735EBA" w:rsidP="00735EBA">
            <w:pPr>
              <w:jc w:val="center"/>
              <w:rPr>
                <w:rFonts w:eastAsia="Times New Roman" w:cs="Times New Roman"/>
                <w:sz w:val="24"/>
                <w:szCs w:val="24"/>
                <w:lang w:eastAsia="ru-RU"/>
              </w:rPr>
            </w:pPr>
            <w:r w:rsidRPr="00945CDE">
              <w:rPr>
                <w:rFonts w:eastAsia="Times New Roman" w:cs="Times New Roman"/>
                <w:sz w:val="24"/>
                <w:szCs w:val="24"/>
                <w:lang w:eastAsia="ru-RU"/>
              </w:rPr>
              <w:t xml:space="preserve">в том числе по кварталам: </w:t>
            </w:r>
          </w:p>
        </w:tc>
        <w:tc>
          <w:tcPr>
            <w:tcW w:w="851" w:type="dxa"/>
            <w:vMerge w:val="restart"/>
          </w:tcPr>
          <w:p w:rsidR="00735EBA" w:rsidRPr="00945CDE" w:rsidRDefault="00735EBA" w:rsidP="00A91E3E">
            <w:pPr>
              <w:pStyle w:val="ConsPlusNormal"/>
              <w:jc w:val="center"/>
              <w:rPr>
                <w:rFonts w:ascii="Times New Roman" w:hAnsi="Times New Roman" w:cs="Times New Roman"/>
                <w:sz w:val="24"/>
                <w:szCs w:val="24"/>
              </w:rPr>
            </w:pPr>
            <w:r w:rsidRPr="00945CDE">
              <w:rPr>
                <w:rFonts w:ascii="Times New Roman" w:hAnsi="Times New Roman" w:cs="Times New Roman"/>
                <w:sz w:val="24"/>
                <w:szCs w:val="24"/>
              </w:rPr>
              <w:t>2026</w:t>
            </w:r>
          </w:p>
          <w:p w:rsidR="00735EBA" w:rsidRPr="00945CDE" w:rsidRDefault="00735EBA" w:rsidP="00A91E3E">
            <w:pPr>
              <w:pStyle w:val="ConsPlusNormal"/>
              <w:jc w:val="center"/>
              <w:rPr>
                <w:rFonts w:ascii="Times New Roman" w:hAnsi="Times New Roman" w:cs="Times New Roman"/>
                <w:sz w:val="24"/>
                <w:szCs w:val="24"/>
              </w:rPr>
            </w:pPr>
            <w:r w:rsidRPr="00945CDE">
              <w:rPr>
                <w:rFonts w:ascii="Times New Roman" w:hAnsi="Times New Roman" w:cs="Times New Roman"/>
                <w:sz w:val="24"/>
                <w:szCs w:val="24"/>
              </w:rPr>
              <w:t>год</w:t>
            </w:r>
          </w:p>
        </w:tc>
        <w:tc>
          <w:tcPr>
            <w:tcW w:w="999" w:type="dxa"/>
            <w:gridSpan w:val="2"/>
            <w:vMerge w:val="restart"/>
          </w:tcPr>
          <w:p w:rsidR="00735EBA" w:rsidRPr="00945CDE" w:rsidRDefault="00735EBA" w:rsidP="00A91E3E">
            <w:pPr>
              <w:pStyle w:val="ConsPlusNormal"/>
              <w:jc w:val="center"/>
              <w:rPr>
                <w:rFonts w:ascii="Times New Roman" w:hAnsi="Times New Roman" w:cs="Times New Roman"/>
                <w:sz w:val="24"/>
                <w:szCs w:val="24"/>
              </w:rPr>
            </w:pPr>
            <w:r w:rsidRPr="00945CDE">
              <w:rPr>
                <w:rFonts w:ascii="Times New Roman" w:hAnsi="Times New Roman" w:cs="Times New Roman"/>
                <w:sz w:val="24"/>
                <w:szCs w:val="24"/>
              </w:rPr>
              <w:t>2027</w:t>
            </w:r>
          </w:p>
          <w:p w:rsidR="00735EBA" w:rsidRPr="00945CDE" w:rsidRDefault="00735EBA" w:rsidP="00A91E3E">
            <w:pPr>
              <w:pStyle w:val="ConsPlusNormal"/>
              <w:jc w:val="center"/>
              <w:rPr>
                <w:rFonts w:ascii="Times New Roman" w:hAnsi="Times New Roman" w:cs="Times New Roman"/>
                <w:sz w:val="24"/>
                <w:szCs w:val="24"/>
              </w:rPr>
            </w:pPr>
            <w:r w:rsidRPr="00945CDE">
              <w:rPr>
                <w:rFonts w:ascii="Times New Roman" w:hAnsi="Times New Roman" w:cs="Times New Roman"/>
                <w:sz w:val="24"/>
                <w:szCs w:val="24"/>
              </w:rPr>
              <w:t>год</w:t>
            </w:r>
          </w:p>
        </w:tc>
        <w:tc>
          <w:tcPr>
            <w:tcW w:w="1581" w:type="dxa"/>
            <w:vMerge w:val="restart"/>
          </w:tcPr>
          <w:p w:rsidR="00735EBA" w:rsidRPr="00945CDE" w:rsidRDefault="00735EBA" w:rsidP="00A91E3E">
            <w:pPr>
              <w:pStyle w:val="ConsPlusNormal"/>
              <w:jc w:val="center"/>
              <w:rPr>
                <w:rFonts w:ascii="Times New Roman" w:hAnsi="Times New Roman" w:cs="Times New Roman"/>
                <w:sz w:val="24"/>
                <w:szCs w:val="24"/>
              </w:rPr>
            </w:pPr>
            <w:r w:rsidRPr="00945CDE">
              <w:rPr>
                <w:rFonts w:ascii="Times New Roman" w:hAnsi="Times New Roman" w:cs="Times New Roman"/>
                <w:color w:val="000000"/>
                <w:sz w:val="24"/>
                <w:szCs w:val="24"/>
              </w:rPr>
              <w:t xml:space="preserve">Служба </w:t>
            </w:r>
            <w:proofErr w:type="spellStart"/>
            <w:r w:rsidRPr="00945CDE">
              <w:rPr>
                <w:rFonts w:ascii="Times New Roman" w:hAnsi="Times New Roman" w:cs="Times New Roman"/>
                <w:color w:val="000000"/>
                <w:sz w:val="24"/>
                <w:szCs w:val="24"/>
              </w:rPr>
              <w:t>координаци</w:t>
            </w:r>
            <w:proofErr w:type="spellEnd"/>
          </w:p>
          <w:p w:rsidR="00735EBA" w:rsidRPr="00945CDE" w:rsidRDefault="00735EBA" w:rsidP="00A91E3E">
            <w:pPr>
              <w:pStyle w:val="ConsPlusNormal"/>
              <w:jc w:val="center"/>
              <w:rPr>
                <w:rFonts w:ascii="Times New Roman" w:hAnsi="Times New Roman" w:cs="Times New Roman"/>
                <w:sz w:val="24"/>
                <w:szCs w:val="24"/>
              </w:rPr>
            </w:pPr>
            <w:r w:rsidRPr="00945CDE">
              <w:rPr>
                <w:rFonts w:ascii="Times New Roman" w:hAnsi="Times New Roman" w:cs="Times New Roman"/>
                <w:color w:val="000000"/>
                <w:sz w:val="24"/>
                <w:szCs w:val="24"/>
              </w:rPr>
              <w:t>и жилищно-коммунального хозяйства управления экономики и инвестиций</w:t>
            </w:r>
          </w:p>
        </w:tc>
      </w:tr>
      <w:tr w:rsidR="00735EBA" w:rsidRPr="00945CDE" w:rsidTr="00735EBA">
        <w:trPr>
          <w:trHeight w:val="2617"/>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Times New Roman" w:cs="Times New Roman"/>
                <w:color w:val="000000"/>
                <w:sz w:val="24"/>
                <w:szCs w:val="24"/>
                <w:lang w:eastAsia="ru-RU"/>
              </w:rPr>
            </w:pPr>
          </w:p>
        </w:tc>
        <w:tc>
          <w:tcPr>
            <w:tcW w:w="836" w:type="dxa"/>
            <w:vMerge/>
          </w:tcPr>
          <w:p w:rsidR="00735EBA" w:rsidRPr="00945CDE" w:rsidRDefault="00735EBA" w:rsidP="00A91E3E">
            <w:pPr>
              <w:jc w:val="center"/>
              <w:rPr>
                <w:rFonts w:cs="Times New Roman"/>
                <w:sz w:val="24"/>
                <w:szCs w:val="24"/>
              </w:rPr>
            </w:pPr>
          </w:p>
        </w:tc>
        <w:tc>
          <w:tcPr>
            <w:tcW w:w="1539" w:type="dxa"/>
            <w:vMerge/>
          </w:tcPr>
          <w:p w:rsidR="00735EBA" w:rsidRPr="00945CDE" w:rsidRDefault="00735EBA" w:rsidP="00A91E3E">
            <w:pPr>
              <w:rPr>
                <w:rFonts w:cs="Times New Roman"/>
                <w:sz w:val="24"/>
                <w:szCs w:val="24"/>
              </w:rPr>
            </w:pPr>
          </w:p>
        </w:tc>
        <w:tc>
          <w:tcPr>
            <w:tcW w:w="1180" w:type="dxa"/>
            <w:gridSpan w:val="2"/>
            <w:vMerge/>
          </w:tcPr>
          <w:p w:rsidR="00735EBA" w:rsidRPr="00945CDE" w:rsidRDefault="00735EBA" w:rsidP="00A91E3E">
            <w:pPr>
              <w:jc w:val="center"/>
              <w:rPr>
                <w:rFonts w:eastAsia="Calibri" w:cs="Times New Roman"/>
                <w:sz w:val="24"/>
                <w:szCs w:val="24"/>
              </w:rPr>
            </w:pPr>
          </w:p>
        </w:tc>
        <w:tc>
          <w:tcPr>
            <w:tcW w:w="1079" w:type="dxa"/>
            <w:vMerge/>
          </w:tcPr>
          <w:p w:rsidR="00735EBA" w:rsidRPr="00945CDE" w:rsidRDefault="00735EBA" w:rsidP="00A91E3E">
            <w:pPr>
              <w:jc w:val="center"/>
              <w:rPr>
                <w:rFonts w:eastAsia="Calibri" w:cs="Times New Roman"/>
                <w:sz w:val="24"/>
                <w:szCs w:val="24"/>
              </w:rPr>
            </w:pPr>
          </w:p>
        </w:tc>
        <w:tc>
          <w:tcPr>
            <w:tcW w:w="992" w:type="dxa"/>
            <w:vMerge/>
          </w:tcPr>
          <w:p w:rsidR="00735EBA" w:rsidRPr="00945CDE" w:rsidRDefault="00735EBA" w:rsidP="00A91E3E">
            <w:pPr>
              <w:jc w:val="center"/>
              <w:rPr>
                <w:rFonts w:eastAsia="Times New Roman" w:cs="Times New Roman"/>
                <w:color w:val="000000"/>
                <w:sz w:val="24"/>
                <w:szCs w:val="24"/>
                <w:lang w:eastAsia="ru-RU"/>
              </w:rPr>
            </w:pPr>
          </w:p>
        </w:tc>
        <w:tc>
          <w:tcPr>
            <w:tcW w:w="963" w:type="dxa"/>
            <w:gridSpan w:val="4"/>
            <w:vMerge/>
          </w:tcPr>
          <w:p w:rsidR="00735EBA" w:rsidRPr="00945CDE" w:rsidRDefault="00735EBA" w:rsidP="00831043">
            <w:pPr>
              <w:jc w:val="center"/>
              <w:rPr>
                <w:rFonts w:eastAsia="Calibri" w:cs="Times New Roman"/>
                <w:sz w:val="24"/>
                <w:szCs w:val="24"/>
              </w:rPr>
            </w:pPr>
          </w:p>
        </w:tc>
        <w:tc>
          <w:tcPr>
            <w:tcW w:w="739" w:type="dxa"/>
            <w:gridSpan w:val="15"/>
          </w:tcPr>
          <w:p w:rsidR="00735EBA" w:rsidRPr="00945CDE" w:rsidRDefault="00735EBA" w:rsidP="00735EB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 квартал</w:t>
            </w:r>
          </w:p>
        </w:tc>
        <w:tc>
          <w:tcPr>
            <w:tcW w:w="590" w:type="dxa"/>
            <w:gridSpan w:val="13"/>
          </w:tcPr>
          <w:p w:rsidR="00735EBA" w:rsidRPr="00945CDE" w:rsidRDefault="00735EBA" w:rsidP="00735EB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 полугодие</w:t>
            </w:r>
          </w:p>
        </w:tc>
        <w:tc>
          <w:tcPr>
            <w:tcW w:w="596" w:type="dxa"/>
            <w:gridSpan w:val="13"/>
          </w:tcPr>
          <w:p w:rsidR="00735EBA" w:rsidRPr="00945CDE" w:rsidRDefault="00735EBA" w:rsidP="00735EB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9 месяцев</w:t>
            </w:r>
          </w:p>
        </w:tc>
        <w:tc>
          <w:tcPr>
            <w:tcW w:w="666" w:type="dxa"/>
            <w:gridSpan w:val="3"/>
          </w:tcPr>
          <w:p w:rsidR="00735EBA" w:rsidRPr="00945CDE" w:rsidRDefault="00735EBA" w:rsidP="00735EB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12</w:t>
            </w:r>
          </w:p>
          <w:p w:rsidR="00735EBA" w:rsidRPr="00945CDE" w:rsidRDefault="00735EBA" w:rsidP="00735EB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месяцев</w:t>
            </w:r>
          </w:p>
        </w:tc>
        <w:tc>
          <w:tcPr>
            <w:tcW w:w="851" w:type="dxa"/>
            <w:vMerge/>
          </w:tcPr>
          <w:p w:rsidR="00735EBA" w:rsidRPr="00945CDE" w:rsidRDefault="00735EBA" w:rsidP="00735EBA">
            <w:pPr>
              <w:rPr>
                <w:rFonts w:cs="Times New Roman"/>
                <w:sz w:val="24"/>
                <w:szCs w:val="24"/>
              </w:rPr>
            </w:pPr>
          </w:p>
        </w:tc>
        <w:tc>
          <w:tcPr>
            <w:tcW w:w="999" w:type="dxa"/>
            <w:gridSpan w:val="2"/>
            <w:vMerge/>
          </w:tcPr>
          <w:p w:rsidR="00735EBA" w:rsidRPr="00945CDE" w:rsidRDefault="00735EBA" w:rsidP="00A91E3E">
            <w:pPr>
              <w:pStyle w:val="ConsPlusNormal"/>
              <w:jc w:val="center"/>
              <w:rPr>
                <w:rFonts w:ascii="Times New Roman" w:hAnsi="Times New Roman" w:cs="Times New Roman"/>
                <w:sz w:val="24"/>
                <w:szCs w:val="24"/>
              </w:rPr>
            </w:pPr>
          </w:p>
        </w:tc>
        <w:tc>
          <w:tcPr>
            <w:tcW w:w="1581" w:type="dxa"/>
            <w:vMerge/>
          </w:tcPr>
          <w:p w:rsidR="00735EBA" w:rsidRPr="00945CDE" w:rsidRDefault="00735EBA" w:rsidP="00A91E3E">
            <w:pPr>
              <w:pStyle w:val="ConsPlusNormal"/>
              <w:jc w:val="center"/>
              <w:rPr>
                <w:rFonts w:ascii="Times New Roman" w:hAnsi="Times New Roman" w:cs="Times New Roman"/>
                <w:color w:val="000000"/>
                <w:sz w:val="24"/>
                <w:szCs w:val="24"/>
              </w:rPr>
            </w:pPr>
          </w:p>
        </w:tc>
      </w:tr>
      <w:tr w:rsidR="00735EBA" w:rsidRPr="00945CDE" w:rsidTr="00735EBA">
        <w:trPr>
          <w:trHeight w:val="816"/>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Times New Roman" w:cs="Times New Roman"/>
                <w:color w:val="000000"/>
                <w:sz w:val="24"/>
                <w:szCs w:val="24"/>
                <w:lang w:eastAsia="ru-RU"/>
              </w:rPr>
            </w:pPr>
          </w:p>
        </w:tc>
        <w:tc>
          <w:tcPr>
            <w:tcW w:w="836" w:type="dxa"/>
            <w:vMerge/>
          </w:tcPr>
          <w:p w:rsidR="00735EBA" w:rsidRPr="00945CDE" w:rsidRDefault="00735EBA" w:rsidP="00A91E3E">
            <w:pPr>
              <w:jc w:val="center"/>
              <w:rPr>
                <w:rFonts w:cs="Times New Roman"/>
                <w:sz w:val="24"/>
                <w:szCs w:val="24"/>
              </w:rPr>
            </w:pPr>
          </w:p>
        </w:tc>
        <w:tc>
          <w:tcPr>
            <w:tcW w:w="1539" w:type="dxa"/>
            <w:vMerge/>
          </w:tcPr>
          <w:p w:rsidR="00735EBA" w:rsidRPr="00945CDE" w:rsidRDefault="00735EBA" w:rsidP="00A91E3E">
            <w:pPr>
              <w:rPr>
                <w:rFonts w:cs="Times New Roman"/>
                <w:sz w:val="24"/>
                <w:szCs w:val="24"/>
              </w:rPr>
            </w:pPr>
          </w:p>
        </w:tc>
        <w:tc>
          <w:tcPr>
            <w:tcW w:w="1180" w:type="dxa"/>
            <w:gridSpan w:val="2"/>
          </w:tcPr>
          <w:p w:rsidR="00735EBA" w:rsidRPr="00945CDE" w:rsidRDefault="00735EBA" w:rsidP="00A91E3E">
            <w:pPr>
              <w:jc w:val="center"/>
              <w:rPr>
                <w:rFonts w:eastAsia="Calibri" w:cs="Times New Roman"/>
                <w:sz w:val="24"/>
                <w:szCs w:val="24"/>
              </w:rPr>
            </w:pPr>
            <w:r w:rsidRPr="00945CDE">
              <w:rPr>
                <w:rFonts w:eastAsia="Calibri" w:cs="Times New Roman"/>
                <w:sz w:val="24"/>
                <w:szCs w:val="24"/>
              </w:rPr>
              <w:t>9</w:t>
            </w:r>
          </w:p>
        </w:tc>
        <w:tc>
          <w:tcPr>
            <w:tcW w:w="1079" w:type="dxa"/>
          </w:tcPr>
          <w:p w:rsidR="00735EBA" w:rsidRPr="00945CDE" w:rsidRDefault="00735EBA" w:rsidP="00A91E3E">
            <w:pPr>
              <w:jc w:val="center"/>
              <w:rPr>
                <w:rFonts w:eastAsia="Calibri" w:cs="Times New Roman"/>
                <w:sz w:val="24"/>
                <w:szCs w:val="24"/>
              </w:rPr>
            </w:pPr>
            <w:r w:rsidRPr="00945CDE">
              <w:rPr>
                <w:rFonts w:eastAsia="Calibri" w:cs="Times New Roman"/>
                <w:sz w:val="24"/>
                <w:szCs w:val="24"/>
              </w:rPr>
              <w:t>1</w:t>
            </w:r>
          </w:p>
        </w:tc>
        <w:tc>
          <w:tcPr>
            <w:tcW w:w="992" w:type="dxa"/>
          </w:tcPr>
          <w:p w:rsidR="00735EBA" w:rsidRPr="00945CDE" w:rsidRDefault="00735EBA" w:rsidP="005B05A0">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w:t>
            </w:r>
          </w:p>
        </w:tc>
        <w:tc>
          <w:tcPr>
            <w:tcW w:w="963" w:type="dxa"/>
            <w:gridSpan w:val="4"/>
          </w:tcPr>
          <w:p w:rsidR="00735EBA" w:rsidRPr="00945CDE" w:rsidRDefault="00735EBA" w:rsidP="00831043">
            <w:pPr>
              <w:jc w:val="center"/>
              <w:rPr>
                <w:rFonts w:eastAsia="Calibri" w:cs="Times New Roman"/>
                <w:sz w:val="24"/>
                <w:szCs w:val="24"/>
              </w:rPr>
            </w:pPr>
            <w:r w:rsidRPr="00945CDE">
              <w:rPr>
                <w:rFonts w:eastAsia="Calibri" w:cs="Times New Roman"/>
                <w:sz w:val="24"/>
                <w:szCs w:val="24"/>
              </w:rPr>
              <w:t>1</w:t>
            </w:r>
          </w:p>
        </w:tc>
        <w:tc>
          <w:tcPr>
            <w:tcW w:w="739" w:type="dxa"/>
            <w:gridSpan w:val="15"/>
          </w:tcPr>
          <w:p w:rsidR="00735EBA" w:rsidRPr="00945CDE" w:rsidRDefault="00735EBA" w:rsidP="00831043">
            <w:pPr>
              <w:jc w:val="center"/>
              <w:rPr>
                <w:rFonts w:eastAsia="Calibri" w:cs="Times New Roman"/>
                <w:sz w:val="24"/>
                <w:szCs w:val="24"/>
              </w:rPr>
            </w:pPr>
            <w:r w:rsidRPr="00945CDE">
              <w:rPr>
                <w:rFonts w:eastAsia="Calibri" w:cs="Times New Roman"/>
                <w:sz w:val="24"/>
                <w:szCs w:val="24"/>
              </w:rPr>
              <w:t>0</w:t>
            </w:r>
          </w:p>
        </w:tc>
        <w:tc>
          <w:tcPr>
            <w:tcW w:w="590" w:type="dxa"/>
            <w:gridSpan w:val="13"/>
          </w:tcPr>
          <w:p w:rsidR="00735EBA" w:rsidRPr="00945CDE" w:rsidRDefault="00735EBA" w:rsidP="00831043">
            <w:pPr>
              <w:jc w:val="center"/>
              <w:rPr>
                <w:rFonts w:eastAsia="Calibri" w:cs="Times New Roman"/>
                <w:sz w:val="24"/>
                <w:szCs w:val="24"/>
              </w:rPr>
            </w:pPr>
            <w:r w:rsidRPr="00945CDE">
              <w:rPr>
                <w:rFonts w:eastAsia="Calibri" w:cs="Times New Roman"/>
                <w:sz w:val="24"/>
                <w:szCs w:val="24"/>
              </w:rPr>
              <w:t>0</w:t>
            </w:r>
          </w:p>
        </w:tc>
        <w:tc>
          <w:tcPr>
            <w:tcW w:w="596" w:type="dxa"/>
            <w:gridSpan w:val="13"/>
          </w:tcPr>
          <w:p w:rsidR="00735EBA" w:rsidRPr="00945CDE" w:rsidRDefault="00735EBA" w:rsidP="00A91E3E">
            <w:pPr>
              <w:jc w:val="center"/>
              <w:rPr>
                <w:rFonts w:eastAsia="Calibri" w:cs="Times New Roman"/>
                <w:sz w:val="24"/>
                <w:szCs w:val="24"/>
              </w:rPr>
            </w:pPr>
            <w:r w:rsidRPr="00945CDE">
              <w:rPr>
                <w:rFonts w:eastAsia="Calibri" w:cs="Times New Roman"/>
                <w:sz w:val="24"/>
                <w:szCs w:val="24"/>
              </w:rPr>
              <w:t>0</w:t>
            </w:r>
          </w:p>
        </w:tc>
        <w:tc>
          <w:tcPr>
            <w:tcW w:w="666" w:type="dxa"/>
            <w:gridSpan w:val="3"/>
          </w:tcPr>
          <w:p w:rsidR="00735EBA" w:rsidRPr="00945CDE" w:rsidRDefault="00735EBA" w:rsidP="00831043">
            <w:pPr>
              <w:jc w:val="center"/>
              <w:rPr>
                <w:rFonts w:eastAsia="Calibri" w:cs="Times New Roman"/>
                <w:sz w:val="24"/>
                <w:szCs w:val="24"/>
              </w:rPr>
            </w:pPr>
            <w:r w:rsidRPr="00945CDE">
              <w:rPr>
                <w:rFonts w:eastAsia="Calibri" w:cs="Times New Roman"/>
                <w:sz w:val="24"/>
                <w:szCs w:val="24"/>
              </w:rPr>
              <w:t>1</w:t>
            </w:r>
          </w:p>
        </w:tc>
        <w:tc>
          <w:tcPr>
            <w:tcW w:w="851" w:type="dxa"/>
          </w:tcPr>
          <w:p w:rsidR="00735EBA" w:rsidRPr="00945CDE" w:rsidRDefault="00735EBA" w:rsidP="00A91E3E">
            <w:pPr>
              <w:pStyle w:val="ConsPlusNormal"/>
              <w:jc w:val="center"/>
              <w:rPr>
                <w:rFonts w:ascii="Times New Roman" w:eastAsia="Calibri" w:hAnsi="Times New Roman" w:cs="Times New Roman"/>
                <w:sz w:val="24"/>
                <w:szCs w:val="24"/>
              </w:rPr>
            </w:pPr>
            <w:r w:rsidRPr="00945CDE">
              <w:rPr>
                <w:rFonts w:ascii="Times New Roman" w:eastAsia="Calibri" w:hAnsi="Times New Roman" w:cs="Times New Roman"/>
                <w:sz w:val="24"/>
                <w:szCs w:val="24"/>
              </w:rPr>
              <w:t>5</w:t>
            </w:r>
          </w:p>
        </w:tc>
        <w:tc>
          <w:tcPr>
            <w:tcW w:w="999" w:type="dxa"/>
            <w:gridSpan w:val="2"/>
          </w:tcPr>
          <w:p w:rsidR="00735EBA" w:rsidRPr="00945CDE" w:rsidRDefault="00735EBA" w:rsidP="00A91E3E">
            <w:pPr>
              <w:pStyle w:val="ConsPlusNormal"/>
              <w:jc w:val="center"/>
              <w:rPr>
                <w:rFonts w:ascii="Times New Roman" w:eastAsia="Calibri" w:hAnsi="Times New Roman" w:cs="Times New Roman"/>
                <w:sz w:val="24"/>
                <w:szCs w:val="24"/>
              </w:rPr>
            </w:pPr>
          </w:p>
        </w:tc>
        <w:tc>
          <w:tcPr>
            <w:tcW w:w="1581" w:type="dxa"/>
            <w:vMerge/>
          </w:tcPr>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735EBA">
        <w:trPr>
          <w:trHeight w:val="576"/>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val="restart"/>
          </w:tcPr>
          <w:p w:rsidR="00735EBA" w:rsidRPr="00945CDE" w:rsidRDefault="00735EBA"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Мероприятие 02.02 – Капитальный ремонт сетей </w:t>
            </w:r>
            <w:r w:rsidRPr="00945CDE">
              <w:rPr>
                <w:rFonts w:eastAsia="Times New Roman" w:cs="Times New Roman"/>
                <w:color w:val="000000"/>
                <w:sz w:val="24"/>
                <w:szCs w:val="24"/>
                <w:lang w:eastAsia="ru-RU"/>
              </w:rPr>
              <w:lastRenderedPageBreak/>
              <w:t>водоснабжения, водоотведения, теплоснабжения муниципальной собственности</w:t>
            </w:r>
          </w:p>
          <w:p w:rsidR="00735EBA" w:rsidRPr="00945CDE" w:rsidRDefault="00735EBA" w:rsidP="00A91E3E">
            <w:pPr>
              <w:rPr>
                <w:rFonts w:eastAsia="Times New Roman" w:cs="Times New Roman"/>
                <w:color w:val="000000"/>
                <w:sz w:val="24"/>
                <w:szCs w:val="24"/>
                <w:lang w:eastAsia="ru-RU"/>
              </w:rPr>
            </w:pPr>
          </w:p>
          <w:p w:rsidR="00735EBA" w:rsidRPr="00945CDE" w:rsidRDefault="00735EBA" w:rsidP="00A91E3E">
            <w:pPr>
              <w:rPr>
                <w:rFonts w:eastAsia="Calibri" w:cs="Times New Roman"/>
                <w:sz w:val="24"/>
                <w:szCs w:val="24"/>
              </w:rPr>
            </w:pPr>
          </w:p>
        </w:tc>
        <w:tc>
          <w:tcPr>
            <w:tcW w:w="836" w:type="dxa"/>
            <w:vMerge w:val="restart"/>
          </w:tcPr>
          <w:p w:rsidR="00735EBA" w:rsidRPr="00945CDE" w:rsidRDefault="00735EBA" w:rsidP="00A91E3E">
            <w:pPr>
              <w:jc w:val="center"/>
              <w:rPr>
                <w:rFonts w:eastAsia="Calibri" w:cs="Times New Roman"/>
                <w:sz w:val="24"/>
                <w:szCs w:val="24"/>
              </w:rPr>
            </w:pPr>
          </w:p>
        </w:tc>
        <w:tc>
          <w:tcPr>
            <w:tcW w:w="1539"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w:t>
            </w:r>
          </w:p>
        </w:tc>
        <w:tc>
          <w:tcPr>
            <w:tcW w:w="1180" w:type="dxa"/>
            <w:gridSpan w:val="2"/>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79"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A91E3E">
            <w:pPr>
              <w:jc w:val="center"/>
              <w:rPr>
                <w:rFonts w:eastAsia="Times New Roman" w:cs="Times New Roman"/>
                <w:color w:val="000000"/>
                <w:sz w:val="24"/>
                <w:szCs w:val="24"/>
                <w:lang w:eastAsia="ru-RU"/>
              </w:rPr>
            </w:pPr>
          </w:p>
        </w:tc>
        <w:tc>
          <w:tcPr>
            <w:tcW w:w="992"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554" w:type="dxa"/>
            <w:gridSpan w:val="48"/>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A91E3E">
            <w:pPr>
              <w:jc w:val="center"/>
              <w:rPr>
                <w:rFonts w:eastAsia="Times New Roman" w:cs="Times New Roman"/>
                <w:color w:val="000000"/>
                <w:sz w:val="24"/>
                <w:szCs w:val="24"/>
                <w:lang w:eastAsia="ru-RU"/>
              </w:rPr>
            </w:pPr>
          </w:p>
        </w:tc>
        <w:tc>
          <w:tcPr>
            <w:tcW w:w="851"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A91E3E">
            <w:pPr>
              <w:jc w:val="center"/>
              <w:rPr>
                <w:rFonts w:eastAsia="Times New Roman" w:cs="Times New Roman"/>
                <w:color w:val="000000"/>
                <w:sz w:val="24"/>
                <w:szCs w:val="24"/>
                <w:lang w:eastAsia="ru-RU"/>
              </w:rPr>
            </w:pPr>
          </w:p>
        </w:tc>
        <w:tc>
          <w:tcPr>
            <w:tcW w:w="999" w:type="dxa"/>
            <w:gridSpan w:val="2"/>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A91E3E">
            <w:pPr>
              <w:jc w:val="center"/>
              <w:rPr>
                <w:rFonts w:eastAsia="Times New Roman" w:cs="Times New Roman"/>
                <w:color w:val="000000"/>
                <w:sz w:val="24"/>
                <w:szCs w:val="24"/>
                <w:lang w:eastAsia="ru-RU"/>
              </w:rPr>
            </w:pPr>
          </w:p>
        </w:tc>
        <w:tc>
          <w:tcPr>
            <w:tcW w:w="1581" w:type="dxa"/>
            <w:vMerge w:val="restart"/>
          </w:tcPr>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r w:rsidRPr="00945CDE">
              <w:rPr>
                <w:rFonts w:ascii="Times New Roman" w:hAnsi="Times New Roman" w:cs="Times New Roman"/>
                <w:color w:val="000000"/>
                <w:sz w:val="24"/>
                <w:szCs w:val="24"/>
              </w:rPr>
              <w:t>Служба координации жилищно-</w:t>
            </w:r>
            <w:r w:rsidRPr="00945CDE">
              <w:rPr>
                <w:rFonts w:ascii="Times New Roman" w:hAnsi="Times New Roman" w:cs="Times New Roman"/>
                <w:color w:val="000000"/>
                <w:sz w:val="24"/>
                <w:szCs w:val="24"/>
              </w:rPr>
              <w:lastRenderedPageBreak/>
              <w:t>коммунального хозяйства управления экономики и инвестиций</w:t>
            </w: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735EBA">
        <w:trPr>
          <w:trHeight w:val="380"/>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Times New Roman" w:cs="Times New Roman"/>
                <w:color w:val="000000"/>
                <w:sz w:val="24"/>
                <w:szCs w:val="24"/>
                <w:lang w:eastAsia="ru-RU"/>
              </w:rPr>
            </w:pPr>
          </w:p>
        </w:tc>
        <w:tc>
          <w:tcPr>
            <w:tcW w:w="836" w:type="dxa"/>
            <w:vMerge/>
          </w:tcPr>
          <w:p w:rsidR="00735EBA" w:rsidRPr="00945CDE" w:rsidRDefault="00735EBA" w:rsidP="00A91E3E">
            <w:pPr>
              <w:jc w:val="center"/>
              <w:rPr>
                <w:rFonts w:eastAsia="Calibri" w:cs="Times New Roman"/>
                <w:sz w:val="24"/>
                <w:szCs w:val="24"/>
              </w:rPr>
            </w:pPr>
          </w:p>
        </w:tc>
        <w:tc>
          <w:tcPr>
            <w:tcW w:w="1539" w:type="dxa"/>
          </w:tcPr>
          <w:p w:rsidR="00735EBA" w:rsidRPr="00945CDE" w:rsidRDefault="00735EBA" w:rsidP="00A91E3E">
            <w:pPr>
              <w:jc w:val="center"/>
              <w:rPr>
                <w:rFonts w:eastAsia="Calibri" w:cs="Times New Roman"/>
                <w:sz w:val="24"/>
                <w:szCs w:val="24"/>
              </w:rPr>
            </w:pPr>
            <w:r w:rsidRPr="00945CDE">
              <w:rPr>
                <w:rFonts w:cs="Times New Roman"/>
                <w:color w:val="000000"/>
                <w:sz w:val="24"/>
                <w:szCs w:val="24"/>
              </w:rPr>
              <w:t>Средства Федерально</w:t>
            </w:r>
            <w:r w:rsidRPr="00945CDE">
              <w:rPr>
                <w:rFonts w:cs="Times New Roman"/>
                <w:color w:val="000000"/>
                <w:sz w:val="24"/>
                <w:szCs w:val="24"/>
              </w:rPr>
              <w:lastRenderedPageBreak/>
              <w:t>го бюджета</w:t>
            </w:r>
          </w:p>
        </w:tc>
        <w:tc>
          <w:tcPr>
            <w:tcW w:w="1180" w:type="dxa"/>
            <w:gridSpan w:val="2"/>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0,00</w:t>
            </w:r>
          </w:p>
        </w:tc>
        <w:tc>
          <w:tcPr>
            <w:tcW w:w="1079"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554" w:type="dxa"/>
            <w:gridSpan w:val="48"/>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1"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9" w:type="dxa"/>
            <w:gridSpan w:val="2"/>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A91E3E">
            <w:pPr>
              <w:jc w:val="center"/>
              <w:rPr>
                <w:rFonts w:eastAsia="Times New Roman" w:cs="Times New Roman"/>
                <w:color w:val="000000"/>
                <w:sz w:val="24"/>
                <w:szCs w:val="24"/>
                <w:lang w:eastAsia="ru-RU"/>
              </w:rPr>
            </w:pPr>
          </w:p>
        </w:tc>
        <w:tc>
          <w:tcPr>
            <w:tcW w:w="1581" w:type="dxa"/>
            <w:vMerge/>
          </w:tcPr>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735EBA">
        <w:trPr>
          <w:trHeight w:val="1035"/>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Calibri" w:cs="Times New Roman"/>
                <w:sz w:val="24"/>
                <w:szCs w:val="24"/>
              </w:rPr>
            </w:pPr>
          </w:p>
        </w:tc>
        <w:tc>
          <w:tcPr>
            <w:tcW w:w="836" w:type="dxa"/>
            <w:vMerge/>
          </w:tcPr>
          <w:p w:rsidR="00735EBA" w:rsidRPr="00945CDE" w:rsidRDefault="00735EBA" w:rsidP="00A91E3E">
            <w:pPr>
              <w:jc w:val="center"/>
              <w:rPr>
                <w:rFonts w:eastAsia="Calibri" w:cs="Times New Roman"/>
                <w:sz w:val="24"/>
                <w:szCs w:val="24"/>
              </w:rPr>
            </w:pPr>
          </w:p>
        </w:tc>
        <w:tc>
          <w:tcPr>
            <w:tcW w:w="1539" w:type="dxa"/>
          </w:tcPr>
          <w:p w:rsidR="00735EBA" w:rsidRPr="00945CDE" w:rsidRDefault="00735EBA"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бюджета Московской области</w:t>
            </w:r>
          </w:p>
        </w:tc>
        <w:tc>
          <w:tcPr>
            <w:tcW w:w="1180" w:type="dxa"/>
            <w:gridSpan w:val="2"/>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79"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554" w:type="dxa"/>
            <w:gridSpan w:val="48"/>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1"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9" w:type="dxa"/>
            <w:gridSpan w:val="2"/>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A91E3E">
            <w:pPr>
              <w:jc w:val="center"/>
              <w:rPr>
                <w:rFonts w:eastAsia="Times New Roman" w:cs="Times New Roman"/>
                <w:color w:val="000000"/>
                <w:sz w:val="24"/>
                <w:szCs w:val="24"/>
                <w:lang w:eastAsia="ru-RU"/>
              </w:rPr>
            </w:pPr>
          </w:p>
        </w:tc>
        <w:tc>
          <w:tcPr>
            <w:tcW w:w="1581" w:type="dxa"/>
            <w:vMerge/>
          </w:tcPr>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735EBA">
        <w:trPr>
          <w:trHeight w:val="1248"/>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Calibri" w:cs="Times New Roman"/>
                <w:sz w:val="24"/>
                <w:szCs w:val="24"/>
              </w:rPr>
            </w:pPr>
          </w:p>
        </w:tc>
        <w:tc>
          <w:tcPr>
            <w:tcW w:w="836" w:type="dxa"/>
            <w:vMerge/>
          </w:tcPr>
          <w:p w:rsidR="00735EBA" w:rsidRPr="00945CDE" w:rsidRDefault="00735EBA" w:rsidP="00A91E3E">
            <w:pPr>
              <w:jc w:val="center"/>
              <w:rPr>
                <w:rFonts w:eastAsia="Calibri" w:cs="Times New Roman"/>
                <w:sz w:val="24"/>
                <w:szCs w:val="24"/>
              </w:rPr>
            </w:pPr>
          </w:p>
        </w:tc>
        <w:tc>
          <w:tcPr>
            <w:tcW w:w="1539" w:type="dxa"/>
          </w:tcPr>
          <w:p w:rsidR="00735EBA" w:rsidRPr="00945CDE" w:rsidRDefault="00735EBA" w:rsidP="00A91E3E">
            <w:pPr>
              <w:rPr>
                <w:rFonts w:eastAsia="Times New Roman" w:cs="Times New Roman"/>
                <w:color w:val="000000"/>
                <w:sz w:val="24"/>
                <w:szCs w:val="24"/>
                <w:lang w:eastAsia="ru-RU"/>
              </w:rPr>
            </w:pPr>
            <w:r w:rsidRPr="00945CDE">
              <w:rPr>
                <w:rFonts w:eastAsia="Times New Roman" w:cs="Times New Roman"/>
                <w:sz w:val="24"/>
                <w:szCs w:val="24"/>
                <w:lang w:eastAsia="ru-RU"/>
              </w:rPr>
              <w:t xml:space="preserve">Средства бюджета </w:t>
            </w:r>
            <w:r w:rsidR="00E96884">
              <w:rPr>
                <w:rFonts w:eastAsia="Times New Roman" w:cs="Times New Roman"/>
                <w:sz w:val="24"/>
                <w:szCs w:val="24"/>
                <w:lang w:eastAsia="ru-RU"/>
              </w:rPr>
              <w:t>муниципального</w:t>
            </w:r>
            <w:r w:rsidRPr="00945CDE">
              <w:rPr>
                <w:rFonts w:eastAsia="Times New Roman" w:cs="Times New Roman"/>
                <w:sz w:val="24"/>
                <w:szCs w:val="24"/>
                <w:lang w:eastAsia="ru-RU"/>
              </w:rPr>
              <w:t xml:space="preserve"> округа</w:t>
            </w:r>
          </w:p>
        </w:tc>
        <w:tc>
          <w:tcPr>
            <w:tcW w:w="1180" w:type="dxa"/>
            <w:gridSpan w:val="2"/>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79"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554" w:type="dxa"/>
            <w:gridSpan w:val="48"/>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1"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9" w:type="dxa"/>
            <w:gridSpan w:val="2"/>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A91E3E">
            <w:pPr>
              <w:jc w:val="center"/>
              <w:rPr>
                <w:rFonts w:eastAsia="Times New Roman" w:cs="Times New Roman"/>
                <w:color w:val="000000"/>
                <w:sz w:val="24"/>
                <w:szCs w:val="24"/>
                <w:lang w:eastAsia="ru-RU"/>
              </w:rPr>
            </w:pPr>
          </w:p>
        </w:tc>
        <w:tc>
          <w:tcPr>
            <w:tcW w:w="1581" w:type="dxa"/>
            <w:vMerge/>
          </w:tcPr>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735EBA">
        <w:trPr>
          <w:trHeight w:val="1224"/>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Calibri" w:cs="Times New Roman"/>
                <w:sz w:val="24"/>
                <w:szCs w:val="24"/>
              </w:rPr>
            </w:pPr>
          </w:p>
        </w:tc>
        <w:tc>
          <w:tcPr>
            <w:tcW w:w="836" w:type="dxa"/>
            <w:vMerge/>
          </w:tcPr>
          <w:p w:rsidR="00735EBA" w:rsidRPr="00945CDE" w:rsidRDefault="00735EBA" w:rsidP="00A91E3E">
            <w:pPr>
              <w:jc w:val="center"/>
              <w:rPr>
                <w:rFonts w:eastAsia="Calibri" w:cs="Times New Roman"/>
                <w:sz w:val="24"/>
                <w:szCs w:val="24"/>
              </w:rPr>
            </w:pPr>
          </w:p>
        </w:tc>
        <w:tc>
          <w:tcPr>
            <w:tcW w:w="1539" w:type="dxa"/>
          </w:tcPr>
          <w:p w:rsidR="00735EBA" w:rsidRPr="00945CDE" w:rsidRDefault="00735EBA"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Внебюджетные источники</w:t>
            </w:r>
          </w:p>
        </w:tc>
        <w:tc>
          <w:tcPr>
            <w:tcW w:w="1180" w:type="dxa"/>
            <w:gridSpan w:val="2"/>
          </w:tcPr>
          <w:p w:rsidR="00735EBA" w:rsidRPr="00945CDE" w:rsidRDefault="00735EBA" w:rsidP="00A91E3E">
            <w:pPr>
              <w:jc w:val="center"/>
              <w:rPr>
                <w:rFonts w:eastAsia="Calibri" w:cs="Times New Roman"/>
                <w:sz w:val="24"/>
                <w:szCs w:val="24"/>
              </w:rPr>
            </w:pPr>
            <w:r w:rsidRPr="00945CDE">
              <w:rPr>
                <w:rFonts w:eastAsia="Calibri" w:cs="Times New Roman"/>
                <w:sz w:val="24"/>
                <w:szCs w:val="24"/>
              </w:rPr>
              <w:t>0,00</w:t>
            </w:r>
          </w:p>
        </w:tc>
        <w:tc>
          <w:tcPr>
            <w:tcW w:w="1079" w:type="dxa"/>
          </w:tcPr>
          <w:p w:rsidR="00735EBA" w:rsidRPr="00945CDE" w:rsidRDefault="00735EBA" w:rsidP="00A91E3E">
            <w:pPr>
              <w:jc w:val="center"/>
              <w:rPr>
                <w:rFonts w:eastAsia="Calibri" w:cs="Times New Roman"/>
                <w:sz w:val="24"/>
                <w:szCs w:val="24"/>
              </w:rPr>
            </w:pPr>
            <w:r w:rsidRPr="00945CDE">
              <w:rPr>
                <w:rFonts w:eastAsia="Calibri" w:cs="Times New Roman"/>
                <w:sz w:val="24"/>
                <w:szCs w:val="24"/>
              </w:rPr>
              <w:t>0,00</w:t>
            </w:r>
          </w:p>
        </w:tc>
        <w:tc>
          <w:tcPr>
            <w:tcW w:w="992" w:type="dxa"/>
          </w:tcPr>
          <w:p w:rsidR="00735EBA" w:rsidRPr="00945CDE" w:rsidRDefault="00735EBA" w:rsidP="00A91E3E">
            <w:pPr>
              <w:jc w:val="center"/>
              <w:rPr>
                <w:rFonts w:eastAsia="Times New Roman" w:cs="Times New Roman"/>
                <w:color w:val="000000"/>
                <w:sz w:val="24"/>
                <w:szCs w:val="24"/>
                <w:lang w:eastAsia="ru-RU"/>
              </w:rPr>
            </w:pPr>
            <w:r w:rsidRPr="00945CDE">
              <w:rPr>
                <w:rFonts w:eastAsia="Calibri" w:cs="Times New Roman"/>
                <w:sz w:val="24"/>
                <w:szCs w:val="24"/>
              </w:rPr>
              <w:t>0,00</w:t>
            </w:r>
          </w:p>
        </w:tc>
        <w:tc>
          <w:tcPr>
            <w:tcW w:w="3554" w:type="dxa"/>
            <w:gridSpan w:val="48"/>
          </w:tcPr>
          <w:p w:rsidR="00735EBA" w:rsidRPr="00945CDE" w:rsidRDefault="00735EBA" w:rsidP="00A91E3E">
            <w:pPr>
              <w:jc w:val="center"/>
              <w:rPr>
                <w:rFonts w:eastAsia="Calibri" w:cs="Times New Roman"/>
                <w:sz w:val="24"/>
                <w:szCs w:val="24"/>
              </w:rPr>
            </w:pPr>
            <w:r w:rsidRPr="00945CDE">
              <w:rPr>
                <w:rFonts w:eastAsia="Calibri" w:cs="Times New Roman"/>
                <w:sz w:val="24"/>
                <w:szCs w:val="24"/>
              </w:rPr>
              <w:t>0,00</w:t>
            </w:r>
          </w:p>
        </w:tc>
        <w:tc>
          <w:tcPr>
            <w:tcW w:w="851" w:type="dxa"/>
          </w:tcPr>
          <w:p w:rsidR="00735EBA" w:rsidRPr="00945CDE" w:rsidRDefault="00735EBA" w:rsidP="00A91E3E">
            <w:pPr>
              <w:pStyle w:val="ConsPlusNormal"/>
              <w:jc w:val="center"/>
              <w:rPr>
                <w:rFonts w:ascii="Times New Roman" w:hAnsi="Times New Roman" w:cs="Times New Roman"/>
                <w:sz w:val="24"/>
                <w:szCs w:val="24"/>
              </w:rPr>
            </w:pPr>
            <w:r w:rsidRPr="00945CDE">
              <w:rPr>
                <w:rFonts w:ascii="Times New Roman" w:eastAsia="Calibri" w:hAnsi="Times New Roman" w:cs="Times New Roman"/>
                <w:sz w:val="24"/>
                <w:szCs w:val="24"/>
              </w:rPr>
              <w:t>0,00</w:t>
            </w:r>
          </w:p>
        </w:tc>
        <w:tc>
          <w:tcPr>
            <w:tcW w:w="999" w:type="dxa"/>
            <w:gridSpan w:val="2"/>
          </w:tcPr>
          <w:p w:rsidR="00735EBA" w:rsidRPr="00945CDE" w:rsidRDefault="00735EBA" w:rsidP="00A91E3E">
            <w:pPr>
              <w:pStyle w:val="ConsPlusNormal"/>
              <w:jc w:val="center"/>
              <w:rPr>
                <w:rFonts w:ascii="Times New Roman" w:hAnsi="Times New Roman" w:cs="Times New Roman"/>
                <w:sz w:val="24"/>
                <w:szCs w:val="24"/>
              </w:rPr>
            </w:pPr>
            <w:r w:rsidRPr="00945CDE">
              <w:rPr>
                <w:rFonts w:ascii="Times New Roman" w:eastAsia="Calibri" w:hAnsi="Times New Roman" w:cs="Times New Roman"/>
                <w:sz w:val="24"/>
                <w:szCs w:val="24"/>
              </w:rPr>
              <w:t>0,00</w:t>
            </w:r>
          </w:p>
        </w:tc>
        <w:tc>
          <w:tcPr>
            <w:tcW w:w="1581" w:type="dxa"/>
            <w:vMerge/>
          </w:tcPr>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735EBA">
        <w:trPr>
          <w:trHeight w:val="1175"/>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val="restart"/>
          </w:tcPr>
          <w:p w:rsidR="00735EBA" w:rsidRPr="00945CDE" w:rsidRDefault="00735EBA" w:rsidP="005B05A0">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Количество капитально отремонтированных сетей (участков) водоснабжения, водоотведения, теплоснабжения, ед.</w:t>
            </w:r>
          </w:p>
        </w:tc>
        <w:tc>
          <w:tcPr>
            <w:tcW w:w="836" w:type="dxa"/>
            <w:vMerge w:val="restart"/>
          </w:tcPr>
          <w:p w:rsidR="00735EBA" w:rsidRPr="00945CDE" w:rsidRDefault="00735EBA" w:rsidP="00A91E3E">
            <w:pPr>
              <w:jc w:val="center"/>
              <w:rPr>
                <w:rFonts w:eastAsia="Times New Roman" w:cs="Times New Roman"/>
                <w:sz w:val="24"/>
                <w:szCs w:val="24"/>
                <w:lang w:eastAsia="ru-RU"/>
              </w:rPr>
            </w:pPr>
            <w:r w:rsidRPr="00945CDE">
              <w:rPr>
                <w:rFonts w:eastAsia="Times New Roman" w:cs="Times New Roman"/>
                <w:sz w:val="24"/>
                <w:szCs w:val="24"/>
                <w:lang w:eastAsia="ru-RU"/>
              </w:rPr>
              <w:t>Х</w:t>
            </w:r>
          </w:p>
        </w:tc>
        <w:tc>
          <w:tcPr>
            <w:tcW w:w="1539" w:type="dxa"/>
            <w:vMerge w:val="restart"/>
          </w:tcPr>
          <w:p w:rsidR="00735EBA" w:rsidRPr="00945CDE" w:rsidRDefault="00735EBA" w:rsidP="00A91E3E">
            <w:pPr>
              <w:jc w:val="center"/>
              <w:rPr>
                <w:rFonts w:eastAsia="Times New Roman" w:cs="Times New Roman"/>
                <w:sz w:val="24"/>
                <w:szCs w:val="24"/>
                <w:lang w:eastAsia="ru-RU"/>
              </w:rPr>
            </w:pPr>
            <w:r w:rsidRPr="00945CDE">
              <w:rPr>
                <w:rFonts w:eastAsia="Times New Roman" w:cs="Times New Roman"/>
                <w:sz w:val="24"/>
                <w:szCs w:val="24"/>
                <w:lang w:eastAsia="ru-RU"/>
              </w:rPr>
              <w:t>Х</w:t>
            </w:r>
          </w:p>
        </w:tc>
        <w:tc>
          <w:tcPr>
            <w:tcW w:w="1180" w:type="dxa"/>
            <w:gridSpan w:val="2"/>
            <w:vMerge w:val="restart"/>
          </w:tcPr>
          <w:p w:rsidR="00735EBA" w:rsidRPr="00945CDE" w:rsidRDefault="00735EBA" w:rsidP="00A91E3E">
            <w:pPr>
              <w:jc w:val="center"/>
              <w:rPr>
                <w:rFonts w:eastAsia="Times New Roman" w:cs="Times New Roman"/>
                <w:sz w:val="24"/>
                <w:szCs w:val="24"/>
                <w:lang w:eastAsia="ru-RU"/>
              </w:rPr>
            </w:pPr>
            <w:r w:rsidRPr="00945CDE">
              <w:rPr>
                <w:rFonts w:eastAsia="Times New Roman" w:cs="Times New Roman"/>
                <w:sz w:val="24"/>
                <w:szCs w:val="24"/>
                <w:lang w:eastAsia="ru-RU"/>
              </w:rPr>
              <w:t>Всего</w:t>
            </w:r>
          </w:p>
        </w:tc>
        <w:tc>
          <w:tcPr>
            <w:tcW w:w="1079" w:type="dxa"/>
            <w:vMerge w:val="restart"/>
          </w:tcPr>
          <w:p w:rsidR="00735EBA" w:rsidRPr="00945CDE" w:rsidRDefault="00735EBA" w:rsidP="00A91E3E">
            <w:pPr>
              <w:jc w:val="center"/>
              <w:rPr>
                <w:rFonts w:eastAsia="Calibri" w:cs="Times New Roman"/>
                <w:sz w:val="24"/>
                <w:szCs w:val="24"/>
              </w:rPr>
            </w:pPr>
            <w:r w:rsidRPr="00945CDE">
              <w:rPr>
                <w:rFonts w:eastAsia="Calibri" w:cs="Times New Roman"/>
                <w:sz w:val="24"/>
                <w:szCs w:val="24"/>
              </w:rPr>
              <w:t>Итого 2023</w:t>
            </w:r>
          </w:p>
          <w:p w:rsidR="00735EBA" w:rsidRPr="00945CDE" w:rsidRDefault="00735EBA" w:rsidP="00A91E3E">
            <w:pPr>
              <w:jc w:val="center"/>
              <w:rPr>
                <w:rFonts w:eastAsia="Calibri" w:cs="Times New Roman"/>
                <w:sz w:val="24"/>
                <w:szCs w:val="24"/>
              </w:rPr>
            </w:pPr>
            <w:r w:rsidRPr="00945CDE">
              <w:rPr>
                <w:rFonts w:eastAsia="Calibri" w:cs="Times New Roman"/>
                <w:sz w:val="24"/>
                <w:szCs w:val="24"/>
              </w:rPr>
              <w:t>год</w:t>
            </w:r>
          </w:p>
        </w:tc>
        <w:tc>
          <w:tcPr>
            <w:tcW w:w="992" w:type="dxa"/>
            <w:vMerge w:val="restart"/>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 2024 год</w:t>
            </w:r>
          </w:p>
          <w:p w:rsidR="00735EBA" w:rsidRPr="00945CDE" w:rsidRDefault="00735EBA" w:rsidP="005B05A0">
            <w:pPr>
              <w:rPr>
                <w:rFonts w:eastAsia="Times New Roman" w:cs="Times New Roman"/>
                <w:color w:val="000000"/>
                <w:sz w:val="24"/>
                <w:szCs w:val="24"/>
                <w:lang w:eastAsia="ru-RU"/>
              </w:rPr>
            </w:pPr>
          </w:p>
        </w:tc>
        <w:tc>
          <w:tcPr>
            <w:tcW w:w="1050" w:type="dxa"/>
            <w:gridSpan w:val="8"/>
            <w:vMerge w:val="restart"/>
          </w:tcPr>
          <w:p w:rsidR="00735EBA" w:rsidRPr="00945CDE" w:rsidRDefault="00735EBA" w:rsidP="0083104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w:t>
            </w:r>
          </w:p>
          <w:p w:rsidR="00735EBA" w:rsidRPr="00945CDE" w:rsidRDefault="00735EBA" w:rsidP="00831043">
            <w:pPr>
              <w:jc w:val="center"/>
              <w:rPr>
                <w:rFonts w:eastAsia="Calibri" w:cs="Times New Roman"/>
                <w:sz w:val="24"/>
                <w:szCs w:val="24"/>
              </w:rPr>
            </w:pPr>
            <w:r w:rsidRPr="00945CDE">
              <w:rPr>
                <w:rFonts w:eastAsia="Calibri" w:cs="Times New Roman"/>
                <w:sz w:val="24"/>
                <w:szCs w:val="24"/>
              </w:rPr>
              <w:t>2025</w:t>
            </w:r>
            <w:r w:rsidRPr="00945CDE">
              <w:rPr>
                <w:rFonts w:cs="Times New Roman"/>
                <w:sz w:val="24"/>
                <w:szCs w:val="24"/>
              </w:rPr>
              <w:t xml:space="preserve"> год</w:t>
            </w:r>
          </w:p>
        </w:tc>
        <w:tc>
          <w:tcPr>
            <w:tcW w:w="2504" w:type="dxa"/>
            <w:gridSpan w:val="40"/>
          </w:tcPr>
          <w:p w:rsidR="00735EBA" w:rsidRPr="00945CDE" w:rsidRDefault="00735EBA" w:rsidP="00735EBA">
            <w:pPr>
              <w:jc w:val="center"/>
              <w:rPr>
                <w:rFonts w:eastAsia="Times New Roman" w:cs="Times New Roman"/>
                <w:sz w:val="24"/>
                <w:szCs w:val="24"/>
                <w:lang w:eastAsia="ru-RU"/>
              </w:rPr>
            </w:pPr>
            <w:r w:rsidRPr="00945CDE">
              <w:rPr>
                <w:rFonts w:eastAsia="Times New Roman" w:cs="Times New Roman"/>
                <w:sz w:val="24"/>
                <w:szCs w:val="24"/>
                <w:lang w:eastAsia="ru-RU"/>
              </w:rPr>
              <w:t xml:space="preserve">в том числе по кварталам: </w:t>
            </w:r>
          </w:p>
        </w:tc>
        <w:tc>
          <w:tcPr>
            <w:tcW w:w="851" w:type="dxa"/>
            <w:vMerge w:val="restart"/>
          </w:tcPr>
          <w:p w:rsidR="00735EBA" w:rsidRPr="00945CDE" w:rsidRDefault="00735EBA" w:rsidP="00A91E3E">
            <w:pPr>
              <w:pStyle w:val="ConsPlusNormal"/>
              <w:jc w:val="center"/>
              <w:rPr>
                <w:rFonts w:ascii="Times New Roman" w:hAnsi="Times New Roman" w:cs="Times New Roman"/>
                <w:sz w:val="24"/>
                <w:szCs w:val="24"/>
              </w:rPr>
            </w:pPr>
            <w:r w:rsidRPr="00945CDE">
              <w:rPr>
                <w:rFonts w:ascii="Times New Roman" w:hAnsi="Times New Roman" w:cs="Times New Roman"/>
                <w:sz w:val="24"/>
                <w:szCs w:val="24"/>
              </w:rPr>
              <w:t>2026 год</w:t>
            </w:r>
          </w:p>
        </w:tc>
        <w:tc>
          <w:tcPr>
            <w:tcW w:w="999" w:type="dxa"/>
            <w:gridSpan w:val="2"/>
            <w:vMerge w:val="restart"/>
          </w:tcPr>
          <w:p w:rsidR="00735EBA" w:rsidRPr="00945CDE" w:rsidRDefault="00735EBA" w:rsidP="00A91E3E">
            <w:pPr>
              <w:pStyle w:val="ConsPlusNormal"/>
              <w:jc w:val="center"/>
              <w:rPr>
                <w:rFonts w:ascii="Times New Roman" w:hAnsi="Times New Roman" w:cs="Times New Roman"/>
                <w:sz w:val="24"/>
                <w:szCs w:val="24"/>
              </w:rPr>
            </w:pPr>
            <w:r w:rsidRPr="00945CDE">
              <w:rPr>
                <w:rFonts w:ascii="Times New Roman" w:hAnsi="Times New Roman" w:cs="Times New Roman"/>
                <w:sz w:val="24"/>
                <w:szCs w:val="24"/>
              </w:rPr>
              <w:t>2027 год</w:t>
            </w:r>
          </w:p>
        </w:tc>
        <w:tc>
          <w:tcPr>
            <w:tcW w:w="1581" w:type="dxa"/>
            <w:vMerge w:val="restart"/>
          </w:tcPr>
          <w:p w:rsidR="00735EBA" w:rsidRPr="00945CDE" w:rsidRDefault="00735EBA" w:rsidP="00A91E3E">
            <w:pPr>
              <w:pStyle w:val="ConsPlusNormal"/>
              <w:jc w:val="center"/>
              <w:rPr>
                <w:rFonts w:ascii="Times New Roman" w:hAnsi="Times New Roman" w:cs="Times New Roman"/>
                <w:color w:val="000000"/>
                <w:sz w:val="24"/>
                <w:szCs w:val="24"/>
              </w:rPr>
            </w:pPr>
            <w:r w:rsidRPr="00945CDE">
              <w:rPr>
                <w:rFonts w:ascii="Times New Roman" w:hAnsi="Times New Roman" w:cs="Times New Roman"/>
                <w:color w:val="000000"/>
                <w:sz w:val="24"/>
                <w:szCs w:val="24"/>
              </w:rPr>
              <w:t>Служба координации жилищно-коммунального хозяйства управления экономики и инвестиций</w:t>
            </w:r>
          </w:p>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735EBA">
        <w:trPr>
          <w:trHeight w:val="1919"/>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5B05A0">
            <w:pPr>
              <w:rPr>
                <w:rFonts w:eastAsia="Times New Roman" w:cs="Times New Roman"/>
                <w:color w:val="000000"/>
                <w:sz w:val="24"/>
                <w:szCs w:val="24"/>
                <w:lang w:eastAsia="ru-RU"/>
              </w:rPr>
            </w:pPr>
          </w:p>
        </w:tc>
        <w:tc>
          <w:tcPr>
            <w:tcW w:w="836" w:type="dxa"/>
            <w:vMerge/>
          </w:tcPr>
          <w:p w:rsidR="00735EBA" w:rsidRPr="00945CDE" w:rsidRDefault="00735EBA" w:rsidP="00A91E3E">
            <w:pPr>
              <w:jc w:val="center"/>
              <w:rPr>
                <w:rFonts w:eastAsia="Times New Roman" w:cs="Times New Roman"/>
                <w:sz w:val="24"/>
                <w:szCs w:val="24"/>
                <w:lang w:eastAsia="ru-RU"/>
              </w:rPr>
            </w:pPr>
          </w:p>
        </w:tc>
        <w:tc>
          <w:tcPr>
            <w:tcW w:w="1539" w:type="dxa"/>
            <w:vMerge/>
          </w:tcPr>
          <w:p w:rsidR="00735EBA" w:rsidRPr="00945CDE" w:rsidRDefault="00735EBA" w:rsidP="00A91E3E">
            <w:pPr>
              <w:jc w:val="center"/>
              <w:rPr>
                <w:rFonts w:eastAsia="Times New Roman" w:cs="Times New Roman"/>
                <w:sz w:val="24"/>
                <w:szCs w:val="24"/>
                <w:lang w:eastAsia="ru-RU"/>
              </w:rPr>
            </w:pPr>
          </w:p>
        </w:tc>
        <w:tc>
          <w:tcPr>
            <w:tcW w:w="1180" w:type="dxa"/>
            <w:gridSpan w:val="2"/>
            <w:vMerge/>
          </w:tcPr>
          <w:p w:rsidR="00735EBA" w:rsidRPr="00945CDE" w:rsidRDefault="00735EBA" w:rsidP="00A91E3E">
            <w:pPr>
              <w:jc w:val="center"/>
              <w:rPr>
                <w:rFonts w:eastAsia="Times New Roman" w:cs="Times New Roman"/>
                <w:sz w:val="24"/>
                <w:szCs w:val="24"/>
                <w:lang w:eastAsia="ru-RU"/>
              </w:rPr>
            </w:pPr>
          </w:p>
        </w:tc>
        <w:tc>
          <w:tcPr>
            <w:tcW w:w="1079" w:type="dxa"/>
            <w:vMerge/>
          </w:tcPr>
          <w:p w:rsidR="00735EBA" w:rsidRPr="00945CDE" w:rsidRDefault="00735EBA" w:rsidP="00A91E3E">
            <w:pPr>
              <w:jc w:val="center"/>
              <w:rPr>
                <w:rFonts w:eastAsia="Calibri" w:cs="Times New Roman"/>
                <w:sz w:val="24"/>
                <w:szCs w:val="24"/>
              </w:rPr>
            </w:pPr>
          </w:p>
        </w:tc>
        <w:tc>
          <w:tcPr>
            <w:tcW w:w="992" w:type="dxa"/>
            <w:vMerge/>
          </w:tcPr>
          <w:p w:rsidR="00735EBA" w:rsidRPr="00945CDE" w:rsidRDefault="00735EBA" w:rsidP="00A91E3E">
            <w:pPr>
              <w:jc w:val="center"/>
              <w:rPr>
                <w:rFonts w:eastAsia="Times New Roman" w:cs="Times New Roman"/>
                <w:color w:val="000000"/>
                <w:sz w:val="24"/>
                <w:szCs w:val="24"/>
                <w:lang w:eastAsia="ru-RU"/>
              </w:rPr>
            </w:pPr>
          </w:p>
        </w:tc>
        <w:tc>
          <w:tcPr>
            <w:tcW w:w="1050" w:type="dxa"/>
            <w:gridSpan w:val="8"/>
            <w:vMerge/>
          </w:tcPr>
          <w:p w:rsidR="00735EBA" w:rsidRPr="00945CDE" w:rsidRDefault="00735EBA" w:rsidP="00831043">
            <w:pPr>
              <w:jc w:val="center"/>
              <w:rPr>
                <w:rFonts w:eastAsia="Calibri" w:cs="Times New Roman"/>
                <w:sz w:val="24"/>
                <w:szCs w:val="24"/>
              </w:rPr>
            </w:pPr>
          </w:p>
        </w:tc>
        <w:tc>
          <w:tcPr>
            <w:tcW w:w="602" w:type="dxa"/>
            <w:gridSpan w:val="8"/>
          </w:tcPr>
          <w:p w:rsidR="00735EBA" w:rsidRPr="00945CDE" w:rsidRDefault="00735EBA" w:rsidP="00735EB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 квартал</w:t>
            </w:r>
          </w:p>
        </w:tc>
        <w:tc>
          <w:tcPr>
            <w:tcW w:w="567" w:type="dxa"/>
            <w:gridSpan w:val="12"/>
          </w:tcPr>
          <w:p w:rsidR="00735EBA" w:rsidRPr="00945CDE" w:rsidRDefault="00735EBA" w:rsidP="00735EB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 полугодие</w:t>
            </w:r>
          </w:p>
        </w:tc>
        <w:tc>
          <w:tcPr>
            <w:tcW w:w="573" w:type="dxa"/>
            <w:gridSpan w:val="13"/>
          </w:tcPr>
          <w:p w:rsidR="00735EBA" w:rsidRPr="00945CDE" w:rsidRDefault="00735EBA" w:rsidP="00735EB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9 месяцев</w:t>
            </w:r>
          </w:p>
        </w:tc>
        <w:tc>
          <w:tcPr>
            <w:tcW w:w="762" w:type="dxa"/>
            <w:gridSpan w:val="7"/>
          </w:tcPr>
          <w:p w:rsidR="00735EBA" w:rsidRPr="00945CDE" w:rsidRDefault="00735EBA" w:rsidP="00735EB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12</w:t>
            </w:r>
          </w:p>
          <w:p w:rsidR="00735EBA" w:rsidRPr="00945CDE" w:rsidRDefault="00735EBA" w:rsidP="00735EB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месяцев</w:t>
            </w:r>
          </w:p>
        </w:tc>
        <w:tc>
          <w:tcPr>
            <w:tcW w:w="851" w:type="dxa"/>
            <w:vMerge/>
          </w:tcPr>
          <w:p w:rsidR="00735EBA" w:rsidRPr="00945CDE" w:rsidRDefault="00735EBA" w:rsidP="00735EBA">
            <w:pPr>
              <w:rPr>
                <w:rFonts w:cs="Times New Roman"/>
                <w:sz w:val="24"/>
                <w:szCs w:val="24"/>
              </w:rPr>
            </w:pPr>
          </w:p>
        </w:tc>
        <w:tc>
          <w:tcPr>
            <w:tcW w:w="999" w:type="dxa"/>
            <w:gridSpan w:val="2"/>
            <w:vMerge/>
          </w:tcPr>
          <w:p w:rsidR="00735EBA" w:rsidRPr="00945CDE" w:rsidRDefault="00735EBA" w:rsidP="00A91E3E">
            <w:pPr>
              <w:pStyle w:val="ConsPlusNormal"/>
              <w:jc w:val="center"/>
              <w:rPr>
                <w:rFonts w:ascii="Times New Roman" w:hAnsi="Times New Roman" w:cs="Times New Roman"/>
                <w:sz w:val="24"/>
                <w:szCs w:val="24"/>
              </w:rPr>
            </w:pPr>
          </w:p>
        </w:tc>
        <w:tc>
          <w:tcPr>
            <w:tcW w:w="1581" w:type="dxa"/>
            <w:vMerge/>
          </w:tcPr>
          <w:p w:rsidR="00735EBA" w:rsidRPr="00945CDE" w:rsidRDefault="00735EBA" w:rsidP="00A91E3E">
            <w:pPr>
              <w:pStyle w:val="ConsPlusNormal"/>
              <w:jc w:val="center"/>
              <w:rPr>
                <w:rFonts w:ascii="Times New Roman" w:hAnsi="Times New Roman" w:cs="Times New Roman"/>
                <w:color w:val="000000"/>
                <w:sz w:val="24"/>
                <w:szCs w:val="24"/>
              </w:rPr>
            </w:pPr>
          </w:p>
        </w:tc>
      </w:tr>
      <w:tr w:rsidR="00735EBA" w:rsidRPr="00945CDE" w:rsidTr="00735EBA">
        <w:trPr>
          <w:trHeight w:val="593"/>
        </w:trPr>
        <w:tc>
          <w:tcPr>
            <w:tcW w:w="621" w:type="dxa"/>
            <w:vMerge/>
            <w:tcBorders>
              <w:bottom w:val="single" w:sz="4" w:space="0" w:color="auto"/>
            </w:tcBorders>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Times New Roman" w:cs="Times New Roman"/>
                <w:color w:val="000000"/>
                <w:sz w:val="24"/>
                <w:szCs w:val="24"/>
                <w:lang w:eastAsia="ru-RU"/>
              </w:rPr>
            </w:pPr>
          </w:p>
        </w:tc>
        <w:tc>
          <w:tcPr>
            <w:tcW w:w="836" w:type="dxa"/>
            <w:vMerge/>
          </w:tcPr>
          <w:p w:rsidR="00735EBA" w:rsidRPr="00945CDE" w:rsidRDefault="00735EBA" w:rsidP="00A91E3E">
            <w:pPr>
              <w:jc w:val="center"/>
              <w:rPr>
                <w:rFonts w:eastAsia="Times New Roman" w:cs="Times New Roman"/>
                <w:sz w:val="24"/>
                <w:szCs w:val="24"/>
                <w:lang w:eastAsia="ru-RU"/>
              </w:rPr>
            </w:pPr>
          </w:p>
        </w:tc>
        <w:tc>
          <w:tcPr>
            <w:tcW w:w="1539" w:type="dxa"/>
            <w:vMerge/>
          </w:tcPr>
          <w:p w:rsidR="00735EBA" w:rsidRPr="00945CDE" w:rsidRDefault="00735EBA" w:rsidP="00A91E3E">
            <w:pPr>
              <w:jc w:val="center"/>
              <w:rPr>
                <w:rFonts w:eastAsia="Times New Roman" w:cs="Times New Roman"/>
                <w:sz w:val="24"/>
                <w:szCs w:val="24"/>
                <w:lang w:eastAsia="ru-RU"/>
              </w:rPr>
            </w:pPr>
          </w:p>
        </w:tc>
        <w:tc>
          <w:tcPr>
            <w:tcW w:w="1180" w:type="dxa"/>
            <w:gridSpan w:val="2"/>
          </w:tcPr>
          <w:p w:rsidR="00735EBA" w:rsidRPr="00945CDE" w:rsidRDefault="00735EBA" w:rsidP="00A91E3E">
            <w:pPr>
              <w:jc w:val="center"/>
              <w:rPr>
                <w:rFonts w:eastAsia="Times New Roman" w:cs="Times New Roman"/>
                <w:sz w:val="24"/>
                <w:szCs w:val="24"/>
                <w:lang w:eastAsia="ru-RU"/>
              </w:rPr>
            </w:pPr>
            <w:r w:rsidRPr="00945CDE">
              <w:rPr>
                <w:rFonts w:eastAsia="Times New Roman" w:cs="Times New Roman"/>
                <w:sz w:val="24"/>
                <w:szCs w:val="24"/>
                <w:lang w:eastAsia="ru-RU"/>
              </w:rPr>
              <w:t>0</w:t>
            </w:r>
          </w:p>
        </w:tc>
        <w:tc>
          <w:tcPr>
            <w:tcW w:w="1079" w:type="dxa"/>
          </w:tcPr>
          <w:p w:rsidR="00735EBA" w:rsidRPr="00945CDE" w:rsidRDefault="00735EBA" w:rsidP="00A91E3E">
            <w:pPr>
              <w:jc w:val="center"/>
              <w:rPr>
                <w:rFonts w:eastAsia="Calibri" w:cs="Times New Roman"/>
                <w:sz w:val="24"/>
                <w:szCs w:val="24"/>
              </w:rPr>
            </w:pPr>
            <w:r w:rsidRPr="00945CDE">
              <w:rPr>
                <w:rFonts w:eastAsia="Times New Roman" w:cs="Times New Roman"/>
                <w:sz w:val="24"/>
                <w:szCs w:val="24"/>
                <w:lang w:eastAsia="ru-RU"/>
              </w:rPr>
              <w:t>0</w:t>
            </w:r>
          </w:p>
        </w:tc>
        <w:tc>
          <w:tcPr>
            <w:tcW w:w="992" w:type="dxa"/>
          </w:tcPr>
          <w:p w:rsidR="00735EBA" w:rsidRPr="00945CDE" w:rsidRDefault="00735EBA" w:rsidP="005B05A0">
            <w:pPr>
              <w:rPr>
                <w:rFonts w:eastAsia="Times New Roman" w:cs="Times New Roman"/>
                <w:color w:val="000000"/>
                <w:sz w:val="24"/>
                <w:szCs w:val="24"/>
                <w:lang w:eastAsia="ru-RU"/>
              </w:rPr>
            </w:pPr>
            <w:r w:rsidRPr="00945CDE">
              <w:rPr>
                <w:rFonts w:eastAsia="Times New Roman" w:cs="Times New Roman"/>
                <w:sz w:val="24"/>
                <w:szCs w:val="24"/>
                <w:lang w:eastAsia="ru-RU"/>
              </w:rPr>
              <w:t>0</w:t>
            </w:r>
          </w:p>
        </w:tc>
        <w:tc>
          <w:tcPr>
            <w:tcW w:w="1050" w:type="dxa"/>
            <w:gridSpan w:val="8"/>
          </w:tcPr>
          <w:p w:rsidR="00735EBA" w:rsidRPr="00945CDE" w:rsidRDefault="00735EBA" w:rsidP="00831043">
            <w:pPr>
              <w:jc w:val="center"/>
              <w:rPr>
                <w:rFonts w:eastAsia="Calibri" w:cs="Times New Roman"/>
                <w:sz w:val="24"/>
                <w:szCs w:val="24"/>
              </w:rPr>
            </w:pPr>
            <w:r w:rsidRPr="00945CDE">
              <w:rPr>
                <w:rFonts w:eastAsia="Calibri" w:cs="Times New Roman"/>
                <w:sz w:val="24"/>
                <w:szCs w:val="24"/>
              </w:rPr>
              <w:t>0</w:t>
            </w:r>
          </w:p>
        </w:tc>
        <w:tc>
          <w:tcPr>
            <w:tcW w:w="602" w:type="dxa"/>
            <w:gridSpan w:val="8"/>
          </w:tcPr>
          <w:p w:rsidR="00735EBA" w:rsidRPr="00945CDE" w:rsidRDefault="00735EBA" w:rsidP="00831043">
            <w:pPr>
              <w:jc w:val="center"/>
              <w:rPr>
                <w:rFonts w:eastAsia="Calibri" w:cs="Times New Roman"/>
                <w:sz w:val="24"/>
                <w:szCs w:val="24"/>
              </w:rPr>
            </w:pPr>
            <w:r w:rsidRPr="00945CDE">
              <w:rPr>
                <w:rFonts w:eastAsia="Calibri" w:cs="Times New Roman"/>
                <w:sz w:val="24"/>
                <w:szCs w:val="24"/>
              </w:rPr>
              <w:t>0</w:t>
            </w:r>
          </w:p>
        </w:tc>
        <w:tc>
          <w:tcPr>
            <w:tcW w:w="567" w:type="dxa"/>
            <w:gridSpan w:val="12"/>
          </w:tcPr>
          <w:p w:rsidR="00735EBA" w:rsidRPr="00945CDE" w:rsidRDefault="00735EBA" w:rsidP="00831043">
            <w:pPr>
              <w:jc w:val="center"/>
              <w:rPr>
                <w:rFonts w:eastAsia="Calibri" w:cs="Times New Roman"/>
                <w:sz w:val="24"/>
                <w:szCs w:val="24"/>
              </w:rPr>
            </w:pPr>
            <w:r w:rsidRPr="00945CDE">
              <w:rPr>
                <w:rFonts w:eastAsia="Calibri" w:cs="Times New Roman"/>
                <w:sz w:val="24"/>
                <w:szCs w:val="24"/>
              </w:rPr>
              <w:t>0</w:t>
            </w:r>
          </w:p>
        </w:tc>
        <w:tc>
          <w:tcPr>
            <w:tcW w:w="573" w:type="dxa"/>
            <w:gridSpan w:val="13"/>
          </w:tcPr>
          <w:p w:rsidR="00735EBA" w:rsidRPr="00945CDE" w:rsidRDefault="00735EBA" w:rsidP="00A91E3E">
            <w:pPr>
              <w:jc w:val="center"/>
              <w:rPr>
                <w:rFonts w:eastAsia="Calibri" w:cs="Times New Roman"/>
                <w:sz w:val="24"/>
                <w:szCs w:val="24"/>
              </w:rPr>
            </w:pPr>
            <w:r w:rsidRPr="00945CDE">
              <w:rPr>
                <w:rFonts w:eastAsia="Calibri" w:cs="Times New Roman"/>
                <w:sz w:val="24"/>
                <w:szCs w:val="24"/>
              </w:rPr>
              <w:t>0</w:t>
            </w:r>
          </w:p>
        </w:tc>
        <w:tc>
          <w:tcPr>
            <w:tcW w:w="762" w:type="dxa"/>
            <w:gridSpan w:val="7"/>
          </w:tcPr>
          <w:p w:rsidR="00735EBA" w:rsidRPr="00945CDE" w:rsidRDefault="00735EBA" w:rsidP="00831043">
            <w:pPr>
              <w:jc w:val="center"/>
              <w:rPr>
                <w:rFonts w:eastAsia="Calibri" w:cs="Times New Roman"/>
                <w:sz w:val="24"/>
                <w:szCs w:val="24"/>
              </w:rPr>
            </w:pPr>
            <w:r w:rsidRPr="00945CDE">
              <w:rPr>
                <w:rFonts w:eastAsia="Calibri" w:cs="Times New Roman"/>
                <w:sz w:val="24"/>
                <w:szCs w:val="24"/>
              </w:rPr>
              <w:t>0</w:t>
            </w:r>
          </w:p>
        </w:tc>
        <w:tc>
          <w:tcPr>
            <w:tcW w:w="851" w:type="dxa"/>
          </w:tcPr>
          <w:p w:rsidR="00735EBA" w:rsidRPr="00945CDE" w:rsidRDefault="00735EBA" w:rsidP="00A91E3E">
            <w:pPr>
              <w:pStyle w:val="ConsPlusNormal"/>
              <w:jc w:val="center"/>
              <w:rPr>
                <w:rFonts w:ascii="Times New Roman" w:hAnsi="Times New Roman" w:cs="Times New Roman"/>
                <w:sz w:val="24"/>
                <w:szCs w:val="24"/>
              </w:rPr>
            </w:pPr>
            <w:r w:rsidRPr="00945CDE">
              <w:rPr>
                <w:rFonts w:ascii="Times New Roman" w:hAnsi="Times New Roman" w:cs="Times New Roman"/>
                <w:sz w:val="24"/>
                <w:szCs w:val="24"/>
              </w:rPr>
              <w:t>0</w:t>
            </w:r>
          </w:p>
        </w:tc>
        <w:tc>
          <w:tcPr>
            <w:tcW w:w="999" w:type="dxa"/>
            <w:gridSpan w:val="2"/>
          </w:tcPr>
          <w:p w:rsidR="00735EBA" w:rsidRPr="00945CDE" w:rsidRDefault="00735EBA" w:rsidP="00A91E3E">
            <w:pPr>
              <w:pStyle w:val="ConsPlusNormal"/>
              <w:jc w:val="center"/>
              <w:rPr>
                <w:rFonts w:ascii="Times New Roman" w:hAnsi="Times New Roman" w:cs="Times New Roman"/>
                <w:sz w:val="24"/>
                <w:szCs w:val="24"/>
              </w:rPr>
            </w:pPr>
            <w:r w:rsidRPr="00945CDE">
              <w:rPr>
                <w:rFonts w:ascii="Times New Roman" w:hAnsi="Times New Roman" w:cs="Times New Roman"/>
                <w:sz w:val="24"/>
                <w:szCs w:val="24"/>
              </w:rPr>
              <w:t>0</w:t>
            </w:r>
          </w:p>
        </w:tc>
        <w:tc>
          <w:tcPr>
            <w:tcW w:w="1581" w:type="dxa"/>
            <w:vMerge/>
          </w:tcPr>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735EBA">
        <w:trPr>
          <w:trHeight w:val="1507"/>
        </w:trPr>
        <w:tc>
          <w:tcPr>
            <w:tcW w:w="621" w:type="dxa"/>
            <w:vMerge w:val="restart"/>
          </w:tcPr>
          <w:p w:rsidR="00735EBA" w:rsidRPr="00945CDE" w:rsidRDefault="00735EBA" w:rsidP="00A91E3E">
            <w:pPr>
              <w:pStyle w:val="ConsPlusNormal"/>
              <w:rPr>
                <w:rFonts w:ascii="Times New Roman" w:eastAsia="Calibri" w:hAnsi="Times New Roman" w:cs="Times New Roman"/>
                <w:sz w:val="24"/>
                <w:szCs w:val="24"/>
                <w:lang w:eastAsia="en-US"/>
              </w:rPr>
            </w:pPr>
            <w:r w:rsidRPr="00945CDE">
              <w:rPr>
                <w:rFonts w:ascii="Times New Roman" w:eastAsia="Calibri" w:hAnsi="Times New Roman" w:cs="Times New Roman"/>
                <w:sz w:val="24"/>
                <w:szCs w:val="24"/>
                <w:lang w:eastAsia="en-US"/>
              </w:rPr>
              <w:t>2.3</w:t>
            </w:r>
          </w:p>
        </w:tc>
        <w:tc>
          <w:tcPr>
            <w:tcW w:w="1794" w:type="dxa"/>
            <w:vMerge w:val="restart"/>
          </w:tcPr>
          <w:p w:rsidR="00735EBA" w:rsidRPr="00945CDE" w:rsidRDefault="00735EBA"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Мероприятие 02.03 – Организация в границах </w:t>
            </w:r>
            <w:r w:rsidR="00E96884">
              <w:rPr>
                <w:rFonts w:eastAsia="Times New Roman" w:cs="Times New Roman"/>
                <w:color w:val="000000"/>
                <w:sz w:val="24"/>
                <w:szCs w:val="24"/>
                <w:lang w:eastAsia="ru-RU"/>
              </w:rPr>
              <w:t>муниципального</w:t>
            </w:r>
            <w:r w:rsidRPr="00945CDE">
              <w:rPr>
                <w:rFonts w:eastAsia="Times New Roman" w:cs="Times New Roman"/>
                <w:color w:val="000000"/>
                <w:sz w:val="24"/>
                <w:szCs w:val="24"/>
                <w:lang w:eastAsia="ru-RU"/>
              </w:rPr>
              <w:t xml:space="preserve"> округа теплоснабжения населения</w:t>
            </w:r>
          </w:p>
        </w:tc>
        <w:tc>
          <w:tcPr>
            <w:tcW w:w="836" w:type="dxa"/>
            <w:vMerge w:val="restart"/>
          </w:tcPr>
          <w:p w:rsidR="00735EBA" w:rsidRPr="00945CDE" w:rsidRDefault="00735EBA" w:rsidP="00A91E3E">
            <w:pPr>
              <w:ind w:left="-107"/>
              <w:jc w:val="center"/>
              <w:rPr>
                <w:rFonts w:cs="Times New Roman"/>
                <w:sz w:val="24"/>
                <w:szCs w:val="24"/>
              </w:rPr>
            </w:pPr>
            <w:r w:rsidRPr="00945CDE">
              <w:rPr>
                <w:rFonts w:cs="Times New Roman"/>
                <w:sz w:val="24"/>
                <w:szCs w:val="24"/>
              </w:rPr>
              <w:t>2023-2027</w:t>
            </w:r>
          </w:p>
        </w:tc>
        <w:tc>
          <w:tcPr>
            <w:tcW w:w="1539" w:type="dxa"/>
          </w:tcPr>
          <w:p w:rsidR="00735EBA" w:rsidRPr="00945CDE" w:rsidRDefault="00735EBA" w:rsidP="00A91E3E">
            <w:pPr>
              <w:jc w:val="center"/>
              <w:rPr>
                <w:rFonts w:eastAsia="Times New Roman" w:cs="Times New Roman"/>
                <w:sz w:val="24"/>
                <w:szCs w:val="24"/>
                <w:lang w:eastAsia="ru-RU"/>
              </w:rPr>
            </w:pPr>
            <w:r w:rsidRPr="00945CDE">
              <w:rPr>
                <w:rFonts w:eastAsia="Times New Roman" w:cs="Times New Roman"/>
                <w:sz w:val="24"/>
                <w:szCs w:val="24"/>
                <w:lang w:eastAsia="ru-RU"/>
              </w:rPr>
              <w:t>Итого:</w:t>
            </w:r>
          </w:p>
        </w:tc>
        <w:tc>
          <w:tcPr>
            <w:tcW w:w="1180" w:type="dxa"/>
            <w:gridSpan w:val="2"/>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A91E3E">
            <w:pPr>
              <w:jc w:val="center"/>
              <w:rPr>
                <w:rFonts w:eastAsia="Times New Roman" w:cs="Times New Roman"/>
                <w:color w:val="000000"/>
                <w:sz w:val="24"/>
                <w:szCs w:val="24"/>
                <w:lang w:eastAsia="ru-RU"/>
              </w:rPr>
            </w:pPr>
          </w:p>
        </w:tc>
        <w:tc>
          <w:tcPr>
            <w:tcW w:w="1079"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A91E3E">
            <w:pPr>
              <w:jc w:val="center"/>
              <w:rPr>
                <w:rFonts w:eastAsia="Times New Roman" w:cs="Times New Roman"/>
                <w:color w:val="000000"/>
                <w:sz w:val="24"/>
                <w:szCs w:val="24"/>
                <w:lang w:eastAsia="ru-RU"/>
              </w:rPr>
            </w:pPr>
          </w:p>
        </w:tc>
        <w:tc>
          <w:tcPr>
            <w:tcW w:w="992"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A91E3E">
            <w:pPr>
              <w:jc w:val="center"/>
              <w:rPr>
                <w:rFonts w:eastAsia="Times New Roman" w:cs="Times New Roman"/>
                <w:color w:val="000000"/>
                <w:sz w:val="24"/>
                <w:szCs w:val="24"/>
                <w:lang w:eastAsia="ru-RU"/>
              </w:rPr>
            </w:pPr>
          </w:p>
        </w:tc>
        <w:tc>
          <w:tcPr>
            <w:tcW w:w="3554" w:type="dxa"/>
            <w:gridSpan w:val="48"/>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A91E3E">
            <w:pPr>
              <w:pStyle w:val="ConsPlusNormal"/>
              <w:jc w:val="center"/>
              <w:rPr>
                <w:rFonts w:ascii="Times New Roman" w:eastAsia="Calibri" w:hAnsi="Times New Roman" w:cs="Times New Roman"/>
                <w:sz w:val="24"/>
                <w:szCs w:val="24"/>
              </w:rPr>
            </w:pPr>
          </w:p>
        </w:tc>
        <w:tc>
          <w:tcPr>
            <w:tcW w:w="851"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A91E3E">
            <w:pPr>
              <w:pStyle w:val="ConsPlusNormal"/>
              <w:jc w:val="center"/>
              <w:rPr>
                <w:rFonts w:ascii="Times New Roman" w:hAnsi="Times New Roman" w:cs="Times New Roman"/>
                <w:sz w:val="24"/>
                <w:szCs w:val="24"/>
              </w:rPr>
            </w:pPr>
          </w:p>
        </w:tc>
        <w:tc>
          <w:tcPr>
            <w:tcW w:w="999" w:type="dxa"/>
            <w:gridSpan w:val="2"/>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A91E3E">
            <w:pPr>
              <w:pStyle w:val="ConsPlusNormal"/>
              <w:jc w:val="center"/>
              <w:rPr>
                <w:rFonts w:ascii="Times New Roman" w:hAnsi="Times New Roman" w:cs="Times New Roman"/>
                <w:sz w:val="24"/>
                <w:szCs w:val="24"/>
              </w:rPr>
            </w:pPr>
          </w:p>
        </w:tc>
        <w:tc>
          <w:tcPr>
            <w:tcW w:w="1581" w:type="dxa"/>
            <w:vMerge w:val="restart"/>
          </w:tcPr>
          <w:p w:rsidR="00735EBA" w:rsidRPr="00945CDE" w:rsidRDefault="00735EBA" w:rsidP="00A91E3E">
            <w:pPr>
              <w:pStyle w:val="ConsPlusNormal"/>
              <w:jc w:val="center"/>
              <w:rPr>
                <w:rFonts w:ascii="Times New Roman" w:hAnsi="Times New Roman" w:cs="Times New Roman"/>
                <w:sz w:val="24"/>
                <w:szCs w:val="24"/>
              </w:rPr>
            </w:pPr>
            <w:r w:rsidRPr="00945CDE">
              <w:rPr>
                <w:rFonts w:ascii="Times New Roman" w:hAnsi="Times New Roman" w:cs="Times New Roman"/>
                <w:color w:val="000000"/>
                <w:sz w:val="24"/>
                <w:szCs w:val="24"/>
              </w:rPr>
              <w:t xml:space="preserve">Служба координации жилищно-коммунального хозяйства управления экономики и </w:t>
            </w:r>
            <w:r w:rsidRPr="00945CDE">
              <w:rPr>
                <w:rFonts w:ascii="Times New Roman" w:hAnsi="Times New Roman" w:cs="Times New Roman"/>
                <w:color w:val="000000"/>
                <w:sz w:val="24"/>
                <w:szCs w:val="24"/>
              </w:rPr>
              <w:lastRenderedPageBreak/>
              <w:t>инвестиций</w:t>
            </w:r>
          </w:p>
        </w:tc>
      </w:tr>
      <w:tr w:rsidR="00735EBA" w:rsidRPr="00945CDE" w:rsidTr="00735EBA">
        <w:trPr>
          <w:trHeight w:val="299"/>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Times New Roman" w:cs="Times New Roman"/>
                <w:color w:val="000000"/>
                <w:sz w:val="24"/>
                <w:szCs w:val="24"/>
                <w:lang w:eastAsia="ru-RU"/>
              </w:rPr>
            </w:pPr>
          </w:p>
        </w:tc>
        <w:tc>
          <w:tcPr>
            <w:tcW w:w="836" w:type="dxa"/>
            <w:vMerge/>
          </w:tcPr>
          <w:p w:rsidR="00735EBA" w:rsidRPr="00945CDE" w:rsidRDefault="00735EBA" w:rsidP="00A91E3E">
            <w:pPr>
              <w:ind w:left="-107"/>
              <w:jc w:val="center"/>
              <w:rPr>
                <w:rFonts w:cs="Times New Roman"/>
                <w:sz w:val="24"/>
                <w:szCs w:val="24"/>
              </w:rPr>
            </w:pPr>
          </w:p>
        </w:tc>
        <w:tc>
          <w:tcPr>
            <w:tcW w:w="1539" w:type="dxa"/>
          </w:tcPr>
          <w:p w:rsidR="00735EBA" w:rsidRPr="00945CDE" w:rsidRDefault="00735EBA" w:rsidP="00A91E3E">
            <w:pPr>
              <w:jc w:val="center"/>
              <w:rPr>
                <w:rFonts w:eastAsia="Times New Roman" w:cs="Times New Roman"/>
                <w:sz w:val="24"/>
                <w:szCs w:val="24"/>
                <w:lang w:eastAsia="ru-RU"/>
              </w:rPr>
            </w:pPr>
            <w:r w:rsidRPr="00945CDE">
              <w:rPr>
                <w:rFonts w:cs="Times New Roman"/>
                <w:color w:val="000000"/>
                <w:sz w:val="24"/>
                <w:szCs w:val="24"/>
              </w:rPr>
              <w:t>Средства Федерального бюджета</w:t>
            </w:r>
          </w:p>
        </w:tc>
        <w:tc>
          <w:tcPr>
            <w:tcW w:w="1180" w:type="dxa"/>
            <w:gridSpan w:val="2"/>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79"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554" w:type="dxa"/>
            <w:gridSpan w:val="48"/>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A91E3E">
            <w:pPr>
              <w:pStyle w:val="ConsPlusNormal"/>
              <w:jc w:val="center"/>
              <w:rPr>
                <w:rFonts w:ascii="Times New Roman" w:hAnsi="Times New Roman" w:cs="Times New Roman"/>
                <w:color w:val="000000"/>
                <w:sz w:val="24"/>
                <w:szCs w:val="24"/>
              </w:rPr>
            </w:pPr>
          </w:p>
        </w:tc>
        <w:tc>
          <w:tcPr>
            <w:tcW w:w="851"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A91E3E">
            <w:pPr>
              <w:pStyle w:val="ConsPlusNormal"/>
              <w:jc w:val="center"/>
              <w:rPr>
                <w:rFonts w:ascii="Times New Roman" w:hAnsi="Times New Roman" w:cs="Times New Roman"/>
                <w:color w:val="000000"/>
                <w:sz w:val="24"/>
                <w:szCs w:val="24"/>
              </w:rPr>
            </w:pPr>
          </w:p>
        </w:tc>
        <w:tc>
          <w:tcPr>
            <w:tcW w:w="999" w:type="dxa"/>
            <w:gridSpan w:val="2"/>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A91E3E">
            <w:pPr>
              <w:pStyle w:val="ConsPlusNormal"/>
              <w:jc w:val="center"/>
              <w:rPr>
                <w:rFonts w:ascii="Times New Roman" w:hAnsi="Times New Roman" w:cs="Times New Roman"/>
                <w:color w:val="000000"/>
                <w:sz w:val="24"/>
                <w:szCs w:val="24"/>
              </w:rPr>
            </w:pPr>
          </w:p>
        </w:tc>
        <w:tc>
          <w:tcPr>
            <w:tcW w:w="1581" w:type="dxa"/>
            <w:vMerge/>
          </w:tcPr>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735EBA">
        <w:trPr>
          <w:trHeight w:val="979"/>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Times New Roman" w:cs="Times New Roman"/>
                <w:color w:val="000000"/>
                <w:sz w:val="24"/>
                <w:szCs w:val="24"/>
                <w:lang w:eastAsia="ru-RU"/>
              </w:rPr>
            </w:pPr>
          </w:p>
        </w:tc>
        <w:tc>
          <w:tcPr>
            <w:tcW w:w="836" w:type="dxa"/>
            <w:vMerge/>
          </w:tcPr>
          <w:p w:rsidR="00735EBA" w:rsidRPr="00945CDE" w:rsidRDefault="00735EBA" w:rsidP="00A91E3E">
            <w:pPr>
              <w:ind w:left="-107"/>
              <w:jc w:val="center"/>
              <w:rPr>
                <w:rFonts w:cs="Times New Roman"/>
                <w:sz w:val="24"/>
                <w:szCs w:val="24"/>
              </w:rPr>
            </w:pPr>
          </w:p>
        </w:tc>
        <w:tc>
          <w:tcPr>
            <w:tcW w:w="1539"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бюджета Московской области</w:t>
            </w:r>
          </w:p>
        </w:tc>
        <w:tc>
          <w:tcPr>
            <w:tcW w:w="1180" w:type="dxa"/>
            <w:gridSpan w:val="2"/>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79"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554" w:type="dxa"/>
            <w:gridSpan w:val="48"/>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A91E3E">
            <w:pPr>
              <w:pStyle w:val="ConsPlusNormal"/>
              <w:jc w:val="center"/>
              <w:rPr>
                <w:rFonts w:ascii="Times New Roman" w:hAnsi="Times New Roman" w:cs="Times New Roman"/>
                <w:color w:val="000000"/>
                <w:sz w:val="24"/>
                <w:szCs w:val="24"/>
              </w:rPr>
            </w:pPr>
          </w:p>
        </w:tc>
        <w:tc>
          <w:tcPr>
            <w:tcW w:w="851"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A91E3E">
            <w:pPr>
              <w:pStyle w:val="ConsPlusNormal"/>
              <w:jc w:val="center"/>
              <w:rPr>
                <w:rFonts w:ascii="Times New Roman" w:hAnsi="Times New Roman" w:cs="Times New Roman"/>
                <w:color w:val="000000"/>
                <w:sz w:val="24"/>
                <w:szCs w:val="24"/>
              </w:rPr>
            </w:pPr>
          </w:p>
        </w:tc>
        <w:tc>
          <w:tcPr>
            <w:tcW w:w="999" w:type="dxa"/>
            <w:gridSpan w:val="2"/>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A91E3E">
            <w:pPr>
              <w:pStyle w:val="ConsPlusNormal"/>
              <w:jc w:val="center"/>
              <w:rPr>
                <w:rFonts w:ascii="Times New Roman" w:hAnsi="Times New Roman" w:cs="Times New Roman"/>
                <w:color w:val="000000"/>
                <w:sz w:val="24"/>
                <w:szCs w:val="24"/>
              </w:rPr>
            </w:pPr>
          </w:p>
        </w:tc>
        <w:tc>
          <w:tcPr>
            <w:tcW w:w="1581" w:type="dxa"/>
            <w:vMerge/>
          </w:tcPr>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735EBA">
        <w:trPr>
          <w:trHeight w:val="1422"/>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Times New Roman" w:cs="Times New Roman"/>
                <w:color w:val="000000"/>
                <w:sz w:val="24"/>
                <w:szCs w:val="24"/>
                <w:lang w:eastAsia="ru-RU"/>
              </w:rPr>
            </w:pPr>
          </w:p>
        </w:tc>
        <w:tc>
          <w:tcPr>
            <w:tcW w:w="836" w:type="dxa"/>
            <w:vMerge/>
          </w:tcPr>
          <w:p w:rsidR="00735EBA" w:rsidRPr="00945CDE" w:rsidRDefault="00735EBA" w:rsidP="00A91E3E">
            <w:pPr>
              <w:ind w:left="-107"/>
              <w:jc w:val="center"/>
              <w:rPr>
                <w:rFonts w:cs="Times New Roman"/>
                <w:sz w:val="24"/>
                <w:szCs w:val="24"/>
              </w:rPr>
            </w:pPr>
          </w:p>
        </w:tc>
        <w:tc>
          <w:tcPr>
            <w:tcW w:w="1539" w:type="dxa"/>
          </w:tcPr>
          <w:p w:rsidR="00735EBA" w:rsidRPr="00945CDE" w:rsidRDefault="00735EBA" w:rsidP="00A91E3E">
            <w:pPr>
              <w:jc w:val="center"/>
              <w:rPr>
                <w:rFonts w:eastAsia="Times New Roman" w:cs="Times New Roman"/>
                <w:sz w:val="24"/>
                <w:szCs w:val="24"/>
                <w:lang w:eastAsia="ru-RU"/>
              </w:rPr>
            </w:pPr>
            <w:r w:rsidRPr="00945CDE">
              <w:rPr>
                <w:rFonts w:eastAsia="Times New Roman" w:cs="Times New Roman"/>
                <w:sz w:val="24"/>
                <w:szCs w:val="24"/>
                <w:lang w:eastAsia="ru-RU"/>
              </w:rPr>
              <w:t xml:space="preserve">Средства бюджета </w:t>
            </w:r>
            <w:proofErr w:type="spellStart"/>
            <w:r w:rsidR="00E96884">
              <w:rPr>
                <w:rFonts w:eastAsia="Times New Roman" w:cs="Times New Roman"/>
                <w:sz w:val="24"/>
                <w:szCs w:val="24"/>
                <w:lang w:eastAsia="ru-RU"/>
              </w:rPr>
              <w:t>муниципального</w:t>
            </w:r>
            <w:r w:rsidRPr="00945CDE">
              <w:rPr>
                <w:rFonts w:eastAsia="Times New Roman" w:cs="Times New Roman"/>
                <w:sz w:val="24"/>
                <w:szCs w:val="24"/>
                <w:lang w:eastAsia="ru-RU"/>
              </w:rPr>
              <w:t>округа</w:t>
            </w:r>
            <w:proofErr w:type="spellEnd"/>
          </w:p>
        </w:tc>
        <w:tc>
          <w:tcPr>
            <w:tcW w:w="1180" w:type="dxa"/>
            <w:gridSpan w:val="2"/>
          </w:tcPr>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79" w:type="dxa"/>
          </w:tcPr>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Pr>
          <w:p w:rsidR="00735EBA" w:rsidRPr="00945CDE" w:rsidRDefault="00735EBA" w:rsidP="00A91E3E">
            <w:pP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554" w:type="dxa"/>
            <w:gridSpan w:val="48"/>
          </w:tcPr>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A91E3E">
            <w:pPr>
              <w:pStyle w:val="ConsPlusNormal"/>
              <w:jc w:val="center"/>
              <w:rPr>
                <w:rFonts w:ascii="Times New Roman" w:eastAsia="Calibri" w:hAnsi="Times New Roman" w:cs="Times New Roman"/>
                <w:sz w:val="24"/>
                <w:szCs w:val="24"/>
              </w:rPr>
            </w:pPr>
          </w:p>
        </w:tc>
        <w:tc>
          <w:tcPr>
            <w:tcW w:w="851" w:type="dxa"/>
          </w:tcPr>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A91E3E">
            <w:pPr>
              <w:pStyle w:val="ConsPlusNormal"/>
              <w:jc w:val="center"/>
              <w:rPr>
                <w:rFonts w:ascii="Times New Roman" w:hAnsi="Times New Roman" w:cs="Times New Roman"/>
                <w:sz w:val="24"/>
                <w:szCs w:val="24"/>
              </w:rPr>
            </w:pPr>
          </w:p>
        </w:tc>
        <w:tc>
          <w:tcPr>
            <w:tcW w:w="999" w:type="dxa"/>
            <w:gridSpan w:val="2"/>
          </w:tcPr>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A91E3E">
            <w:pPr>
              <w:pStyle w:val="ConsPlusNormal"/>
              <w:jc w:val="center"/>
              <w:rPr>
                <w:rFonts w:ascii="Times New Roman" w:hAnsi="Times New Roman" w:cs="Times New Roman"/>
                <w:sz w:val="24"/>
                <w:szCs w:val="24"/>
              </w:rPr>
            </w:pPr>
          </w:p>
        </w:tc>
        <w:tc>
          <w:tcPr>
            <w:tcW w:w="1581" w:type="dxa"/>
            <w:vMerge/>
          </w:tcPr>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735EBA">
        <w:trPr>
          <w:trHeight w:val="1098"/>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Times New Roman" w:cs="Times New Roman"/>
                <w:color w:val="000000"/>
                <w:sz w:val="24"/>
                <w:szCs w:val="24"/>
                <w:lang w:eastAsia="ru-RU"/>
              </w:rPr>
            </w:pPr>
          </w:p>
        </w:tc>
        <w:tc>
          <w:tcPr>
            <w:tcW w:w="836" w:type="dxa"/>
            <w:tcBorders>
              <w:top w:val="nil"/>
            </w:tcBorders>
          </w:tcPr>
          <w:p w:rsidR="00735EBA" w:rsidRPr="00945CDE" w:rsidRDefault="00735EBA" w:rsidP="00A91E3E">
            <w:pPr>
              <w:jc w:val="center"/>
              <w:rPr>
                <w:rFonts w:cs="Times New Roman"/>
                <w:sz w:val="24"/>
                <w:szCs w:val="24"/>
              </w:rPr>
            </w:pPr>
          </w:p>
        </w:tc>
        <w:tc>
          <w:tcPr>
            <w:tcW w:w="1539" w:type="dxa"/>
          </w:tcPr>
          <w:p w:rsidR="00735EBA" w:rsidRPr="00945CDE" w:rsidRDefault="00735EBA" w:rsidP="00A91E3E">
            <w:pPr>
              <w:jc w:val="center"/>
              <w:rPr>
                <w:rFonts w:eastAsia="Times New Roman" w:cs="Times New Roman"/>
                <w:sz w:val="24"/>
                <w:szCs w:val="24"/>
                <w:lang w:eastAsia="ru-RU"/>
              </w:rPr>
            </w:pPr>
            <w:r w:rsidRPr="00945CDE">
              <w:rPr>
                <w:rFonts w:eastAsia="Times New Roman" w:cs="Times New Roman"/>
                <w:color w:val="000000"/>
                <w:sz w:val="24"/>
                <w:szCs w:val="24"/>
                <w:lang w:eastAsia="ru-RU"/>
              </w:rPr>
              <w:t>Внебюджетные источники</w:t>
            </w:r>
          </w:p>
        </w:tc>
        <w:tc>
          <w:tcPr>
            <w:tcW w:w="1180" w:type="dxa"/>
            <w:gridSpan w:val="2"/>
          </w:tcPr>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79" w:type="dxa"/>
          </w:tcPr>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Pr>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A91E3E">
            <w:pPr>
              <w:jc w:val="center"/>
              <w:rPr>
                <w:rFonts w:eastAsia="Times New Roman" w:cs="Times New Roman"/>
                <w:color w:val="000000"/>
                <w:sz w:val="24"/>
                <w:szCs w:val="24"/>
                <w:lang w:eastAsia="ru-RU"/>
              </w:rPr>
            </w:pPr>
          </w:p>
        </w:tc>
        <w:tc>
          <w:tcPr>
            <w:tcW w:w="3554" w:type="dxa"/>
            <w:gridSpan w:val="48"/>
          </w:tcPr>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A91E3E">
            <w:pPr>
              <w:pStyle w:val="ConsPlusNormal"/>
              <w:jc w:val="center"/>
              <w:rPr>
                <w:rFonts w:ascii="Times New Roman" w:eastAsia="Calibri" w:hAnsi="Times New Roman" w:cs="Times New Roman"/>
                <w:sz w:val="24"/>
                <w:szCs w:val="24"/>
              </w:rPr>
            </w:pPr>
          </w:p>
        </w:tc>
        <w:tc>
          <w:tcPr>
            <w:tcW w:w="851" w:type="dxa"/>
          </w:tcPr>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A91E3E">
            <w:pPr>
              <w:pStyle w:val="ConsPlusNormal"/>
              <w:jc w:val="center"/>
              <w:rPr>
                <w:rFonts w:ascii="Times New Roman" w:hAnsi="Times New Roman" w:cs="Times New Roman"/>
                <w:sz w:val="24"/>
                <w:szCs w:val="24"/>
              </w:rPr>
            </w:pPr>
          </w:p>
        </w:tc>
        <w:tc>
          <w:tcPr>
            <w:tcW w:w="999" w:type="dxa"/>
            <w:gridSpan w:val="2"/>
          </w:tcPr>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A91E3E">
            <w:pPr>
              <w:pStyle w:val="ConsPlusNormal"/>
              <w:jc w:val="center"/>
              <w:rPr>
                <w:rFonts w:ascii="Times New Roman" w:hAnsi="Times New Roman" w:cs="Times New Roman"/>
                <w:sz w:val="24"/>
                <w:szCs w:val="24"/>
              </w:rPr>
            </w:pPr>
          </w:p>
        </w:tc>
        <w:tc>
          <w:tcPr>
            <w:tcW w:w="1581" w:type="dxa"/>
            <w:tcBorders>
              <w:top w:val="nil"/>
            </w:tcBorders>
          </w:tcPr>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735EBA">
        <w:trPr>
          <w:trHeight w:val="984"/>
        </w:trPr>
        <w:tc>
          <w:tcPr>
            <w:tcW w:w="621" w:type="dxa"/>
            <w:vMerge w:val="restart"/>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val="restart"/>
          </w:tcPr>
          <w:p w:rsidR="00735EBA" w:rsidRPr="00945CDE" w:rsidRDefault="00735EBA"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Количество построенных  и реконструированных объектов теплоснабжения муниципальной собственности, ед.</w:t>
            </w:r>
          </w:p>
        </w:tc>
        <w:tc>
          <w:tcPr>
            <w:tcW w:w="836" w:type="dxa"/>
            <w:vMerge w:val="restart"/>
          </w:tcPr>
          <w:p w:rsidR="00735EBA" w:rsidRPr="00945CDE" w:rsidRDefault="00735EBA" w:rsidP="00A91E3E">
            <w:pPr>
              <w:jc w:val="center"/>
              <w:rPr>
                <w:rFonts w:cs="Times New Roman"/>
                <w:sz w:val="24"/>
                <w:szCs w:val="24"/>
              </w:rPr>
            </w:pPr>
            <w:r w:rsidRPr="00945CDE">
              <w:rPr>
                <w:rFonts w:eastAsia="Times New Roman" w:cs="Times New Roman"/>
                <w:sz w:val="24"/>
                <w:szCs w:val="24"/>
                <w:lang w:eastAsia="ru-RU"/>
              </w:rPr>
              <w:t>Х</w:t>
            </w:r>
          </w:p>
        </w:tc>
        <w:tc>
          <w:tcPr>
            <w:tcW w:w="1539" w:type="dxa"/>
            <w:vMerge w:val="restart"/>
          </w:tcPr>
          <w:p w:rsidR="00735EBA" w:rsidRPr="00945CDE" w:rsidRDefault="00735EBA" w:rsidP="00A91E3E">
            <w:pPr>
              <w:jc w:val="center"/>
              <w:rPr>
                <w:rFonts w:eastAsia="Times New Roman" w:cs="Times New Roman"/>
                <w:sz w:val="24"/>
                <w:szCs w:val="24"/>
                <w:lang w:eastAsia="ru-RU"/>
              </w:rPr>
            </w:pPr>
            <w:r w:rsidRPr="00945CDE">
              <w:rPr>
                <w:rFonts w:eastAsia="Times New Roman" w:cs="Times New Roman"/>
                <w:sz w:val="24"/>
                <w:szCs w:val="24"/>
                <w:lang w:eastAsia="ru-RU"/>
              </w:rPr>
              <w:t>Х</w:t>
            </w:r>
          </w:p>
        </w:tc>
        <w:tc>
          <w:tcPr>
            <w:tcW w:w="1180" w:type="dxa"/>
            <w:gridSpan w:val="2"/>
            <w:vMerge w:val="restart"/>
          </w:tcPr>
          <w:p w:rsidR="00735EBA" w:rsidRPr="00945CDE" w:rsidRDefault="00735EBA" w:rsidP="00A91E3E">
            <w:pPr>
              <w:jc w:val="center"/>
              <w:rPr>
                <w:rFonts w:eastAsia="Times New Roman" w:cs="Times New Roman"/>
                <w:sz w:val="24"/>
                <w:szCs w:val="24"/>
                <w:lang w:eastAsia="ru-RU"/>
              </w:rPr>
            </w:pPr>
            <w:r w:rsidRPr="00945CDE">
              <w:rPr>
                <w:rFonts w:eastAsia="Times New Roman" w:cs="Times New Roman"/>
                <w:sz w:val="24"/>
                <w:szCs w:val="24"/>
                <w:lang w:eastAsia="ru-RU"/>
              </w:rPr>
              <w:t>Всего</w:t>
            </w:r>
          </w:p>
        </w:tc>
        <w:tc>
          <w:tcPr>
            <w:tcW w:w="1079" w:type="dxa"/>
            <w:vMerge w:val="restart"/>
          </w:tcPr>
          <w:p w:rsidR="00735EBA" w:rsidRPr="00945CDE" w:rsidRDefault="00735EBA" w:rsidP="00A91E3E">
            <w:pPr>
              <w:jc w:val="center"/>
              <w:rPr>
                <w:rFonts w:eastAsia="Times New Roman" w:cs="Times New Roman"/>
                <w:sz w:val="24"/>
                <w:szCs w:val="24"/>
                <w:lang w:eastAsia="ru-RU"/>
              </w:rPr>
            </w:pPr>
            <w:r w:rsidRPr="00945CDE">
              <w:rPr>
                <w:rFonts w:eastAsia="Times New Roman" w:cs="Times New Roman"/>
                <w:sz w:val="24"/>
                <w:szCs w:val="24"/>
                <w:lang w:eastAsia="ru-RU"/>
              </w:rPr>
              <w:t>Итого 2023 год</w:t>
            </w:r>
          </w:p>
        </w:tc>
        <w:tc>
          <w:tcPr>
            <w:tcW w:w="992" w:type="dxa"/>
            <w:vMerge w:val="restart"/>
          </w:tcPr>
          <w:p w:rsidR="00735EBA" w:rsidRPr="00945CDE" w:rsidRDefault="00735EBA" w:rsidP="005B05A0">
            <w:pPr>
              <w:jc w:val="center"/>
              <w:rPr>
                <w:rFonts w:eastAsia="Times New Roman" w:cs="Times New Roman"/>
                <w:sz w:val="24"/>
                <w:szCs w:val="24"/>
                <w:lang w:eastAsia="ru-RU"/>
              </w:rPr>
            </w:pPr>
            <w:r w:rsidRPr="00945CDE">
              <w:rPr>
                <w:rFonts w:eastAsia="Times New Roman" w:cs="Times New Roman"/>
                <w:color w:val="000000"/>
                <w:sz w:val="24"/>
                <w:szCs w:val="24"/>
                <w:lang w:eastAsia="ru-RU"/>
              </w:rPr>
              <w:t>Итого 2024 год</w:t>
            </w:r>
          </w:p>
        </w:tc>
        <w:tc>
          <w:tcPr>
            <w:tcW w:w="945" w:type="dxa"/>
            <w:gridSpan w:val="2"/>
            <w:vMerge w:val="restart"/>
          </w:tcPr>
          <w:p w:rsidR="00735EBA" w:rsidRPr="00945CDE" w:rsidRDefault="00735EBA" w:rsidP="0083104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w:t>
            </w:r>
          </w:p>
          <w:p w:rsidR="00735EBA" w:rsidRPr="00945CDE" w:rsidRDefault="00735EBA" w:rsidP="0083104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2025</w:t>
            </w:r>
            <w:r w:rsidRPr="00945CDE">
              <w:rPr>
                <w:rFonts w:cs="Times New Roman"/>
                <w:sz w:val="24"/>
                <w:szCs w:val="24"/>
              </w:rPr>
              <w:t xml:space="preserve"> год</w:t>
            </w:r>
          </w:p>
        </w:tc>
        <w:tc>
          <w:tcPr>
            <w:tcW w:w="2609" w:type="dxa"/>
            <w:gridSpan w:val="46"/>
          </w:tcPr>
          <w:p w:rsidR="00735EBA" w:rsidRPr="00945CDE" w:rsidRDefault="00735EBA" w:rsidP="00735EBA">
            <w:pPr>
              <w:jc w:val="center"/>
              <w:rPr>
                <w:rFonts w:eastAsia="Times New Roman" w:cs="Times New Roman"/>
                <w:sz w:val="24"/>
                <w:szCs w:val="24"/>
                <w:lang w:eastAsia="ru-RU"/>
              </w:rPr>
            </w:pPr>
            <w:r w:rsidRPr="00945CDE">
              <w:rPr>
                <w:rFonts w:eastAsia="Times New Roman" w:cs="Times New Roman"/>
                <w:sz w:val="24"/>
                <w:szCs w:val="24"/>
                <w:lang w:eastAsia="ru-RU"/>
              </w:rPr>
              <w:t xml:space="preserve">в том числе по кварталам: </w:t>
            </w:r>
          </w:p>
        </w:tc>
        <w:tc>
          <w:tcPr>
            <w:tcW w:w="851" w:type="dxa"/>
            <w:vMerge w:val="restart"/>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2026</w:t>
            </w:r>
            <w:r w:rsidRPr="00945CDE">
              <w:rPr>
                <w:rFonts w:cs="Times New Roman"/>
                <w:sz w:val="24"/>
                <w:szCs w:val="24"/>
              </w:rPr>
              <w:t xml:space="preserve"> год</w:t>
            </w:r>
          </w:p>
        </w:tc>
        <w:tc>
          <w:tcPr>
            <w:tcW w:w="999" w:type="dxa"/>
            <w:gridSpan w:val="2"/>
            <w:vMerge w:val="restart"/>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2027</w:t>
            </w:r>
            <w:r w:rsidRPr="00945CDE">
              <w:rPr>
                <w:rFonts w:cs="Times New Roman"/>
                <w:sz w:val="24"/>
                <w:szCs w:val="24"/>
              </w:rPr>
              <w:t xml:space="preserve"> год</w:t>
            </w:r>
          </w:p>
          <w:p w:rsidR="00735EBA" w:rsidRPr="00945CDE" w:rsidRDefault="00735EBA" w:rsidP="00A91E3E">
            <w:pPr>
              <w:jc w:val="center"/>
              <w:rPr>
                <w:rFonts w:eastAsia="Times New Roman" w:cs="Times New Roman"/>
                <w:color w:val="000000"/>
                <w:sz w:val="24"/>
                <w:szCs w:val="24"/>
                <w:lang w:eastAsia="ru-RU"/>
              </w:rPr>
            </w:pPr>
          </w:p>
        </w:tc>
        <w:tc>
          <w:tcPr>
            <w:tcW w:w="1581" w:type="dxa"/>
            <w:vMerge w:val="restart"/>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Служба координации жилищно-коммунального хозяйства управления экономики и инвестиций</w:t>
            </w:r>
          </w:p>
        </w:tc>
      </w:tr>
      <w:tr w:rsidR="00735EBA" w:rsidRPr="00945CDE" w:rsidTr="00735EBA">
        <w:trPr>
          <w:trHeight w:val="2286"/>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Times New Roman" w:cs="Times New Roman"/>
                <w:color w:val="000000"/>
                <w:sz w:val="24"/>
                <w:szCs w:val="24"/>
                <w:lang w:eastAsia="ru-RU"/>
              </w:rPr>
            </w:pPr>
          </w:p>
        </w:tc>
        <w:tc>
          <w:tcPr>
            <w:tcW w:w="836" w:type="dxa"/>
            <w:vMerge/>
          </w:tcPr>
          <w:p w:rsidR="00735EBA" w:rsidRPr="00945CDE" w:rsidRDefault="00735EBA" w:rsidP="00A91E3E">
            <w:pPr>
              <w:jc w:val="center"/>
              <w:rPr>
                <w:rFonts w:eastAsia="Times New Roman" w:cs="Times New Roman"/>
                <w:sz w:val="24"/>
                <w:szCs w:val="24"/>
                <w:lang w:eastAsia="ru-RU"/>
              </w:rPr>
            </w:pPr>
          </w:p>
        </w:tc>
        <w:tc>
          <w:tcPr>
            <w:tcW w:w="1539" w:type="dxa"/>
            <w:vMerge/>
          </w:tcPr>
          <w:p w:rsidR="00735EBA" w:rsidRPr="00945CDE" w:rsidRDefault="00735EBA" w:rsidP="00A91E3E">
            <w:pPr>
              <w:jc w:val="center"/>
              <w:rPr>
                <w:rFonts w:eastAsia="Times New Roman" w:cs="Times New Roman"/>
                <w:sz w:val="24"/>
                <w:szCs w:val="24"/>
                <w:lang w:eastAsia="ru-RU"/>
              </w:rPr>
            </w:pPr>
          </w:p>
        </w:tc>
        <w:tc>
          <w:tcPr>
            <w:tcW w:w="1180" w:type="dxa"/>
            <w:gridSpan w:val="2"/>
            <w:vMerge/>
          </w:tcPr>
          <w:p w:rsidR="00735EBA" w:rsidRPr="00945CDE" w:rsidRDefault="00735EBA" w:rsidP="00A91E3E">
            <w:pPr>
              <w:jc w:val="center"/>
              <w:rPr>
                <w:rFonts w:eastAsia="Times New Roman" w:cs="Times New Roman"/>
                <w:sz w:val="24"/>
                <w:szCs w:val="24"/>
                <w:lang w:eastAsia="ru-RU"/>
              </w:rPr>
            </w:pPr>
          </w:p>
        </w:tc>
        <w:tc>
          <w:tcPr>
            <w:tcW w:w="1079" w:type="dxa"/>
            <w:vMerge/>
          </w:tcPr>
          <w:p w:rsidR="00735EBA" w:rsidRPr="00945CDE" w:rsidRDefault="00735EBA" w:rsidP="00A91E3E">
            <w:pPr>
              <w:jc w:val="center"/>
              <w:rPr>
                <w:rFonts w:eastAsia="Times New Roman" w:cs="Times New Roman"/>
                <w:sz w:val="24"/>
                <w:szCs w:val="24"/>
                <w:lang w:eastAsia="ru-RU"/>
              </w:rPr>
            </w:pPr>
          </w:p>
        </w:tc>
        <w:tc>
          <w:tcPr>
            <w:tcW w:w="992" w:type="dxa"/>
            <w:vMerge/>
          </w:tcPr>
          <w:p w:rsidR="00735EBA" w:rsidRPr="00945CDE" w:rsidRDefault="00735EBA" w:rsidP="005B05A0">
            <w:pPr>
              <w:jc w:val="center"/>
              <w:rPr>
                <w:rFonts w:eastAsia="Times New Roman" w:cs="Times New Roman"/>
                <w:color w:val="000000"/>
                <w:sz w:val="24"/>
                <w:szCs w:val="24"/>
                <w:lang w:eastAsia="ru-RU"/>
              </w:rPr>
            </w:pPr>
          </w:p>
        </w:tc>
        <w:tc>
          <w:tcPr>
            <w:tcW w:w="945" w:type="dxa"/>
            <w:gridSpan w:val="2"/>
            <w:vMerge/>
          </w:tcPr>
          <w:p w:rsidR="00735EBA" w:rsidRPr="00945CDE" w:rsidRDefault="00735EBA" w:rsidP="00831043">
            <w:pPr>
              <w:jc w:val="center"/>
              <w:rPr>
                <w:rFonts w:eastAsia="Times New Roman" w:cs="Times New Roman"/>
                <w:color w:val="000000"/>
                <w:sz w:val="24"/>
                <w:szCs w:val="24"/>
                <w:lang w:eastAsia="ru-RU"/>
              </w:rPr>
            </w:pPr>
          </w:p>
        </w:tc>
        <w:tc>
          <w:tcPr>
            <w:tcW w:w="620" w:type="dxa"/>
            <w:gridSpan w:val="12"/>
          </w:tcPr>
          <w:p w:rsidR="00735EBA" w:rsidRPr="00945CDE" w:rsidRDefault="00735EBA" w:rsidP="00735EB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 квартал</w:t>
            </w:r>
          </w:p>
        </w:tc>
        <w:tc>
          <w:tcPr>
            <w:tcW w:w="626" w:type="dxa"/>
            <w:gridSpan w:val="13"/>
          </w:tcPr>
          <w:p w:rsidR="00735EBA" w:rsidRPr="00945CDE" w:rsidRDefault="00735EBA" w:rsidP="00735EB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 полугодие</w:t>
            </w:r>
          </w:p>
        </w:tc>
        <w:tc>
          <w:tcPr>
            <w:tcW w:w="539" w:type="dxa"/>
            <w:gridSpan w:val="12"/>
          </w:tcPr>
          <w:p w:rsidR="00735EBA" w:rsidRPr="00945CDE" w:rsidRDefault="00735EBA" w:rsidP="00735EB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9 месяцев</w:t>
            </w:r>
          </w:p>
        </w:tc>
        <w:tc>
          <w:tcPr>
            <w:tcW w:w="824" w:type="dxa"/>
            <w:gridSpan w:val="9"/>
          </w:tcPr>
          <w:p w:rsidR="00735EBA" w:rsidRPr="00945CDE" w:rsidRDefault="00735EBA" w:rsidP="00735EB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12</w:t>
            </w:r>
          </w:p>
          <w:p w:rsidR="00735EBA" w:rsidRPr="00945CDE" w:rsidRDefault="00735EBA" w:rsidP="00735EB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месяцев</w:t>
            </w:r>
          </w:p>
        </w:tc>
        <w:tc>
          <w:tcPr>
            <w:tcW w:w="851" w:type="dxa"/>
            <w:vMerge/>
          </w:tcPr>
          <w:p w:rsidR="00735EBA" w:rsidRPr="00945CDE" w:rsidRDefault="00735EBA" w:rsidP="00A91E3E">
            <w:pPr>
              <w:jc w:val="center"/>
              <w:rPr>
                <w:rFonts w:eastAsia="Times New Roman" w:cs="Times New Roman"/>
                <w:color w:val="000000"/>
                <w:sz w:val="24"/>
                <w:szCs w:val="24"/>
                <w:lang w:eastAsia="ru-RU"/>
              </w:rPr>
            </w:pPr>
          </w:p>
        </w:tc>
        <w:tc>
          <w:tcPr>
            <w:tcW w:w="999" w:type="dxa"/>
            <w:gridSpan w:val="2"/>
            <w:vMerge/>
          </w:tcPr>
          <w:p w:rsidR="00735EBA" w:rsidRPr="00945CDE" w:rsidRDefault="00735EBA" w:rsidP="00A91E3E">
            <w:pPr>
              <w:jc w:val="center"/>
              <w:rPr>
                <w:rFonts w:eastAsia="Times New Roman" w:cs="Times New Roman"/>
                <w:color w:val="000000"/>
                <w:sz w:val="24"/>
                <w:szCs w:val="24"/>
                <w:lang w:eastAsia="ru-RU"/>
              </w:rPr>
            </w:pPr>
          </w:p>
        </w:tc>
        <w:tc>
          <w:tcPr>
            <w:tcW w:w="1581" w:type="dxa"/>
            <w:vMerge/>
          </w:tcPr>
          <w:p w:rsidR="00735EBA" w:rsidRPr="00945CDE" w:rsidRDefault="00735EBA" w:rsidP="00A91E3E">
            <w:pPr>
              <w:jc w:val="center"/>
              <w:rPr>
                <w:rFonts w:eastAsia="Times New Roman" w:cs="Times New Roman"/>
                <w:color w:val="000000"/>
                <w:sz w:val="24"/>
                <w:szCs w:val="24"/>
                <w:lang w:eastAsia="ru-RU"/>
              </w:rPr>
            </w:pPr>
          </w:p>
        </w:tc>
      </w:tr>
      <w:tr w:rsidR="00735EBA" w:rsidRPr="00945CDE" w:rsidTr="00735EBA">
        <w:trPr>
          <w:trHeight w:val="555"/>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Times New Roman" w:cs="Times New Roman"/>
                <w:color w:val="000000"/>
                <w:sz w:val="24"/>
                <w:szCs w:val="24"/>
                <w:lang w:eastAsia="ru-RU"/>
              </w:rPr>
            </w:pPr>
          </w:p>
        </w:tc>
        <w:tc>
          <w:tcPr>
            <w:tcW w:w="836" w:type="dxa"/>
            <w:vMerge/>
          </w:tcPr>
          <w:p w:rsidR="00735EBA" w:rsidRPr="00945CDE" w:rsidRDefault="00735EBA" w:rsidP="00A91E3E">
            <w:pPr>
              <w:jc w:val="center"/>
              <w:rPr>
                <w:rFonts w:eastAsia="Times New Roman" w:cs="Times New Roman"/>
                <w:sz w:val="24"/>
                <w:szCs w:val="24"/>
                <w:lang w:eastAsia="ru-RU"/>
              </w:rPr>
            </w:pPr>
          </w:p>
        </w:tc>
        <w:tc>
          <w:tcPr>
            <w:tcW w:w="1539" w:type="dxa"/>
            <w:vMerge/>
          </w:tcPr>
          <w:p w:rsidR="00735EBA" w:rsidRPr="00945CDE" w:rsidRDefault="00735EBA" w:rsidP="00A91E3E">
            <w:pPr>
              <w:jc w:val="center"/>
              <w:rPr>
                <w:rFonts w:eastAsia="Times New Roman" w:cs="Times New Roman"/>
                <w:sz w:val="24"/>
                <w:szCs w:val="24"/>
                <w:lang w:eastAsia="ru-RU"/>
              </w:rPr>
            </w:pPr>
          </w:p>
        </w:tc>
        <w:tc>
          <w:tcPr>
            <w:tcW w:w="1180" w:type="dxa"/>
            <w:gridSpan w:val="2"/>
          </w:tcPr>
          <w:p w:rsidR="00735EBA" w:rsidRPr="00945CDE" w:rsidRDefault="00735EBA" w:rsidP="00A91E3E">
            <w:pPr>
              <w:jc w:val="center"/>
              <w:rPr>
                <w:rFonts w:eastAsia="Times New Roman" w:cs="Times New Roman"/>
                <w:sz w:val="24"/>
                <w:szCs w:val="24"/>
                <w:lang w:eastAsia="ru-RU"/>
              </w:rPr>
            </w:pPr>
            <w:r w:rsidRPr="00945CDE">
              <w:rPr>
                <w:rFonts w:eastAsia="Times New Roman" w:cs="Times New Roman"/>
                <w:color w:val="000000"/>
                <w:sz w:val="24"/>
                <w:szCs w:val="24"/>
                <w:lang w:eastAsia="ru-RU"/>
              </w:rPr>
              <w:t>Х</w:t>
            </w:r>
          </w:p>
        </w:tc>
        <w:tc>
          <w:tcPr>
            <w:tcW w:w="1079" w:type="dxa"/>
          </w:tcPr>
          <w:p w:rsidR="00735EBA" w:rsidRPr="00945CDE" w:rsidRDefault="00735EBA" w:rsidP="00A91E3E">
            <w:pPr>
              <w:jc w:val="center"/>
              <w:rPr>
                <w:rFonts w:eastAsia="Times New Roman" w:cs="Times New Roman"/>
                <w:sz w:val="24"/>
                <w:szCs w:val="24"/>
                <w:lang w:eastAsia="ru-RU"/>
              </w:rPr>
            </w:pPr>
            <w:r w:rsidRPr="00945CDE">
              <w:rPr>
                <w:rFonts w:eastAsia="Times New Roman" w:cs="Times New Roman"/>
                <w:color w:val="000000"/>
                <w:sz w:val="24"/>
                <w:szCs w:val="24"/>
                <w:lang w:eastAsia="ru-RU"/>
              </w:rPr>
              <w:t>Х</w:t>
            </w:r>
          </w:p>
        </w:tc>
        <w:tc>
          <w:tcPr>
            <w:tcW w:w="992" w:type="dxa"/>
          </w:tcPr>
          <w:p w:rsidR="00735EBA" w:rsidRPr="00945CDE" w:rsidRDefault="00735EBA" w:rsidP="00A91E3E">
            <w:pPr>
              <w:jc w:val="center"/>
              <w:rPr>
                <w:rFonts w:eastAsia="Times New Roman" w:cs="Times New Roman"/>
                <w:sz w:val="24"/>
                <w:szCs w:val="24"/>
                <w:lang w:eastAsia="ru-RU"/>
              </w:rPr>
            </w:pPr>
            <w:r w:rsidRPr="00945CDE">
              <w:rPr>
                <w:rFonts w:eastAsia="Times New Roman" w:cs="Times New Roman"/>
                <w:color w:val="000000"/>
                <w:sz w:val="24"/>
                <w:szCs w:val="24"/>
                <w:lang w:eastAsia="ru-RU"/>
              </w:rPr>
              <w:t>Х</w:t>
            </w:r>
          </w:p>
          <w:p w:rsidR="00735EBA" w:rsidRPr="00945CDE" w:rsidRDefault="00735EBA" w:rsidP="005B05A0">
            <w:pPr>
              <w:rPr>
                <w:rFonts w:eastAsia="Times New Roman" w:cs="Times New Roman"/>
                <w:sz w:val="24"/>
                <w:szCs w:val="24"/>
                <w:lang w:eastAsia="ru-RU"/>
              </w:rPr>
            </w:pPr>
          </w:p>
        </w:tc>
        <w:tc>
          <w:tcPr>
            <w:tcW w:w="945" w:type="dxa"/>
            <w:gridSpan w:val="2"/>
          </w:tcPr>
          <w:p w:rsidR="00735EBA" w:rsidRPr="00945CDE" w:rsidRDefault="00735EBA" w:rsidP="00831043">
            <w:pPr>
              <w:pStyle w:val="ConsPlusNormal"/>
              <w:jc w:val="center"/>
              <w:rPr>
                <w:rFonts w:ascii="Times New Roman" w:eastAsia="Calibri" w:hAnsi="Times New Roman" w:cs="Times New Roman"/>
                <w:sz w:val="24"/>
                <w:szCs w:val="24"/>
              </w:rPr>
            </w:pPr>
            <w:r w:rsidRPr="00945CDE">
              <w:rPr>
                <w:rFonts w:ascii="Times New Roman" w:eastAsia="Calibri" w:hAnsi="Times New Roman" w:cs="Times New Roman"/>
                <w:sz w:val="24"/>
                <w:szCs w:val="24"/>
              </w:rPr>
              <w:t>Х</w:t>
            </w:r>
          </w:p>
        </w:tc>
        <w:tc>
          <w:tcPr>
            <w:tcW w:w="620" w:type="dxa"/>
            <w:gridSpan w:val="12"/>
          </w:tcPr>
          <w:p w:rsidR="00735EBA" w:rsidRPr="00945CDE" w:rsidRDefault="00735EBA" w:rsidP="00831043">
            <w:pPr>
              <w:pStyle w:val="ConsPlusNormal"/>
              <w:jc w:val="center"/>
              <w:rPr>
                <w:rFonts w:ascii="Times New Roman" w:eastAsia="Calibri" w:hAnsi="Times New Roman" w:cs="Times New Roman"/>
                <w:sz w:val="24"/>
                <w:szCs w:val="24"/>
              </w:rPr>
            </w:pPr>
            <w:r w:rsidRPr="00945CDE">
              <w:rPr>
                <w:rFonts w:ascii="Times New Roman" w:eastAsia="Calibri" w:hAnsi="Times New Roman" w:cs="Times New Roman"/>
                <w:sz w:val="24"/>
                <w:szCs w:val="24"/>
              </w:rPr>
              <w:t>Х</w:t>
            </w:r>
          </w:p>
        </w:tc>
        <w:tc>
          <w:tcPr>
            <w:tcW w:w="626" w:type="dxa"/>
            <w:gridSpan w:val="13"/>
          </w:tcPr>
          <w:p w:rsidR="00735EBA" w:rsidRPr="00945CDE" w:rsidRDefault="00735EBA" w:rsidP="00831043">
            <w:pPr>
              <w:pStyle w:val="ConsPlusNormal"/>
              <w:jc w:val="center"/>
              <w:rPr>
                <w:rFonts w:ascii="Times New Roman" w:eastAsia="Calibri" w:hAnsi="Times New Roman" w:cs="Times New Roman"/>
                <w:sz w:val="24"/>
                <w:szCs w:val="24"/>
              </w:rPr>
            </w:pPr>
            <w:r w:rsidRPr="00945CDE">
              <w:rPr>
                <w:rFonts w:ascii="Times New Roman" w:eastAsia="Calibri" w:hAnsi="Times New Roman" w:cs="Times New Roman"/>
                <w:sz w:val="24"/>
                <w:szCs w:val="24"/>
              </w:rPr>
              <w:t>Х</w:t>
            </w:r>
          </w:p>
        </w:tc>
        <w:tc>
          <w:tcPr>
            <w:tcW w:w="539" w:type="dxa"/>
            <w:gridSpan w:val="12"/>
          </w:tcPr>
          <w:p w:rsidR="00735EBA" w:rsidRPr="00945CDE" w:rsidRDefault="00735EBA" w:rsidP="00A91E3E">
            <w:pPr>
              <w:pStyle w:val="ConsPlusNormal"/>
              <w:jc w:val="center"/>
              <w:rPr>
                <w:rFonts w:ascii="Times New Roman" w:eastAsia="Calibri" w:hAnsi="Times New Roman" w:cs="Times New Roman"/>
                <w:sz w:val="24"/>
                <w:szCs w:val="24"/>
              </w:rPr>
            </w:pPr>
            <w:r w:rsidRPr="00945CDE">
              <w:rPr>
                <w:rFonts w:ascii="Times New Roman" w:eastAsia="Calibri" w:hAnsi="Times New Roman" w:cs="Times New Roman"/>
                <w:sz w:val="24"/>
                <w:szCs w:val="24"/>
              </w:rPr>
              <w:t>Х</w:t>
            </w:r>
          </w:p>
        </w:tc>
        <w:tc>
          <w:tcPr>
            <w:tcW w:w="824" w:type="dxa"/>
            <w:gridSpan w:val="9"/>
          </w:tcPr>
          <w:p w:rsidR="00735EBA" w:rsidRPr="00945CDE" w:rsidRDefault="00735EBA" w:rsidP="00A91E3E">
            <w:pPr>
              <w:pStyle w:val="ConsPlusNormal"/>
              <w:jc w:val="center"/>
              <w:rPr>
                <w:rFonts w:ascii="Times New Roman" w:eastAsia="Calibri" w:hAnsi="Times New Roman" w:cs="Times New Roman"/>
                <w:sz w:val="24"/>
                <w:szCs w:val="24"/>
              </w:rPr>
            </w:pPr>
            <w:r w:rsidRPr="00945CDE">
              <w:rPr>
                <w:rFonts w:ascii="Times New Roman" w:eastAsia="Calibri" w:hAnsi="Times New Roman" w:cs="Times New Roman"/>
                <w:sz w:val="24"/>
                <w:szCs w:val="24"/>
              </w:rPr>
              <w:t>Х</w:t>
            </w:r>
          </w:p>
        </w:tc>
        <w:tc>
          <w:tcPr>
            <w:tcW w:w="851" w:type="dxa"/>
          </w:tcPr>
          <w:p w:rsidR="00735EBA" w:rsidRPr="00945CDE" w:rsidRDefault="00735EBA" w:rsidP="00A91E3E">
            <w:pPr>
              <w:pStyle w:val="ConsPlusNormal"/>
              <w:jc w:val="center"/>
              <w:rPr>
                <w:rFonts w:ascii="Times New Roman" w:hAnsi="Times New Roman" w:cs="Times New Roman"/>
                <w:sz w:val="24"/>
                <w:szCs w:val="24"/>
              </w:rPr>
            </w:pPr>
            <w:r w:rsidRPr="00945CDE">
              <w:rPr>
                <w:rFonts w:ascii="Times New Roman" w:hAnsi="Times New Roman" w:cs="Times New Roman"/>
                <w:sz w:val="24"/>
                <w:szCs w:val="24"/>
              </w:rPr>
              <w:t>Х</w:t>
            </w:r>
          </w:p>
        </w:tc>
        <w:tc>
          <w:tcPr>
            <w:tcW w:w="999" w:type="dxa"/>
            <w:gridSpan w:val="2"/>
          </w:tcPr>
          <w:p w:rsidR="00735EBA" w:rsidRPr="00945CDE" w:rsidRDefault="00735EBA" w:rsidP="00A91E3E">
            <w:pPr>
              <w:pStyle w:val="ConsPlusNormal"/>
              <w:jc w:val="center"/>
              <w:rPr>
                <w:rFonts w:ascii="Times New Roman" w:hAnsi="Times New Roman" w:cs="Times New Roman"/>
                <w:sz w:val="24"/>
                <w:szCs w:val="24"/>
              </w:rPr>
            </w:pPr>
            <w:r w:rsidRPr="00945CDE">
              <w:rPr>
                <w:rFonts w:ascii="Times New Roman" w:hAnsi="Times New Roman" w:cs="Times New Roman"/>
                <w:sz w:val="24"/>
                <w:szCs w:val="24"/>
              </w:rPr>
              <w:t>Х</w:t>
            </w:r>
          </w:p>
        </w:tc>
        <w:tc>
          <w:tcPr>
            <w:tcW w:w="1581" w:type="dxa"/>
            <w:vMerge/>
          </w:tcPr>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735EBA">
        <w:trPr>
          <w:trHeight w:val="813"/>
        </w:trPr>
        <w:tc>
          <w:tcPr>
            <w:tcW w:w="621" w:type="dxa"/>
            <w:vMerge w:val="restart"/>
          </w:tcPr>
          <w:p w:rsidR="00735EBA" w:rsidRPr="00945CDE" w:rsidRDefault="00735EBA" w:rsidP="00A91E3E">
            <w:pPr>
              <w:pStyle w:val="ConsPlusNormal"/>
              <w:rPr>
                <w:rFonts w:ascii="Times New Roman" w:eastAsia="Calibri" w:hAnsi="Times New Roman" w:cs="Times New Roman"/>
                <w:sz w:val="24"/>
                <w:szCs w:val="24"/>
                <w:lang w:eastAsia="en-US"/>
              </w:rPr>
            </w:pPr>
            <w:r w:rsidRPr="00945CDE">
              <w:rPr>
                <w:rFonts w:ascii="Times New Roman" w:eastAsia="Calibri" w:hAnsi="Times New Roman" w:cs="Times New Roman"/>
                <w:sz w:val="24"/>
                <w:szCs w:val="24"/>
                <w:lang w:eastAsia="en-US"/>
              </w:rPr>
              <w:t>2.4</w:t>
            </w:r>
          </w:p>
        </w:tc>
        <w:tc>
          <w:tcPr>
            <w:tcW w:w="1794" w:type="dxa"/>
            <w:vMerge w:val="restart"/>
          </w:tcPr>
          <w:p w:rsidR="00735EBA" w:rsidRPr="00945CDE" w:rsidRDefault="00735EBA"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Мероприятие 02.08 – Реализация мероприятий по строительству и реконструкции сетей </w:t>
            </w:r>
            <w:r w:rsidRPr="00945CDE">
              <w:rPr>
                <w:rFonts w:eastAsia="Times New Roman" w:cs="Times New Roman"/>
                <w:color w:val="000000"/>
                <w:sz w:val="24"/>
                <w:szCs w:val="24"/>
                <w:lang w:eastAsia="ru-RU"/>
              </w:rPr>
              <w:lastRenderedPageBreak/>
              <w:t>теплоснабжения муниципальной собственности</w:t>
            </w:r>
          </w:p>
        </w:tc>
        <w:tc>
          <w:tcPr>
            <w:tcW w:w="836" w:type="dxa"/>
            <w:vMerge w:val="restart"/>
          </w:tcPr>
          <w:p w:rsidR="00735EBA" w:rsidRPr="00945CDE" w:rsidRDefault="00735EBA" w:rsidP="00A91E3E">
            <w:pPr>
              <w:jc w:val="center"/>
              <w:rPr>
                <w:rFonts w:eastAsia="Times New Roman" w:cs="Times New Roman"/>
                <w:sz w:val="24"/>
                <w:szCs w:val="24"/>
                <w:lang w:eastAsia="ru-RU"/>
              </w:rPr>
            </w:pPr>
            <w:r w:rsidRPr="00945CDE">
              <w:rPr>
                <w:rFonts w:cs="Times New Roman"/>
                <w:sz w:val="24"/>
                <w:szCs w:val="24"/>
              </w:rPr>
              <w:lastRenderedPageBreak/>
              <w:t>2023-2027</w:t>
            </w:r>
          </w:p>
        </w:tc>
        <w:tc>
          <w:tcPr>
            <w:tcW w:w="1539" w:type="dxa"/>
          </w:tcPr>
          <w:p w:rsidR="00735EBA" w:rsidRPr="00945CDE" w:rsidRDefault="00735EBA" w:rsidP="00A91E3E">
            <w:pPr>
              <w:jc w:val="center"/>
              <w:rPr>
                <w:rFonts w:eastAsia="Times New Roman" w:cs="Times New Roman"/>
                <w:sz w:val="24"/>
                <w:szCs w:val="24"/>
                <w:lang w:eastAsia="ru-RU"/>
              </w:rPr>
            </w:pPr>
            <w:r w:rsidRPr="00945CDE">
              <w:rPr>
                <w:rFonts w:eastAsia="Times New Roman" w:cs="Times New Roman"/>
                <w:sz w:val="24"/>
                <w:szCs w:val="24"/>
                <w:lang w:eastAsia="ru-RU"/>
              </w:rPr>
              <w:t>Итого:</w:t>
            </w:r>
          </w:p>
        </w:tc>
        <w:tc>
          <w:tcPr>
            <w:tcW w:w="1180" w:type="dxa"/>
            <w:gridSpan w:val="2"/>
          </w:tcPr>
          <w:p w:rsidR="00735EBA" w:rsidRPr="00945CDE" w:rsidRDefault="00735EBA"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106333,56</w:t>
            </w:r>
          </w:p>
        </w:tc>
        <w:tc>
          <w:tcPr>
            <w:tcW w:w="1079" w:type="dxa"/>
          </w:tcPr>
          <w:p w:rsidR="00735EBA" w:rsidRPr="00945CDE" w:rsidRDefault="00735EBA"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Pr>
          <w:p w:rsidR="00735EBA" w:rsidRPr="00945CDE" w:rsidRDefault="00735EBA"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5316,68</w:t>
            </w:r>
          </w:p>
        </w:tc>
        <w:tc>
          <w:tcPr>
            <w:tcW w:w="3554" w:type="dxa"/>
            <w:gridSpan w:val="48"/>
          </w:tcPr>
          <w:p w:rsidR="00735EBA" w:rsidRPr="00945CDE" w:rsidRDefault="00735EBA" w:rsidP="002A1EBF">
            <w:pPr>
              <w:jc w:val="center"/>
              <w:rPr>
                <w:rFonts w:eastAsia="Times New Roman" w:cs="Times New Roman"/>
                <w:color w:val="000000"/>
                <w:sz w:val="24"/>
                <w:szCs w:val="24"/>
                <w:lang w:eastAsia="ru-RU"/>
              </w:rPr>
            </w:pPr>
          </w:p>
          <w:p w:rsidR="00735EBA" w:rsidRPr="00945CDE" w:rsidRDefault="00735EBA"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101016,88</w:t>
            </w:r>
          </w:p>
          <w:p w:rsidR="00735EBA" w:rsidRPr="00945CDE" w:rsidRDefault="00735EBA" w:rsidP="002A1EBF">
            <w:pPr>
              <w:pStyle w:val="ConsPlusNormal"/>
              <w:jc w:val="center"/>
              <w:rPr>
                <w:rFonts w:ascii="Times New Roman" w:eastAsia="Calibri" w:hAnsi="Times New Roman" w:cs="Times New Roman"/>
                <w:sz w:val="24"/>
                <w:szCs w:val="24"/>
              </w:rPr>
            </w:pPr>
          </w:p>
        </w:tc>
        <w:tc>
          <w:tcPr>
            <w:tcW w:w="851" w:type="dxa"/>
          </w:tcPr>
          <w:p w:rsidR="00735EBA" w:rsidRPr="00945CDE" w:rsidRDefault="00735EBA" w:rsidP="002A1EBF">
            <w:pPr>
              <w:jc w:val="center"/>
              <w:rPr>
                <w:rFonts w:eastAsia="Times New Roman" w:cs="Times New Roman"/>
                <w:color w:val="000000"/>
                <w:sz w:val="24"/>
                <w:szCs w:val="24"/>
                <w:lang w:eastAsia="ru-RU"/>
              </w:rPr>
            </w:pPr>
          </w:p>
          <w:p w:rsidR="00735EBA" w:rsidRPr="00945CDE" w:rsidRDefault="00735EBA"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2A1EBF">
            <w:pPr>
              <w:pStyle w:val="ConsPlusNormal"/>
              <w:jc w:val="center"/>
              <w:rPr>
                <w:rFonts w:ascii="Times New Roman" w:hAnsi="Times New Roman" w:cs="Times New Roman"/>
                <w:sz w:val="24"/>
                <w:szCs w:val="24"/>
              </w:rPr>
            </w:pPr>
          </w:p>
        </w:tc>
        <w:tc>
          <w:tcPr>
            <w:tcW w:w="999" w:type="dxa"/>
            <w:gridSpan w:val="2"/>
          </w:tcPr>
          <w:p w:rsidR="00735EBA" w:rsidRPr="00945CDE" w:rsidRDefault="00735EBA" w:rsidP="002A1EBF">
            <w:pPr>
              <w:jc w:val="center"/>
              <w:rPr>
                <w:rFonts w:eastAsia="Times New Roman" w:cs="Times New Roman"/>
                <w:color w:val="000000"/>
                <w:sz w:val="24"/>
                <w:szCs w:val="24"/>
                <w:lang w:eastAsia="ru-RU"/>
              </w:rPr>
            </w:pPr>
          </w:p>
          <w:p w:rsidR="00735EBA" w:rsidRPr="00945CDE" w:rsidRDefault="00735EBA"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2A1EBF">
            <w:pPr>
              <w:pStyle w:val="ConsPlusNormal"/>
              <w:jc w:val="center"/>
              <w:rPr>
                <w:rFonts w:ascii="Times New Roman" w:hAnsi="Times New Roman" w:cs="Times New Roman"/>
                <w:sz w:val="24"/>
                <w:szCs w:val="24"/>
              </w:rPr>
            </w:pPr>
          </w:p>
        </w:tc>
        <w:tc>
          <w:tcPr>
            <w:tcW w:w="1581" w:type="dxa"/>
            <w:vMerge w:val="restart"/>
          </w:tcPr>
          <w:p w:rsidR="00735EBA" w:rsidRPr="00945CDE" w:rsidRDefault="00735EBA" w:rsidP="00A91E3E">
            <w:pPr>
              <w:pStyle w:val="ConsPlusNormal"/>
              <w:jc w:val="center"/>
              <w:rPr>
                <w:rFonts w:ascii="Times New Roman" w:hAnsi="Times New Roman" w:cs="Times New Roman"/>
                <w:sz w:val="24"/>
                <w:szCs w:val="24"/>
              </w:rPr>
            </w:pPr>
            <w:r w:rsidRPr="00945CDE">
              <w:rPr>
                <w:rFonts w:ascii="Times New Roman" w:hAnsi="Times New Roman" w:cs="Times New Roman"/>
                <w:color w:val="000000"/>
                <w:sz w:val="24"/>
                <w:szCs w:val="24"/>
              </w:rPr>
              <w:t>Служба координации жилищно-коммунального хозяйства управления экономики и инвестиций</w:t>
            </w:r>
          </w:p>
        </w:tc>
      </w:tr>
      <w:tr w:rsidR="00735EBA" w:rsidRPr="00945CDE" w:rsidTr="00735EBA">
        <w:trPr>
          <w:trHeight w:val="813"/>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Times New Roman" w:cs="Times New Roman"/>
                <w:color w:val="000000"/>
                <w:sz w:val="24"/>
                <w:szCs w:val="24"/>
                <w:lang w:eastAsia="ru-RU"/>
              </w:rPr>
            </w:pPr>
          </w:p>
        </w:tc>
        <w:tc>
          <w:tcPr>
            <w:tcW w:w="836" w:type="dxa"/>
            <w:vMerge/>
          </w:tcPr>
          <w:p w:rsidR="00735EBA" w:rsidRPr="00945CDE" w:rsidRDefault="00735EBA" w:rsidP="00A91E3E">
            <w:pPr>
              <w:jc w:val="center"/>
              <w:rPr>
                <w:rFonts w:cs="Times New Roman"/>
                <w:sz w:val="24"/>
                <w:szCs w:val="24"/>
              </w:rPr>
            </w:pPr>
          </w:p>
        </w:tc>
        <w:tc>
          <w:tcPr>
            <w:tcW w:w="1539" w:type="dxa"/>
          </w:tcPr>
          <w:p w:rsidR="00735EBA" w:rsidRPr="00945CDE" w:rsidRDefault="00735EBA" w:rsidP="00A91E3E">
            <w:pPr>
              <w:jc w:val="center"/>
              <w:rPr>
                <w:rFonts w:eastAsia="Times New Roman" w:cs="Times New Roman"/>
                <w:sz w:val="24"/>
                <w:szCs w:val="24"/>
                <w:lang w:eastAsia="ru-RU"/>
              </w:rPr>
            </w:pPr>
            <w:r w:rsidRPr="00945CDE">
              <w:rPr>
                <w:rFonts w:cs="Times New Roman"/>
                <w:color w:val="000000"/>
                <w:sz w:val="24"/>
                <w:szCs w:val="24"/>
              </w:rPr>
              <w:t>Средства Федерального бюджета</w:t>
            </w:r>
          </w:p>
        </w:tc>
        <w:tc>
          <w:tcPr>
            <w:tcW w:w="1180" w:type="dxa"/>
            <w:gridSpan w:val="2"/>
          </w:tcPr>
          <w:p w:rsidR="00735EBA" w:rsidRPr="00945CDE" w:rsidRDefault="00735EBA" w:rsidP="002A1EBF">
            <w:pPr>
              <w:jc w:val="center"/>
              <w:rPr>
                <w:rFonts w:eastAsia="Times New Roman" w:cs="Times New Roman"/>
                <w:color w:val="000000"/>
                <w:sz w:val="24"/>
                <w:szCs w:val="24"/>
                <w:lang w:eastAsia="ru-RU"/>
              </w:rPr>
            </w:pPr>
          </w:p>
          <w:p w:rsidR="00735EBA" w:rsidRPr="00945CDE" w:rsidRDefault="00735EBA"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79" w:type="dxa"/>
          </w:tcPr>
          <w:p w:rsidR="00735EBA" w:rsidRPr="00945CDE" w:rsidRDefault="00735EBA" w:rsidP="002A1EBF">
            <w:pPr>
              <w:jc w:val="center"/>
              <w:rPr>
                <w:rFonts w:eastAsia="Times New Roman" w:cs="Times New Roman"/>
                <w:color w:val="000000"/>
                <w:sz w:val="24"/>
                <w:szCs w:val="24"/>
                <w:lang w:eastAsia="ru-RU"/>
              </w:rPr>
            </w:pPr>
          </w:p>
          <w:p w:rsidR="00735EBA" w:rsidRPr="00945CDE" w:rsidRDefault="00735EBA"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Pr>
          <w:p w:rsidR="00735EBA" w:rsidRPr="00945CDE" w:rsidRDefault="00735EBA" w:rsidP="002A1EBF">
            <w:pPr>
              <w:jc w:val="center"/>
              <w:rPr>
                <w:rFonts w:eastAsia="Times New Roman" w:cs="Times New Roman"/>
                <w:color w:val="000000"/>
                <w:sz w:val="24"/>
                <w:szCs w:val="24"/>
                <w:lang w:eastAsia="ru-RU"/>
              </w:rPr>
            </w:pPr>
          </w:p>
          <w:p w:rsidR="00735EBA" w:rsidRPr="00945CDE" w:rsidRDefault="00735EBA"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554" w:type="dxa"/>
            <w:gridSpan w:val="48"/>
          </w:tcPr>
          <w:p w:rsidR="00735EBA" w:rsidRPr="00945CDE" w:rsidRDefault="00735EBA" w:rsidP="002A1EBF">
            <w:pPr>
              <w:jc w:val="center"/>
              <w:rPr>
                <w:rFonts w:eastAsia="Times New Roman" w:cs="Times New Roman"/>
                <w:color w:val="000000"/>
                <w:sz w:val="24"/>
                <w:szCs w:val="24"/>
                <w:lang w:eastAsia="ru-RU"/>
              </w:rPr>
            </w:pPr>
          </w:p>
          <w:p w:rsidR="00735EBA" w:rsidRPr="00945CDE" w:rsidRDefault="00735EBA"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2A1EBF">
            <w:pPr>
              <w:pStyle w:val="ConsPlusNormal"/>
              <w:jc w:val="center"/>
              <w:rPr>
                <w:rFonts w:ascii="Times New Roman" w:eastAsia="Calibri" w:hAnsi="Times New Roman" w:cs="Times New Roman"/>
                <w:sz w:val="24"/>
                <w:szCs w:val="24"/>
              </w:rPr>
            </w:pPr>
          </w:p>
        </w:tc>
        <w:tc>
          <w:tcPr>
            <w:tcW w:w="851" w:type="dxa"/>
          </w:tcPr>
          <w:p w:rsidR="00735EBA" w:rsidRPr="00945CDE" w:rsidRDefault="00735EBA" w:rsidP="002A1EBF">
            <w:pPr>
              <w:jc w:val="center"/>
              <w:rPr>
                <w:rFonts w:eastAsia="Times New Roman" w:cs="Times New Roman"/>
                <w:color w:val="000000"/>
                <w:sz w:val="24"/>
                <w:szCs w:val="24"/>
                <w:lang w:eastAsia="ru-RU"/>
              </w:rPr>
            </w:pPr>
          </w:p>
          <w:p w:rsidR="00735EBA" w:rsidRPr="00945CDE" w:rsidRDefault="00735EBA"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2A1EBF">
            <w:pPr>
              <w:pStyle w:val="ConsPlusNormal"/>
              <w:jc w:val="center"/>
              <w:rPr>
                <w:rFonts w:ascii="Times New Roman" w:hAnsi="Times New Roman" w:cs="Times New Roman"/>
                <w:sz w:val="24"/>
                <w:szCs w:val="24"/>
              </w:rPr>
            </w:pPr>
          </w:p>
        </w:tc>
        <w:tc>
          <w:tcPr>
            <w:tcW w:w="999" w:type="dxa"/>
            <w:gridSpan w:val="2"/>
          </w:tcPr>
          <w:p w:rsidR="00735EBA" w:rsidRPr="00945CDE" w:rsidRDefault="00735EBA" w:rsidP="002A1EBF">
            <w:pPr>
              <w:jc w:val="center"/>
              <w:rPr>
                <w:rFonts w:eastAsia="Times New Roman" w:cs="Times New Roman"/>
                <w:color w:val="000000"/>
                <w:sz w:val="24"/>
                <w:szCs w:val="24"/>
                <w:lang w:eastAsia="ru-RU"/>
              </w:rPr>
            </w:pPr>
          </w:p>
          <w:p w:rsidR="00735EBA" w:rsidRPr="00945CDE" w:rsidRDefault="00735EBA"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2A1EBF">
            <w:pPr>
              <w:pStyle w:val="ConsPlusNormal"/>
              <w:jc w:val="center"/>
              <w:rPr>
                <w:rFonts w:ascii="Times New Roman" w:hAnsi="Times New Roman" w:cs="Times New Roman"/>
                <w:sz w:val="24"/>
                <w:szCs w:val="24"/>
              </w:rPr>
            </w:pPr>
          </w:p>
        </w:tc>
        <w:tc>
          <w:tcPr>
            <w:tcW w:w="1581" w:type="dxa"/>
            <w:vMerge/>
          </w:tcPr>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735EBA">
        <w:trPr>
          <w:trHeight w:val="813"/>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Times New Roman" w:cs="Times New Roman"/>
                <w:color w:val="000000"/>
                <w:sz w:val="24"/>
                <w:szCs w:val="24"/>
                <w:lang w:eastAsia="ru-RU"/>
              </w:rPr>
            </w:pPr>
          </w:p>
        </w:tc>
        <w:tc>
          <w:tcPr>
            <w:tcW w:w="836" w:type="dxa"/>
            <w:vMerge/>
          </w:tcPr>
          <w:p w:rsidR="00735EBA" w:rsidRPr="00945CDE" w:rsidRDefault="00735EBA" w:rsidP="00A91E3E">
            <w:pPr>
              <w:jc w:val="center"/>
              <w:rPr>
                <w:rFonts w:cs="Times New Roman"/>
                <w:sz w:val="24"/>
                <w:szCs w:val="24"/>
              </w:rPr>
            </w:pPr>
          </w:p>
        </w:tc>
        <w:tc>
          <w:tcPr>
            <w:tcW w:w="1539"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Московской </w:t>
            </w:r>
            <w:r w:rsidRPr="00945CDE">
              <w:rPr>
                <w:rFonts w:eastAsia="Times New Roman" w:cs="Times New Roman"/>
                <w:color w:val="000000"/>
                <w:sz w:val="24"/>
                <w:szCs w:val="24"/>
                <w:lang w:eastAsia="ru-RU"/>
              </w:rPr>
              <w:lastRenderedPageBreak/>
              <w:t>области</w:t>
            </w:r>
          </w:p>
        </w:tc>
        <w:tc>
          <w:tcPr>
            <w:tcW w:w="1180" w:type="dxa"/>
            <w:gridSpan w:val="2"/>
          </w:tcPr>
          <w:p w:rsidR="00735EBA" w:rsidRPr="00945CDE" w:rsidRDefault="00735EBA" w:rsidP="002A1EBF">
            <w:pPr>
              <w:jc w:val="center"/>
              <w:rPr>
                <w:rFonts w:eastAsia="Times New Roman" w:cs="Times New Roman"/>
                <w:color w:val="000000"/>
                <w:sz w:val="24"/>
                <w:szCs w:val="24"/>
                <w:lang w:eastAsia="ru-RU"/>
              </w:rPr>
            </w:pPr>
          </w:p>
          <w:p w:rsidR="00735EBA" w:rsidRPr="00945CDE" w:rsidRDefault="00735EBA"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83471,84</w:t>
            </w:r>
          </w:p>
        </w:tc>
        <w:tc>
          <w:tcPr>
            <w:tcW w:w="1079" w:type="dxa"/>
          </w:tcPr>
          <w:p w:rsidR="00735EBA" w:rsidRPr="00945CDE" w:rsidRDefault="00735EBA" w:rsidP="002A1EBF">
            <w:pPr>
              <w:jc w:val="center"/>
              <w:rPr>
                <w:rFonts w:eastAsia="Times New Roman" w:cs="Times New Roman"/>
                <w:color w:val="000000"/>
                <w:sz w:val="24"/>
                <w:szCs w:val="24"/>
                <w:lang w:eastAsia="ru-RU"/>
              </w:rPr>
            </w:pPr>
          </w:p>
          <w:p w:rsidR="00735EBA" w:rsidRPr="00945CDE" w:rsidRDefault="00735EBA"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Pr>
          <w:p w:rsidR="00735EBA" w:rsidRPr="00945CDE" w:rsidRDefault="00735EBA"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4173,59</w:t>
            </w:r>
          </w:p>
        </w:tc>
        <w:tc>
          <w:tcPr>
            <w:tcW w:w="3554" w:type="dxa"/>
            <w:gridSpan w:val="48"/>
          </w:tcPr>
          <w:p w:rsidR="00735EBA" w:rsidRPr="00945CDE" w:rsidRDefault="00735EBA" w:rsidP="002A1EBF">
            <w:pPr>
              <w:jc w:val="center"/>
              <w:rPr>
                <w:rFonts w:eastAsia="Times New Roman" w:cs="Times New Roman"/>
                <w:color w:val="000000"/>
                <w:sz w:val="24"/>
                <w:szCs w:val="24"/>
                <w:lang w:eastAsia="ru-RU"/>
              </w:rPr>
            </w:pPr>
          </w:p>
          <w:p w:rsidR="00735EBA" w:rsidRPr="00945CDE" w:rsidRDefault="00735EBA"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79298,25</w:t>
            </w:r>
          </w:p>
        </w:tc>
        <w:tc>
          <w:tcPr>
            <w:tcW w:w="851" w:type="dxa"/>
          </w:tcPr>
          <w:p w:rsidR="00735EBA" w:rsidRPr="00945CDE" w:rsidRDefault="00735EBA" w:rsidP="002A1EBF">
            <w:pPr>
              <w:jc w:val="center"/>
              <w:rPr>
                <w:rFonts w:eastAsia="Times New Roman" w:cs="Times New Roman"/>
                <w:color w:val="000000"/>
                <w:sz w:val="24"/>
                <w:szCs w:val="24"/>
                <w:lang w:eastAsia="ru-RU"/>
              </w:rPr>
            </w:pPr>
          </w:p>
          <w:p w:rsidR="00735EBA" w:rsidRPr="00945CDE" w:rsidRDefault="00735EBA"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2A1EBF">
            <w:pPr>
              <w:pStyle w:val="ConsPlusNormal"/>
              <w:jc w:val="center"/>
              <w:rPr>
                <w:rFonts w:ascii="Times New Roman" w:hAnsi="Times New Roman" w:cs="Times New Roman"/>
                <w:sz w:val="24"/>
                <w:szCs w:val="24"/>
              </w:rPr>
            </w:pPr>
          </w:p>
        </w:tc>
        <w:tc>
          <w:tcPr>
            <w:tcW w:w="999" w:type="dxa"/>
            <w:gridSpan w:val="2"/>
          </w:tcPr>
          <w:p w:rsidR="00735EBA" w:rsidRPr="00945CDE" w:rsidRDefault="00735EBA" w:rsidP="002A1EBF">
            <w:pPr>
              <w:jc w:val="center"/>
              <w:rPr>
                <w:rFonts w:eastAsia="Times New Roman" w:cs="Times New Roman"/>
                <w:color w:val="000000"/>
                <w:sz w:val="24"/>
                <w:szCs w:val="24"/>
                <w:lang w:eastAsia="ru-RU"/>
              </w:rPr>
            </w:pPr>
          </w:p>
          <w:p w:rsidR="00735EBA" w:rsidRPr="00945CDE" w:rsidRDefault="00735EBA"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2A1EBF">
            <w:pPr>
              <w:pStyle w:val="ConsPlusNormal"/>
              <w:jc w:val="center"/>
              <w:rPr>
                <w:rFonts w:ascii="Times New Roman" w:hAnsi="Times New Roman" w:cs="Times New Roman"/>
                <w:sz w:val="24"/>
                <w:szCs w:val="24"/>
              </w:rPr>
            </w:pPr>
          </w:p>
        </w:tc>
        <w:tc>
          <w:tcPr>
            <w:tcW w:w="1581" w:type="dxa"/>
            <w:vMerge/>
          </w:tcPr>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735EBA">
        <w:trPr>
          <w:trHeight w:val="813"/>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Times New Roman" w:cs="Times New Roman"/>
                <w:color w:val="000000"/>
                <w:sz w:val="24"/>
                <w:szCs w:val="24"/>
                <w:lang w:eastAsia="ru-RU"/>
              </w:rPr>
            </w:pPr>
          </w:p>
        </w:tc>
        <w:tc>
          <w:tcPr>
            <w:tcW w:w="836" w:type="dxa"/>
            <w:vMerge/>
          </w:tcPr>
          <w:p w:rsidR="00735EBA" w:rsidRPr="00945CDE" w:rsidRDefault="00735EBA" w:rsidP="00A91E3E">
            <w:pPr>
              <w:jc w:val="center"/>
              <w:rPr>
                <w:rFonts w:cs="Times New Roman"/>
                <w:sz w:val="24"/>
                <w:szCs w:val="24"/>
              </w:rPr>
            </w:pPr>
          </w:p>
        </w:tc>
        <w:tc>
          <w:tcPr>
            <w:tcW w:w="1539" w:type="dxa"/>
          </w:tcPr>
          <w:p w:rsidR="00735EBA" w:rsidRPr="00945CDE" w:rsidRDefault="00735EBA" w:rsidP="00A91E3E">
            <w:pPr>
              <w:jc w:val="center"/>
              <w:rPr>
                <w:rFonts w:eastAsia="Times New Roman" w:cs="Times New Roman"/>
                <w:sz w:val="24"/>
                <w:szCs w:val="24"/>
                <w:lang w:eastAsia="ru-RU"/>
              </w:rPr>
            </w:pPr>
            <w:r w:rsidRPr="00945CDE">
              <w:rPr>
                <w:rFonts w:eastAsia="Times New Roman" w:cs="Times New Roman"/>
                <w:sz w:val="24"/>
                <w:szCs w:val="24"/>
                <w:lang w:eastAsia="ru-RU"/>
              </w:rPr>
              <w:t xml:space="preserve">Средства бюджета </w:t>
            </w:r>
            <w:r w:rsidR="00E96884">
              <w:rPr>
                <w:rFonts w:eastAsia="Times New Roman" w:cs="Times New Roman"/>
                <w:sz w:val="24"/>
                <w:szCs w:val="24"/>
                <w:lang w:eastAsia="ru-RU"/>
              </w:rPr>
              <w:t>муниципального</w:t>
            </w:r>
            <w:r w:rsidRPr="00945CDE">
              <w:rPr>
                <w:rFonts w:eastAsia="Times New Roman" w:cs="Times New Roman"/>
                <w:sz w:val="24"/>
                <w:szCs w:val="24"/>
                <w:lang w:eastAsia="ru-RU"/>
              </w:rPr>
              <w:t xml:space="preserve"> округа</w:t>
            </w:r>
          </w:p>
        </w:tc>
        <w:tc>
          <w:tcPr>
            <w:tcW w:w="1180" w:type="dxa"/>
            <w:gridSpan w:val="2"/>
          </w:tcPr>
          <w:p w:rsidR="00735EBA" w:rsidRPr="00945CDE" w:rsidRDefault="00735EBA" w:rsidP="002A1EBF">
            <w:pPr>
              <w:jc w:val="center"/>
              <w:rPr>
                <w:rFonts w:eastAsia="Times New Roman" w:cs="Times New Roman"/>
                <w:color w:val="000000"/>
                <w:sz w:val="24"/>
                <w:szCs w:val="24"/>
                <w:lang w:eastAsia="ru-RU"/>
              </w:rPr>
            </w:pPr>
          </w:p>
          <w:p w:rsidR="00735EBA" w:rsidRPr="00945CDE" w:rsidRDefault="00735EBA"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22861,72</w:t>
            </w:r>
          </w:p>
        </w:tc>
        <w:tc>
          <w:tcPr>
            <w:tcW w:w="1079" w:type="dxa"/>
          </w:tcPr>
          <w:p w:rsidR="00735EBA" w:rsidRPr="00945CDE" w:rsidRDefault="00735EBA" w:rsidP="002A1EBF">
            <w:pPr>
              <w:jc w:val="center"/>
              <w:rPr>
                <w:rFonts w:eastAsia="Times New Roman" w:cs="Times New Roman"/>
                <w:color w:val="000000"/>
                <w:sz w:val="24"/>
                <w:szCs w:val="24"/>
                <w:lang w:eastAsia="ru-RU"/>
              </w:rPr>
            </w:pPr>
          </w:p>
          <w:p w:rsidR="00735EBA" w:rsidRPr="00945CDE" w:rsidRDefault="00735EBA"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Pr>
          <w:p w:rsidR="00735EBA" w:rsidRPr="00945CDE" w:rsidRDefault="00735EBA"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1143,09</w:t>
            </w:r>
          </w:p>
        </w:tc>
        <w:tc>
          <w:tcPr>
            <w:tcW w:w="3554" w:type="dxa"/>
            <w:gridSpan w:val="48"/>
          </w:tcPr>
          <w:p w:rsidR="00735EBA" w:rsidRPr="00945CDE" w:rsidRDefault="00735EBA" w:rsidP="002A1EBF">
            <w:pPr>
              <w:jc w:val="center"/>
              <w:rPr>
                <w:rFonts w:eastAsia="Times New Roman" w:cs="Times New Roman"/>
                <w:color w:val="000000"/>
                <w:sz w:val="24"/>
                <w:szCs w:val="24"/>
                <w:lang w:eastAsia="ru-RU"/>
              </w:rPr>
            </w:pPr>
          </w:p>
          <w:p w:rsidR="00735EBA" w:rsidRPr="00945CDE" w:rsidRDefault="00735EBA" w:rsidP="002A1EBF">
            <w:pPr>
              <w:jc w:val="center"/>
              <w:rPr>
                <w:rFonts w:eastAsia="Calibri" w:cs="Times New Roman"/>
                <w:sz w:val="24"/>
                <w:szCs w:val="24"/>
              </w:rPr>
            </w:pPr>
            <w:r w:rsidRPr="00945CDE">
              <w:rPr>
                <w:rFonts w:eastAsia="Times New Roman" w:cs="Times New Roman"/>
                <w:color w:val="000000"/>
                <w:sz w:val="24"/>
                <w:szCs w:val="24"/>
                <w:lang w:eastAsia="ru-RU"/>
              </w:rPr>
              <w:t>21718,63</w:t>
            </w:r>
          </w:p>
        </w:tc>
        <w:tc>
          <w:tcPr>
            <w:tcW w:w="851" w:type="dxa"/>
          </w:tcPr>
          <w:p w:rsidR="00735EBA" w:rsidRPr="00945CDE" w:rsidRDefault="00735EBA" w:rsidP="002A1EBF">
            <w:pPr>
              <w:jc w:val="center"/>
              <w:rPr>
                <w:rFonts w:eastAsia="Times New Roman" w:cs="Times New Roman"/>
                <w:color w:val="000000"/>
                <w:sz w:val="24"/>
                <w:szCs w:val="24"/>
                <w:lang w:eastAsia="ru-RU"/>
              </w:rPr>
            </w:pPr>
          </w:p>
          <w:p w:rsidR="00735EBA" w:rsidRPr="00945CDE" w:rsidRDefault="00735EBA"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2A1EBF">
            <w:pPr>
              <w:pStyle w:val="ConsPlusNormal"/>
              <w:jc w:val="center"/>
              <w:rPr>
                <w:rFonts w:ascii="Times New Roman" w:hAnsi="Times New Roman" w:cs="Times New Roman"/>
                <w:sz w:val="24"/>
                <w:szCs w:val="24"/>
              </w:rPr>
            </w:pPr>
          </w:p>
        </w:tc>
        <w:tc>
          <w:tcPr>
            <w:tcW w:w="999" w:type="dxa"/>
            <w:gridSpan w:val="2"/>
          </w:tcPr>
          <w:p w:rsidR="00735EBA" w:rsidRPr="00945CDE" w:rsidRDefault="00735EBA" w:rsidP="002A1EBF">
            <w:pPr>
              <w:jc w:val="center"/>
              <w:rPr>
                <w:rFonts w:eastAsia="Times New Roman" w:cs="Times New Roman"/>
                <w:color w:val="000000"/>
                <w:sz w:val="24"/>
                <w:szCs w:val="24"/>
                <w:lang w:eastAsia="ru-RU"/>
              </w:rPr>
            </w:pPr>
          </w:p>
          <w:p w:rsidR="00735EBA" w:rsidRPr="00945CDE" w:rsidRDefault="00735EBA"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2A1EBF">
            <w:pPr>
              <w:pStyle w:val="ConsPlusNormal"/>
              <w:jc w:val="center"/>
              <w:rPr>
                <w:rFonts w:ascii="Times New Roman" w:hAnsi="Times New Roman" w:cs="Times New Roman"/>
                <w:sz w:val="24"/>
                <w:szCs w:val="24"/>
              </w:rPr>
            </w:pPr>
          </w:p>
        </w:tc>
        <w:tc>
          <w:tcPr>
            <w:tcW w:w="1581" w:type="dxa"/>
            <w:vMerge/>
          </w:tcPr>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735EBA">
        <w:trPr>
          <w:trHeight w:val="838"/>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Times New Roman" w:cs="Times New Roman"/>
                <w:color w:val="000000"/>
                <w:sz w:val="24"/>
                <w:szCs w:val="24"/>
                <w:lang w:eastAsia="ru-RU"/>
              </w:rPr>
            </w:pPr>
          </w:p>
        </w:tc>
        <w:tc>
          <w:tcPr>
            <w:tcW w:w="836" w:type="dxa"/>
            <w:vMerge/>
          </w:tcPr>
          <w:p w:rsidR="00735EBA" w:rsidRPr="00945CDE" w:rsidRDefault="00735EBA" w:rsidP="00A91E3E">
            <w:pPr>
              <w:jc w:val="center"/>
              <w:rPr>
                <w:rFonts w:cs="Times New Roman"/>
                <w:sz w:val="24"/>
                <w:szCs w:val="24"/>
              </w:rPr>
            </w:pPr>
          </w:p>
        </w:tc>
        <w:tc>
          <w:tcPr>
            <w:tcW w:w="1539" w:type="dxa"/>
          </w:tcPr>
          <w:p w:rsidR="00735EBA" w:rsidRPr="00945CDE" w:rsidRDefault="00735EBA" w:rsidP="00A91E3E">
            <w:pPr>
              <w:jc w:val="center"/>
              <w:rPr>
                <w:rFonts w:eastAsia="Times New Roman" w:cs="Times New Roman"/>
                <w:sz w:val="24"/>
                <w:szCs w:val="24"/>
                <w:lang w:eastAsia="ru-RU"/>
              </w:rPr>
            </w:pPr>
            <w:r w:rsidRPr="00945CDE">
              <w:rPr>
                <w:rFonts w:eastAsia="Times New Roman" w:cs="Times New Roman"/>
                <w:color w:val="000000"/>
                <w:sz w:val="24"/>
                <w:szCs w:val="24"/>
                <w:lang w:eastAsia="ru-RU"/>
              </w:rPr>
              <w:t>Внебюджетные источники</w:t>
            </w:r>
          </w:p>
        </w:tc>
        <w:tc>
          <w:tcPr>
            <w:tcW w:w="1180" w:type="dxa"/>
            <w:gridSpan w:val="2"/>
          </w:tcPr>
          <w:p w:rsidR="00735EBA" w:rsidRPr="00945CDE" w:rsidRDefault="00735EBA" w:rsidP="002A1EBF">
            <w:pPr>
              <w:jc w:val="center"/>
              <w:rPr>
                <w:rFonts w:eastAsia="Times New Roman" w:cs="Times New Roman"/>
                <w:color w:val="000000"/>
                <w:sz w:val="24"/>
                <w:szCs w:val="24"/>
                <w:lang w:eastAsia="ru-RU"/>
              </w:rPr>
            </w:pPr>
          </w:p>
          <w:p w:rsidR="00735EBA" w:rsidRPr="00945CDE" w:rsidRDefault="00735EBA"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79" w:type="dxa"/>
          </w:tcPr>
          <w:p w:rsidR="00735EBA" w:rsidRPr="00945CDE" w:rsidRDefault="00735EBA" w:rsidP="002A1EBF">
            <w:pPr>
              <w:jc w:val="center"/>
              <w:rPr>
                <w:rFonts w:eastAsia="Times New Roman" w:cs="Times New Roman"/>
                <w:color w:val="000000"/>
                <w:sz w:val="24"/>
                <w:szCs w:val="24"/>
                <w:lang w:eastAsia="ru-RU"/>
              </w:rPr>
            </w:pPr>
          </w:p>
          <w:p w:rsidR="00735EBA" w:rsidRPr="00945CDE" w:rsidRDefault="00735EBA"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Pr>
          <w:p w:rsidR="00735EBA" w:rsidRPr="00945CDE" w:rsidRDefault="00735EBA" w:rsidP="002A1EBF">
            <w:pPr>
              <w:jc w:val="center"/>
              <w:rPr>
                <w:rFonts w:eastAsia="Times New Roman" w:cs="Times New Roman"/>
                <w:color w:val="000000"/>
                <w:sz w:val="24"/>
                <w:szCs w:val="24"/>
                <w:lang w:eastAsia="ru-RU"/>
              </w:rPr>
            </w:pPr>
          </w:p>
          <w:p w:rsidR="00735EBA" w:rsidRPr="00945CDE" w:rsidRDefault="00735EBA"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2A1EBF">
            <w:pPr>
              <w:jc w:val="center"/>
              <w:rPr>
                <w:rFonts w:eastAsia="Times New Roman" w:cs="Times New Roman"/>
                <w:color w:val="000000"/>
                <w:sz w:val="24"/>
                <w:szCs w:val="24"/>
                <w:lang w:eastAsia="ru-RU"/>
              </w:rPr>
            </w:pPr>
          </w:p>
        </w:tc>
        <w:tc>
          <w:tcPr>
            <w:tcW w:w="3554" w:type="dxa"/>
            <w:gridSpan w:val="48"/>
          </w:tcPr>
          <w:p w:rsidR="00735EBA" w:rsidRPr="00945CDE" w:rsidRDefault="00735EBA" w:rsidP="002A1EBF">
            <w:pPr>
              <w:jc w:val="center"/>
              <w:rPr>
                <w:rFonts w:eastAsia="Times New Roman" w:cs="Times New Roman"/>
                <w:color w:val="000000"/>
                <w:sz w:val="24"/>
                <w:szCs w:val="24"/>
                <w:lang w:eastAsia="ru-RU"/>
              </w:rPr>
            </w:pPr>
          </w:p>
          <w:p w:rsidR="00735EBA" w:rsidRPr="00945CDE" w:rsidRDefault="00735EBA"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2A1EBF">
            <w:pPr>
              <w:pStyle w:val="ConsPlusNormal"/>
              <w:jc w:val="center"/>
              <w:rPr>
                <w:rFonts w:ascii="Times New Roman" w:eastAsia="Calibri" w:hAnsi="Times New Roman" w:cs="Times New Roman"/>
                <w:sz w:val="24"/>
                <w:szCs w:val="24"/>
              </w:rPr>
            </w:pPr>
          </w:p>
        </w:tc>
        <w:tc>
          <w:tcPr>
            <w:tcW w:w="851" w:type="dxa"/>
          </w:tcPr>
          <w:p w:rsidR="00735EBA" w:rsidRPr="00945CDE" w:rsidRDefault="00735EBA" w:rsidP="002A1EBF">
            <w:pPr>
              <w:jc w:val="center"/>
              <w:rPr>
                <w:rFonts w:eastAsia="Times New Roman" w:cs="Times New Roman"/>
                <w:color w:val="000000"/>
                <w:sz w:val="24"/>
                <w:szCs w:val="24"/>
                <w:lang w:eastAsia="ru-RU"/>
              </w:rPr>
            </w:pPr>
          </w:p>
          <w:p w:rsidR="00735EBA" w:rsidRPr="00945CDE" w:rsidRDefault="00735EBA"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2A1EBF">
            <w:pPr>
              <w:pStyle w:val="ConsPlusNormal"/>
              <w:jc w:val="center"/>
              <w:rPr>
                <w:rFonts w:ascii="Times New Roman" w:hAnsi="Times New Roman" w:cs="Times New Roman"/>
                <w:sz w:val="24"/>
                <w:szCs w:val="24"/>
              </w:rPr>
            </w:pPr>
          </w:p>
        </w:tc>
        <w:tc>
          <w:tcPr>
            <w:tcW w:w="999" w:type="dxa"/>
            <w:gridSpan w:val="2"/>
          </w:tcPr>
          <w:p w:rsidR="00735EBA" w:rsidRPr="00945CDE" w:rsidRDefault="00735EBA" w:rsidP="002A1EBF">
            <w:pPr>
              <w:jc w:val="center"/>
              <w:rPr>
                <w:rFonts w:eastAsia="Times New Roman" w:cs="Times New Roman"/>
                <w:color w:val="000000"/>
                <w:sz w:val="24"/>
                <w:szCs w:val="24"/>
                <w:lang w:eastAsia="ru-RU"/>
              </w:rPr>
            </w:pPr>
          </w:p>
          <w:p w:rsidR="00735EBA" w:rsidRPr="00945CDE" w:rsidRDefault="00735EBA"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2A1EBF">
            <w:pPr>
              <w:pStyle w:val="ConsPlusNormal"/>
              <w:jc w:val="center"/>
              <w:rPr>
                <w:rFonts w:ascii="Times New Roman" w:hAnsi="Times New Roman" w:cs="Times New Roman"/>
                <w:sz w:val="24"/>
                <w:szCs w:val="24"/>
              </w:rPr>
            </w:pPr>
          </w:p>
        </w:tc>
        <w:tc>
          <w:tcPr>
            <w:tcW w:w="1581" w:type="dxa"/>
            <w:vMerge/>
          </w:tcPr>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735EBA">
        <w:trPr>
          <w:trHeight w:val="934"/>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val="restart"/>
          </w:tcPr>
          <w:p w:rsidR="00735EBA" w:rsidRPr="00945CDE" w:rsidRDefault="00735EBA"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Количество построенных  и реконструированных объектов теплоснабжения муниципальной собственности </w:t>
            </w:r>
          </w:p>
        </w:tc>
        <w:tc>
          <w:tcPr>
            <w:tcW w:w="836" w:type="dxa"/>
            <w:vMerge w:val="restart"/>
          </w:tcPr>
          <w:p w:rsidR="00735EBA" w:rsidRPr="00945CDE" w:rsidRDefault="00735EBA" w:rsidP="00A91E3E">
            <w:pPr>
              <w:jc w:val="center"/>
              <w:rPr>
                <w:rFonts w:cs="Times New Roman"/>
                <w:sz w:val="24"/>
                <w:szCs w:val="24"/>
              </w:rPr>
            </w:pPr>
            <w:r w:rsidRPr="00945CDE">
              <w:rPr>
                <w:rFonts w:eastAsia="Times New Roman" w:cs="Times New Roman"/>
                <w:sz w:val="24"/>
                <w:szCs w:val="24"/>
                <w:lang w:eastAsia="ru-RU"/>
              </w:rPr>
              <w:t>Х</w:t>
            </w:r>
          </w:p>
        </w:tc>
        <w:tc>
          <w:tcPr>
            <w:tcW w:w="1539" w:type="dxa"/>
            <w:vMerge w:val="restart"/>
          </w:tcPr>
          <w:p w:rsidR="00735EBA" w:rsidRPr="00945CDE" w:rsidRDefault="00735EBA" w:rsidP="00A91E3E">
            <w:pPr>
              <w:jc w:val="center"/>
              <w:rPr>
                <w:rFonts w:eastAsia="Times New Roman" w:cs="Times New Roman"/>
                <w:sz w:val="24"/>
                <w:szCs w:val="24"/>
                <w:lang w:eastAsia="ru-RU"/>
              </w:rPr>
            </w:pPr>
            <w:r w:rsidRPr="00945CDE">
              <w:rPr>
                <w:rFonts w:eastAsia="Times New Roman" w:cs="Times New Roman"/>
                <w:sz w:val="24"/>
                <w:szCs w:val="24"/>
                <w:lang w:eastAsia="ru-RU"/>
              </w:rPr>
              <w:t>Х</w:t>
            </w:r>
          </w:p>
        </w:tc>
        <w:tc>
          <w:tcPr>
            <w:tcW w:w="1180" w:type="dxa"/>
            <w:gridSpan w:val="2"/>
            <w:vMerge w:val="restart"/>
          </w:tcPr>
          <w:p w:rsidR="00735EBA" w:rsidRPr="00945CDE" w:rsidRDefault="00735EBA" w:rsidP="00A91E3E">
            <w:pPr>
              <w:jc w:val="center"/>
              <w:rPr>
                <w:rFonts w:eastAsia="Times New Roman" w:cs="Times New Roman"/>
                <w:sz w:val="24"/>
                <w:szCs w:val="24"/>
                <w:lang w:eastAsia="ru-RU"/>
              </w:rPr>
            </w:pPr>
            <w:r w:rsidRPr="00945CDE">
              <w:rPr>
                <w:rFonts w:eastAsia="Times New Roman" w:cs="Times New Roman"/>
                <w:sz w:val="24"/>
                <w:szCs w:val="24"/>
                <w:lang w:eastAsia="ru-RU"/>
              </w:rPr>
              <w:t>Всего</w:t>
            </w:r>
          </w:p>
        </w:tc>
        <w:tc>
          <w:tcPr>
            <w:tcW w:w="1079" w:type="dxa"/>
            <w:vMerge w:val="restart"/>
          </w:tcPr>
          <w:p w:rsidR="00735EBA" w:rsidRPr="00945CDE" w:rsidRDefault="00735EBA" w:rsidP="00A91E3E">
            <w:pPr>
              <w:jc w:val="center"/>
              <w:rPr>
                <w:rFonts w:eastAsia="Times New Roman" w:cs="Times New Roman"/>
                <w:sz w:val="24"/>
                <w:szCs w:val="24"/>
                <w:lang w:eastAsia="ru-RU"/>
              </w:rPr>
            </w:pPr>
            <w:r w:rsidRPr="00945CDE">
              <w:rPr>
                <w:rFonts w:eastAsia="Times New Roman" w:cs="Times New Roman"/>
                <w:sz w:val="24"/>
                <w:szCs w:val="24"/>
                <w:lang w:eastAsia="ru-RU"/>
              </w:rPr>
              <w:t>Итого 2023 год</w:t>
            </w:r>
          </w:p>
        </w:tc>
        <w:tc>
          <w:tcPr>
            <w:tcW w:w="992" w:type="dxa"/>
            <w:vMerge w:val="restart"/>
          </w:tcPr>
          <w:p w:rsidR="00735EBA" w:rsidRPr="00945CDE" w:rsidRDefault="00735EBA" w:rsidP="005B05A0">
            <w:pPr>
              <w:jc w:val="center"/>
              <w:rPr>
                <w:rFonts w:eastAsia="Times New Roman" w:cs="Times New Roman"/>
                <w:sz w:val="24"/>
                <w:szCs w:val="24"/>
                <w:lang w:eastAsia="ru-RU"/>
              </w:rPr>
            </w:pPr>
            <w:r w:rsidRPr="00945CDE">
              <w:rPr>
                <w:rFonts w:eastAsia="Times New Roman" w:cs="Times New Roman"/>
                <w:color w:val="000000"/>
                <w:sz w:val="24"/>
                <w:szCs w:val="24"/>
                <w:lang w:eastAsia="ru-RU"/>
              </w:rPr>
              <w:t>Итого 2024 год</w:t>
            </w:r>
          </w:p>
        </w:tc>
        <w:tc>
          <w:tcPr>
            <w:tcW w:w="887" w:type="dxa"/>
            <w:vMerge w:val="restart"/>
          </w:tcPr>
          <w:p w:rsidR="00735EBA" w:rsidRPr="00945CDE" w:rsidRDefault="00735EBA" w:rsidP="00A91E3E">
            <w:pPr>
              <w:pStyle w:val="ConsPlusNormal"/>
              <w:jc w:val="center"/>
              <w:rPr>
                <w:rFonts w:ascii="Times New Roman" w:eastAsia="Calibri" w:hAnsi="Times New Roman" w:cs="Times New Roman"/>
                <w:sz w:val="24"/>
                <w:szCs w:val="24"/>
              </w:rPr>
            </w:pPr>
            <w:r w:rsidRPr="00945CDE">
              <w:rPr>
                <w:rFonts w:ascii="Times New Roman" w:hAnsi="Times New Roman" w:cs="Times New Roman"/>
                <w:color w:val="000000"/>
                <w:sz w:val="24"/>
                <w:szCs w:val="24"/>
              </w:rPr>
              <w:t>Итого 2025 год</w:t>
            </w:r>
          </w:p>
        </w:tc>
        <w:tc>
          <w:tcPr>
            <w:tcW w:w="2667" w:type="dxa"/>
            <w:gridSpan w:val="47"/>
          </w:tcPr>
          <w:p w:rsidR="00735EBA" w:rsidRPr="00945CDE" w:rsidRDefault="00735EBA" w:rsidP="00735EBA">
            <w:pPr>
              <w:jc w:val="center"/>
              <w:rPr>
                <w:rFonts w:eastAsia="Times New Roman" w:cs="Times New Roman"/>
                <w:sz w:val="24"/>
                <w:szCs w:val="24"/>
                <w:lang w:eastAsia="ru-RU"/>
              </w:rPr>
            </w:pPr>
            <w:r w:rsidRPr="00945CDE">
              <w:rPr>
                <w:rFonts w:eastAsia="Times New Roman" w:cs="Times New Roman"/>
                <w:sz w:val="24"/>
                <w:szCs w:val="24"/>
                <w:lang w:eastAsia="ru-RU"/>
              </w:rPr>
              <w:t xml:space="preserve">в том числе по кварталам: </w:t>
            </w:r>
          </w:p>
        </w:tc>
        <w:tc>
          <w:tcPr>
            <w:tcW w:w="851" w:type="dxa"/>
            <w:vMerge w:val="restart"/>
          </w:tcPr>
          <w:p w:rsidR="00735EBA" w:rsidRPr="00945CDE" w:rsidRDefault="00735EBA" w:rsidP="00A91E3E">
            <w:pPr>
              <w:pStyle w:val="ConsPlusNormal"/>
              <w:jc w:val="center"/>
              <w:rPr>
                <w:rFonts w:ascii="Times New Roman" w:hAnsi="Times New Roman" w:cs="Times New Roman"/>
                <w:sz w:val="24"/>
                <w:szCs w:val="24"/>
              </w:rPr>
            </w:pPr>
          </w:p>
        </w:tc>
        <w:tc>
          <w:tcPr>
            <w:tcW w:w="999" w:type="dxa"/>
            <w:gridSpan w:val="2"/>
            <w:vMerge w:val="restart"/>
          </w:tcPr>
          <w:p w:rsidR="00735EBA" w:rsidRPr="00945CDE" w:rsidRDefault="00735EBA" w:rsidP="00A91E3E">
            <w:pPr>
              <w:pStyle w:val="ConsPlusNormal"/>
              <w:jc w:val="center"/>
              <w:rPr>
                <w:rFonts w:ascii="Times New Roman" w:hAnsi="Times New Roman" w:cs="Times New Roman"/>
                <w:sz w:val="24"/>
                <w:szCs w:val="24"/>
              </w:rPr>
            </w:pPr>
          </w:p>
        </w:tc>
        <w:tc>
          <w:tcPr>
            <w:tcW w:w="1581" w:type="dxa"/>
            <w:vMerge w:val="restart"/>
          </w:tcPr>
          <w:p w:rsidR="00735EBA" w:rsidRPr="00945CDE" w:rsidRDefault="00735EBA" w:rsidP="00A91E3E">
            <w:pPr>
              <w:pStyle w:val="ConsPlusNormal"/>
              <w:jc w:val="center"/>
              <w:rPr>
                <w:rFonts w:ascii="Times New Roman" w:hAnsi="Times New Roman" w:cs="Times New Roman"/>
                <w:sz w:val="24"/>
                <w:szCs w:val="24"/>
              </w:rPr>
            </w:pPr>
            <w:r w:rsidRPr="00945CDE">
              <w:rPr>
                <w:rFonts w:ascii="Times New Roman" w:hAnsi="Times New Roman" w:cs="Times New Roman"/>
                <w:color w:val="000000"/>
                <w:sz w:val="24"/>
                <w:szCs w:val="24"/>
              </w:rPr>
              <w:t>Служба координации жилищно-коммунального хозяйства управления экономики и инвестиций</w:t>
            </w:r>
          </w:p>
        </w:tc>
      </w:tr>
      <w:tr w:rsidR="00735EBA" w:rsidRPr="00945CDE" w:rsidTr="00735EBA">
        <w:trPr>
          <w:trHeight w:val="2605"/>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Times New Roman" w:cs="Times New Roman"/>
                <w:color w:val="000000"/>
                <w:sz w:val="24"/>
                <w:szCs w:val="24"/>
                <w:lang w:eastAsia="ru-RU"/>
              </w:rPr>
            </w:pPr>
          </w:p>
        </w:tc>
        <w:tc>
          <w:tcPr>
            <w:tcW w:w="836" w:type="dxa"/>
            <w:vMerge/>
          </w:tcPr>
          <w:p w:rsidR="00735EBA" w:rsidRPr="00945CDE" w:rsidRDefault="00735EBA" w:rsidP="00A91E3E">
            <w:pPr>
              <w:jc w:val="center"/>
              <w:rPr>
                <w:rFonts w:eastAsia="Times New Roman" w:cs="Times New Roman"/>
                <w:sz w:val="24"/>
                <w:szCs w:val="24"/>
                <w:lang w:eastAsia="ru-RU"/>
              </w:rPr>
            </w:pPr>
          </w:p>
        </w:tc>
        <w:tc>
          <w:tcPr>
            <w:tcW w:w="1539" w:type="dxa"/>
            <w:vMerge/>
          </w:tcPr>
          <w:p w:rsidR="00735EBA" w:rsidRPr="00945CDE" w:rsidRDefault="00735EBA" w:rsidP="00A91E3E">
            <w:pPr>
              <w:jc w:val="center"/>
              <w:rPr>
                <w:rFonts w:eastAsia="Times New Roman" w:cs="Times New Roman"/>
                <w:sz w:val="24"/>
                <w:szCs w:val="24"/>
                <w:lang w:eastAsia="ru-RU"/>
              </w:rPr>
            </w:pPr>
          </w:p>
        </w:tc>
        <w:tc>
          <w:tcPr>
            <w:tcW w:w="1180" w:type="dxa"/>
            <w:gridSpan w:val="2"/>
            <w:vMerge/>
          </w:tcPr>
          <w:p w:rsidR="00735EBA" w:rsidRPr="00945CDE" w:rsidRDefault="00735EBA" w:rsidP="00A91E3E">
            <w:pPr>
              <w:jc w:val="center"/>
              <w:rPr>
                <w:rFonts w:eastAsia="Times New Roman" w:cs="Times New Roman"/>
                <w:sz w:val="24"/>
                <w:szCs w:val="24"/>
                <w:lang w:eastAsia="ru-RU"/>
              </w:rPr>
            </w:pPr>
          </w:p>
        </w:tc>
        <w:tc>
          <w:tcPr>
            <w:tcW w:w="1079" w:type="dxa"/>
            <w:vMerge/>
          </w:tcPr>
          <w:p w:rsidR="00735EBA" w:rsidRPr="00945CDE" w:rsidRDefault="00735EBA" w:rsidP="00A91E3E">
            <w:pPr>
              <w:jc w:val="center"/>
              <w:rPr>
                <w:rFonts w:eastAsia="Times New Roman" w:cs="Times New Roman"/>
                <w:sz w:val="24"/>
                <w:szCs w:val="24"/>
                <w:lang w:eastAsia="ru-RU"/>
              </w:rPr>
            </w:pPr>
          </w:p>
        </w:tc>
        <w:tc>
          <w:tcPr>
            <w:tcW w:w="992" w:type="dxa"/>
            <w:vMerge/>
          </w:tcPr>
          <w:p w:rsidR="00735EBA" w:rsidRPr="00945CDE" w:rsidRDefault="00735EBA" w:rsidP="005B05A0">
            <w:pPr>
              <w:jc w:val="center"/>
              <w:rPr>
                <w:rFonts w:eastAsia="Times New Roman" w:cs="Times New Roman"/>
                <w:color w:val="000000"/>
                <w:sz w:val="24"/>
                <w:szCs w:val="24"/>
                <w:lang w:eastAsia="ru-RU"/>
              </w:rPr>
            </w:pPr>
          </w:p>
        </w:tc>
        <w:tc>
          <w:tcPr>
            <w:tcW w:w="887" w:type="dxa"/>
            <w:vMerge/>
          </w:tcPr>
          <w:p w:rsidR="00735EBA" w:rsidRPr="00945CDE" w:rsidRDefault="00735EBA" w:rsidP="00A91E3E">
            <w:pPr>
              <w:pStyle w:val="ConsPlusNormal"/>
              <w:jc w:val="center"/>
              <w:rPr>
                <w:rFonts w:ascii="Times New Roman" w:eastAsia="Calibri" w:hAnsi="Times New Roman" w:cs="Times New Roman"/>
                <w:sz w:val="24"/>
                <w:szCs w:val="24"/>
              </w:rPr>
            </w:pPr>
          </w:p>
        </w:tc>
        <w:tc>
          <w:tcPr>
            <w:tcW w:w="664" w:type="dxa"/>
            <w:gridSpan w:val="12"/>
          </w:tcPr>
          <w:p w:rsidR="00735EBA" w:rsidRPr="00945CDE" w:rsidRDefault="00735EBA" w:rsidP="00735EB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 квартал</w:t>
            </w:r>
          </w:p>
        </w:tc>
        <w:tc>
          <w:tcPr>
            <w:tcW w:w="668" w:type="dxa"/>
            <w:gridSpan w:val="15"/>
          </w:tcPr>
          <w:p w:rsidR="00735EBA" w:rsidRPr="00945CDE" w:rsidRDefault="00735EBA" w:rsidP="00735EB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 полугодие</w:t>
            </w:r>
          </w:p>
        </w:tc>
        <w:tc>
          <w:tcPr>
            <w:tcW w:w="522" w:type="dxa"/>
            <w:gridSpan w:val="12"/>
          </w:tcPr>
          <w:p w:rsidR="00735EBA" w:rsidRPr="00945CDE" w:rsidRDefault="00735EBA" w:rsidP="00735EB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9 месяцев</w:t>
            </w:r>
          </w:p>
        </w:tc>
        <w:tc>
          <w:tcPr>
            <w:tcW w:w="813" w:type="dxa"/>
            <w:gridSpan w:val="8"/>
          </w:tcPr>
          <w:p w:rsidR="00735EBA" w:rsidRPr="00945CDE" w:rsidRDefault="00735EBA" w:rsidP="00735EB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12</w:t>
            </w:r>
          </w:p>
          <w:p w:rsidR="00735EBA" w:rsidRPr="00945CDE" w:rsidRDefault="00735EBA" w:rsidP="00735EB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месяцев</w:t>
            </w:r>
          </w:p>
        </w:tc>
        <w:tc>
          <w:tcPr>
            <w:tcW w:w="851" w:type="dxa"/>
            <w:vMerge/>
          </w:tcPr>
          <w:p w:rsidR="00735EBA" w:rsidRPr="00945CDE" w:rsidRDefault="00735EBA" w:rsidP="00A91E3E">
            <w:pPr>
              <w:pStyle w:val="ConsPlusNormal"/>
              <w:jc w:val="center"/>
              <w:rPr>
                <w:rFonts w:ascii="Times New Roman" w:hAnsi="Times New Roman" w:cs="Times New Roman"/>
                <w:sz w:val="24"/>
                <w:szCs w:val="24"/>
              </w:rPr>
            </w:pPr>
          </w:p>
        </w:tc>
        <w:tc>
          <w:tcPr>
            <w:tcW w:w="999" w:type="dxa"/>
            <w:gridSpan w:val="2"/>
            <w:vMerge/>
          </w:tcPr>
          <w:p w:rsidR="00735EBA" w:rsidRPr="00945CDE" w:rsidRDefault="00735EBA" w:rsidP="00A91E3E">
            <w:pPr>
              <w:pStyle w:val="ConsPlusNormal"/>
              <w:jc w:val="center"/>
              <w:rPr>
                <w:rFonts w:ascii="Times New Roman" w:hAnsi="Times New Roman" w:cs="Times New Roman"/>
                <w:sz w:val="24"/>
                <w:szCs w:val="24"/>
              </w:rPr>
            </w:pPr>
          </w:p>
        </w:tc>
        <w:tc>
          <w:tcPr>
            <w:tcW w:w="1581" w:type="dxa"/>
            <w:vMerge/>
          </w:tcPr>
          <w:p w:rsidR="00735EBA" w:rsidRPr="00945CDE" w:rsidRDefault="00735EBA" w:rsidP="00A91E3E">
            <w:pPr>
              <w:pStyle w:val="ConsPlusNormal"/>
              <w:jc w:val="center"/>
              <w:rPr>
                <w:rFonts w:ascii="Times New Roman" w:hAnsi="Times New Roman" w:cs="Times New Roman"/>
                <w:color w:val="000000"/>
                <w:sz w:val="24"/>
                <w:szCs w:val="24"/>
              </w:rPr>
            </w:pPr>
          </w:p>
        </w:tc>
      </w:tr>
      <w:tr w:rsidR="00735EBA" w:rsidRPr="00945CDE" w:rsidTr="00735EBA">
        <w:trPr>
          <w:trHeight w:val="614"/>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Times New Roman" w:cs="Times New Roman"/>
                <w:color w:val="000000"/>
                <w:sz w:val="24"/>
                <w:szCs w:val="24"/>
                <w:lang w:eastAsia="ru-RU"/>
              </w:rPr>
            </w:pPr>
          </w:p>
        </w:tc>
        <w:tc>
          <w:tcPr>
            <w:tcW w:w="836" w:type="dxa"/>
            <w:vMerge/>
          </w:tcPr>
          <w:p w:rsidR="00735EBA" w:rsidRPr="00945CDE" w:rsidRDefault="00735EBA" w:rsidP="00A91E3E">
            <w:pPr>
              <w:jc w:val="center"/>
              <w:rPr>
                <w:rFonts w:eastAsia="Times New Roman" w:cs="Times New Roman"/>
                <w:sz w:val="24"/>
                <w:szCs w:val="24"/>
                <w:lang w:eastAsia="ru-RU"/>
              </w:rPr>
            </w:pPr>
          </w:p>
        </w:tc>
        <w:tc>
          <w:tcPr>
            <w:tcW w:w="1539" w:type="dxa"/>
            <w:vMerge/>
          </w:tcPr>
          <w:p w:rsidR="00735EBA" w:rsidRPr="00945CDE" w:rsidRDefault="00735EBA" w:rsidP="00A91E3E">
            <w:pPr>
              <w:jc w:val="center"/>
              <w:rPr>
                <w:rFonts w:eastAsia="Times New Roman" w:cs="Times New Roman"/>
                <w:sz w:val="24"/>
                <w:szCs w:val="24"/>
                <w:lang w:eastAsia="ru-RU"/>
              </w:rPr>
            </w:pPr>
          </w:p>
        </w:tc>
        <w:tc>
          <w:tcPr>
            <w:tcW w:w="1180" w:type="dxa"/>
            <w:gridSpan w:val="2"/>
          </w:tcPr>
          <w:p w:rsidR="00735EBA" w:rsidRPr="00945CDE" w:rsidRDefault="00735EBA" w:rsidP="00A91E3E">
            <w:pPr>
              <w:jc w:val="center"/>
              <w:rPr>
                <w:rFonts w:eastAsia="Times New Roman" w:cs="Times New Roman"/>
                <w:sz w:val="24"/>
                <w:szCs w:val="24"/>
                <w:lang w:eastAsia="ru-RU"/>
              </w:rPr>
            </w:pPr>
            <w:r w:rsidRPr="00945CDE">
              <w:rPr>
                <w:rFonts w:eastAsia="Times New Roman" w:cs="Times New Roman"/>
                <w:color w:val="000000"/>
                <w:sz w:val="24"/>
                <w:szCs w:val="24"/>
                <w:lang w:eastAsia="ru-RU"/>
              </w:rPr>
              <w:t>2</w:t>
            </w:r>
          </w:p>
        </w:tc>
        <w:tc>
          <w:tcPr>
            <w:tcW w:w="1079" w:type="dxa"/>
          </w:tcPr>
          <w:p w:rsidR="00735EBA" w:rsidRPr="00945CDE" w:rsidRDefault="00735EBA" w:rsidP="00A91E3E">
            <w:pPr>
              <w:jc w:val="center"/>
              <w:rPr>
                <w:rFonts w:eastAsia="Times New Roman" w:cs="Times New Roman"/>
                <w:sz w:val="24"/>
                <w:szCs w:val="24"/>
                <w:lang w:eastAsia="ru-RU"/>
              </w:rPr>
            </w:pPr>
            <w:r w:rsidRPr="00945CDE">
              <w:rPr>
                <w:rFonts w:eastAsia="Times New Roman" w:cs="Times New Roman"/>
                <w:color w:val="000000"/>
                <w:sz w:val="24"/>
                <w:szCs w:val="24"/>
                <w:lang w:eastAsia="ru-RU"/>
              </w:rPr>
              <w:t>Х</w:t>
            </w:r>
          </w:p>
        </w:tc>
        <w:tc>
          <w:tcPr>
            <w:tcW w:w="992" w:type="dxa"/>
          </w:tcPr>
          <w:p w:rsidR="00735EBA" w:rsidRPr="00945CDE" w:rsidRDefault="00735EBA" w:rsidP="005B05A0">
            <w:pPr>
              <w:rPr>
                <w:rFonts w:eastAsia="Times New Roman" w:cs="Times New Roman"/>
                <w:sz w:val="24"/>
                <w:szCs w:val="24"/>
                <w:lang w:eastAsia="ru-RU"/>
              </w:rPr>
            </w:pPr>
            <w:r w:rsidRPr="00945CDE">
              <w:rPr>
                <w:rFonts w:eastAsia="Times New Roman" w:cs="Times New Roman"/>
                <w:color w:val="000000"/>
                <w:sz w:val="24"/>
                <w:szCs w:val="24"/>
                <w:lang w:eastAsia="ru-RU"/>
              </w:rPr>
              <w:t>1</w:t>
            </w:r>
          </w:p>
        </w:tc>
        <w:tc>
          <w:tcPr>
            <w:tcW w:w="887" w:type="dxa"/>
          </w:tcPr>
          <w:p w:rsidR="00735EBA" w:rsidRPr="00945CDE" w:rsidRDefault="00735EBA" w:rsidP="00831043">
            <w:pPr>
              <w:pStyle w:val="ConsPlusNormal"/>
              <w:jc w:val="center"/>
              <w:rPr>
                <w:rFonts w:ascii="Times New Roman" w:eastAsia="Calibri" w:hAnsi="Times New Roman" w:cs="Times New Roman"/>
                <w:sz w:val="24"/>
                <w:szCs w:val="24"/>
              </w:rPr>
            </w:pPr>
            <w:r w:rsidRPr="00945CDE">
              <w:rPr>
                <w:rFonts w:ascii="Times New Roman" w:eastAsia="Calibri" w:hAnsi="Times New Roman" w:cs="Times New Roman"/>
                <w:sz w:val="24"/>
                <w:szCs w:val="24"/>
              </w:rPr>
              <w:t>0</w:t>
            </w:r>
          </w:p>
        </w:tc>
        <w:tc>
          <w:tcPr>
            <w:tcW w:w="664" w:type="dxa"/>
            <w:gridSpan w:val="12"/>
          </w:tcPr>
          <w:p w:rsidR="00735EBA" w:rsidRPr="00945CDE" w:rsidRDefault="00735EBA" w:rsidP="00831043">
            <w:pPr>
              <w:pStyle w:val="ConsPlusNormal"/>
              <w:jc w:val="center"/>
              <w:rPr>
                <w:rFonts w:ascii="Times New Roman" w:eastAsia="Calibri" w:hAnsi="Times New Roman" w:cs="Times New Roman"/>
                <w:sz w:val="24"/>
                <w:szCs w:val="24"/>
              </w:rPr>
            </w:pPr>
            <w:r w:rsidRPr="00945CDE">
              <w:rPr>
                <w:rFonts w:ascii="Times New Roman" w:eastAsia="Calibri" w:hAnsi="Times New Roman" w:cs="Times New Roman"/>
                <w:sz w:val="24"/>
                <w:szCs w:val="24"/>
              </w:rPr>
              <w:t>0</w:t>
            </w:r>
          </w:p>
        </w:tc>
        <w:tc>
          <w:tcPr>
            <w:tcW w:w="668" w:type="dxa"/>
            <w:gridSpan w:val="15"/>
          </w:tcPr>
          <w:p w:rsidR="00735EBA" w:rsidRPr="00945CDE" w:rsidRDefault="00735EBA" w:rsidP="00831043">
            <w:pPr>
              <w:pStyle w:val="ConsPlusNormal"/>
              <w:jc w:val="center"/>
              <w:rPr>
                <w:rFonts w:ascii="Times New Roman" w:eastAsia="Calibri" w:hAnsi="Times New Roman" w:cs="Times New Roman"/>
                <w:sz w:val="24"/>
                <w:szCs w:val="24"/>
              </w:rPr>
            </w:pPr>
            <w:r w:rsidRPr="00945CDE">
              <w:rPr>
                <w:rFonts w:ascii="Times New Roman" w:eastAsia="Calibri" w:hAnsi="Times New Roman" w:cs="Times New Roman"/>
                <w:sz w:val="24"/>
                <w:szCs w:val="24"/>
              </w:rPr>
              <w:t>0</w:t>
            </w:r>
          </w:p>
        </w:tc>
        <w:tc>
          <w:tcPr>
            <w:tcW w:w="522" w:type="dxa"/>
            <w:gridSpan w:val="12"/>
          </w:tcPr>
          <w:p w:rsidR="00735EBA" w:rsidRPr="00945CDE" w:rsidRDefault="00735EBA" w:rsidP="00A91E3E">
            <w:pPr>
              <w:pStyle w:val="ConsPlusNormal"/>
              <w:jc w:val="center"/>
              <w:rPr>
                <w:rFonts w:ascii="Times New Roman" w:eastAsia="Calibri" w:hAnsi="Times New Roman" w:cs="Times New Roman"/>
                <w:sz w:val="24"/>
                <w:szCs w:val="24"/>
              </w:rPr>
            </w:pPr>
            <w:r w:rsidRPr="00945CDE">
              <w:rPr>
                <w:rFonts w:ascii="Times New Roman" w:eastAsia="Calibri" w:hAnsi="Times New Roman" w:cs="Times New Roman"/>
                <w:sz w:val="24"/>
                <w:szCs w:val="24"/>
              </w:rPr>
              <w:t>0</w:t>
            </w:r>
          </w:p>
        </w:tc>
        <w:tc>
          <w:tcPr>
            <w:tcW w:w="813" w:type="dxa"/>
            <w:gridSpan w:val="8"/>
          </w:tcPr>
          <w:p w:rsidR="00735EBA" w:rsidRPr="00945CDE" w:rsidRDefault="00735EBA" w:rsidP="00A91E3E">
            <w:pPr>
              <w:pStyle w:val="ConsPlusNormal"/>
              <w:jc w:val="center"/>
              <w:rPr>
                <w:rFonts w:ascii="Times New Roman" w:eastAsia="Calibri" w:hAnsi="Times New Roman" w:cs="Times New Roman"/>
                <w:sz w:val="24"/>
                <w:szCs w:val="24"/>
              </w:rPr>
            </w:pPr>
            <w:r w:rsidRPr="00945CDE">
              <w:rPr>
                <w:rFonts w:ascii="Times New Roman" w:eastAsia="Calibri" w:hAnsi="Times New Roman" w:cs="Times New Roman"/>
                <w:sz w:val="24"/>
                <w:szCs w:val="24"/>
              </w:rPr>
              <w:t>1</w:t>
            </w:r>
          </w:p>
        </w:tc>
        <w:tc>
          <w:tcPr>
            <w:tcW w:w="851" w:type="dxa"/>
          </w:tcPr>
          <w:p w:rsidR="00735EBA" w:rsidRPr="00945CDE" w:rsidRDefault="00735EBA" w:rsidP="00A91E3E">
            <w:pPr>
              <w:pStyle w:val="ConsPlusNormal"/>
              <w:jc w:val="center"/>
              <w:rPr>
                <w:rFonts w:ascii="Times New Roman" w:hAnsi="Times New Roman" w:cs="Times New Roman"/>
                <w:sz w:val="24"/>
                <w:szCs w:val="24"/>
              </w:rPr>
            </w:pPr>
            <w:r w:rsidRPr="00945CDE">
              <w:rPr>
                <w:rFonts w:ascii="Times New Roman" w:hAnsi="Times New Roman" w:cs="Times New Roman"/>
                <w:sz w:val="24"/>
                <w:szCs w:val="24"/>
              </w:rPr>
              <w:t>Х</w:t>
            </w:r>
          </w:p>
        </w:tc>
        <w:tc>
          <w:tcPr>
            <w:tcW w:w="999" w:type="dxa"/>
            <w:gridSpan w:val="2"/>
          </w:tcPr>
          <w:p w:rsidR="00735EBA" w:rsidRPr="00945CDE" w:rsidRDefault="00735EBA" w:rsidP="00A91E3E">
            <w:pPr>
              <w:pStyle w:val="ConsPlusNormal"/>
              <w:jc w:val="center"/>
              <w:rPr>
                <w:rFonts w:ascii="Times New Roman" w:hAnsi="Times New Roman" w:cs="Times New Roman"/>
                <w:sz w:val="24"/>
                <w:szCs w:val="24"/>
              </w:rPr>
            </w:pPr>
            <w:r w:rsidRPr="00945CDE">
              <w:rPr>
                <w:rFonts w:ascii="Times New Roman" w:hAnsi="Times New Roman" w:cs="Times New Roman"/>
                <w:sz w:val="24"/>
                <w:szCs w:val="24"/>
              </w:rPr>
              <w:t>Х</w:t>
            </w:r>
          </w:p>
        </w:tc>
        <w:tc>
          <w:tcPr>
            <w:tcW w:w="1581" w:type="dxa"/>
            <w:vMerge/>
          </w:tcPr>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735EBA">
        <w:trPr>
          <w:trHeight w:val="676"/>
        </w:trPr>
        <w:tc>
          <w:tcPr>
            <w:tcW w:w="621" w:type="dxa"/>
            <w:vMerge w:val="restart"/>
          </w:tcPr>
          <w:p w:rsidR="00735EBA" w:rsidRPr="00945CDE" w:rsidRDefault="00735EBA" w:rsidP="00A91E3E">
            <w:pPr>
              <w:pStyle w:val="ConsPlusNormal"/>
              <w:rPr>
                <w:rFonts w:ascii="Times New Roman" w:eastAsia="Calibri" w:hAnsi="Times New Roman" w:cs="Times New Roman"/>
                <w:sz w:val="24"/>
                <w:szCs w:val="24"/>
                <w:lang w:eastAsia="en-US"/>
              </w:rPr>
            </w:pPr>
            <w:r w:rsidRPr="00945CDE">
              <w:rPr>
                <w:rFonts w:ascii="Times New Roman" w:eastAsia="Calibri" w:hAnsi="Times New Roman" w:cs="Times New Roman"/>
                <w:sz w:val="24"/>
                <w:szCs w:val="24"/>
                <w:lang w:eastAsia="en-US"/>
              </w:rPr>
              <w:t>2.5</w:t>
            </w:r>
          </w:p>
        </w:tc>
        <w:tc>
          <w:tcPr>
            <w:tcW w:w="1794" w:type="dxa"/>
            <w:vMerge w:val="restart"/>
          </w:tcPr>
          <w:p w:rsidR="00735EBA" w:rsidRPr="00945CDE" w:rsidRDefault="00735EBA"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Мероприятие 02.09- «Реализация мероприятий по капитальному ремонту сетей теплоснабжения на территории </w:t>
            </w:r>
            <w:r w:rsidRPr="00945CDE">
              <w:rPr>
                <w:rFonts w:eastAsia="Times New Roman" w:cs="Times New Roman"/>
                <w:color w:val="000000"/>
                <w:sz w:val="24"/>
                <w:szCs w:val="24"/>
                <w:lang w:eastAsia="ru-RU"/>
              </w:rPr>
              <w:lastRenderedPageBreak/>
              <w:t>муниципальных образований»</w:t>
            </w:r>
          </w:p>
        </w:tc>
        <w:tc>
          <w:tcPr>
            <w:tcW w:w="836" w:type="dxa"/>
            <w:vMerge w:val="restart"/>
          </w:tcPr>
          <w:p w:rsidR="00735EBA" w:rsidRPr="00945CDE" w:rsidRDefault="00735EBA" w:rsidP="00A91E3E">
            <w:pPr>
              <w:jc w:val="center"/>
              <w:rPr>
                <w:rFonts w:eastAsia="Times New Roman" w:cs="Times New Roman"/>
                <w:sz w:val="24"/>
                <w:szCs w:val="24"/>
                <w:lang w:eastAsia="ru-RU"/>
              </w:rPr>
            </w:pPr>
            <w:r w:rsidRPr="00945CDE">
              <w:rPr>
                <w:rFonts w:cs="Times New Roman"/>
                <w:sz w:val="24"/>
                <w:szCs w:val="24"/>
              </w:rPr>
              <w:lastRenderedPageBreak/>
              <w:t>2023-2027</w:t>
            </w:r>
          </w:p>
        </w:tc>
        <w:tc>
          <w:tcPr>
            <w:tcW w:w="1539" w:type="dxa"/>
          </w:tcPr>
          <w:p w:rsidR="00735EBA" w:rsidRPr="00945CDE" w:rsidRDefault="00735EBA" w:rsidP="00A91E3E">
            <w:pPr>
              <w:jc w:val="center"/>
              <w:rPr>
                <w:rFonts w:eastAsia="Times New Roman" w:cs="Times New Roman"/>
                <w:sz w:val="24"/>
                <w:szCs w:val="24"/>
                <w:lang w:eastAsia="ru-RU"/>
              </w:rPr>
            </w:pPr>
            <w:r w:rsidRPr="00945CDE">
              <w:rPr>
                <w:rFonts w:eastAsia="Times New Roman" w:cs="Times New Roman"/>
                <w:sz w:val="24"/>
                <w:szCs w:val="24"/>
                <w:lang w:eastAsia="ru-RU"/>
              </w:rPr>
              <w:t>Итого:</w:t>
            </w:r>
          </w:p>
        </w:tc>
        <w:tc>
          <w:tcPr>
            <w:tcW w:w="1180" w:type="dxa"/>
            <w:gridSpan w:val="2"/>
          </w:tcPr>
          <w:p w:rsidR="00735EBA" w:rsidRPr="00945CDE" w:rsidRDefault="00735EBA"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213907,36</w:t>
            </w:r>
          </w:p>
        </w:tc>
        <w:tc>
          <w:tcPr>
            <w:tcW w:w="1079" w:type="dxa"/>
          </w:tcPr>
          <w:p w:rsidR="00735EBA" w:rsidRPr="00945CDE" w:rsidRDefault="00735EBA"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Pr>
          <w:p w:rsidR="00735EBA" w:rsidRPr="00945CDE" w:rsidRDefault="00735EBA"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10075,84</w:t>
            </w:r>
          </w:p>
        </w:tc>
        <w:tc>
          <w:tcPr>
            <w:tcW w:w="3554" w:type="dxa"/>
            <w:gridSpan w:val="48"/>
          </w:tcPr>
          <w:p w:rsidR="00735EBA" w:rsidRPr="00945CDE" w:rsidRDefault="00735EBA" w:rsidP="001F5078">
            <w:pPr>
              <w:pStyle w:val="ConsPlusNormal"/>
              <w:jc w:val="center"/>
              <w:rPr>
                <w:rFonts w:ascii="Times New Roman" w:eastAsia="Calibri" w:hAnsi="Times New Roman" w:cs="Times New Roman"/>
                <w:sz w:val="24"/>
                <w:szCs w:val="24"/>
              </w:rPr>
            </w:pPr>
            <w:r w:rsidRPr="00945CDE">
              <w:rPr>
                <w:rFonts w:ascii="Times New Roman" w:eastAsia="Calibri" w:hAnsi="Times New Roman" w:cs="Times New Roman"/>
                <w:sz w:val="24"/>
                <w:szCs w:val="24"/>
              </w:rPr>
              <w:t>203 831,53</w:t>
            </w:r>
          </w:p>
        </w:tc>
        <w:tc>
          <w:tcPr>
            <w:tcW w:w="851" w:type="dxa"/>
          </w:tcPr>
          <w:p w:rsidR="00735EBA" w:rsidRPr="00945CDE" w:rsidRDefault="00735EBA" w:rsidP="001F5078">
            <w:pPr>
              <w:jc w:val="center"/>
              <w:rPr>
                <w:rFonts w:eastAsia="Times New Roman" w:cs="Times New Roman"/>
                <w:color w:val="000000"/>
                <w:sz w:val="24"/>
                <w:szCs w:val="24"/>
                <w:lang w:eastAsia="ru-RU"/>
              </w:rPr>
            </w:pPr>
          </w:p>
          <w:p w:rsidR="00735EBA" w:rsidRPr="00945CDE" w:rsidRDefault="00735EBA"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1F5078">
            <w:pPr>
              <w:pStyle w:val="ConsPlusNormal"/>
              <w:jc w:val="center"/>
              <w:rPr>
                <w:rFonts w:ascii="Times New Roman" w:hAnsi="Times New Roman" w:cs="Times New Roman"/>
                <w:sz w:val="24"/>
                <w:szCs w:val="24"/>
              </w:rPr>
            </w:pPr>
          </w:p>
        </w:tc>
        <w:tc>
          <w:tcPr>
            <w:tcW w:w="999" w:type="dxa"/>
            <w:gridSpan w:val="2"/>
          </w:tcPr>
          <w:p w:rsidR="00735EBA" w:rsidRPr="00945CDE" w:rsidRDefault="00735EBA" w:rsidP="001F5078">
            <w:pPr>
              <w:jc w:val="center"/>
              <w:rPr>
                <w:rFonts w:eastAsia="Times New Roman" w:cs="Times New Roman"/>
                <w:color w:val="000000"/>
                <w:sz w:val="24"/>
                <w:szCs w:val="24"/>
                <w:lang w:eastAsia="ru-RU"/>
              </w:rPr>
            </w:pPr>
          </w:p>
          <w:p w:rsidR="00735EBA" w:rsidRPr="00945CDE" w:rsidRDefault="00735EBA"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1F5078">
            <w:pPr>
              <w:pStyle w:val="ConsPlusNormal"/>
              <w:jc w:val="center"/>
              <w:rPr>
                <w:rFonts w:ascii="Times New Roman" w:hAnsi="Times New Roman" w:cs="Times New Roman"/>
                <w:sz w:val="24"/>
                <w:szCs w:val="24"/>
              </w:rPr>
            </w:pPr>
          </w:p>
        </w:tc>
        <w:tc>
          <w:tcPr>
            <w:tcW w:w="1581" w:type="dxa"/>
            <w:vMerge w:val="restart"/>
          </w:tcPr>
          <w:p w:rsidR="00735EBA" w:rsidRPr="00945CDE" w:rsidRDefault="00735EBA" w:rsidP="00A91E3E">
            <w:pPr>
              <w:pStyle w:val="ConsPlusNormal"/>
              <w:jc w:val="center"/>
              <w:rPr>
                <w:rFonts w:ascii="Times New Roman" w:hAnsi="Times New Roman" w:cs="Times New Roman"/>
                <w:sz w:val="24"/>
                <w:szCs w:val="24"/>
              </w:rPr>
            </w:pPr>
            <w:r w:rsidRPr="00945CDE">
              <w:rPr>
                <w:rFonts w:ascii="Times New Roman" w:hAnsi="Times New Roman" w:cs="Times New Roman"/>
                <w:color w:val="000000"/>
                <w:sz w:val="24"/>
                <w:szCs w:val="24"/>
              </w:rPr>
              <w:t>Служба координации жилищно-коммунального хозяйства управления экономики и инвестиций</w:t>
            </w:r>
          </w:p>
        </w:tc>
      </w:tr>
      <w:tr w:rsidR="00735EBA" w:rsidRPr="00945CDE" w:rsidTr="00735EBA">
        <w:trPr>
          <w:trHeight w:val="838"/>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Times New Roman" w:cs="Times New Roman"/>
                <w:color w:val="000000"/>
                <w:sz w:val="24"/>
                <w:szCs w:val="24"/>
                <w:lang w:eastAsia="ru-RU"/>
              </w:rPr>
            </w:pPr>
          </w:p>
        </w:tc>
        <w:tc>
          <w:tcPr>
            <w:tcW w:w="836" w:type="dxa"/>
            <w:vMerge/>
          </w:tcPr>
          <w:p w:rsidR="00735EBA" w:rsidRPr="00945CDE" w:rsidRDefault="00735EBA" w:rsidP="00A91E3E">
            <w:pPr>
              <w:jc w:val="center"/>
              <w:rPr>
                <w:rFonts w:cs="Times New Roman"/>
                <w:sz w:val="24"/>
                <w:szCs w:val="24"/>
              </w:rPr>
            </w:pPr>
          </w:p>
        </w:tc>
        <w:tc>
          <w:tcPr>
            <w:tcW w:w="1539" w:type="dxa"/>
          </w:tcPr>
          <w:p w:rsidR="00735EBA" w:rsidRPr="00945CDE" w:rsidRDefault="00735EBA" w:rsidP="00500003">
            <w:pPr>
              <w:jc w:val="center"/>
              <w:rPr>
                <w:rFonts w:eastAsia="Times New Roman" w:cs="Times New Roman"/>
                <w:sz w:val="24"/>
                <w:szCs w:val="24"/>
                <w:lang w:eastAsia="ru-RU"/>
              </w:rPr>
            </w:pPr>
            <w:r w:rsidRPr="00945CDE">
              <w:rPr>
                <w:rFonts w:cs="Times New Roman"/>
                <w:color w:val="000000"/>
                <w:sz w:val="24"/>
                <w:szCs w:val="24"/>
              </w:rPr>
              <w:t>Средства Федерального бюджета</w:t>
            </w:r>
          </w:p>
        </w:tc>
        <w:tc>
          <w:tcPr>
            <w:tcW w:w="1180" w:type="dxa"/>
            <w:gridSpan w:val="2"/>
          </w:tcPr>
          <w:p w:rsidR="00735EBA" w:rsidRPr="00945CDE" w:rsidRDefault="00735EBA" w:rsidP="001F5078">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79" w:type="dxa"/>
          </w:tcPr>
          <w:p w:rsidR="00735EBA" w:rsidRPr="00945CDE" w:rsidRDefault="00735EBA"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Pr>
          <w:p w:rsidR="00735EBA" w:rsidRPr="00945CDE" w:rsidRDefault="00735EBA"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554" w:type="dxa"/>
            <w:gridSpan w:val="48"/>
          </w:tcPr>
          <w:p w:rsidR="00735EBA" w:rsidRPr="00945CDE" w:rsidRDefault="00735EBA" w:rsidP="001F5078">
            <w:pPr>
              <w:rPr>
                <w:rFonts w:eastAsia="Times New Roman" w:cs="Times New Roman"/>
                <w:color w:val="000000"/>
                <w:sz w:val="24"/>
                <w:szCs w:val="24"/>
                <w:lang w:eastAsia="ru-RU"/>
              </w:rPr>
            </w:pPr>
            <w:r w:rsidRPr="00945CDE">
              <w:rPr>
                <w:rFonts w:eastAsia="Calibri" w:cs="Times New Roman"/>
                <w:sz w:val="24"/>
                <w:szCs w:val="24"/>
              </w:rPr>
              <w:t xml:space="preserve">                 0,00</w:t>
            </w:r>
          </w:p>
        </w:tc>
        <w:tc>
          <w:tcPr>
            <w:tcW w:w="851" w:type="dxa"/>
          </w:tcPr>
          <w:p w:rsidR="00735EBA" w:rsidRPr="00945CDE" w:rsidRDefault="00735EBA" w:rsidP="001F5078">
            <w:pPr>
              <w:jc w:val="center"/>
              <w:rPr>
                <w:rFonts w:eastAsia="Times New Roman" w:cs="Times New Roman"/>
                <w:color w:val="000000"/>
                <w:sz w:val="24"/>
                <w:szCs w:val="24"/>
                <w:lang w:eastAsia="ru-RU"/>
              </w:rPr>
            </w:pPr>
          </w:p>
          <w:p w:rsidR="00735EBA" w:rsidRPr="00945CDE" w:rsidRDefault="00735EBA"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1F5078">
            <w:pPr>
              <w:jc w:val="center"/>
              <w:rPr>
                <w:rFonts w:eastAsia="Times New Roman" w:cs="Times New Roman"/>
                <w:color w:val="000000"/>
                <w:sz w:val="24"/>
                <w:szCs w:val="24"/>
                <w:lang w:eastAsia="ru-RU"/>
              </w:rPr>
            </w:pPr>
          </w:p>
        </w:tc>
        <w:tc>
          <w:tcPr>
            <w:tcW w:w="999" w:type="dxa"/>
            <w:gridSpan w:val="2"/>
          </w:tcPr>
          <w:p w:rsidR="00735EBA" w:rsidRPr="00945CDE" w:rsidRDefault="00735EBA" w:rsidP="001F5078">
            <w:pPr>
              <w:jc w:val="center"/>
              <w:rPr>
                <w:rFonts w:eastAsia="Times New Roman" w:cs="Times New Roman"/>
                <w:color w:val="000000"/>
                <w:sz w:val="24"/>
                <w:szCs w:val="24"/>
                <w:lang w:eastAsia="ru-RU"/>
              </w:rPr>
            </w:pPr>
          </w:p>
          <w:p w:rsidR="00735EBA" w:rsidRPr="00945CDE" w:rsidRDefault="00735EBA"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1F5078">
            <w:pPr>
              <w:jc w:val="center"/>
              <w:rPr>
                <w:rFonts w:eastAsia="Times New Roman" w:cs="Times New Roman"/>
                <w:color w:val="000000"/>
                <w:sz w:val="24"/>
                <w:szCs w:val="24"/>
                <w:lang w:eastAsia="ru-RU"/>
              </w:rPr>
            </w:pPr>
          </w:p>
        </w:tc>
        <w:tc>
          <w:tcPr>
            <w:tcW w:w="1581" w:type="dxa"/>
            <w:vMerge/>
          </w:tcPr>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735EBA">
        <w:trPr>
          <w:trHeight w:val="763"/>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Times New Roman" w:cs="Times New Roman"/>
                <w:color w:val="000000"/>
                <w:sz w:val="24"/>
                <w:szCs w:val="24"/>
                <w:lang w:eastAsia="ru-RU"/>
              </w:rPr>
            </w:pPr>
          </w:p>
        </w:tc>
        <w:tc>
          <w:tcPr>
            <w:tcW w:w="836" w:type="dxa"/>
            <w:vMerge/>
          </w:tcPr>
          <w:p w:rsidR="00735EBA" w:rsidRPr="00945CDE" w:rsidRDefault="00735EBA" w:rsidP="00A91E3E">
            <w:pPr>
              <w:jc w:val="center"/>
              <w:rPr>
                <w:rFonts w:cs="Times New Roman"/>
                <w:sz w:val="24"/>
                <w:szCs w:val="24"/>
              </w:rPr>
            </w:pPr>
          </w:p>
        </w:tc>
        <w:tc>
          <w:tcPr>
            <w:tcW w:w="1539" w:type="dxa"/>
          </w:tcPr>
          <w:p w:rsidR="00735EBA" w:rsidRPr="00945CDE" w:rsidRDefault="00735EBA" w:rsidP="0050000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бюджета Московской области</w:t>
            </w:r>
          </w:p>
        </w:tc>
        <w:tc>
          <w:tcPr>
            <w:tcW w:w="1180" w:type="dxa"/>
            <w:gridSpan w:val="2"/>
          </w:tcPr>
          <w:p w:rsidR="00735EBA" w:rsidRPr="00945CDE" w:rsidRDefault="00735EBA" w:rsidP="001F5078">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167917,27</w:t>
            </w:r>
          </w:p>
        </w:tc>
        <w:tc>
          <w:tcPr>
            <w:tcW w:w="1079" w:type="dxa"/>
          </w:tcPr>
          <w:p w:rsidR="00735EBA" w:rsidRPr="00945CDE" w:rsidRDefault="00735EBA"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Pr>
          <w:p w:rsidR="00735EBA" w:rsidRPr="00945CDE" w:rsidRDefault="00735EBA"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7909,54</w:t>
            </w:r>
          </w:p>
        </w:tc>
        <w:tc>
          <w:tcPr>
            <w:tcW w:w="3554" w:type="dxa"/>
            <w:gridSpan w:val="48"/>
          </w:tcPr>
          <w:p w:rsidR="00735EBA" w:rsidRPr="00945CDE" w:rsidRDefault="00735EBA" w:rsidP="001F5078">
            <w:pPr>
              <w:jc w:val="center"/>
              <w:rPr>
                <w:rFonts w:eastAsia="Times New Roman" w:cs="Times New Roman"/>
                <w:color w:val="000000"/>
                <w:sz w:val="24"/>
                <w:szCs w:val="24"/>
                <w:lang w:eastAsia="ru-RU"/>
              </w:rPr>
            </w:pPr>
            <w:r w:rsidRPr="00945CDE">
              <w:rPr>
                <w:rFonts w:eastAsia="Calibri" w:cs="Times New Roman"/>
                <w:sz w:val="24"/>
                <w:szCs w:val="24"/>
              </w:rPr>
              <w:t>160 007,73</w:t>
            </w:r>
          </w:p>
        </w:tc>
        <w:tc>
          <w:tcPr>
            <w:tcW w:w="851" w:type="dxa"/>
          </w:tcPr>
          <w:p w:rsidR="00735EBA" w:rsidRPr="00945CDE" w:rsidRDefault="00735EBA" w:rsidP="001F5078">
            <w:pPr>
              <w:jc w:val="center"/>
              <w:rPr>
                <w:rFonts w:eastAsia="Times New Roman" w:cs="Times New Roman"/>
                <w:color w:val="000000"/>
                <w:sz w:val="24"/>
                <w:szCs w:val="24"/>
                <w:lang w:eastAsia="ru-RU"/>
              </w:rPr>
            </w:pPr>
          </w:p>
          <w:p w:rsidR="00735EBA" w:rsidRPr="00945CDE" w:rsidRDefault="00735EBA"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1F5078">
            <w:pPr>
              <w:jc w:val="center"/>
              <w:rPr>
                <w:rFonts w:eastAsia="Times New Roman" w:cs="Times New Roman"/>
                <w:color w:val="000000"/>
                <w:sz w:val="24"/>
                <w:szCs w:val="24"/>
                <w:lang w:eastAsia="ru-RU"/>
              </w:rPr>
            </w:pPr>
          </w:p>
        </w:tc>
        <w:tc>
          <w:tcPr>
            <w:tcW w:w="999" w:type="dxa"/>
            <w:gridSpan w:val="2"/>
          </w:tcPr>
          <w:p w:rsidR="00735EBA" w:rsidRPr="00945CDE" w:rsidRDefault="00735EBA" w:rsidP="001F5078">
            <w:pPr>
              <w:jc w:val="center"/>
              <w:rPr>
                <w:rFonts w:eastAsia="Times New Roman" w:cs="Times New Roman"/>
                <w:color w:val="000000"/>
                <w:sz w:val="24"/>
                <w:szCs w:val="24"/>
                <w:lang w:eastAsia="ru-RU"/>
              </w:rPr>
            </w:pPr>
          </w:p>
          <w:p w:rsidR="00735EBA" w:rsidRPr="00945CDE" w:rsidRDefault="00735EBA"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1F5078">
            <w:pPr>
              <w:jc w:val="center"/>
              <w:rPr>
                <w:rFonts w:eastAsia="Times New Roman" w:cs="Times New Roman"/>
                <w:color w:val="000000"/>
                <w:sz w:val="24"/>
                <w:szCs w:val="24"/>
                <w:lang w:eastAsia="ru-RU"/>
              </w:rPr>
            </w:pPr>
          </w:p>
        </w:tc>
        <w:tc>
          <w:tcPr>
            <w:tcW w:w="1581" w:type="dxa"/>
            <w:vMerge/>
          </w:tcPr>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735EBA">
        <w:trPr>
          <w:trHeight w:val="901"/>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Times New Roman" w:cs="Times New Roman"/>
                <w:color w:val="000000"/>
                <w:sz w:val="24"/>
                <w:szCs w:val="24"/>
                <w:lang w:eastAsia="ru-RU"/>
              </w:rPr>
            </w:pPr>
          </w:p>
        </w:tc>
        <w:tc>
          <w:tcPr>
            <w:tcW w:w="836" w:type="dxa"/>
            <w:vMerge/>
          </w:tcPr>
          <w:p w:rsidR="00735EBA" w:rsidRPr="00945CDE" w:rsidRDefault="00735EBA" w:rsidP="00A91E3E">
            <w:pPr>
              <w:jc w:val="center"/>
              <w:rPr>
                <w:rFonts w:cs="Times New Roman"/>
                <w:sz w:val="24"/>
                <w:szCs w:val="24"/>
              </w:rPr>
            </w:pPr>
          </w:p>
        </w:tc>
        <w:tc>
          <w:tcPr>
            <w:tcW w:w="1539" w:type="dxa"/>
          </w:tcPr>
          <w:p w:rsidR="00735EBA" w:rsidRPr="00945CDE" w:rsidRDefault="00735EBA" w:rsidP="00500003">
            <w:pPr>
              <w:jc w:val="center"/>
              <w:rPr>
                <w:rFonts w:eastAsia="Times New Roman" w:cs="Times New Roman"/>
                <w:sz w:val="24"/>
                <w:szCs w:val="24"/>
                <w:lang w:eastAsia="ru-RU"/>
              </w:rPr>
            </w:pPr>
            <w:r w:rsidRPr="00945CDE">
              <w:rPr>
                <w:rFonts w:eastAsia="Times New Roman" w:cs="Times New Roman"/>
                <w:sz w:val="24"/>
                <w:szCs w:val="24"/>
                <w:lang w:eastAsia="ru-RU"/>
              </w:rPr>
              <w:t xml:space="preserve">Средства бюджета </w:t>
            </w:r>
            <w:r w:rsidR="00E96884">
              <w:rPr>
                <w:rFonts w:eastAsia="Times New Roman" w:cs="Times New Roman"/>
                <w:sz w:val="24"/>
                <w:szCs w:val="24"/>
                <w:lang w:eastAsia="ru-RU"/>
              </w:rPr>
              <w:t>муниципального</w:t>
            </w:r>
            <w:r w:rsidRPr="00945CDE">
              <w:rPr>
                <w:rFonts w:eastAsia="Times New Roman" w:cs="Times New Roman"/>
                <w:sz w:val="24"/>
                <w:szCs w:val="24"/>
                <w:lang w:eastAsia="ru-RU"/>
              </w:rPr>
              <w:t xml:space="preserve"> округа</w:t>
            </w:r>
          </w:p>
        </w:tc>
        <w:tc>
          <w:tcPr>
            <w:tcW w:w="1180" w:type="dxa"/>
            <w:gridSpan w:val="2"/>
          </w:tcPr>
          <w:p w:rsidR="00735EBA" w:rsidRPr="00945CDE" w:rsidRDefault="00735EBA" w:rsidP="001F5078">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45990,10</w:t>
            </w:r>
          </w:p>
        </w:tc>
        <w:tc>
          <w:tcPr>
            <w:tcW w:w="1079" w:type="dxa"/>
          </w:tcPr>
          <w:p w:rsidR="00735EBA" w:rsidRPr="00945CDE" w:rsidRDefault="00735EBA"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Pr>
          <w:p w:rsidR="00735EBA" w:rsidRPr="00945CDE" w:rsidRDefault="00735EBA"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2166,30</w:t>
            </w:r>
          </w:p>
        </w:tc>
        <w:tc>
          <w:tcPr>
            <w:tcW w:w="3554" w:type="dxa"/>
            <w:gridSpan w:val="48"/>
          </w:tcPr>
          <w:p w:rsidR="00735EBA" w:rsidRPr="00945CDE" w:rsidRDefault="00735EBA" w:rsidP="001F5078">
            <w:pPr>
              <w:rPr>
                <w:rFonts w:eastAsia="Times New Roman" w:cs="Times New Roman"/>
                <w:color w:val="000000"/>
                <w:sz w:val="24"/>
                <w:szCs w:val="24"/>
                <w:lang w:eastAsia="ru-RU"/>
              </w:rPr>
            </w:pPr>
            <w:r w:rsidRPr="00945CDE">
              <w:rPr>
                <w:rFonts w:eastAsia="Calibri" w:cs="Times New Roman"/>
                <w:sz w:val="24"/>
                <w:szCs w:val="24"/>
              </w:rPr>
              <w:t xml:space="preserve">             43 823,80</w:t>
            </w:r>
          </w:p>
        </w:tc>
        <w:tc>
          <w:tcPr>
            <w:tcW w:w="851" w:type="dxa"/>
          </w:tcPr>
          <w:p w:rsidR="00735EBA" w:rsidRPr="00945CDE" w:rsidRDefault="00735EBA" w:rsidP="001F5078">
            <w:pPr>
              <w:jc w:val="center"/>
              <w:rPr>
                <w:rFonts w:eastAsia="Times New Roman" w:cs="Times New Roman"/>
                <w:color w:val="000000"/>
                <w:sz w:val="24"/>
                <w:szCs w:val="24"/>
                <w:lang w:eastAsia="ru-RU"/>
              </w:rPr>
            </w:pPr>
          </w:p>
          <w:p w:rsidR="00735EBA" w:rsidRPr="00945CDE" w:rsidRDefault="00735EBA"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1F5078">
            <w:pPr>
              <w:rPr>
                <w:rFonts w:eastAsia="Times New Roman" w:cs="Times New Roman"/>
                <w:color w:val="000000"/>
                <w:sz w:val="24"/>
                <w:szCs w:val="24"/>
                <w:lang w:eastAsia="ru-RU"/>
              </w:rPr>
            </w:pPr>
          </w:p>
        </w:tc>
        <w:tc>
          <w:tcPr>
            <w:tcW w:w="999" w:type="dxa"/>
            <w:gridSpan w:val="2"/>
          </w:tcPr>
          <w:p w:rsidR="00735EBA" w:rsidRPr="00945CDE" w:rsidRDefault="00735EBA" w:rsidP="001F5078">
            <w:pPr>
              <w:jc w:val="center"/>
              <w:rPr>
                <w:rFonts w:eastAsia="Times New Roman" w:cs="Times New Roman"/>
                <w:color w:val="000000"/>
                <w:sz w:val="24"/>
                <w:szCs w:val="24"/>
                <w:lang w:eastAsia="ru-RU"/>
              </w:rPr>
            </w:pPr>
          </w:p>
          <w:p w:rsidR="00735EBA" w:rsidRPr="00945CDE" w:rsidRDefault="00735EBA" w:rsidP="001F507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1F5078">
            <w:pPr>
              <w:rPr>
                <w:rFonts w:eastAsia="Times New Roman" w:cs="Times New Roman"/>
                <w:color w:val="000000"/>
                <w:sz w:val="24"/>
                <w:szCs w:val="24"/>
                <w:lang w:eastAsia="ru-RU"/>
              </w:rPr>
            </w:pPr>
          </w:p>
        </w:tc>
        <w:tc>
          <w:tcPr>
            <w:tcW w:w="1581" w:type="dxa"/>
            <w:vMerge/>
          </w:tcPr>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735EBA">
        <w:trPr>
          <w:trHeight w:val="859"/>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Times New Roman" w:cs="Times New Roman"/>
                <w:color w:val="000000"/>
                <w:sz w:val="24"/>
                <w:szCs w:val="24"/>
                <w:lang w:eastAsia="ru-RU"/>
              </w:rPr>
            </w:pPr>
          </w:p>
        </w:tc>
        <w:tc>
          <w:tcPr>
            <w:tcW w:w="836" w:type="dxa"/>
            <w:vMerge/>
          </w:tcPr>
          <w:p w:rsidR="00735EBA" w:rsidRPr="00945CDE" w:rsidRDefault="00735EBA" w:rsidP="00A91E3E">
            <w:pPr>
              <w:jc w:val="center"/>
              <w:rPr>
                <w:rFonts w:cs="Times New Roman"/>
                <w:sz w:val="24"/>
                <w:szCs w:val="24"/>
              </w:rPr>
            </w:pPr>
          </w:p>
        </w:tc>
        <w:tc>
          <w:tcPr>
            <w:tcW w:w="1539" w:type="dxa"/>
          </w:tcPr>
          <w:p w:rsidR="00735EBA" w:rsidRPr="00945CDE" w:rsidRDefault="00735EBA" w:rsidP="00500003">
            <w:pPr>
              <w:jc w:val="center"/>
              <w:rPr>
                <w:rFonts w:eastAsia="Times New Roman" w:cs="Times New Roman"/>
                <w:sz w:val="24"/>
                <w:szCs w:val="24"/>
                <w:lang w:eastAsia="ru-RU"/>
              </w:rPr>
            </w:pPr>
            <w:r w:rsidRPr="00945CDE">
              <w:rPr>
                <w:rFonts w:eastAsia="Times New Roman" w:cs="Times New Roman"/>
                <w:color w:val="000000"/>
                <w:sz w:val="24"/>
                <w:szCs w:val="24"/>
                <w:lang w:eastAsia="ru-RU"/>
              </w:rPr>
              <w:t>Внебюджетные источники</w:t>
            </w:r>
          </w:p>
        </w:tc>
        <w:tc>
          <w:tcPr>
            <w:tcW w:w="1180" w:type="dxa"/>
            <w:gridSpan w:val="2"/>
          </w:tcPr>
          <w:p w:rsidR="00735EBA" w:rsidRPr="00945CDE" w:rsidRDefault="00735EBA"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79" w:type="dxa"/>
          </w:tcPr>
          <w:p w:rsidR="00735EBA" w:rsidRPr="00945CDE" w:rsidRDefault="00735EBA"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Pr>
          <w:p w:rsidR="00735EBA" w:rsidRPr="00945CDE" w:rsidRDefault="00735EBA"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554" w:type="dxa"/>
            <w:gridSpan w:val="48"/>
          </w:tcPr>
          <w:p w:rsidR="00735EBA" w:rsidRPr="00945CDE" w:rsidRDefault="00735EBA" w:rsidP="002A1EBF">
            <w:pPr>
              <w:pStyle w:val="ConsPlusNormal"/>
              <w:jc w:val="center"/>
              <w:rPr>
                <w:rFonts w:ascii="Times New Roman" w:eastAsia="Calibri" w:hAnsi="Times New Roman" w:cs="Times New Roman"/>
                <w:sz w:val="24"/>
                <w:szCs w:val="24"/>
              </w:rPr>
            </w:pPr>
            <w:r w:rsidRPr="00945CDE">
              <w:rPr>
                <w:rFonts w:ascii="Times New Roman" w:hAnsi="Times New Roman" w:cs="Times New Roman"/>
                <w:color w:val="000000"/>
                <w:sz w:val="24"/>
                <w:szCs w:val="24"/>
              </w:rPr>
              <w:t>0,00</w:t>
            </w:r>
          </w:p>
        </w:tc>
        <w:tc>
          <w:tcPr>
            <w:tcW w:w="851" w:type="dxa"/>
          </w:tcPr>
          <w:p w:rsidR="00735EBA" w:rsidRPr="00945CDE" w:rsidRDefault="00735EBA"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2A1EBF">
            <w:pPr>
              <w:pStyle w:val="ConsPlusNormal"/>
              <w:jc w:val="center"/>
              <w:rPr>
                <w:rFonts w:ascii="Times New Roman" w:hAnsi="Times New Roman" w:cs="Times New Roman"/>
                <w:sz w:val="24"/>
                <w:szCs w:val="24"/>
              </w:rPr>
            </w:pPr>
          </w:p>
        </w:tc>
        <w:tc>
          <w:tcPr>
            <w:tcW w:w="999" w:type="dxa"/>
            <w:gridSpan w:val="2"/>
          </w:tcPr>
          <w:p w:rsidR="00735EBA" w:rsidRPr="00945CDE" w:rsidRDefault="00735EBA"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2A1EBF">
            <w:pPr>
              <w:pStyle w:val="ConsPlusNormal"/>
              <w:jc w:val="center"/>
              <w:rPr>
                <w:rFonts w:ascii="Times New Roman" w:hAnsi="Times New Roman" w:cs="Times New Roman"/>
                <w:sz w:val="24"/>
                <w:szCs w:val="24"/>
              </w:rPr>
            </w:pPr>
          </w:p>
        </w:tc>
        <w:tc>
          <w:tcPr>
            <w:tcW w:w="1581" w:type="dxa"/>
            <w:vMerge/>
          </w:tcPr>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735EBA">
        <w:trPr>
          <w:trHeight w:val="826"/>
        </w:trPr>
        <w:tc>
          <w:tcPr>
            <w:tcW w:w="621" w:type="dxa"/>
            <w:vMerge w:val="restart"/>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val="restart"/>
          </w:tcPr>
          <w:p w:rsidR="00735EBA" w:rsidRPr="00945CDE" w:rsidRDefault="00735EBA"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Количество построенных  и реконструированных объектов теплоснабжения муниципальной собственности</w:t>
            </w:r>
          </w:p>
        </w:tc>
        <w:tc>
          <w:tcPr>
            <w:tcW w:w="836" w:type="dxa"/>
            <w:vMerge w:val="restart"/>
          </w:tcPr>
          <w:p w:rsidR="00735EBA" w:rsidRPr="00945CDE" w:rsidRDefault="00735EBA" w:rsidP="00500003">
            <w:pPr>
              <w:jc w:val="center"/>
              <w:rPr>
                <w:rFonts w:cs="Times New Roman"/>
                <w:sz w:val="24"/>
                <w:szCs w:val="24"/>
              </w:rPr>
            </w:pPr>
            <w:r w:rsidRPr="00945CDE">
              <w:rPr>
                <w:rFonts w:eastAsia="Times New Roman" w:cs="Times New Roman"/>
                <w:sz w:val="24"/>
                <w:szCs w:val="24"/>
                <w:lang w:eastAsia="ru-RU"/>
              </w:rPr>
              <w:t>Х</w:t>
            </w:r>
          </w:p>
        </w:tc>
        <w:tc>
          <w:tcPr>
            <w:tcW w:w="1539" w:type="dxa"/>
            <w:vMerge w:val="restart"/>
          </w:tcPr>
          <w:p w:rsidR="00735EBA" w:rsidRPr="00945CDE" w:rsidRDefault="00735EBA" w:rsidP="00500003">
            <w:pPr>
              <w:jc w:val="center"/>
              <w:rPr>
                <w:rFonts w:eastAsia="Times New Roman" w:cs="Times New Roman"/>
                <w:sz w:val="24"/>
                <w:szCs w:val="24"/>
                <w:lang w:eastAsia="ru-RU"/>
              </w:rPr>
            </w:pPr>
            <w:r w:rsidRPr="00945CDE">
              <w:rPr>
                <w:rFonts w:eastAsia="Times New Roman" w:cs="Times New Roman"/>
                <w:sz w:val="24"/>
                <w:szCs w:val="24"/>
                <w:lang w:eastAsia="ru-RU"/>
              </w:rPr>
              <w:t>Х</w:t>
            </w:r>
          </w:p>
        </w:tc>
        <w:tc>
          <w:tcPr>
            <w:tcW w:w="1180" w:type="dxa"/>
            <w:gridSpan w:val="2"/>
            <w:vMerge w:val="restart"/>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sz w:val="24"/>
                <w:szCs w:val="24"/>
                <w:lang w:eastAsia="ru-RU"/>
              </w:rPr>
              <w:t>Всего</w:t>
            </w:r>
          </w:p>
        </w:tc>
        <w:tc>
          <w:tcPr>
            <w:tcW w:w="1079" w:type="dxa"/>
            <w:vMerge w:val="restart"/>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sz w:val="24"/>
                <w:szCs w:val="24"/>
                <w:lang w:eastAsia="ru-RU"/>
              </w:rPr>
              <w:t>Итого 2023 год</w:t>
            </w:r>
          </w:p>
        </w:tc>
        <w:tc>
          <w:tcPr>
            <w:tcW w:w="992" w:type="dxa"/>
            <w:vMerge w:val="restart"/>
          </w:tcPr>
          <w:p w:rsidR="00735EBA" w:rsidRPr="00945CDE" w:rsidRDefault="00735EBA" w:rsidP="005B05A0">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 2024 год</w:t>
            </w:r>
          </w:p>
        </w:tc>
        <w:tc>
          <w:tcPr>
            <w:tcW w:w="1013" w:type="dxa"/>
            <w:gridSpan w:val="6"/>
            <w:vMerge w:val="restart"/>
          </w:tcPr>
          <w:p w:rsidR="00735EBA" w:rsidRPr="00945CDE" w:rsidRDefault="00735EBA" w:rsidP="0083104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w:t>
            </w:r>
          </w:p>
          <w:p w:rsidR="00735EBA" w:rsidRPr="00945CDE" w:rsidRDefault="00735EBA" w:rsidP="0083104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2025</w:t>
            </w:r>
            <w:r w:rsidRPr="00945CDE">
              <w:rPr>
                <w:rFonts w:cs="Times New Roman"/>
                <w:sz w:val="24"/>
                <w:szCs w:val="24"/>
              </w:rPr>
              <w:t xml:space="preserve"> год</w:t>
            </w:r>
          </w:p>
        </w:tc>
        <w:tc>
          <w:tcPr>
            <w:tcW w:w="2541" w:type="dxa"/>
            <w:gridSpan w:val="42"/>
          </w:tcPr>
          <w:p w:rsidR="00735EBA" w:rsidRPr="00945CDE" w:rsidRDefault="00735EBA" w:rsidP="00735EBA">
            <w:pPr>
              <w:jc w:val="center"/>
              <w:rPr>
                <w:rFonts w:eastAsia="Times New Roman" w:cs="Times New Roman"/>
                <w:sz w:val="24"/>
                <w:szCs w:val="24"/>
                <w:lang w:eastAsia="ru-RU"/>
              </w:rPr>
            </w:pPr>
            <w:r w:rsidRPr="00945CDE">
              <w:rPr>
                <w:rFonts w:eastAsia="Times New Roman" w:cs="Times New Roman"/>
                <w:sz w:val="24"/>
                <w:szCs w:val="24"/>
                <w:lang w:eastAsia="ru-RU"/>
              </w:rPr>
              <w:t xml:space="preserve">в том числе по кварталам: </w:t>
            </w:r>
          </w:p>
        </w:tc>
        <w:tc>
          <w:tcPr>
            <w:tcW w:w="851" w:type="dxa"/>
            <w:vMerge w:val="restart"/>
          </w:tcPr>
          <w:p w:rsidR="00735EBA" w:rsidRPr="00945CDE" w:rsidRDefault="00735EBA" w:rsidP="0050000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2026</w:t>
            </w:r>
            <w:r w:rsidRPr="00945CDE">
              <w:rPr>
                <w:rFonts w:cs="Times New Roman"/>
                <w:sz w:val="24"/>
                <w:szCs w:val="24"/>
              </w:rPr>
              <w:t xml:space="preserve"> год</w:t>
            </w:r>
          </w:p>
        </w:tc>
        <w:tc>
          <w:tcPr>
            <w:tcW w:w="999" w:type="dxa"/>
            <w:gridSpan w:val="2"/>
            <w:vMerge w:val="restart"/>
          </w:tcPr>
          <w:p w:rsidR="00735EBA" w:rsidRPr="00945CDE" w:rsidRDefault="00735EBA" w:rsidP="0050000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2027</w:t>
            </w:r>
            <w:r w:rsidRPr="00945CDE">
              <w:rPr>
                <w:rFonts w:cs="Times New Roman"/>
                <w:sz w:val="24"/>
                <w:szCs w:val="24"/>
              </w:rPr>
              <w:t xml:space="preserve"> год</w:t>
            </w:r>
          </w:p>
          <w:p w:rsidR="00735EBA" w:rsidRPr="00945CDE" w:rsidRDefault="00735EBA" w:rsidP="00500003">
            <w:pPr>
              <w:jc w:val="center"/>
              <w:rPr>
                <w:rFonts w:eastAsia="Times New Roman" w:cs="Times New Roman"/>
                <w:color w:val="000000"/>
                <w:sz w:val="24"/>
                <w:szCs w:val="24"/>
                <w:lang w:eastAsia="ru-RU"/>
              </w:rPr>
            </w:pPr>
          </w:p>
        </w:tc>
        <w:tc>
          <w:tcPr>
            <w:tcW w:w="1581" w:type="dxa"/>
            <w:vMerge w:val="restart"/>
          </w:tcPr>
          <w:p w:rsidR="00735EBA" w:rsidRPr="00945CDE" w:rsidRDefault="00735EBA" w:rsidP="00A91E3E">
            <w:pPr>
              <w:pStyle w:val="ConsPlusNormal"/>
              <w:jc w:val="center"/>
              <w:rPr>
                <w:rFonts w:ascii="Times New Roman" w:hAnsi="Times New Roman" w:cs="Times New Roman"/>
                <w:sz w:val="24"/>
                <w:szCs w:val="24"/>
              </w:rPr>
            </w:pPr>
            <w:r w:rsidRPr="00945CDE">
              <w:rPr>
                <w:rFonts w:ascii="Times New Roman" w:hAnsi="Times New Roman" w:cs="Times New Roman"/>
                <w:color w:val="000000"/>
                <w:sz w:val="24"/>
                <w:szCs w:val="24"/>
              </w:rPr>
              <w:t>Служба координации жилищно-коммунального хозяйства управления экономики и инвестиций</w:t>
            </w:r>
          </w:p>
        </w:tc>
      </w:tr>
      <w:tr w:rsidR="00735EBA" w:rsidRPr="00945CDE" w:rsidTr="00735EBA">
        <w:trPr>
          <w:trHeight w:val="2317"/>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Times New Roman" w:cs="Times New Roman"/>
                <w:color w:val="000000"/>
                <w:sz w:val="24"/>
                <w:szCs w:val="24"/>
                <w:lang w:eastAsia="ru-RU"/>
              </w:rPr>
            </w:pPr>
          </w:p>
        </w:tc>
        <w:tc>
          <w:tcPr>
            <w:tcW w:w="836" w:type="dxa"/>
            <w:vMerge/>
          </w:tcPr>
          <w:p w:rsidR="00735EBA" w:rsidRPr="00945CDE" w:rsidRDefault="00735EBA" w:rsidP="00500003">
            <w:pPr>
              <w:jc w:val="center"/>
              <w:rPr>
                <w:rFonts w:eastAsia="Times New Roman" w:cs="Times New Roman"/>
                <w:sz w:val="24"/>
                <w:szCs w:val="24"/>
                <w:lang w:eastAsia="ru-RU"/>
              </w:rPr>
            </w:pPr>
          </w:p>
        </w:tc>
        <w:tc>
          <w:tcPr>
            <w:tcW w:w="1539" w:type="dxa"/>
            <w:vMerge/>
          </w:tcPr>
          <w:p w:rsidR="00735EBA" w:rsidRPr="00945CDE" w:rsidRDefault="00735EBA" w:rsidP="00500003">
            <w:pPr>
              <w:jc w:val="center"/>
              <w:rPr>
                <w:rFonts w:eastAsia="Times New Roman" w:cs="Times New Roman"/>
                <w:sz w:val="24"/>
                <w:szCs w:val="24"/>
                <w:lang w:eastAsia="ru-RU"/>
              </w:rPr>
            </w:pPr>
          </w:p>
        </w:tc>
        <w:tc>
          <w:tcPr>
            <w:tcW w:w="1180" w:type="dxa"/>
            <w:gridSpan w:val="2"/>
            <w:vMerge/>
          </w:tcPr>
          <w:p w:rsidR="00735EBA" w:rsidRPr="00945CDE" w:rsidRDefault="00735EBA" w:rsidP="00A91E3E">
            <w:pPr>
              <w:jc w:val="center"/>
              <w:rPr>
                <w:rFonts w:eastAsia="Times New Roman" w:cs="Times New Roman"/>
                <w:sz w:val="24"/>
                <w:szCs w:val="24"/>
                <w:lang w:eastAsia="ru-RU"/>
              </w:rPr>
            </w:pPr>
          </w:p>
        </w:tc>
        <w:tc>
          <w:tcPr>
            <w:tcW w:w="1079" w:type="dxa"/>
            <w:vMerge/>
          </w:tcPr>
          <w:p w:rsidR="00735EBA" w:rsidRPr="00945CDE" w:rsidRDefault="00735EBA" w:rsidP="00A91E3E">
            <w:pPr>
              <w:jc w:val="center"/>
              <w:rPr>
                <w:rFonts w:eastAsia="Times New Roman" w:cs="Times New Roman"/>
                <w:sz w:val="24"/>
                <w:szCs w:val="24"/>
                <w:lang w:eastAsia="ru-RU"/>
              </w:rPr>
            </w:pPr>
          </w:p>
        </w:tc>
        <w:tc>
          <w:tcPr>
            <w:tcW w:w="992" w:type="dxa"/>
            <w:vMerge/>
          </w:tcPr>
          <w:p w:rsidR="00735EBA" w:rsidRPr="00945CDE" w:rsidRDefault="00735EBA" w:rsidP="005B05A0">
            <w:pPr>
              <w:jc w:val="center"/>
              <w:rPr>
                <w:rFonts w:eastAsia="Times New Roman" w:cs="Times New Roman"/>
                <w:color w:val="000000"/>
                <w:sz w:val="24"/>
                <w:szCs w:val="24"/>
                <w:lang w:eastAsia="ru-RU"/>
              </w:rPr>
            </w:pPr>
          </w:p>
        </w:tc>
        <w:tc>
          <w:tcPr>
            <w:tcW w:w="1013" w:type="dxa"/>
            <w:gridSpan w:val="6"/>
            <w:vMerge/>
          </w:tcPr>
          <w:p w:rsidR="00735EBA" w:rsidRPr="00945CDE" w:rsidRDefault="00735EBA" w:rsidP="00831043">
            <w:pPr>
              <w:jc w:val="center"/>
              <w:rPr>
                <w:rFonts w:eastAsia="Times New Roman" w:cs="Times New Roman"/>
                <w:color w:val="000000"/>
                <w:sz w:val="24"/>
                <w:szCs w:val="24"/>
                <w:lang w:eastAsia="ru-RU"/>
              </w:rPr>
            </w:pPr>
          </w:p>
        </w:tc>
        <w:tc>
          <w:tcPr>
            <w:tcW w:w="676" w:type="dxa"/>
            <w:gridSpan w:val="12"/>
          </w:tcPr>
          <w:p w:rsidR="00735EBA" w:rsidRPr="00945CDE" w:rsidRDefault="00735EBA" w:rsidP="00735EB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 квартал</w:t>
            </w:r>
          </w:p>
        </w:tc>
        <w:tc>
          <w:tcPr>
            <w:tcW w:w="568" w:type="dxa"/>
            <w:gridSpan w:val="12"/>
          </w:tcPr>
          <w:p w:rsidR="00735EBA" w:rsidRPr="00945CDE" w:rsidRDefault="00735EBA" w:rsidP="00735EB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 полугодие</w:t>
            </w:r>
          </w:p>
        </w:tc>
        <w:tc>
          <w:tcPr>
            <w:tcW w:w="565" w:type="dxa"/>
            <w:gridSpan w:val="12"/>
          </w:tcPr>
          <w:p w:rsidR="00735EBA" w:rsidRPr="00945CDE" w:rsidRDefault="00735EBA" w:rsidP="00735EB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9 месяцев</w:t>
            </w:r>
          </w:p>
        </w:tc>
        <w:tc>
          <w:tcPr>
            <w:tcW w:w="732" w:type="dxa"/>
            <w:gridSpan w:val="6"/>
          </w:tcPr>
          <w:p w:rsidR="00735EBA" w:rsidRPr="00945CDE" w:rsidRDefault="00735EBA" w:rsidP="00735EB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12</w:t>
            </w:r>
          </w:p>
          <w:p w:rsidR="00735EBA" w:rsidRPr="00945CDE" w:rsidRDefault="00735EBA" w:rsidP="00735EB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месяцев</w:t>
            </w:r>
          </w:p>
        </w:tc>
        <w:tc>
          <w:tcPr>
            <w:tcW w:w="851" w:type="dxa"/>
            <w:vMerge/>
          </w:tcPr>
          <w:p w:rsidR="00735EBA" w:rsidRPr="00945CDE" w:rsidRDefault="00735EBA" w:rsidP="00500003">
            <w:pPr>
              <w:jc w:val="center"/>
              <w:rPr>
                <w:rFonts w:eastAsia="Times New Roman" w:cs="Times New Roman"/>
                <w:color w:val="000000"/>
                <w:sz w:val="24"/>
                <w:szCs w:val="24"/>
                <w:lang w:eastAsia="ru-RU"/>
              </w:rPr>
            </w:pPr>
          </w:p>
        </w:tc>
        <w:tc>
          <w:tcPr>
            <w:tcW w:w="999" w:type="dxa"/>
            <w:gridSpan w:val="2"/>
            <w:vMerge/>
          </w:tcPr>
          <w:p w:rsidR="00735EBA" w:rsidRPr="00945CDE" w:rsidRDefault="00735EBA" w:rsidP="00500003">
            <w:pPr>
              <w:jc w:val="center"/>
              <w:rPr>
                <w:rFonts w:eastAsia="Times New Roman" w:cs="Times New Roman"/>
                <w:color w:val="000000"/>
                <w:sz w:val="24"/>
                <w:szCs w:val="24"/>
                <w:lang w:eastAsia="ru-RU"/>
              </w:rPr>
            </w:pPr>
          </w:p>
        </w:tc>
        <w:tc>
          <w:tcPr>
            <w:tcW w:w="1581" w:type="dxa"/>
            <w:vMerge/>
          </w:tcPr>
          <w:p w:rsidR="00735EBA" w:rsidRPr="00945CDE" w:rsidRDefault="00735EBA" w:rsidP="00A91E3E">
            <w:pPr>
              <w:pStyle w:val="ConsPlusNormal"/>
              <w:jc w:val="center"/>
              <w:rPr>
                <w:rFonts w:ascii="Times New Roman" w:hAnsi="Times New Roman" w:cs="Times New Roman"/>
                <w:color w:val="000000"/>
                <w:sz w:val="24"/>
                <w:szCs w:val="24"/>
              </w:rPr>
            </w:pPr>
          </w:p>
        </w:tc>
      </w:tr>
      <w:tr w:rsidR="00735EBA" w:rsidRPr="00945CDE" w:rsidTr="00735EBA">
        <w:trPr>
          <w:trHeight w:val="401"/>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Times New Roman" w:cs="Times New Roman"/>
                <w:color w:val="000000"/>
                <w:sz w:val="24"/>
                <w:szCs w:val="24"/>
                <w:lang w:eastAsia="ru-RU"/>
              </w:rPr>
            </w:pPr>
          </w:p>
        </w:tc>
        <w:tc>
          <w:tcPr>
            <w:tcW w:w="836" w:type="dxa"/>
            <w:vMerge/>
          </w:tcPr>
          <w:p w:rsidR="00735EBA" w:rsidRPr="00945CDE" w:rsidRDefault="00735EBA" w:rsidP="00500003">
            <w:pPr>
              <w:jc w:val="center"/>
              <w:rPr>
                <w:rFonts w:eastAsia="Times New Roman" w:cs="Times New Roman"/>
                <w:sz w:val="24"/>
                <w:szCs w:val="24"/>
                <w:lang w:eastAsia="ru-RU"/>
              </w:rPr>
            </w:pPr>
          </w:p>
        </w:tc>
        <w:tc>
          <w:tcPr>
            <w:tcW w:w="1539" w:type="dxa"/>
            <w:vMerge/>
          </w:tcPr>
          <w:p w:rsidR="00735EBA" w:rsidRPr="00945CDE" w:rsidRDefault="00735EBA" w:rsidP="00500003">
            <w:pPr>
              <w:jc w:val="center"/>
              <w:rPr>
                <w:rFonts w:eastAsia="Times New Roman" w:cs="Times New Roman"/>
                <w:sz w:val="24"/>
                <w:szCs w:val="24"/>
                <w:lang w:eastAsia="ru-RU"/>
              </w:rPr>
            </w:pPr>
          </w:p>
        </w:tc>
        <w:tc>
          <w:tcPr>
            <w:tcW w:w="1180" w:type="dxa"/>
            <w:gridSpan w:val="2"/>
          </w:tcPr>
          <w:p w:rsidR="00735EBA" w:rsidRPr="00945CDE" w:rsidRDefault="00735EBA" w:rsidP="00500003">
            <w:pPr>
              <w:jc w:val="center"/>
              <w:rPr>
                <w:rFonts w:eastAsia="Times New Roman" w:cs="Times New Roman"/>
                <w:sz w:val="24"/>
                <w:szCs w:val="24"/>
                <w:lang w:eastAsia="ru-RU"/>
              </w:rPr>
            </w:pPr>
            <w:r w:rsidRPr="00945CDE">
              <w:rPr>
                <w:rFonts w:eastAsia="Times New Roman" w:cs="Times New Roman"/>
                <w:color w:val="000000"/>
                <w:sz w:val="24"/>
                <w:szCs w:val="24"/>
                <w:lang w:eastAsia="ru-RU"/>
              </w:rPr>
              <w:t>7</w:t>
            </w:r>
          </w:p>
        </w:tc>
        <w:tc>
          <w:tcPr>
            <w:tcW w:w="1079" w:type="dxa"/>
          </w:tcPr>
          <w:p w:rsidR="00735EBA" w:rsidRPr="00945CDE" w:rsidRDefault="00735EBA" w:rsidP="00500003">
            <w:pPr>
              <w:jc w:val="center"/>
              <w:rPr>
                <w:rFonts w:eastAsia="Times New Roman" w:cs="Times New Roman"/>
                <w:sz w:val="24"/>
                <w:szCs w:val="24"/>
                <w:lang w:eastAsia="ru-RU"/>
              </w:rPr>
            </w:pPr>
            <w:r w:rsidRPr="00945CDE">
              <w:rPr>
                <w:rFonts w:eastAsia="Times New Roman" w:cs="Times New Roman"/>
                <w:color w:val="000000"/>
                <w:sz w:val="24"/>
                <w:szCs w:val="24"/>
                <w:lang w:eastAsia="ru-RU"/>
              </w:rPr>
              <w:t>Х</w:t>
            </w:r>
          </w:p>
        </w:tc>
        <w:tc>
          <w:tcPr>
            <w:tcW w:w="992" w:type="dxa"/>
          </w:tcPr>
          <w:p w:rsidR="00735EBA" w:rsidRPr="00945CDE" w:rsidRDefault="00735EBA" w:rsidP="005B05A0">
            <w:pPr>
              <w:jc w:val="center"/>
              <w:rPr>
                <w:rFonts w:eastAsia="Times New Roman" w:cs="Times New Roman"/>
                <w:sz w:val="24"/>
                <w:szCs w:val="24"/>
                <w:lang w:eastAsia="ru-RU"/>
              </w:rPr>
            </w:pPr>
            <w:r w:rsidRPr="00945CDE">
              <w:rPr>
                <w:rFonts w:eastAsia="Times New Roman" w:cs="Times New Roman"/>
                <w:color w:val="000000"/>
                <w:sz w:val="24"/>
                <w:szCs w:val="24"/>
                <w:lang w:eastAsia="ru-RU"/>
              </w:rPr>
              <w:t>3</w:t>
            </w:r>
          </w:p>
        </w:tc>
        <w:tc>
          <w:tcPr>
            <w:tcW w:w="1013" w:type="dxa"/>
            <w:gridSpan w:val="6"/>
          </w:tcPr>
          <w:p w:rsidR="00735EBA" w:rsidRPr="00945CDE" w:rsidRDefault="00735EBA" w:rsidP="00831043">
            <w:pPr>
              <w:pStyle w:val="ConsPlusNormal"/>
              <w:jc w:val="center"/>
              <w:rPr>
                <w:rFonts w:ascii="Times New Roman" w:eastAsia="Calibri" w:hAnsi="Times New Roman" w:cs="Times New Roman"/>
                <w:sz w:val="24"/>
                <w:szCs w:val="24"/>
              </w:rPr>
            </w:pPr>
            <w:r w:rsidRPr="00945CDE">
              <w:rPr>
                <w:rFonts w:ascii="Times New Roman" w:eastAsia="Calibri" w:hAnsi="Times New Roman" w:cs="Times New Roman"/>
                <w:sz w:val="24"/>
                <w:szCs w:val="24"/>
              </w:rPr>
              <w:t>4</w:t>
            </w:r>
          </w:p>
        </w:tc>
        <w:tc>
          <w:tcPr>
            <w:tcW w:w="676" w:type="dxa"/>
            <w:gridSpan w:val="12"/>
          </w:tcPr>
          <w:p w:rsidR="00735EBA" w:rsidRPr="00945CDE" w:rsidRDefault="00735EBA" w:rsidP="00831043">
            <w:pPr>
              <w:pStyle w:val="ConsPlusNormal"/>
              <w:jc w:val="center"/>
              <w:rPr>
                <w:rFonts w:ascii="Times New Roman" w:eastAsia="Calibri" w:hAnsi="Times New Roman" w:cs="Times New Roman"/>
                <w:sz w:val="24"/>
                <w:szCs w:val="24"/>
              </w:rPr>
            </w:pPr>
            <w:r w:rsidRPr="00945CDE">
              <w:rPr>
                <w:rFonts w:ascii="Times New Roman" w:eastAsia="Calibri" w:hAnsi="Times New Roman" w:cs="Times New Roman"/>
                <w:sz w:val="24"/>
                <w:szCs w:val="24"/>
              </w:rPr>
              <w:t>0</w:t>
            </w:r>
          </w:p>
        </w:tc>
        <w:tc>
          <w:tcPr>
            <w:tcW w:w="568" w:type="dxa"/>
            <w:gridSpan w:val="12"/>
          </w:tcPr>
          <w:p w:rsidR="00735EBA" w:rsidRPr="00945CDE" w:rsidRDefault="00735EBA" w:rsidP="00831043">
            <w:pPr>
              <w:pStyle w:val="ConsPlusNormal"/>
              <w:jc w:val="center"/>
              <w:rPr>
                <w:rFonts w:ascii="Times New Roman" w:eastAsia="Calibri" w:hAnsi="Times New Roman" w:cs="Times New Roman"/>
                <w:sz w:val="24"/>
                <w:szCs w:val="24"/>
              </w:rPr>
            </w:pPr>
            <w:r w:rsidRPr="00945CDE">
              <w:rPr>
                <w:rFonts w:ascii="Times New Roman" w:eastAsia="Calibri" w:hAnsi="Times New Roman" w:cs="Times New Roman"/>
                <w:sz w:val="24"/>
                <w:szCs w:val="24"/>
              </w:rPr>
              <w:t>0</w:t>
            </w:r>
          </w:p>
        </w:tc>
        <w:tc>
          <w:tcPr>
            <w:tcW w:w="565" w:type="dxa"/>
            <w:gridSpan w:val="12"/>
          </w:tcPr>
          <w:p w:rsidR="00735EBA" w:rsidRPr="00945CDE" w:rsidRDefault="00735EBA" w:rsidP="00500003">
            <w:pPr>
              <w:pStyle w:val="ConsPlusNormal"/>
              <w:jc w:val="center"/>
              <w:rPr>
                <w:rFonts w:ascii="Times New Roman" w:eastAsia="Calibri" w:hAnsi="Times New Roman" w:cs="Times New Roman"/>
                <w:sz w:val="24"/>
                <w:szCs w:val="24"/>
              </w:rPr>
            </w:pPr>
            <w:r w:rsidRPr="00945CDE">
              <w:rPr>
                <w:rFonts w:ascii="Times New Roman" w:eastAsia="Calibri" w:hAnsi="Times New Roman" w:cs="Times New Roman"/>
                <w:sz w:val="24"/>
                <w:szCs w:val="24"/>
              </w:rPr>
              <w:t>0</w:t>
            </w:r>
          </w:p>
        </w:tc>
        <w:tc>
          <w:tcPr>
            <w:tcW w:w="732" w:type="dxa"/>
            <w:gridSpan w:val="6"/>
          </w:tcPr>
          <w:p w:rsidR="00735EBA" w:rsidRPr="00945CDE" w:rsidRDefault="00735EBA" w:rsidP="00735EBA">
            <w:pPr>
              <w:pStyle w:val="ConsPlusNormal"/>
              <w:rPr>
                <w:rFonts w:ascii="Times New Roman" w:eastAsia="Calibri" w:hAnsi="Times New Roman" w:cs="Times New Roman"/>
                <w:sz w:val="24"/>
                <w:szCs w:val="24"/>
              </w:rPr>
            </w:pPr>
            <w:r w:rsidRPr="00945CDE">
              <w:rPr>
                <w:rFonts w:ascii="Times New Roman" w:eastAsia="Calibri" w:hAnsi="Times New Roman" w:cs="Times New Roman"/>
                <w:sz w:val="24"/>
                <w:szCs w:val="24"/>
              </w:rPr>
              <w:t>4</w:t>
            </w:r>
          </w:p>
        </w:tc>
        <w:tc>
          <w:tcPr>
            <w:tcW w:w="851" w:type="dxa"/>
          </w:tcPr>
          <w:p w:rsidR="00735EBA" w:rsidRPr="00945CDE" w:rsidRDefault="00735EBA" w:rsidP="00500003">
            <w:pPr>
              <w:pStyle w:val="ConsPlusNormal"/>
              <w:jc w:val="center"/>
              <w:rPr>
                <w:rFonts w:ascii="Times New Roman" w:hAnsi="Times New Roman" w:cs="Times New Roman"/>
                <w:sz w:val="24"/>
                <w:szCs w:val="24"/>
              </w:rPr>
            </w:pPr>
            <w:r w:rsidRPr="00945CDE">
              <w:rPr>
                <w:rFonts w:ascii="Times New Roman" w:hAnsi="Times New Roman" w:cs="Times New Roman"/>
                <w:sz w:val="24"/>
                <w:szCs w:val="24"/>
              </w:rPr>
              <w:t>Х</w:t>
            </w:r>
          </w:p>
        </w:tc>
        <w:tc>
          <w:tcPr>
            <w:tcW w:w="999" w:type="dxa"/>
            <w:gridSpan w:val="2"/>
          </w:tcPr>
          <w:p w:rsidR="00735EBA" w:rsidRPr="00945CDE" w:rsidRDefault="00735EBA" w:rsidP="00500003">
            <w:pPr>
              <w:pStyle w:val="ConsPlusNormal"/>
              <w:jc w:val="center"/>
              <w:rPr>
                <w:rFonts w:ascii="Times New Roman" w:hAnsi="Times New Roman" w:cs="Times New Roman"/>
                <w:sz w:val="24"/>
                <w:szCs w:val="24"/>
              </w:rPr>
            </w:pPr>
            <w:r w:rsidRPr="00945CDE">
              <w:rPr>
                <w:rFonts w:ascii="Times New Roman" w:hAnsi="Times New Roman" w:cs="Times New Roman"/>
                <w:sz w:val="24"/>
                <w:szCs w:val="24"/>
              </w:rPr>
              <w:t>Х</w:t>
            </w:r>
          </w:p>
        </w:tc>
        <w:tc>
          <w:tcPr>
            <w:tcW w:w="1581" w:type="dxa"/>
            <w:vMerge/>
          </w:tcPr>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735EBA">
        <w:trPr>
          <w:trHeight w:val="682"/>
        </w:trPr>
        <w:tc>
          <w:tcPr>
            <w:tcW w:w="621" w:type="dxa"/>
            <w:vMerge w:val="restart"/>
          </w:tcPr>
          <w:p w:rsidR="00735EBA" w:rsidRPr="00945CDE" w:rsidRDefault="00735EBA" w:rsidP="00A91E3E">
            <w:pPr>
              <w:pStyle w:val="ConsPlusNormal"/>
              <w:rPr>
                <w:rFonts w:ascii="Times New Roman" w:eastAsia="Calibri" w:hAnsi="Times New Roman" w:cs="Times New Roman"/>
                <w:sz w:val="24"/>
                <w:szCs w:val="24"/>
                <w:lang w:eastAsia="en-US"/>
              </w:rPr>
            </w:pPr>
            <w:r w:rsidRPr="00945CDE">
              <w:rPr>
                <w:rFonts w:ascii="Times New Roman" w:eastAsia="Calibri" w:hAnsi="Times New Roman" w:cs="Times New Roman"/>
                <w:sz w:val="24"/>
                <w:szCs w:val="24"/>
                <w:lang w:eastAsia="en-US"/>
              </w:rPr>
              <w:t>2.6</w:t>
            </w:r>
          </w:p>
        </w:tc>
        <w:tc>
          <w:tcPr>
            <w:tcW w:w="1794" w:type="dxa"/>
            <w:vMerge w:val="restart"/>
          </w:tcPr>
          <w:p w:rsidR="00735EBA" w:rsidRPr="00945CDE" w:rsidRDefault="00735EBA"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Мероприятие 02.10  – «Строительство и реконструкция сетей теплоснабжения на территории муниципальных образований Московской области»</w:t>
            </w:r>
          </w:p>
        </w:tc>
        <w:tc>
          <w:tcPr>
            <w:tcW w:w="836" w:type="dxa"/>
            <w:vMerge w:val="restart"/>
          </w:tcPr>
          <w:p w:rsidR="00735EBA" w:rsidRPr="00945CDE" w:rsidRDefault="00735EBA" w:rsidP="00500003">
            <w:pPr>
              <w:jc w:val="center"/>
              <w:rPr>
                <w:rFonts w:eastAsia="Times New Roman" w:cs="Times New Roman"/>
                <w:sz w:val="24"/>
                <w:szCs w:val="24"/>
                <w:lang w:eastAsia="ru-RU"/>
              </w:rPr>
            </w:pPr>
          </w:p>
        </w:tc>
        <w:tc>
          <w:tcPr>
            <w:tcW w:w="1539" w:type="dxa"/>
          </w:tcPr>
          <w:p w:rsidR="00735EBA" w:rsidRPr="00945CDE" w:rsidRDefault="00735EBA" w:rsidP="00500003">
            <w:pPr>
              <w:jc w:val="center"/>
              <w:rPr>
                <w:rFonts w:eastAsia="Times New Roman" w:cs="Times New Roman"/>
                <w:sz w:val="24"/>
                <w:szCs w:val="24"/>
                <w:lang w:eastAsia="ru-RU"/>
              </w:rPr>
            </w:pPr>
          </w:p>
        </w:tc>
        <w:tc>
          <w:tcPr>
            <w:tcW w:w="1180" w:type="dxa"/>
            <w:gridSpan w:val="2"/>
          </w:tcPr>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339 559,87</w:t>
            </w:r>
          </w:p>
        </w:tc>
        <w:tc>
          <w:tcPr>
            <w:tcW w:w="1079" w:type="dxa"/>
          </w:tcPr>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Pr>
          <w:p w:rsidR="00735EBA" w:rsidRPr="00945CDE" w:rsidRDefault="00735EBA" w:rsidP="00A91E3E">
            <w:pP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204 157,51</w:t>
            </w:r>
          </w:p>
        </w:tc>
        <w:tc>
          <w:tcPr>
            <w:tcW w:w="3554" w:type="dxa"/>
            <w:gridSpan w:val="48"/>
          </w:tcPr>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135 402,36</w:t>
            </w:r>
          </w:p>
          <w:p w:rsidR="00735EBA" w:rsidRPr="00945CDE" w:rsidRDefault="00735EBA" w:rsidP="00A91E3E">
            <w:pPr>
              <w:pStyle w:val="ConsPlusNormal"/>
              <w:jc w:val="center"/>
              <w:rPr>
                <w:rFonts w:ascii="Times New Roman" w:eastAsia="Calibri" w:hAnsi="Times New Roman" w:cs="Times New Roman"/>
                <w:sz w:val="24"/>
                <w:szCs w:val="24"/>
              </w:rPr>
            </w:pPr>
          </w:p>
        </w:tc>
        <w:tc>
          <w:tcPr>
            <w:tcW w:w="851" w:type="dxa"/>
          </w:tcPr>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A91E3E">
            <w:pPr>
              <w:pStyle w:val="ConsPlusNormal"/>
              <w:jc w:val="center"/>
              <w:rPr>
                <w:rFonts w:ascii="Times New Roman" w:hAnsi="Times New Roman" w:cs="Times New Roman"/>
                <w:sz w:val="24"/>
                <w:szCs w:val="24"/>
              </w:rPr>
            </w:pPr>
          </w:p>
        </w:tc>
        <w:tc>
          <w:tcPr>
            <w:tcW w:w="999" w:type="dxa"/>
            <w:gridSpan w:val="2"/>
          </w:tcPr>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A91E3E">
            <w:pPr>
              <w:pStyle w:val="ConsPlusNormal"/>
              <w:jc w:val="center"/>
              <w:rPr>
                <w:rFonts w:ascii="Times New Roman" w:hAnsi="Times New Roman" w:cs="Times New Roman"/>
                <w:sz w:val="24"/>
                <w:szCs w:val="24"/>
              </w:rPr>
            </w:pPr>
          </w:p>
        </w:tc>
        <w:tc>
          <w:tcPr>
            <w:tcW w:w="1581" w:type="dxa"/>
            <w:vMerge w:val="restart"/>
          </w:tcPr>
          <w:p w:rsidR="00735EBA" w:rsidRPr="00945CDE" w:rsidRDefault="00735EBA" w:rsidP="00A91E3E">
            <w:pPr>
              <w:pStyle w:val="ConsPlusNormal"/>
              <w:jc w:val="center"/>
              <w:rPr>
                <w:rFonts w:ascii="Times New Roman" w:hAnsi="Times New Roman" w:cs="Times New Roman"/>
                <w:sz w:val="24"/>
                <w:szCs w:val="24"/>
              </w:rPr>
            </w:pPr>
            <w:r w:rsidRPr="00945CDE">
              <w:rPr>
                <w:rFonts w:ascii="Times New Roman" w:hAnsi="Times New Roman" w:cs="Times New Roman"/>
                <w:color w:val="000000"/>
                <w:sz w:val="24"/>
                <w:szCs w:val="24"/>
              </w:rPr>
              <w:t>Служба координации жилищно-коммунального хозяйства управления экономики и инвестиций</w:t>
            </w:r>
          </w:p>
        </w:tc>
      </w:tr>
      <w:tr w:rsidR="00735EBA" w:rsidRPr="00945CDE" w:rsidTr="00735EBA">
        <w:trPr>
          <w:trHeight w:val="613"/>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Times New Roman" w:cs="Times New Roman"/>
                <w:color w:val="000000"/>
                <w:sz w:val="24"/>
                <w:szCs w:val="24"/>
                <w:lang w:eastAsia="ru-RU"/>
              </w:rPr>
            </w:pPr>
          </w:p>
        </w:tc>
        <w:tc>
          <w:tcPr>
            <w:tcW w:w="836" w:type="dxa"/>
            <w:vMerge/>
          </w:tcPr>
          <w:p w:rsidR="00735EBA" w:rsidRPr="00945CDE" w:rsidRDefault="00735EBA" w:rsidP="00A91E3E">
            <w:pPr>
              <w:jc w:val="center"/>
              <w:rPr>
                <w:rFonts w:eastAsia="Times New Roman" w:cs="Times New Roman"/>
                <w:sz w:val="24"/>
                <w:szCs w:val="24"/>
                <w:lang w:eastAsia="ru-RU"/>
              </w:rPr>
            </w:pPr>
          </w:p>
        </w:tc>
        <w:tc>
          <w:tcPr>
            <w:tcW w:w="1539" w:type="dxa"/>
          </w:tcPr>
          <w:p w:rsidR="00735EBA" w:rsidRPr="00945CDE" w:rsidRDefault="00735EBA" w:rsidP="00A91E3E">
            <w:pPr>
              <w:jc w:val="center"/>
              <w:rPr>
                <w:rFonts w:eastAsia="Times New Roman" w:cs="Times New Roman"/>
                <w:sz w:val="24"/>
                <w:szCs w:val="24"/>
                <w:lang w:eastAsia="ru-RU"/>
              </w:rPr>
            </w:pPr>
            <w:r w:rsidRPr="00945CDE">
              <w:rPr>
                <w:rFonts w:cs="Times New Roman"/>
                <w:color w:val="000000"/>
                <w:sz w:val="24"/>
                <w:szCs w:val="24"/>
              </w:rPr>
              <w:t>Средства Федерального бюджета</w:t>
            </w:r>
          </w:p>
        </w:tc>
        <w:tc>
          <w:tcPr>
            <w:tcW w:w="1180" w:type="dxa"/>
            <w:gridSpan w:val="2"/>
          </w:tcPr>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79" w:type="dxa"/>
          </w:tcPr>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Pr>
          <w:p w:rsidR="00735EBA" w:rsidRPr="00945CDE" w:rsidRDefault="00735EBA" w:rsidP="00A91E3E">
            <w:pP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554" w:type="dxa"/>
            <w:gridSpan w:val="48"/>
          </w:tcPr>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A91E3E">
            <w:pPr>
              <w:pStyle w:val="ConsPlusNormal"/>
              <w:jc w:val="center"/>
              <w:rPr>
                <w:rFonts w:ascii="Times New Roman" w:eastAsia="Calibri" w:hAnsi="Times New Roman" w:cs="Times New Roman"/>
                <w:sz w:val="24"/>
                <w:szCs w:val="24"/>
              </w:rPr>
            </w:pPr>
          </w:p>
        </w:tc>
        <w:tc>
          <w:tcPr>
            <w:tcW w:w="851" w:type="dxa"/>
          </w:tcPr>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A91E3E">
            <w:pPr>
              <w:pStyle w:val="ConsPlusNormal"/>
              <w:jc w:val="center"/>
              <w:rPr>
                <w:rFonts w:ascii="Times New Roman" w:hAnsi="Times New Roman" w:cs="Times New Roman"/>
                <w:sz w:val="24"/>
                <w:szCs w:val="24"/>
              </w:rPr>
            </w:pPr>
          </w:p>
        </w:tc>
        <w:tc>
          <w:tcPr>
            <w:tcW w:w="999" w:type="dxa"/>
            <w:gridSpan w:val="2"/>
          </w:tcPr>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A91E3E">
            <w:pPr>
              <w:pStyle w:val="ConsPlusNormal"/>
              <w:jc w:val="center"/>
              <w:rPr>
                <w:rFonts w:ascii="Times New Roman" w:hAnsi="Times New Roman" w:cs="Times New Roman"/>
                <w:sz w:val="24"/>
                <w:szCs w:val="24"/>
              </w:rPr>
            </w:pPr>
          </w:p>
        </w:tc>
        <w:tc>
          <w:tcPr>
            <w:tcW w:w="1581" w:type="dxa"/>
            <w:vMerge/>
          </w:tcPr>
          <w:p w:rsidR="00735EBA" w:rsidRPr="00945CDE" w:rsidRDefault="00735EBA" w:rsidP="00A91E3E">
            <w:pPr>
              <w:pStyle w:val="ConsPlusNormal"/>
              <w:jc w:val="center"/>
              <w:rPr>
                <w:rFonts w:ascii="Times New Roman" w:hAnsi="Times New Roman" w:cs="Times New Roman"/>
                <w:color w:val="000000"/>
                <w:sz w:val="24"/>
                <w:szCs w:val="24"/>
              </w:rPr>
            </w:pPr>
          </w:p>
        </w:tc>
      </w:tr>
      <w:tr w:rsidR="00735EBA" w:rsidRPr="00945CDE" w:rsidTr="00735EBA">
        <w:trPr>
          <w:trHeight w:val="763"/>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Times New Roman" w:cs="Times New Roman"/>
                <w:color w:val="000000"/>
                <w:sz w:val="24"/>
                <w:szCs w:val="24"/>
                <w:lang w:eastAsia="ru-RU"/>
              </w:rPr>
            </w:pPr>
          </w:p>
        </w:tc>
        <w:tc>
          <w:tcPr>
            <w:tcW w:w="836" w:type="dxa"/>
            <w:vMerge/>
          </w:tcPr>
          <w:p w:rsidR="00735EBA" w:rsidRPr="00945CDE" w:rsidRDefault="00735EBA" w:rsidP="00A91E3E">
            <w:pPr>
              <w:jc w:val="center"/>
              <w:rPr>
                <w:rFonts w:eastAsia="Times New Roman" w:cs="Times New Roman"/>
                <w:sz w:val="24"/>
                <w:szCs w:val="24"/>
                <w:lang w:eastAsia="ru-RU"/>
              </w:rPr>
            </w:pPr>
          </w:p>
        </w:tc>
        <w:tc>
          <w:tcPr>
            <w:tcW w:w="1539"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бюджета Московской области</w:t>
            </w:r>
          </w:p>
        </w:tc>
        <w:tc>
          <w:tcPr>
            <w:tcW w:w="1180" w:type="dxa"/>
            <w:gridSpan w:val="2"/>
          </w:tcPr>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266 554,52</w:t>
            </w:r>
          </w:p>
        </w:tc>
        <w:tc>
          <w:tcPr>
            <w:tcW w:w="1079" w:type="dxa"/>
          </w:tcPr>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Pr>
          <w:p w:rsidR="00735EBA" w:rsidRPr="00945CDE" w:rsidRDefault="00735EBA" w:rsidP="00A91E3E">
            <w:pP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160 263,65</w:t>
            </w:r>
          </w:p>
        </w:tc>
        <w:tc>
          <w:tcPr>
            <w:tcW w:w="3554" w:type="dxa"/>
            <w:gridSpan w:val="48"/>
          </w:tcPr>
          <w:p w:rsidR="00735EBA" w:rsidRPr="00945CDE" w:rsidRDefault="00735EBA"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                106 290,87</w:t>
            </w:r>
          </w:p>
          <w:p w:rsidR="00735EBA" w:rsidRPr="00945CDE" w:rsidRDefault="00735EBA" w:rsidP="00A91E3E">
            <w:pPr>
              <w:pStyle w:val="ConsPlusNormal"/>
              <w:jc w:val="center"/>
              <w:rPr>
                <w:rFonts w:ascii="Times New Roman" w:eastAsia="Calibri" w:hAnsi="Times New Roman" w:cs="Times New Roman"/>
                <w:sz w:val="24"/>
                <w:szCs w:val="24"/>
              </w:rPr>
            </w:pPr>
          </w:p>
        </w:tc>
        <w:tc>
          <w:tcPr>
            <w:tcW w:w="851" w:type="dxa"/>
          </w:tcPr>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A91E3E">
            <w:pPr>
              <w:pStyle w:val="ConsPlusNormal"/>
              <w:jc w:val="center"/>
              <w:rPr>
                <w:rFonts w:ascii="Times New Roman" w:hAnsi="Times New Roman" w:cs="Times New Roman"/>
                <w:sz w:val="24"/>
                <w:szCs w:val="24"/>
              </w:rPr>
            </w:pPr>
          </w:p>
        </w:tc>
        <w:tc>
          <w:tcPr>
            <w:tcW w:w="999" w:type="dxa"/>
            <w:gridSpan w:val="2"/>
          </w:tcPr>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A91E3E">
            <w:pPr>
              <w:pStyle w:val="ConsPlusNormal"/>
              <w:jc w:val="center"/>
              <w:rPr>
                <w:rFonts w:ascii="Times New Roman" w:hAnsi="Times New Roman" w:cs="Times New Roman"/>
                <w:sz w:val="24"/>
                <w:szCs w:val="24"/>
              </w:rPr>
            </w:pPr>
          </w:p>
        </w:tc>
        <w:tc>
          <w:tcPr>
            <w:tcW w:w="1581" w:type="dxa"/>
            <w:vMerge/>
          </w:tcPr>
          <w:p w:rsidR="00735EBA" w:rsidRPr="00945CDE" w:rsidRDefault="00735EBA" w:rsidP="00A91E3E">
            <w:pPr>
              <w:pStyle w:val="ConsPlusNormal"/>
              <w:jc w:val="center"/>
              <w:rPr>
                <w:rFonts w:ascii="Times New Roman" w:hAnsi="Times New Roman" w:cs="Times New Roman"/>
                <w:color w:val="000000"/>
                <w:sz w:val="24"/>
                <w:szCs w:val="24"/>
              </w:rPr>
            </w:pPr>
          </w:p>
        </w:tc>
      </w:tr>
      <w:tr w:rsidR="00735EBA" w:rsidRPr="00945CDE" w:rsidTr="00735EBA">
        <w:trPr>
          <w:trHeight w:val="813"/>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Times New Roman" w:cs="Times New Roman"/>
                <w:color w:val="000000"/>
                <w:sz w:val="24"/>
                <w:szCs w:val="24"/>
                <w:lang w:eastAsia="ru-RU"/>
              </w:rPr>
            </w:pPr>
          </w:p>
        </w:tc>
        <w:tc>
          <w:tcPr>
            <w:tcW w:w="836" w:type="dxa"/>
            <w:vMerge/>
          </w:tcPr>
          <w:p w:rsidR="00735EBA" w:rsidRPr="00945CDE" w:rsidRDefault="00735EBA" w:rsidP="00A91E3E">
            <w:pPr>
              <w:jc w:val="center"/>
              <w:rPr>
                <w:rFonts w:eastAsia="Times New Roman" w:cs="Times New Roman"/>
                <w:sz w:val="24"/>
                <w:szCs w:val="24"/>
                <w:lang w:eastAsia="ru-RU"/>
              </w:rPr>
            </w:pPr>
          </w:p>
        </w:tc>
        <w:tc>
          <w:tcPr>
            <w:tcW w:w="1539" w:type="dxa"/>
          </w:tcPr>
          <w:p w:rsidR="00735EBA" w:rsidRPr="00945CDE" w:rsidRDefault="00735EBA" w:rsidP="00A91E3E">
            <w:pPr>
              <w:jc w:val="center"/>
              <w:rPr>
                <w:rFonts w:eastAsia="Times New Roman" w:cs="Times New Roman"/>
                <w:sz w:val="24"/>
                <w:szCs w:val="24"/>
                <w:lang w:eastAsia="ru-RU"/>
              </w:rPr>
            </w:pPr>
            <w:r w:rsidRPr="00945CDE">
              <w:rPr>
                <w:rFonts w:eastAsia="Times New Roman" w:cs="Times New Roman"/>
                <w:sz w:val="24"/>
                <w:szCs w:val="24"/>
                <w:lang w:eastAsia="ru-RU"/>
              </w:rPr>
              <w:t xml:space="preserve">Средства бюджета </w:t>
            </w:r>
            <w:r w:rsidR="00E96884">
              <w:rPr>
                <w:rFonts w:eastAsia="Times New Roman" w:cs="Times New Roman"/>
                <w:sz w:val="24"/>
                <w:szCs w:val="24"/>
                <w:lang w:eastAsia="ru-RU"/>
              </w:rPr>
              <w:t>муниципального</w:t>
            </w:r>
            <w:r w:rsidRPr="00945CDE">
              <w:rPr>
                <w:rFonts w:eastAsia="Times New Roman" w:cs="Times New Roman"/>
                <w:sz w:val="24"/>
                <w:szCs w:val="24"/>
                <w:lang w:eastAsia="ru-RU"/>
              </w:rPr>
              <w:t xml:space="preserve"> округа</w:t>
            </w:r>
          </w:p>
        </w:tc>
        <w:tc>
          <w:tcPr>
            <w:tcW w:w="1180" w:type="dxa"/>
            <w:gridSpan w:val="2"/>
          </w:tcPr>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73 005,35</w:t>
            </w:r>
          </w:p>
        </w:tc>
        <w:tc>
          <w:tcPr>
            <w:tcW w:w="1079" w:type="dxa"/>
          </w:tcPr>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43 893,86</w:t>
            </w:r>
          </w:p>
        </w:tc>
        <w:tc>
          <w:tcPr>
            <w:tcW w:w="3554" w:type="dxa"/>
            <w:gridSpan w:val="48"/>
          </w:tcPr>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29 111,49</w:t>
            </w:r>
          </w:p>
          <w:p w:rsidR="00735EBA" w:rsidRPr="00945CDE" w:rsidRDefault="00735EBA" w:rsidP="00A91E3E">
            <w:pPr>
              <w:pStyle w:val="ConsPlusNormal"/>
              <w:jc w:val="center"/>
              <w:rPr>
                <w:rFonts w:ascii="Times New Roman" w:eastAsia="Calibri" w:hAnsi="Times New Roman" w:cs="Times New Roman"/>
                <w:sz w:val="24"/>
                <w:szCs w:val="24"/>
              </w:rPr>
            </w:pPr>
          </w:p>
        </w:tc>
        <w:tc>
          <w:tcPr>
            <w:tcW w:w="851" w:type="dxa"/>
          </w:tcPr>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A91E3E">
            <w:pPr>
              <w:pStyle w:val="ConsPlusNormal"/>
              <w:jc w:val="center"/>
              <w:rPr>
                <w:rFonts w:ascii="Times New Roman" w:hAnsi="Times New Roman" w:cs="Times New Roman"/>
                <w:sz w:val="24"/>
                <w:szCs w:val="24"/>
              </w:rPr>
            </w:pPr>
          </w:p>
        </w:tc>
        <w:tc>
          <w:tcPr>
            <w:tcW w:w="999" w:type="dxa"/>
            <w:gridSpan w:val="2"/>
          </w:tcPr>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A91E3E">
            <w:pPr>
              <w:pStyle w:val="ConsPlusNormal"/>
              <w:jc w:val="center"/>
              <w:rPr>
                <w:rFonts w:ascii="Times New Roman" w:hAnsi="Times New Roman" w:cs="Times New Roman"/>
                <w:sz w:val="24"/>
                <w:szCs w:val="24"/>
              </w:rPr>
            </w:pPr>
          </w:p>
        </w:tc>
        <w:tc>
          <w:tcPr>
            <w:tcW w:w="1581" w:type="dxa"/>
            <w:vMerge/>
          </w:tcPr>
          <w:p w:rsidR="00735EBA" w:rsidRPr="00945CDE" w:rsidRDefault="00735EBA" w:rsidP="00A91E3E">
            <w:pPr>
              <w:pStyle w:val="ConsPlusNormal"/>
              <w:jc w:val="center"/>
              <w:rPr>
                <w:rFonts w:ascii="Times New Roman" w:hAnsi="Times New Roman" w:cs="Times New Roman"/>
                <w:color w:val="000000"/>
                <w:sz w:val="24"/>
                <w:szCs w:val="24"/>
              </w:rPr>
            </w:pPr>
          </w:p>
        </w:tc>
      </w:tr>
      <w:tr w:rsidR="00735EBA" w:rsidRPr="00945CDE" w:rsidTr="00735EBA">
        <w:trPr>
          <w:trHeight w:val="677"/>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Times New Roman" w:cs="Times New Roman"/>
                <w:color w:val="000000"/>
                <w:sz w:val="24"/>
                <w:szCs w:val="24"/>
                <w:lang w:eastAsia="ru-RU"/>
              </w:rPr>
            </w:pPr>
          </w:p>
        </w:tc>
        <w:tc>
          <w:tcPr>
            <w:tcW w:w="836" w:type="dxa"/>
            <w:vMerge/>
          </w:tcPr>
          <w:p w:rsidR="00735EBA" w:rsidRPr="00945CDE" w:rsidRDefault="00735EBA" w:rsidP="00A91E3E">
            <w:pPr>
              <w:jc w:val="center"/>
              <w:rPr>
                <w:rFonts w:eastAsia="Times New Roman" w:cs="Times New Roman"/>
                <w:sz w:val="24"/>
                <w:szCs w:val="24"/>
                <w:lang w:eastAsia="ru-RU"/>
              </w:rPr>
            </w:pPr>
          </w:p>
        </w:tc>
        <w:tc>
          <w:tcPr>
            <w:tcW w:w="1539" w:type="dxa"/>
          </w:tcPr>
          <w:p w:rsidR="00735EBA" w:rsidRPr="00945CDE" w:rsidRDefault="00735EBA" w:rsidP="00A91E3E">
            <w:pPr>
              <w:jc w:val="center"/>
              <w:rPr>
                <w:rFonts w:eastAsia="Times New Roman" w:cs="Times New Roman"/>
                <w:sz w:val="24"/>
                <w:szCs w:val="24"/>
                <w:lang w:eastAsia="ru-RU"/>
              </w:rPr>
            </w:pPr>
            <w:r w:rsidRPr="00945CDE">
              <w:rPr>
                <w:rFonts w:eastAsia="Times New Roman" w:cs="Times New Roman"/>
                <w:color w:val="000000"/>
                <w:sz w:val="24"/>
                <w:szCs w:val="24"/>
                <w:lang w:eastAsia="ru-RU"/>
              </w:rPr>
              <w:t xml:space="preserve">Внебюджетные </w:t>
            </w:r>
            <w:r w:rsidRPr="00945CDE">
              <w:rPr>
                <w:rFonts w:eastAsia="Times New Roman" w:cs="Times New Roman"/>
                <w:color w:val="000000"/>
                <w:sz w:val="24"/>
                <w:szCs w:val="24"/>
                <w:lang w:eastAsia="ru-RU"/>
              </w:rPr>
              <w:lastRenderedPageBreak/>
              <w:t>источники</w:t>
            </w:r>
          </w:p>
        </w:tc>
        <w:tc>
          <w:tcPr>
            <w:tcW w:w="1180" w:type="dxa"/>
            <w:gridSpan w:val="2"/>
          </w:tcPr>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79" w:type="dxa"/>
          </w:tcPr>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Pr>
          <w:p w:rsidR="00735EBA" w:rsidRPr="00945CDE" w:rsidRDefault="00735EBA" w:rsidP="00A91E3E">
            <w:pP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554" w:type="dxa"/>
            <w:gridSpan w:val="48"/>
          </w:tcPr>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A91E3E">
            <w:pPr>
              <w:pStyle w:val="ConsPlusNormal"/>
              <w:jc w:val="center"/>
              <w:rPr>
                <w:rFonts w:ascii="Times New Roman" w:eastAsia="Calibri" w:hAnsi="Times New Roman" w:cs="Times New Roman"/>
                <w:sz w:val="24"/>
                <w:szCs w:val="24"/>
              </w:rPr>
            </w:pPr>
          </w:p>
        </w:tc>
        <w:tc>
          <w:tcPr>
            <w:tcW w:w="851" w:type="dxa"/>
          </w:tcPr>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A91E3E">
            <w:pPr>
              <w:pStyle w:val="ConsPlusNormal"/>
              <w:jc w:val="center"/>
              <w:rPr>
                <w:rFonts w:ascii="Times New Roman" w:hAnsi="Times New Roman" w:cs="Times New Roman"/>
                <w:sz w:val="24"/>
                <w:szCs w:val="24"/>
              </w:rPr>
            </w:pPr>
          </w:p>
        </w:tc>
        <w:tc>
          <w:tcPr>
            <w:tcW w:w="999" w:type="dxa"/>
            <w:gridSpan w:val="2"/>
          </w:tcPr>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A91E3E">
            <w:pPr>
              <w:pStyle w:val="ConsPlusNormal"/>
              <w:jc w:val="center"/>
              <w:rPr>
                <w:rFonts w:ascii="Times New Roman" w:hAnsi="Times New Roman" w:cs="Times New Roman"/>
                <w:sz w:val="24"/>
                <w:szCs w:val="24"/>
              </w:rPr>
            </w:pPr>
          </w:p>
        </w:tc>
        <w:tc>
          <w:tcPr>
            <w:tcW w:w="1581" w:type="dxa"/>
            <w:vMerge/>
          </w:tcPr>
          <w:p w:rsidR="00735EBA" w:rsidRPr="00945CDE" w:rsidRDefault="00735EBA" w:rsidP="00A91E3E">
            <w:pPr>
              <w:pStyle w:val="ConsPlusNormal"/>
              <w:jc w:val="center"/>
              <w:rPr>
                <w:rFonts w:ascii="Times New Roman" w:hAnsi="Times New Roman" w:cs="Times New Roman"/>
                <w:color w:val="000000"/>
                <w:sz w:val="24"/>
                <w:szCs w:val="24"/>
              </w:rPr>
            </w:pPr>
          </w:p>
        </w:tc>
      </w:tr>
      <w:tr w:rsidR="00735EBA" w:rsidRPr="00945CDE" w:rsidTr="00735EBA">
        <w:trPr>
          <w:trHeight w:val="951"/>
        </w:trPr>
        <w:tc>
          <w:tcPr>
            <w:tcW w:w="621" w:type="dxa"/>
            <w:vMerge w:val="restart"/>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val="restart"/>
          </w:tcPr>
          <w:p w:rsidR="00735EBA" w:rsidRPr="00945CDE" w:rsidRDefault="00735EBA"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Количество построенных  и реконструированных сетей теплоснабжения  на территории муниципальных образований Московской области </w:t>
            </w:r>
          </w:p>
        </w:tc>
        <w:tc>
          <w:tcPr>
            <w:tcW w:w="836" w:type="dxa"/>
            <w:vMerge w:val="restart"/>
          </w:tcPr>
          <w:p w:rsidR="00735EBA" w:rsidRPr="00945CDE" w:rsidRDefault="00735EBA" w:rsidP="00A91E3E">
            <w:pPr>
              <w:jc w:val="center"/>
              <w:rPr>
                <w:rFonts w:cs="Times New Roman"/>
                <w:sz w:val="24"/>
                <w:szCs w:val="24"/>
              </w:rPr>
            </w:pPr>
            <w:r w:rsidRPr="00945CDE">
              <w:rPr>
                <w:rFonts w:eastAsia="Times New Roman" w:cs="Times New Roman"/>
                <w:sz w:val="24"/>
                <w:szCs w:val="24"/>
                <w:lang w:eastAsia="ru-RU"/>
              </w:rPr>
              <w:t>Х</w:t>
            </w:r>
          </w:p>
        </w:tc>
        <w:tc>
          <w:tcPr>
            <w:tcW w:w="1539" w:type="dxa"/>
            <w:vMerge w:val="restart"/>
          </w:tcPr>
          <w:p w:rsidR="00735EBA" w:rsidRPr="00945CDE" w:rsidRDefault="00735EBA" w:rsidP="00A91E3E">
            <w:pPr>
              <w:jc w:val="center"/>
              <w:rPr>
                <w:rFonts w:eastAsia="Times New Roman" w:cs="Times New Roman"/>
                <w:sz w:val="24"/>
                <w:szCs w:val="24"/>
                <w:lang w:eastAsia="ru-RU"/>
              </w:rPr>
            </w:pPr>
            <w:r w:rsidRPr="00945CDE">
              <w:rPr>
                <w:rFonts w:eastAsia="Times New Roman" w:cs="Times New Roman"/>
                <w:sz w:val="24"/>
                <w:szCs w:val="24"/>
                <w:lang w:eastAsia="ru-RU"/>
              </w:rPr>
              <w:t>Х</w:t>
            </w:r>
          </w:p>
        </w:tc>
        <w:tc>
          <w:tcPr>
            <w:tcW w:w="1180" w:type="dxa"/>
            <w:gridSpan w:val="2"/>
            <w:vMerge w:val="restart"/>
          </w:tcPr>
          <w:p w:rsidR="00735EBA" w:rsidRPr="00945CDE" w:rsidRDefault="00735EBA" w:rsidP="00A91E3E">
            <w:pPr>
              <w:jc w:val="center"/>
              <w:rPr>
                <w:rFonts w:eastAsia="Times New Roman" w:cs="Times New Roman"/>
                <w:sz w:val="24"/>
                <w:szCs w:val="24"/>
                <w:lang w:eastAsia="ru-RU"/>
              </w:rPr>
            </w:pPr>
            <w:r w:rsidRPr="00945CDE">
              <w:rPr>
                <w:rFonts w:eastAsia="Times New Roman" w:cs="Times New Roman"/>
                <w:sz w:val="24"/>
                <w:szCs w:val="24"/>
                <w:lang w:eastAsia="ru-RU"/>
              </w:rPr>
              <w:t>Всего</w:t>
            </w:r>
          </w:p>
        </w:tc>
        <w:tc>
          <w:tcPr>
            <w:tcW w:w="1079" w:type="dxa"/>
            <w:vMerge w:val="restart"/>
          </w:tcPr>
          <w:p w:rsidR="00735EBA" w:rsidRPr="00945CDE" w:rsidRDefault="00735EBA" w:rsidP="00A91E3E">
            <w:pPr>
              <w:jc w:val="center"/>
              <w:rPr>
                <w:rFonts w:eastAsia="Times New Roman" w:cs="Times New Roman"/>
                <w:sz w:val="24"/>
                <w:szCs w:val="24"/>
                <w:lang w:eastAsia="ru-RU"/>
              </w:rPr>
            </w:pPr>
            <w:r w:rsidRPr="00945CDE">
              <w:rPr>
                <w:rFonts w:eastAsia="Times New Roman" w:cs="Times New Roman"/>
                <w:sz w:val="24"/>
                <w:szCs w:val="24"/>
                <w:lang w:eastAsia="ru-RU"/>
              </w:rPr>
              <w:t>Итого 2023 год</w:t>
            </w:r>
          </w:p>
        </w:tc>
        <w:tc>
          <w:tcPr>
            <w:tcW w:w="992" w:type="dxa"/>
            <w:vMerge w:val="restart"/>
          </w:tcPr>
          <w:p w:rsidR="00735EBA" w:rsidRPr="00945CDE" w:rsidRDefault="00735EBA" w:rsidP="00A91E3E">
            <w:pPr>
              <w:jc w:val="center"/>
              <w:rPr>
                <w:rFonts w:eastAsia="Times New Roman" w:cs="Times New Roman"/>
                <w:sz w:val="24"/>
                <w:szCs w:val="24"/>
                <w:lang w:eastAsia="ru-RU"/>
              </w:rPr>
            </w:pPr>
            <w:r w:rsidRPr="00945CDE">
              <w:rPr>
                <w:rFonts w:eastAsia="Times New Roman" w:cs="Times New Roman"/>
                <w:color w:val="000000"/>
                <w:sz w:val="24"/>
                <w:szCs w:val="24"/>
                <w:lang w:eastAsia="ru-RU"/>
              </w:rPr>
              <w:t>Итого 2024 год</w:t>
            </w:r>
          </w:p>
          <w:p w:rsidR="00735EBA" w:rsidRPr="00945CDE" w:rsidRDefault="00735EBA" w:rsidP="005B05A0">
            <w:pPr>
              <w:rPr>
                <w:rFonts w:eastAsia="Times New Roman" w:cs="Times New Roman"/>
                <w:color w:val="000000"/>
                <w:sz w:val="24"/>
                <w:szCs w:val="24"/>
                <w:lang w:eastAsia="ru-RU"/>
              </w:rPr>
            </w:pPr>
          </w:p>
        </w:tc>
        <w:tc>
          <w:tcPr>
            <w:tcW w:w="945" w:type="dxa"/>
            <w:gridSpan w:val="2"/>
            <w:vMerge w:val="restart"/>
          </w:tcPr>
          <w:p w:rsidR="00735EBA" w:rsidRPr="00945CDE" w:rsidRDefault="00735EBA" w:rsidP="0083104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 2025</w:t>
            </w:r>
          </w:p>
          <w:p w:rsidR="00735EBA" w:rsidRPr="00945CDE" w:rsidRDefault="00735EBA" w:rsidP="00831043">
            <w:pPr>
              <w:jc w:val="center"/>
              <w:rPr>
                <w:rFonts w:eastAsia="Times New Roman" w:cs="Times New Roman"/>
                <w:sz w:val="24"/>
                <w:szCs w:val="24"/>
                <w:lang w:eastAsia="ru-RU"/>
              </w:rPr>
            </w:pPr>
            <w:r w:rsidRPr="00945CDE">
              <w:rPr>
                <w:rFonts w:eastAsia="Times New Roman" w:cs="Times New Roman"/>
                <w:color w:val="000000"/>
                <w:sz w:val="24"/>
                <w:szCs w:val="24"/>
                <w:lang w:eastAsia="ru-RU"/>
              </w:rPr>
              <w:t>год</w:t>
            </w:r>
          </w:p>
          <w:p w:rsidR="00735EBA" w:rsidRPr="00945CDE" w:rsidRDefault="00735EBA" w:rsidP="00831043">
            <w:pPr>
              <w:pStyle w:val="ConsPlusNormal"/>
              <w:jc w:val="center"/>
              <w:rPr>
                <w:rFonts w:ascii="Times New Roman" w:eastAsia="Calibri" w:hAnsi="Times New Roman" w:cs="Times New Roman"/>
                <w:sz w:val="24"/>
                <w:szCs w:val="24"/>
              </w:rPr>
            </w:pPr>
          </w:p>
        </w:tc>
        <w:tc>
          <w:tcPr>
            <w:tcW w:w="2609" w:type="dxa"/>
            <w:gridSpan w:val="46"/>
          </w:tcPr>
          <w:p w:rsidR="00735EBA" w:rsidRPr="00945CDE" w:rsidRDefault="00735EBA" w:rsidP="00735EBA">
            <w:pPr>
              <w:jc w:val="center"/>
              <w:rPr>
                <w:rFonts w:eastAsia="Times New Roman" w:cs="Times New Roman"/>
                <w:sz w:val="24"/>
                <w:szCs w:val="24"/>
                <w:lang w:eastAsia="ru-RU"/>
              </w:rPr>
            </w:pPr>
            <w:r w:rsidRPr="00945CDE">
              <w:rPr>
                <w:rFonts w:eastAsia="Times New Roman" w:cs="Times New Roman"/>
                <w:sz w:val="24"/>
                <w:szCs w:val="24"/>
                <w:lang w:eastAsia="ru-RU"/>
              </w:rPr>
              <w:t xml:space="preserve">в том числе по кварталам: </w:t>
            </w:r>
          </w:p>
        </w:tc>
        <w:tc>
          <w:tcPr>
            <w:tcW w:w="851" w:type="dxa"/>
            <w:vMerge w:val="restart"/>
          </w:tcPr>
          <w:p w:rsidR="00735EBA" w:rsidRPr="00945CDE" w:rsidRDefault="00735EBA" w:rsidP="00A91E3E">
            <w:pPr>
              <w:pStyle w:val="ConsPlusNormal"/>
              <w:jc w:val="center"/>
              <w:rPr>
                <w:rFonts w:ascii="Times New Roman" w:hAnsi="Times New Roman" w:cs="Times New Roman"/>
                <w:sz w:val="24"/>
                <w:szCs w:val="24"/>
              </w:rPr>
            </w:pPr>
            <w:r w:rsidRPr="00945CDE">
              <w:rPr>
                <w:rFonts w:ascii="Times New Roman" w:hAnsi="Times New Roman" w:cs="Times New Roman"/>
                <w:sz w:val="24"/>
                <w:szCs w:val="24"/>
              </w:rPr>
              <w:t>2026</w:t>
            </w:r>
          </w:p>
          <w:p w:rsidR="00735EBA" w:rsidRPr="00945CDE" w:rsidRDefault="00735EBA" w:rsidP="00A91E3E">
            <w:pPr>
              <w:pStyle w:val="ConsPlusNormal"/>
              <w:jc w:val="center"/>
              <w:rPr>
                <w:rFonts w:ascii="Times New Roman" w:hAnsi="Times New Roman" w:cs="Times New Roman"/>
                <w:sz w:val="24"/>
                <w:szCs w:val="24"/>
              </w:rPr>
            </w:pPr>
            <w:r w:rsidRPr="00945CDE">
              <w:rPr>
                <w:rFonts w:ascii="Times New Roman" w:hAnsi="Times New Roman" w:cs="Times New Roman"/>
                <w:sz w:val="24"/>
                <w:szCs w:val="24"/>
              </w:rPr>
              <w:t>год</w:t>
            </w:r>
          </w:p>
        </w:tc>
        <w:tc>
          <w:tcPr>
            <w:tcW w:w="999" w:type="dxa"/>
            <w:gridSpan w:val="2"/>
            <w:vMerge w:val="restart"/>
          </w:tcPr>
          <w:p w:rsidR="00735EBA" w:rsidRPr="00945CDE" w:rsidRDefault="00735EBA" w:rsidP="00A91E3E">
            <w:pPr>
              <w:pStyle w:val="ConsPlusNormal"/>
              <w:jc w:val="center"/>
              <w:rPr>
                <w:rFonts w:ascii="Times New Roman" w:hAnsi="Times New Roman" w:cs="Times New Roman"/>
                <w:sz w:val="24"/>
                <w:szCs w:val="24"/>
              </w:rPr>
            </w:pPr>
            <w:r w:rsidRPr="00945CDE">
              <w:rPr>
                <w:rFonts w:ascii="Times New Roman" w:hAnsi="Times New Roman" w:cs="Times New Roman"/>
                <w:sz w:val="24"/>
                <w:szCs w:val="24"/>
              </w:rPr>
              <w:t>2027</w:t>
            </w:r>
          </w:p>
          <w:p w:rsidR="00735EBA" w:rsidRPr="00945CDE" w:rsidRDefault="00735EBA" w:rsidP="00A91E3E">
            <w:pPr>
              <w:pStyle w:val="ConsPlusNormal"/>
              <w:jc w:val="center"/>
              <w:rPr>
                <w:rFonts w:ascii="Times New Roman" w:hAnsi="Times New Roman" w:cs="Times New Roman"/>
                <w:sz w:val="24"/>
                <w:szCs w:val="24"/>
              </w:rPr>
            </w:pPr>
            <w:r w:rsidRPr="00945CDE">
              <w:rPr>
                <w:rFonts w:ascii="Times New Roman" w:hAnsi="Times New Roman" w:cs="Times New Roman"/>
                <w:sz w:val="24"/>
                <w:szCs w:val="24"/>
              </w:rPr>
              <w:t>год</w:t>
            </w:r>
          </w:p>
        </w:tc>
        <w:tc>
          <w:tcPr>
            <w:tcW w:w="1581" w:type="dxa"/>
            <w:vMerge w:val="restart"/>
          </w:tcPr>
          <w:p w:rsidR="00735EBA" w:rsidRPr="00945CDE" w:rsidRDefault="00735EBA" w:rsidP="00A91E3E">
            <w:pPr>
              <w:pStyle w:val="ConsPlusNormal"/>
              <w:jc w:val="center"/>
              <w:rPr>
                <w:rFonts w:ascii="Times New Roman" w:hAnsi="Times New Roman" w:cs="Times New Roman"/>
                <w:sz w:val="24"/>
                <w:szCs w:val="24"/>
              </w:rPr>
            </w:pPr>
            <w:r w:rsidRPr="00945CDE">
              <w:rPr>
                <w:rFonts w:ascii="Times New Roman" w:hAnsi="Times New Roman" w:cs="Times New Roman"/>
                <w:color w:val="000000"/>
                <w:sz w:val="24"/>
                <w:szCs w:val="24"/>
              </w:rPr>
              <w:t>Служба координации жилищно-коммунального хозяйства управления экономики и инвестиций</w:t>
            </w:r>
          </w:p>
        </w:tc>
      </w:tr>
      <w:tr w:rsidR="00735EBA" w:rsidRPr="00945CDE" w:rsidTr="00735EBA">
        <w:trPr>
          <w:trHeight w:val="2166"/>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Times New Roman" w:cs="Times New Roman"/>
                <w:color w:val="000000"/>
                <w:sz w:val="24"/>
                <w:szCs w:val="24"/>
                <w:lang w:eastAsia="ru-RU"/>
              </w:rPr>
            </w:pPr>
          </w:p>
        </w:tc>
        <w:tc>
          <w:tcPr>
            <w:tcW w:w="836" w:type="dxa"/>
            <w:vMerge/>
          </w:tcPr>
          <w:p w:rsidR="00735EBA" w:rsidRPr="00945CDE" w:rsidRDefault="00735EBA" w:rsidP="00A91E3E">
            <w:pPr>
              <w:jc w:val="center"/>
              <w:rPr>
                <w:rFonts w:eastAsia="Times New Roman" w:cs="Times New Roman"/>
                <w:sz w:val="24"/>
                <w:szCs w:val="24"/>
                <w:lang w:eastAsia="ru-RU"/>
              </w:rPr>
            </w:pPr>
          </w:p>
        </w:tc>
        <w:tc>
          <w:tcPr>
            <w:tcW w:w="1539" w:type="dxa"/>
            <w:vMerge/>
          </w:tcPr>
          <w:p w:rsidR="00735EBA" w:rsidRPr="00945CDE" w:rsidRDefault="00735EBA" w:rsidP="00A91E3E">
            <w:pPr>
              <w:jc w:val="center"/>
              <w:rPr>
                <w:rFonts w:eastAsia="Times New Roman" w:cs="Times New Roman"/>
                <w:sz w:val="24"/>
                <w:szCs w:val="24"/>
                <w:lang w:eastAsia="ru-RU"/>
              </w:rPr>
            </w:pPr>
          </w:p>
        </w:tc>
        <w:tc>
          <w:tcPr>
            <w:tcW w:w="1180" w:type="dxa"/>
            <w:gridSpan w:val="2"/>
            <w:vMerge/>
          </w:tcPr>
          <w:p w:rsidR="00735EBA" w:rsidRPr="00945CDE" w:rsidRDefault="00735EBA" w:rsidP="00A91E3E">
            <w:pPr>
              <w:jc w:val="center"/>
              <w:rPr>
                <w:rFonts w:eastAsia="Times New Roman" w:cs="Times New Roman"/>
                <w:sz w:val="24"/>
                <w:szCs w:val="24"/>
                <w:lang w:eastAsia="ru-RU"/>
              </w:rPr>
            </w:pPr>
          </w:p>
        </w:tc>
        <w:tc>
          <w:tcPr>
            <w:tcW w:w="1079" w:type="dxa"/>
            <w:vMerge/>
          </w:tcPr>
          <w:p w:rsidR="00735EBA" w:rsidRPr="00945CDE" w:rsidRDefault="00735EBA" w:rsidP="00A91E3E">
            <w:pPr>
              <w:jc w:val="center"/>
              <w:rPr>
                <w:rFonts w:eastAsia="Times New Roman" w:cs="Times New Roman"/>
                <w:sz w:val="24"/>
                <w:szCs w:val="24"/>
                <w:lang w:eastAsia="ru-RU"/>
              </w:rPr>
            </w:pPr>
          </w:p>
        </w:tc>
        <w:tc>
          <w:tcPr>
            <w:tcW w:w="992" w:type="dxa"/>
            <w:vMerge/>
          </w:tcPr>
          <w:p w:rsidR="00735EBA" w:rsidRPr="00945CDE" w:rsidRDefault="00735EBA" w:rsidP="00A91E3E">
            <w:pPr>
              <w:jc w:val="center"/>
              <w:rPr>
                <w:rFonts w:eastAsia="Times New Roman" w:cs="Times New Roman"/>
                <w:color w:val="000000"/>
                <w:sz w:val="24"/>
                <w:szCs w:val="24"/>
                <w:lang w:eastAsia="ru-RU"/>
              </w:rPr>
            </w:pPr>
          </w:p>
        </w:tc>
        <w:tc>
          <w:tcPr>
            <w:tcW w:w="945" w:type="dxa"/>
            <w:gridSpan w:val="2"/>
            <w:vMerge/>
          </w:tcPr>
          <w:p w:rsidR="00735EBA" w:rsidRPr="00945CDE" w:rsidRDefault="00735EBA" w:rsidP="00831043">
            <w:pPr>
              <w:pStyle w:val="ConsPlusNormal"/>
              <w:jc w:val="center"/>
              <w:rPr>
                <w:rFonts w:ascii="Times New Roman" w:eastAsia="Calibri" w:hAnsi="Times New Roman" w:cs="Times New Roman"/>
                <w:sz w:val="24"/>
                <w:szCs w:val="24"/>
              </w:rPr>
            </w:pPr>
          </w:p>
        </w:tc>
        <w:tc>
          <w:tcPr>
            <w:tcW w:w="669" w:type="dxa"/>
            <w:gridSpan w:val="13"/>
          </w:tcPr>
          <w:p w:rsidR="00735EBA" w:rsidRPr="00945CDE" w:rsidRDefault="00735EBA" w:rsidP="00735EB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 квартал</w:t>
            </w:r>
          </w:p>
        </w:tc>
        <w:tc>
          <w:tcPr>
            <w:tcW w:w="551" w:type="dxa"/>
            <w:gridSpan w:val="11"/>
          </w:tcPr>
          <w:p w:rsidR="00735EBA" w:rsidRPr="00945CDE" w:rsidRDefault="00735EBA" w:rsidP="00735EB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 полугодие</w:t>
            </w:r>
          </w:p>
        </w:tc>
        <w:tc>
          <w:tcPr>
            <w:tcW w:w="552" w:type="dxa"/>
            <w:gridSpan w:val="12"/>
          </w:tcPr>
          <w:p w:rsidR="00735EBA" w:rsidRPr="00945CDE" w:rsidRDefault="00735EBA" w:rsidP="00735EB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9 месяцев</w:t>
            </w:r>
          </w:p>
        </w:tc>
        <w:tc>
          <w:tcPr>
            <w:tcW w:w="837" w:type="dxa"/>
            <w:gridSpan w:val="10"/>
          </w:tcPr>
          <w:p w:rsidR="00735EBA" w:rsidRPr="00945CDE" w:rsidRDefault="00735EBA" w:rsidP="00735EB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12</w:t>
            </w:r>
          </w:p>
          <w:p w:rsidR="00735EBA" w:rsidRPr="00945CDE" w:rsidRDefault="00735EBA" w:rsidP="00735EB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месяцев</w:t>
            </w:r>
          </w:p>
        </w:tc>
        <w:tc>
          <w:tcPr>
            <w:tcW w:w="851" w:type="dxa"/>
            <w:vMerge/>
          </w:tcPr>
          <w:p w:rsidR="00735EBA" w:rsidRPr="00945CDE" w:rsidRDefault="00735EBA" w:rsidP="00A91E3E">
            <w:pPr>
              <w:pStyle w:val="ConsPlusNormal"/>
              <w:jc w:val="center"/>
              <w:rPr>
                <w:rFonts w:ascii="Times New Roman" w:hAnsi="Times New Roman" w:cs="Times New Roman"/>
                <w:sz w:val="24"/>
                <w:szCs w:val="24"/>
              </w:rPr>
            </w:pPr>
          </w:p>
        </w:tc>
        <w:tc>
          <w:tcPr>
            <w:tcW w:w="999" w:type="dxa"/>
            <w:gridSpan w:val="2"/>
            <w:vMerge/>
          </w:tcPr>
          <w:p w:rsidR="00735EBA" w:rsidRPr="00945CDE" w:rsidRDefault="00735EBA" w:rsidP="00A91E3E">
            <w:pPr>
              <w:pStyle w:val="ConsPlusNormal"/>
              <w:jc w:val="center"/>
              <w:rPr>
                <w:rFonts w:ascii="Times New Roman" w:hAnsi="Times New Roman" w:cs="Times New Roman"/>
                <w:sz w:val="24"/>
                <w:szCs w:val="24"/>
              </w:rPr>
            </w:pPr>
          </w:p>
        </w:tc>
        <w:tc>
          <w:tcPr>
            <w:tcW w:w="1581" w:type="dxa"/>
            <w:vMerge/>
          </w:tcPr>
          <w:p w:rsidR="00735EBA" w:rsidRPr="00945CDE" w:rsidRDefault="00735EBA" w:rsidP="00A91E3E">
            <w:pPr>
              <w:pStyle w:val="ConsPlusNormal"/>
              <w:jc w:val="center"/>
              <w:rPr>
                <w:rFonts w:ascii="Times New Roman" w:hAnsi="Times New Roman" w:cs="Times New Roman"/>
                <w:color w:val="000000"/>
                <w:sz w:val="24"/>
                <w:szCs w:val="24"/>
              </w:rPr>
            </w:pPr>
          </w:p>
        </w:tc>
      </w:tr>
      <w:tr w:rsidR="00735EBA" w:rsidRPr="00945CDE" w:rsidTr="00735EBA">
        <w:trPr>
          <w:trHeight w:val="526"/>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Times New Roman" w:cs="Times New Roman"/>
                <w:color w:val="000000"/>
                <w:sz w:val="24"/>
                <w:szCs w:val="24"/>
                <w:lang w:eastAsia="ru-RU"/>
              </w:rPr>
            </w:pPr>
          </w:p>
        </w:tc>
        <w:tc>
          <w:tcPr>
            <w:tcW w:w="836" w:type="dxa"/>
            <w:vMerge/>
          </w:tcPr>
          <w:p w:rsidR="00735EBA" w:rsidRPr="00945CDE" w:rsidRDefault="00735EBA" w:rsidP="00A91E3E">
            <w:pPr>
              <w:jc w:val="center"/>
              <w:rPr>
                <w:rFonts w:eastAsia="Times New Roman" w:cs="Times New Roman"/>
                <w:sz w:val="24"/>
                <w:szCs w:val="24"/>
                <w:lang w:eastAsia="ru-RU"/>
              </w:rPr>
            </w:pPr>
          </w:p>
        </w:tc>
        <w:tc>
          <w:tcPr>
            <w:tcW w:w="1539" w:type="dxa"/>
            <w:vMerge/>
          </w:tcPr>
          <w:p w:rsidR="00735EBA" w:rsidRPr="00945CDE" w:rsidRDefault="00735EBA" w:rsidP="00A91E3E">
            <w:pPr>
              <w:jc w:val="center"/>
              <w:rPr>
                <w:rFonts w:eastAsia="Times New Roman" w:cs="Times New Roman"/>
                <w:sz w:val="24"/>
                <w:szCs w:val="24"/>
                <w:lang w:eastAsia="ru-RU"/>
              </w:rPr>
            </w:pPr>
          </w:p>
        </w:tc>
        <w:tc>
          <w:tcPr>
            <w:tcW w:w="1180" w:type="dxa"/>
            <w:gridSpan w:val="2"/>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w:t>
            </w:r>
          </w:p>
        </w:tc>
        <w:tc>
          <w:tcPr>
            <w:tcW w:w="1079"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992" w:type="dxa"/>
          </w:tcPr>
          <w:p w:rsidR="00735EBA" w:rsidRPr="00945CDE" w:rsidRDefault="00735EBA" w:rsidP="005B05A0">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w:t>
            </w:r>
          </w:p>
          <w:p w:rsidR="00735EBA" w:rsidRPr="00945CDE" w:rsidRDefault="00735EBA" w:rsidP="005B05A0">
            <w:pPr>
              <w:rPr>
                <w:rFonts w:eastAsia="Times New Roman" w:cs="Times New Roman"/>
                <w:color w:val="000000"/>
                <w:sz w:val="24"/>
                <w:szCs w:val="24"/>
                <w:lang w:eastAsia="ru-RU"/>
              </w:rPr>
            </w:pPr>
          </w:p>
        </w:tc>
        <w:tc>
          <w:tcPr>
            <w:tcW w:w="945" w:type="dxa"/>
            <w:gridSpan w:val="2"/>
          </w:tcPr>
          <w:p w:rsidR="00735EBA" w:rsidRPr="00945CDE" w:rsidRDefault="00735EBA" w:rsidP="00831043">
            <w:pPr>
              <w:pStyle w:val="ConsPlusNormal"/>
              <w:jc w:val="center"/>
              <w:rPr>
                <w:rFonts w:ascii="Times New Roman" w:eastAsia="Calibri" w:hAnsi="Times New Roman" w:cs="Times New Roman"/>
                <w:sz w:val="24"/>
                <w:szCs w:val="24"/>
              </w:rPr>
            </w:pPr>
            <w:r w:rsidRPr="00945CDE">
              <w:rPr>
                <w:rFonts w:ascii="Times New Roman" w:eastAsia="Calibri" w:hAnsi="Times New Roman" w:cs="Times New Roman"/>
                <w:sz w:val="24"/>
                <w:szCs w:val="24"/>
              </w:rPr>
              <w:t>1</w:t>
            </w:r>
          </w:p>
        </w:tc>
        <w:tc>
          <w:tcPr>
            <w:tcW w:w="669" w:type="dxa"/>
            <w:gridSpan w:val="13"/>
          </w:tcPr>
          <w:p w:rsidR="00735EBA" w:rsidRPr="00945CDE" w:rsidRDefault="00735EBA" w:rsidP="00831043">
            <w:pPr>
              <w:pStyle w:val="ConsPlusNormal"/>
              <w:jc w:val="center"/>
              <w:rPr>
                <w:rFonts w:ascii="Times New Roman" w:eastAsia="Calibri" w:hAnsi="Times New Roman" w:cs="Times New Roman"/>
                <w:sz w:val="24"/>
                <w:szCs w:val="24"/>
              </w:rPr>
            </w:pPr>
            <w:r w:rsidRPr="00945CDE">
              <w:rPr>
                <w:rFonts w:ascii="Times New Roman" w:eastAsia="Calibri" w:hAnsi="Times New Roman" w:cs="Times New Roman"/>
                <w:sz w:val="24"/>
                <w:szCs w:val="24"/>
              </w:rPr>
              <w:t>0</w:t>
            </w:r>
          </w:p>
        </w:tc>
        <w:tc>
          <w:tcPr>
            <w:tcW w:w="551" w:type="dxa"/>
            <w:gridSpan w:val="11"/>
          </w:tcPr>
          <w:p w:rsidR="00735EBA" w:rsidRPr="00945CDE" w:rsidRDefault="00735EBA" w:rsidP="00831043">
            <w:pPr>
              <w:pStyle w:val="ConsPlusNormal"/>
              <w:jc w:val="center"/>
              <w:rPr>
                <w:rFonts w:ascii="Times New Roman" w:eastAsia="Calibri" w:hAnsi="Times New Roman" w:cs="Times New Roman"/>
                <w:sz w:val="24"/>
                <w:szCs w:val="24"/>
              </w:rPr>
            </w:pPr>
            <w:r w:rsidRPr="00945CDE">
              <w:rPr>
                <w:rFonts w:ascii="Times New Roman" w:eastAsia="Calibri" w:hAnsi="Times New Roman" w:cs="Times New Roman"/>
                <w:sz w:val="24"/>
                <w:szCs w:val="24"/>
              </w:rPr>
              <w:t>0</w:t>
            </w:r>
          </w:p>
        </w:tc>
        <w:tc>
          <w:tcPr>
            <w:tcW w:w="552" w:type="dxa"/>
            <w:gridSpan w:val="12"/>
          </w:tcPr>
          <w:p w:rsidR="00735EBA" w:rsidRPr="00945CDE" w:rsidRDefault="00735EBA" w:rsidP="00A91E3E">
            <w:pPr>
              <w:pStyle w:val="ConsPlusNormal"/>
              <w:jc w:val="center"/>
              <w:rPr>
                <w:rFonts w:ascii="Times New Roman" w:eastAsia="Calibri" w:hAnsi="Times New Roman" w:cs="Times New Roman"/>
                <w:sz w:val="24"/>
                <w:szCs w:val="24"/>
              </w:rPr>
            </w:pPr>
            <w:r w:rsidRPr="00945CDE">
              <w:rPr>
                <w:rFonts w:ascii="Times New Roman" w:eastAsia="Calibri" w:hAnsi="Times New Roman" w:cs="Times New Roman"/>
                <w:sz w:val="24"/>
                <w:szCs w:val="24"/>
              </w:rPr>
              <w:t>0</w:t>
            </w:r>
          </w:p>
        </w:tc>
        <w:tc>
          <w:tcPr>
            <w:tcW w:w="837" w:type="dxa"/>
            <w:gridSpan w:val="10"/>
          </w:tcPr>
          <w:p w:rsidR="00735EBA" w:rsidRPr="00945CDE" w:rsidRDefault="00735EBA" w:rsidP="00A91E3E">
            <w:pPr>
              <w:pStyle w:val="ConsPlusNormal"/>
              <w:jc w:val="center"/>
              <w:rPr>
                <w:rFonts w:ascii="Times New Roman" w:eastAsia="Calibri" w:hAnsi="Times New Roman" w:cs="Times New Roman"/>
                <w:sz w:val="24"/>
                <w:szCs w:val="24"/>
              </w:rPr>
            </w:pPr>
            <w:r w:rsidRPr="00945CDE">
              <w:rPr>
                <w:rFonts w:ascii="Times New Roman" w:eastAsia="Calibri" w:hAnsi="Times New Roman" w:cs="Times New Roman"/>
                <w:sz w:val="24"/>
                <w:szCs w:val="24"/>
              </w:rPr>
              <w:t>1</w:t>
            </w:r>
          </w:p>
        </w:tc>
        <w:tc>
          <w:tcPr>
            <w:tcW w:w="851" w:type="dxa"/>
          </w:tcPr>
          <w:p w:rsidR="00735EBA" w:rsidRPr="00945CDE" w:rsidRDefault="00735EBA" w:rsidP="00A91E3E">
            <w:pPr>
              <w:pStyle w:val="ConsPlusNormal"/>
              <w:jc w:val="center"/>
              <w:rPr>
                <w:rFonts w:ascii="Times New Roman" w:hAnsi="Times New Roman" w:cs="Times New Roman"/>
                <w:sz w:val="24"/>
                <w:szCs w:val="24"/>
              </w:rPr>
            </w:pPr>
            <w:r w:rsidRPr="00945CDE">
              <w:rPr>
                <w:rFonts w:ascii="Times New Roman" w:hAnsi="Times New Roman" w:cs="Times New Roman"/>
                <w:sz w:val="24"/>
                <w:szCs w:val="24"/>
              </w:rPr>
              <w:t>0</w:t>
            </w:r>
          </w:p>
        </w:tc>
        <w:tc>
          <w:tcPr>
            <w:tcW w:w="999" w:type="dxa"/>
            <w:gridSpan w:val="2"/>
          </w:tcPr>
          <w:p w:rsidR="00735EBA" w:rsidRPr="00945CDE" w:rsidRDefault="00735EBA" w:rsidP="00A91E3E">
            <w:pPr>
              <w:pStyle w:val="ConsPlusNormal"/>
              <w:jc w:val="center"/>
              <w:rPr>
                <w:rFonts w:ascii="Times New Roman" w:hAnsi="Times New Roman" w:cs="Times New Roman"/>
                <w:sz w:val="24"/>
                <w:szCs w:val="24"/>
              </w:rPr>
            </w:pPr>
            <w:r w:rsidRPr="00945CDE">
              <w:rPr>
                <w:rFonts w:ascii="Times New Roman" w:hAnsi="Times New Roman" w:cs="Times New Roman"/>
                <w:sz w:val="24"/>
                <w:szCs w:val="24"/>
              </w:rPr>
              <w:t>0</w:t>
            </w:r>
          </w:p>
        </w:tc>
        <w:tc>
          <w:tcPr>
            <w:tcW w:w="1581" w:type="dxa"/>
            <w:vMerge/>
          </w:tcPr>
          <w:p w:rsidR="00735EBA" w:rsidRPr="00945CDE" w:rsidRDefault="00735EBA" w:rsidP="00A91E3E">
            <w:pPr>
              <w:pStyle w:val="ConsPlusNormal"/>
              <w:jc w:val="center"/>
              <w:rPr>
                <w:rFonts w:ascii="Times New Roman" w:hAnsi="Times New Roman" w:cs="Times New Roman"/>
                <w:color w:val="000000"/>
                <w:sz w:val="24"/>
                <w:szCs w:val="24"/>
              </w:rPr>
            </w:pPr>
          </w:p>
        </w:tc>
      </w:tr>
      <w:tr w:rsidR="00735EBA" w:rsidRPr="00945CDE" w:rsidTr="00735EBA">
        <w:trPr>
          <w:trHeight w:val="669"/>
        </w:trPr>
        <w:tc>
          <w:tcPr>
            <w:tcW w:w="621" w:type="dxa"/>
            <w:vMerge w:val="restart"/>
          </w:tcPr>
          <w:p w:rsidR="00735EBA" w:rsidRPr="00945CDE" w:rsidRDefault="00735EBA" w:rsidP="00A91E3E">
            <w:pPr>
              <w:pStyle w:val="ConsPlusNormal"/>
              <w:rPr>
                <w:rFonts w:ascii="Times New Roman" w:eastAsia="Calibri" w:hAnsi="Times New Roman" w:cs="Times New Roman"/>
                <w:sz w:val="24"/>
                <w:szCs w:val="24"/>
                <w:lang w:eastAsia="en-US"/>
              </w:rPr>
            </w:pPr>
            <w:r w:rsidRPr="00945CDE">
              <w:rPr>
                <w:rFonts w:ascii="Times New Roman" w:eastAsia="Calibri" w:hAnsi="Times New Roman" w:cs="Times New Roman"/>
                <w:sz w:val="24"/>
                <w:szCs w:val="24"/>
                <w:lang w:eastAsia="en-US"/>
              </w:rPr>
              <w:t>2.7</w:t>
            </w:r>
          </w:p>
        </w:tc>
        <w:tc>
          <w:tcPr>
            <w:tcW w:w="1794" w:type="dxa"/>
            <w:vMerge w:val="restart"/>
          </w:tcPr>
          <w:p w:rsidR="00735EBA" w:rsidRPr="00945CDE" w:rsidRDefault="00735EBA"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Мероприятие 02.11  – «Капитальный ремонт сетей теплоснабжения на территории муниципальных образований Московской области»</w:t>
            </w:r>
          </w:p>
        </w:tc>
        <w:tc>
          <w:tcPr>
            <w:tcW w:w="836" w:type="dxa"/>
            <w:vMerge w:val="restart"/>
          </w:tcPr>
          <w:p w:rsidR="00735EBA" w:rsidRPr="00945CDE" w:rsidRDefault="00735EBA" w:rsidP="00A91E3E">
            <w:pPr>
              <w:jc w:val="center"/>
              <w:rPr>
                <w:rFonts w:eastAsia="Times New Roman" w:cs="Times New Roman"/>
                <w:sz w:val="24"/>
                <w:szCs w:val="24"/>
                <w:lang w:eastAsia="ru-RU"/>
              </w:rPr>
            </w:pPr>
            <w:r w:rsidRPr="00945CDE">
              <w:rPr>
                <w:rFonts w:eastAsia="Times New Roman" w:cs="Times New Roman"/>
                <w:sz w:val="24"/>
                <w:szCs w:val="24"/>
                <w:lang w:eastAsia="ru-RU"/>
              </w:rPr>
              <w:t>2023-2027</w:t>
            </w:r>
          </w:p>
        </w:tc>
        <w:tc>
          <w:tcPr>
            <w:tcW w:w="1539" w:type="dxa"/>
          </w:tcPr>
          <w:p w:rsidR="00735EBA" w:rsidRPr="00945CDE" w:rsidRDefault="00735EBA" w:rsidP="00A91E3E">
            <w:pPr>
              <w:jc w:val="center"/>
              <w:rPr>
                <w:rFonts w:eastAsia="Times New Roman" w:cs="Times New Roman"/>
                <w:sz w:val="24"/>
                <w:szCs w:val="24"/>
                <w:lang w:eastAsia="ru-RU"/>
              </w:rPr>
            </w:pPr>
            <w:r w:rsidRPr="00945CDE">
              <w:rPr>
                <w:rFonts w:eastAsia="Times New Roman" w:cs="Times New Roman"/>
                <w:sz w:val="24"/>
                <w:szCs w:val="24"/>
                <w:lang w:eastAsia="ru-RU"/>
              </w:rPr>
              <w:t>Итого:</w:t>
            </w:r>
          </w:p>
        </w:tc>
        <w:tc>
          <w:tcPr>
            <w:tcW w:w="1180" w:type="dxa"/>
            <w:gridSpan w:val="2"/>
          </w:tcPr>
          <w:p w:rsidR="00735EBA" w:rsidRPr="00945CDE" w:rsidRDefault="00735EBA" w:rsidP="002C35FE">
            <w:pPr>
              <w:jc w:val="center"/>
              <w:rPr>
                <w:rFonts w:eastAsia="Times New Roman" w:cs="Times New Roman"/>
                <w:color w:val="000000"/>
                <w:sz w:val="24"/>
                <w:szCs w:val="24"/>
                <w:lang w:eastAsia="ru-RU"/>
              </w:rPr>
            </w:pPr>
          </w:p>
          <w:p w:rsidR="00735EBA" w:rsidRPr="00945CDE" w:rsidRDefault="00735EBA" w:rsidP="002C35F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112042,33</w:t>
            </w:r>
          </w:p>
        </w:tc>
        <w:tc>
          <w:tcPr>
            <w:tcW w:w="1079" w:type="dxa"/>
          </w:tcPr>
          <w:p w:rsidR="00735EBA" w:rsidRPr="00945CDE" w:rsidRDefault="00735EBA" w:rsidP="002C35FE">
            <w:pPr>
              <w:jc w:val="center"/>
              <w:rPr>
                <w:rFonts w:eastAsia="Times New Roman" w:cs="Times New Roman"/>
                <w:color w:val="000000"/>
                <w:sz w:val="24"/>
                <w:szCs w:val="24"/>
                <w:lang w:eastAsia="ru-RU"/>
              </w:rPr>
            </w:pPr>
          </w:p>
          <w:p w:rsidR="00735EBA" w:rsidRPr="00945CDE" w:rsidRDefault="00735EBA" w:rsidP="002C35F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Pr>
          <w:p w:rsidR="00735EBA" w:rsidRPr="00945CDE" w:rsidRDefault="00735EBA" w:rsidP="002C35FE">
            <w:pPr>
              <w:rPr>
                <w:rFonts w:eastAsia="Times New Roman" w:cs="Times New Roman"/>
                <w:color w:val="000000"/>
                <w:sz w:val="24"/>
                <w:szCs w:val="24"/>
                <w:lang w:eastAsia="ru-RU"/>
              </w:rPr>
            </w:pPr>
          </w:p>
          <w:p w:rsidR="00735EBA" w:rsidRPr="00945CDE" w:rsidRDefault="00735EBA" w:rsidP="002C35F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100 504,33</w:t>
            </w:r>
          </w:p>
        </w:tc>
        <w:tc>
          <w:tcPr>
            <w:tcW w:w="3554" w:type="dxa"/>
            <w:gridSpan w:val="48"/>
          </w:tcPr>
          <w:p w:rsidR="00735EBA" w:rsidRPr="00945CDE" w:rsidRDefault="00735EBA" w:rsidP="002C35FE">
            <w:pPr>
              <w:jc w:val="center"/>
              <w:rPr>
                <w:rFonts w:eastAsia="Times New Roman" w:cs="Times New Roman"/>
                <w:color w:val="000000"/>
                <w:sz w:val="24"/>
                <w:szCs w:val="24"/>
                <w:lang w:eastAsia="ru-RU"/>
              </w:rPr>
            </w:pPr>
          </w:p>
          <w:p w:rsidR="00735EBA" w:rsidRPr="00945CDE" w:rsidRDefault="00735EBA" w:rsidP="002C35F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11 538,39</w:t>
            </w:r>
          </w:p>
          <w:p w:rsidR="00735EBA" w:rsidRPr="00945CDE" w:rsidRDefault="00735EBA" w:rsidP="002C35FE">
            <w:pPr>
              <w:pStyle w:val="ConsPlusNormal"/>
              <w:jc w:val="center"/>
              <w:rPr>
                <w:rFonts w:ascii="Times New Roman" w:eastAsia="Calibri" w:hAnsi="Times New Roman" w:cs="Times New Roman"/>
                <w:sz w:val="24"/>
                <w:szCs w:val="24"/>
              </w:rPr>
            </w:pPr>
          </w:p>
        </w:tc>
        <w:tc>
          <w:tcPr>
            <w:tcW w:w="851" w:type="dxa"/>
          </w:tcPr>
          <w:p w:rsidR="00735EBA" w:rsidRPr="00945CDE" w:rsidRDefault="00735EBA" w:rsidP="002C35FE">
            <w:pPr>
              <w:jc w:val="center"/>
              <w:rPr>
                <w:rFonts w:eastAsia="Times New Roman" w:cs="Times New Roman"/>
                <w:color w:val="000000"/>
                <w:sz w:val="24"/>
                <w:szCs w:val="24"/>
                <w:lang w:eastAsia="ru-RU"/>
              </w:rPr>
            </w:pPr>
          </w:p>
          <w:p w:rsidR="00735EBA" w:rsidRPr="00945CDE" w:rsidRDefault="00735EBA" w:rsidP="002C35F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2C35FE">
            <w:pPr>
              <w:pStyle w:val="ConsPlusNormal"/>
              <w:jc w:val="center"/>
              <w:rPr>
                <w:rFonts w:ascii="Times New Roman" w:hAnsi="Times New Roman" w:cs="Times New Roman"/>
                <w:sz w:val="24"/>
                <w:szCs w:val="24"/>
              </w:rPr>
            </w:pPr>
          </w:p>
        </w:tc>
        <w:tc>
          <w:tcPr>
            <w:tcW w:w="999" w:type="dxa"/>
            <w:gridSpan w:val="2"/>
          </w:tcPr>
          <w:p w:rsidR="00735EBA" w:rsidRPr="00945CDE" w:rsidRDefault="00735EBA" w:rsidP="002C35FE">
            <w:pPr>
              <w:jc w:val="center"/>
              <w:rPr>
                <w:rFonts w:eastAsia="Times New Roman" w:cs="Times New Roman"/>
                <w:color w:val="000000"/>
                <w:sz w:val="24"/>
                <w:szCs w:val="24"/>
                <w:lang w:eastAsia="ru-RU"/>
              </w:rPr>
            </w:pPr>
          </w:p>
          <w:p w:rsidR="00735EBA" w:rsidRPr="00945CDE" w:rsidRDefault="00735EBA" w:rsidP="002C35F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2C35FE">
            <w:pPr>
              <w:pStyle w:val="ConsPlusNormal"/>
              <w:jc w:val="center"/>
              <w:rPr>
                <w:rFonts w:ascii="Times New Roman" w:hAnsi="Times New Roman" w:cs="Times New Roman"/>
                <w:sz w:val="24"/>
                <w:szCs w:val="24"/>
              </w:rPr>
            </w:pPr>
          </w:p>
        </w:tc>
        <w:tc>
          <w:tcPr>
            <w:tcW w:w="1581" w:type="dxa"/>
            <w:vMerge w:val="restart"/>
          </w:tcPr>
          <w:p w:rsidR="00735EBA" w:rsidRPr="00945CDE" w:rsidRDefault="00735EBA" w:rsidP="00A91E3E">
            <w:pPr>
              <w:pStyle w:val="ConsPlusNormal"/>
              <w:jc w:val="center"/>
              <w:rPr>
                <w:rFonts w:ascii="Times New Roman" w:hAnsi="Times New Roman" w:cs="Times New Roman"/>
                <w:color w:val="000000"/>
                <w:sz w:val="24"/>
                <w:szCs w:val="24"/>
              </w:rPr>
            </w:pPr>
          </w:p>
          <w:p w:rsidR="00735EBA" w:rsidRPr="00945CDE" w:rsidRDefault="00735EBA" w:rsidP="00A91E3E">
            <w:pPr>
              <w:pStyle w:val="ConsPlusNormal"/>
              <w:jc w:val="center"/>
              <w:rPr>
                <w:rFonts w:ascii="Times New Roman" w:hAnsi="Times New Roman" w:cs="Times New Roman"/>
                <w:color w:val="000000"/>
                <w:sz w:val="24"/>
                <w:szCs w:val="24"/>
              </w:rPr>
            </w:pPr>
            <w:r w:rsidRPr="00945CDE">
              <w:rPr>
                <w:rFonts w:ascii="Times New Roman" w:hAnsi="Times New Roman" w:cs="Times New Roman"/>
                <w:color w:val="000000"/>
                <w:sz w:val="24"/>
                <w:szCs w:val="24"/>
              </w:rPr>
              <w:t>Служба координации жилищно-коммунального хозяйства управления экономики и инвестиций</w:t>
            </w:r>
          </w:p>
        </w:tc>
      </w:tr>
      <w:tr w:rsidR="00735EBA" w:rsidRPr="00945CDE" w:rsidTr="00735EBA">
        <w:trPr>
          <w:trHeight w:val="601"/>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Times New Roman" w:cs="Times New Roman"/>
                <w:color w:val="000000"/>
                <w:sz w:val="24"/>
                <w:szCs w:val="24"/>
                <w:lang w:eastAsia="ru-RU"/>
              </w:rPr>
            </w:pPr>
          </w:p>
        </w:tc>
        <w:tc>
          <w:tcPr>
            <w:tcW w:w="836" w:type="dxa"/>
            <w:vMerge/>
          </w:tcPr>
          <w:p w:rsidR="00735EBA" w:rsidRPr="00945CDE" w:rsidRDefault="00735EBA" w:rsidP="00A91E3E">
            <w:pPr>
              <w:jc w:val="center"/>
              <w:rPr>
                <w:rFonts w:eastAsia="Times New Roman" w:cs="Times New Roman"/>
                <w:sz w:val="24"/>
                <w:szCs w:val="24"/>
                <w:lang w:eastAsia="ru-RU"/>
              </w:rPr>
            </w:pPr>
          </w:p>
        </w:tc>
        <w:tc>
          <w:tcPr>
            <w:tcW w:w="1539" w:type="dxa"/>
          </w:tcPr>
          <w:p w:rsidR="00735EBA" w:rsidRPr="00945CDE" w:rsidRDefault="00735EBA" w:rsidP="00A91E3E">
            <w:pPr>
              <w:jc w:val="center"/>
              <w:rPr>
                <w:rFonts w:eastAsia="Times New Roman" w:cs="Times New Roman"/>
                <w:sz w:val="24"/>
                <w:szCs w:val="24"/>
                <w:lang w:eastAsia="ru-RU"/>
              </w:rPr>
            </w:pPr>
            <w:r w:rsidRPr="00945CDE">
              <w:rPr>
                <w:rFonts w:cs="Times New Roman"/>
                <w:color w:val="000000"/>
                <w:sz w:val="24"/>
                <w:szCs w:val="24"/>
              </w:rPr>
              <w:t>Средства Федерального бюджета</w:t>
            </w:r>
          </w:p>
        </w:tc>
        <w:tc>
          <w:tcPr>
            <w:tcW w:w="1180" w:type="dxa"/>
            <w:gridSpan w:val="2"/>
          </w:tcPr>
          <w:p w:rsidR="00735EBA" w:rsidRPr="00945CDE" w:rsidRDefault="00735EBA" w:rsidP="002C35FE">
            <w:pPr>
              <w:jc w:val="center"/>
              <w:rPr>
                <w:rFonts w:eastAsia="Times New Roman" w:cs="Times New Roman"/>
                <w:color w:val="000000"/>
                <w:sz w:val="24"/>
                <w:szCs w:val="24"/>
                <w:lang w:eastAsia="ru-RU"/>
              </w:rPr>
            </w:pPr>
          </w:p>
          <w:p w:rsidR="00735EBA" w:rsidRPr="00945CDE" w:rsidRDefault="00735EBA" w:rsidP="002C35F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79" w:type="dxa"/>
          </w:tcPr>
          <w:p w:rsidR="00735EBA" w:rsidRPr="00945CDE" w:rsidRDefault="00735EBA" w:rsidP="002C35FE">
            <w:pPr>
              <w:jc w:val="center"/>
              <w:rPr>
                <w:rFonts w:eastAsia="Times New Roman" w:cs="Times New Roman"/>
                <w:color w:val="000000"/>
                <w:sz w:val="24"/>
                <w:szCs w:val="24"/>
                <w:lang w:eastAsia="ru-RU"/>
              </w:rPr>
            </w:pPr>
          </w:p>
          <w:p w:rsidR="00735EBA" w:rsidRPr="00945CDE" w:rsidRDefault="00735EBA" w:rsidP="002C35F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Pr>
          <w:p w:rsidR="00735EBA" w:rsidRPr="00945CDE" w:rsidRDefault="00735EBA" w:rsidP="002C35FE">
            <w:pPr>
              <w:rPr>
                <w:rFonts w:eastAsia="Times New Roman" w:cs="Times New Roman"/>
                <w:color w:val="000000"/>
                <w:sz w:val="24"/>
                <w:szCs w:val="24"/>
                <w:lang w:eastAsia="ru-RU"/>
              </w:rPr>
            </w:pPr>
          </w:p>
          <w:p w:rsidR="00735EBA" w:rsidRPr="00945CDE" w:rsidRDefault="00735EBA" w:rsidP="002C35F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554" w:type="dxa"/>
            <w:gridSpan w:val="48"/>
          </w:tcPr>
          <w:p w:rsidR="00735EBA" w:rsidRPr="00945CDE" w:rsidRDefault="00735EBA" w:rsidP="002C35FE">
            <w:pPr>
              <w:jc w:val="center"/>
              <w:rPr>
                <w:rFonts w:eastAsia="Times New Roman" w:cs="Times New Roman"/>
                <w:color w:val="000000"/>
                <w:sz w:val="24"/>
                <w:szCs w:val="24"/>
                <w:lang w:eastAsia="ru-RU"/>
              </w:rPr>
            </w:pPr>
          </w:p>
          <w:p w:rsidR="00735EBA" w:rsidRPr="00945CDE" w:rsidRDefault="00735EBA" w:rsidP="002C35F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2C35FE">
            <w:pPr>
              <w:pStyle w:val="ConsPlusNormal"/>
              <w:jc w:val="center"/>
              <w:rPr>
                <w:rFonts w:ascii="Times New Roman" w:eastAsia="Calibri" w:hAnsi="Times New Roman" w:cs="Times New Roman"/>
                <w:sz w:val="24"/>
                <w:szCs w:val="24"/>
              </w:rPr>
            </w:pPr>
          </w:p>
        </w:tc>
        <w:tc>
          <w:tcPr>
            <w:tcW w:w="851" w:type="dxa"/>
          </w:tcPr>
          <w:p w:rsidR="00735EBA" w:rsidRPr="00945CDE" w:rsidRDefault="00735EBA" w:rsidP="002C35FE">
            <w:pPr>
              <w:jc w:val="center"/>
              <w:rPr>
                <w:rFonts w:eastAsia="Times New Roman" w:cs="Times New Roman"/>
                <w:color w:val="000000"/>
                <w:sz w:val="24"/>
                <w:szCs w:val="24"/>
                <w:lang w:eastAsia="ru-RU"/>
              </w:rPr>
            </w:pPr>
          </w:p>
          <w:p w:rsidR="00735EBA" w:rsidRPr="00945CDE" w:rsidRDefault="00735EBA" w:rsidP="002C35F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2C35FE">
            <w:pPr>
              <w:pStyle w:val="ConsPlusNormal"/>
              <w:jc w:val="center"/>
              <w:rPr>
                <w:rFonts w:ascii="Times New Roman" w:hAnsi="Times New Roman" w:cs="Times New Roman"/>
                <w:sz w:val="24"/>
                <w:szCs w:val="24"/>
              </w:rPr>
            </w:pPr>
          </w:p>
        </w:tc>
        <w:tc>
          <w:tcPr>
            <w:tcW w:w="999" w:type="dxa"/>
            <w:gridSpan w:val="2"/>
          </w:tcPr>
          <w:p w:rsidR="00735EBA" w:rsidRPr="00945CDE" w:rsidRDefault="00735EBA" w:rsidP="002C35FE">
            <w:pPr>
              <w:jc w:val="center"/>
              <w:rPr>
                <w:rFonts w:eastAsia="Times New Roman" w:cs="Times New Roman"/>
                <w:color w:val="000000"/>
                <w:sz w:val="24"/>
                <w:szCs w:val="24"/>
                <w:lang w:eastAsia="ru-RU"/>
              </w:rPr>
            </w:pPr>
          </w:p>
          <w:p w:rsidR="00735EBA" w:rsidRPr="00945CDE" w:rsidRDefault="00735EBA" w:rsidP="002C35F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2C35FE">
            <w:pPr>
              <w:pStyle w:val="ConsPlusNormal"/>
              <w:jc w:val="center"/>
              <w:rPr>
                <w:rFonts w:ascii="Times New Roman" w:hAnsi="Times New Roman" w:cs="Times New Roman"/>
                <w:sz w:val="24"/>
                <w:szCs w:val="24"/>
              </w:rPr>
            </w:pPr>
          </w:p>
        </w:tc>
        <w:tc>
          <w:tcPr>
            <w:tcW w:w="1581" w:type="dxa"/>
            <w:vMerge/>
          </w:tcPr>
          <w:p w:rsidR="00735EBA" w:rsidRPr="00945CDE" w:rsidRDefault="00735EBA" w:rsidP="00A91E3E">
            <w:pPr>
              <w:pStyle w:val="ConsPlusNormal"/>
              <w:jc w:val="center"/>
              <w:rPr>
                <w:rFonts w:ascii="Times New Roman" w:hAnsi="Times New Roman" w:cs="Times New Roman"/>
                <w:color w:val="000000"/>
                <w:sz w:val="24"/>
                <w:szCs w:val="24"/>
              </w:rPr>
            </w:pPr>
          </w:p>
        </w:tc>
      </w:tr>
      <w:tr w:rsidR="00735EBA" w:rsidRPr="00945CDE" w:rsidTr="00735EBA">
        <w:trPr>
          <w:trHeight w:val="576"/>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Times New Roman" w:cs="Times New Roman"/>
                <w:color w:val="000000"/>
                <w:sz w:val="24"/>
                <w:szCs w:val="24"/>
                <w:lang w:eastAsia="ru-RU"/>
              </w:rPr>
            </w:pPr>
          </w:p>
        </w:tc>
        <w:tc>
          <w:tcPr>
            <w:tcW w:w="836" w:type="dxa"/>
            <w:vMerge/>
          </w:tcPr>
          <w:p w:rsidR="00735EBA" w:rsidRPr="00945CDE" w:rsidRDefault="00735EBA" w:rsidP="00A91E3E">
            <w:pPr>
              <w:jc w:val="center"/>
              <w:rPr>
                <w:rFonts w:eastAsia="Times New Roman" w:cs="Times New Roman"/>
                <w:sz w:val="24"/>
                <w:szCs w:val="24"/>
                <w:lang w:eastAsia="ru-RU"/>
              </w:rPr>
            </w:pPr>
          </w:p>
        </w:tc>
        <w:tc>
          <w:tcPr>
            <w:tcW w:w="1539"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бюджета Московской области</w:t>
            </w:r>
          </w:p>
        </w:tc>
        <w:tc>
          <w:tcPr>
            <w:tcW w:w="1180" w:type="dxa"/>
            <w:gridSpan w:val="2"/>
          </w:tcPr>
          <w:p w:rsidR="00735EBA" w:rsidRPr="00945CDE" w:rsidRDefault="00735EBA" w:rsidP="002C35FE">
            <w:pPr>
              <w:jc w:val="center"/>
              <w:rPr>
                <w:rFonts w:eastAsia="Times New Roman" w:cs="Times New Roman"/>
                <w:color w:val="000000"/>
                <w:sz w:val="24"/>
                <w:szCs w:val="24"/>
                <w:lang w:eastAsia="ru-RU"/>
              </w:rPr>
            </w:pPr>
          </w:p>
          <w:p w:rsidR="00735EBA" w:rsidRPr="00945CDE" w:rsidRDefault="00735EBA" w:rsidP="002C35F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87953,53</w:t>
            </w:r>
          </w:p>
        </w:tc>
        <w:tc>
          <w:tcPr>
            <w:tcW w:w="1079" w:type="dxa"/>
          </w:tcPr>
          <w:p w:rsidR="00735EBA" w:rsidRPr="00945CDE" w:rsidRDefault="00735EBA" w:rsidP="002C35FE">
            <w:pPr>
              <w:jc w:val="center"/>
              <w:rPr>
                <w:rFonts w:eastAsia="Times New Roman" w:cs="Times New Roman"/>
                <w:color w:val="000000"/>
                <w:sz w:val="24"/>
                <w:szCs w:val="24"/>
                <w:lang w:eastAsia="ru-RU"/>
              </w:rPr>
            </w:pPr>
          </w:p>
          <w:p w:rsidR="00735EBA" w:rsidRPr="00945CDE" w:rsidRDefault="00735EBA" w:rsidP="002C35F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Pr>
          <w:p w:rsidR="00735EBA" w:rsidRPr="00945CDE" w:rsidRDefault="00735EBA" w:rsidP="002C35FE">
            <w:pPr>
              <w:rPr>
                <w:rFonts w:eastAsia="Times New Roman" w:cs="Times New Roman"/>
                <w:color w:val="000000"/>
                <w:sz w:val="24"/>
                <w:szCs w:val="24"/>
                <w:lang w:eastAsia="ru-RU"/>
              </w:rPr>
            </w:pPr>
          </w:p>
          <w:p w:rsidR="00735EBA" w:rsidRPr="00945CDE" w:rsidRDefault="00735EBA" w:rsidP="002C35F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78 895,89</w:t>
            </w:r>
          </w:p>
        </w:tc>
        <w:tc>
          <w:tcPr>
            <w:tcW w:w="3554" w:type="dxa"/>
            <w:gridSpan w:val="48"/>
          </w:tcPr>
          <w:p w:rsidR="00735EBA" w:rsidRPr="00945CDE" w:rsidRDefault="00735EBA" w:rsidP="002C35FE">
            <w:pPr>
              <w:jc w:val="center"/>
              <w:rPr>
                <w:rFonts w:eastAsia="Times New Roman" w:cs="Times New Roman"/>
                <w:color w:val="000000"/>
                <w:sz w:val="24"/>
                <w:szCs w:val="24"/>
                <w:lang w:eastAsia="ru-RU"/>
              </w:rPr>
            </w:pPr>
          </w:p>
          <w:p w:rsidR="00735EBA" w:rsidRPr="00945CDE" w:rsidRDefault="00735EBA" w:rsidP="002C35F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 9 057,64</w:t>
            </w:r>
          </w:p>
          <w:p w:rsidR="00735EBA" w:rsidRPr="00945CDE" w:rsidRDefault="00735EBA" w:rsidP="002C35FE">
            <w:pPr>
              <w:pStyle w:val="ConsPlusNormal"/>
              <w:jc w:val="center"/>
              <w:rPr>
                <w:rFonts w:ascii="Times New Roman" w:eastAsia="Calibri" w:hAnsi="Times New Roman" w:cs="Times New Roman"/>
                <w:sz w:val="24"/>
                <w:szCs w:val="24"/>
              </w:rPr>
            </w:pPr>
          </w:p>
        </w:tc>
        <w:tc>
          <w:tcPr>
            <w:tcW w:w="851" w:type="dxa"/>
          </w:tcPr>
          <w:p w:rsidR="00735EBA" w:rsidRPr="00945CDE" w:rsidRDefault="00735EBA" w:rsidP="002C35FE">
            <w:pPr>
              <w:jc w:val="center"/>
              <w:rPr>
                <w:rFonts w:eastAsia="Times New Roman" w:cs="Times New Roman"/>
                <w:color w:val="000000"/>
                <w:sz w:val="24"/>
                <w:szCs w:val="24"/>
                <w:lang w:eastAsia="ru-RU"/>
              </w:rPr>
            </w:pPr>
          </w:p>
          <w:p w:rsidR="00735EBA" w:rsidRPr="00945CDE" w:rsidRDefault="00735EBA" w:rsidP="002C35F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2C35FE">
            <w:pPr>
              <w:pStyle w:val="ConsPlusNormal"/>
              <w:jc w:val="center"/>
              <w:rPr>
                <w:rFonts w:ascii="Times New Roman" w:hAnsi="Times New Roman" w:cs="Times New Roman"/>
                <w:sz w:val="24"/>
                <w:szCs w:val="24"/>
              </w:rPr>
            </w:pPr>
          </w:p>
        </w:tc>
        <w:tc>
          <w:tcPr>
            <w:tcW w:w="999" w:type="dxa"/>
            <w:gridSpan w:val="2"/>
          </w:tcPr>
          <w:p w:rsidR="00735EBA" w:rsidRPr="00945CDE" w:rsidRDefault="00735EBA" w:rsidP="002C35FE">
            <w:pPr>
              <w:jc w:val="center"/>
              <w:rPr>
                <w:rFonts w:eastAsia="Times New Roman" w:cs="Times New Roman"/>
                <w:color w:val="000000"/>
                <w:sz w:val="24"/>
                <w:szCs w:val="24"/>
                <w:lang w:eastAsia="ru-RU"/>
              </w:rPr>
            </w:pPr>
          </w:p>
          <w:p w:rsidR="00735EBA" w:rsidRPr="00945CDE" w:rsidRDefault="00735EBA" w:rsidP="002C35F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2C35FE">
            <w:pPr>
              <w:pStyle w:val="ConsPlusNormal"/>
              <w:jc w:val="center"/>
              <w:rPr>
                <w:rFonts w:ascii="Times New Roman" w:hAnsi="Times New Roman" w:cs="Times New Roman"/>
                <w:sz w:val="24"/>
                <w:szCs w:val="24"/>
              </w:rPr>
            </w:pPr>
          </w:p>
        </w:tc>
        <w:tc>
          <w:tcPr>
            <w:tcW w:w="1581" w:type="dxa"/>
            <w:vMerge/>
          </w:tcPr>
          <w:p w:rsidR="00735EBA" w:rsidRPr="00945CDE" w:rsidRDefault="00735EBA" w:rsidP="00A91E3E">
            <w:pPr>
              <w:pStyle w:val="ConsPlusNormal"/>
              <w:jc w:val="center"/>
              <w:rPr>
                <w:rFonts w:ascii="Times New Roman" w:hAnsi="Times New Roman" w:cs="Times New Roman"/>
                <w:color w:val="000000"/>
                <w:sz w:val="24"/>
                <w:szCs w:val="24"/>
              </w:rPr>
            </w:pPr>
          </w:p>
        </w:tc>
      </w:tr>
      <w:tr w:rsidR="00735EBA" w:rsidRPr="00945CDE" w:rsidTr="00735EBA">
        <w:trPr>
          <w:trHeight w:val="676"/>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Times New Roman" w:cs="Times New Roman"/>
                <w:color w:val="000000"/>
                <w:sz w:val="24"/>
                <w:szCs w:val="24"/>
                <w:lang w:eastAsia="ru-RU"/>
              </w:rPr>
            </w:pPr>
          </w:p>
        </w:tc>
        <w:tc>
          <w:tcPr>
            <w:tcW w:w="836" w:type="dxa"/>
            <w:vMerge/>
          </w:tcPr>
          <w:p w:rsidR="00735EBA" w:rsidRPr="00945CDE" w:rsidRDefault="00735EBA" w:rsidP="00A91E3E">
            <w:pPr>
              <w:jc w:val="center"/>
              <w:rPr>
                <w:rFonts w:eastAsia="Times New Roman" w:cs="Times New Roman"/>
                <w:sz w:val="24"/>
                <w:szCs w:val="24"/>
                <w:lang w:eastAsia="ru-RU"/>
              </w:rPr>
            </w:pPr>
          </w:p>
        </w:tc>
        <w:tc>
          <w:tcPr>
            <w:tcW w:w="1539" w:type="dxa"/>
          </w:tcPr>
          <w:p w:rsidR="00735EBA" w:rsidRPr="00945CDE" w:rsidRDefault="00735EBA" w:rsidP="00A91E3E">
            <w:pPr>
              <w:jc w:val="center"/>
              <w:rPr>
                <w:rFonts w:eastAsia="Times New Roman" w:cs="Times New Roman"/>
                <w:sz w:val="24"/>
                <w:szCs w:val="24"/>
                <w:lang w:eastAsia="ru-RU"/>
              </w:rPr>
            </w:pPr>
            <w:r w:rsidRPr="00945CDE">
              <w:rPr>
                <w:rFonts w:eastAsia="Times New Roman" w:cs="Times New Roman"/>
                <w:sz w:val="24"/>
                <w:szCs w:val="24"/>
                <w:lang w:eastAsia="ru-RU"/>
              </w:rPr>
              <w:t xml:space="preserve">Средства бюджета </w:t>
            </w:r>
            <w:r w:rsidR="00E96884">
              <w:rPr>
                <w:rFonts w:eastAsia="Times New Roman" w:cs="Times New Roman"/>
                <w:sz w:val="24"/>
                <w:szCs w:val="24"/>
                <w:lang w:eastAsia="ru-RU"/>
              </w:rPr>
              <w:t>муниципального</w:t>
            </w:r>
            <w:r w:rsidRPr="00945CDE">
              <w:rPr>
                <w:rFonts w:eastAsia="Times New Roman" w:cs="Times New Roman"/>
                <w:sz w:val="24"/>
                <w:szCs w:val="24"/>
                <w:lang w:eastAsia="ru-RU"/>
              </w:rPr>
              <w:t xml:space="preserve"> округа</w:t>
            </w:r>
          </w:p>
        </w:tc>
        <w:tc>
          <w:tcPr>
            <w:tcW w:w="1180" w:type="dxa"/>
            <w:gridSpan w:val="2"/>
          </w:tcPr>
          <w:p w:rsidR="00735EBA" w:rsidRPr="00945CDE" w:rsidRDefault="00735EBA" w:rsidP="002C35FE">
            <w:pPr>
              <w:jc w:val="center"/>
              <w:rPr>
                <w:rFonts w:eastAsia="Times New Roman" w:cs="Times New Roman"/>
                <w:color w:val="000000"/>
                <w:sz w:val="24"/>
                <w:szCs w:val="24"/>
                <w:lang w:eastAsia="ru-RU"/>
              </w:rPr>
            </w:pPr>
          </w:p>
          <w:p w:rsidR="00735EBA" w:rsidRPr="00945CDE" w:rsidRDefault="00735EBA" w:rsidP="002C35F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24089,19</w:t>
            </w:r>
          </w:p>
        </w:tc>
        <w:tc>
          <w:tcPr>
            <w:tcW w:w="1079" w:type="dxa"/>
          </w:tcPr>
          <w:p w:rsidR="00735EBA" w:rsidRPr="00945CDE" w:rsidRDefault="00735EBA" w:rsidP="002C35FE">
            <w:pPr>
              <w:jc w:val="center"/>
              <w:rPr>
                <w:rFonts w:eastAsia="Times New Roman" w:cs="Times New Roman"/>
                <w:color w:val="000000"/>
                <w:sz w:val="24"/>
                <w:szCs w:val="24"/>
                <w:lang w:eastAsia="ru-RU"/>
              </w:rPr>
            </w:pPr>
          </w:p>
          <w:p w:rsidR="00735EBA" w:rsidRPr="00945CDE" w:rsidRDefault="00735EBA" w:rsidP="002C35F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Pr>
          <w:p w:rsidR="00735EBA" w:rsidRPr="00945CDE" w:rsidRDefault="00735EBA" w:rsidP="002C35FE">
            <w:pPr>
              <w:rPr>
                <w:rFonts w:eastAsia="Times New Roman" w:cs="Times New Roman"/>
                <w:color w:val="000000"/>
                <w:sz w:val="24"/>
                <w:szCs w:val="24"/>
                <w:lang w:eastAsia="ru-RU"/>
              </w:rPr>
            </w:pPr>
          </w:p>
          <w:p w:rsidR="00735EBA" w:rsidRPr="00945CDE" w:rsidRDefault="00735EBA" w:rsidP="002C35F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21 608,44</w:t>
            </w:r>
          </w:p>
        </w:tc>
        <w:tc>
          <w:tcPr>
            <w:tcW w:w="3554" w:type="dxa"/>
            <w:gridSpan w:val="48"/>
          </w:tcPr>
          <w:p w:rsidR="00735EBA" w:rsidRPr="00945CDE" w:rsidRDefault="00735EBA" w:rsidP="002C35FE">
            <w:pPr>
              <w:jc w:val="center"/>
              <w:rPr>
                <w:rFonts w:eastAsia="Times New Roman" w:cs="Times New Roman"/>
                <w:color w:val="000000"/>
                <w:sz w:val="24"/>
                <w:szCs w:val="24"/>
                <w:lang w:eastAsia="ru-RU"/>
              </w:rPr>
            </w:pPr>
          </w:p>
          <w:p w:rsidR="00735EBA" w:rsidRPr="00945CDE" w:rsidRDefault="00735EBA" w:rsidP="002C35F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2 480,75</w:t>
            </w:r>
          </w:p>
          <w:p w:rsidR="00735EBA" w:rsidRPr="00945CDE" w:rsidRDefault="00735EBA" w:rsidP="002C35FE">
            <w:pPr>
              <w:pStyle w:val="ConsPlusNormal"/>
              <w:jc w:val="center"/>
              <w:rPr>
                <w:rFonts w:ascii="Times New Roman" w:eastAsia="Calibri" w:hAnsi="Times New Roman" w:cs="Times New Roman"/>
                <w:sz w:val="24"/>
                <w:szCs w:val="24"/>
              </w:rPr>
            </w:pPr>
          </w:p>
        </w:tc>
        <w:tc>
          <w:tcPr>
            <w:tcW w:w="851" w:type="dxa"/>
          </w:tcPr>
          <w:p w:rsidR="00735EBA" w:rsidRPr="00945CDE" w:rsidRDefault="00735EBA" w:rsidP="002C35FE">
            <w:pPr>
              <w:jc w:val="center"/>
              <w:rPr>
                <w:rFonts w:eastAsia="Times New Roman" w:cs="Times New Roman"/>
                <w:color w:val="000000"/>
                <w:sz w:val="24"/>
                <w:szCs w:val="24"/>
                <w:lang w:eastAsia="ru-RU"/>
              </w:rPr>
            </w:pPr>
          </w:p>
          <w:p w:rsidR="00735EBA" w:rsidRPr="00945CDE" w:rsidRDefault="00735EBA" w:rsidP="002C35F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2C35FE">
            <w:pPr>
              <w:pStyle w:val="ConsPlusNormal"/>
              <w:jc w:val="center"/>
              <w:rPr>
                <w:rFonts w:ascii="Times New Roman" w:hAnsi="Times New Roman" w:cs="Times New Roman"/>
                <w:sz w:val="24"/>
                <w:szCs w:val="24"/>
              </w:rPr>
            </w:pPr>
          </w:p>
        </w:tc>
        <w:tc>
          <w:tcPr>
            <w:tcW w:w="999" w:type="dxa"/>
            <w:gridSpan w:val="2"/>
          </w:tcPr>
          <w:p w:rsidR="00735EBA" w:rsidRPr="00945CDE" w:rsidRDefault="00735EBA" w:rsidP="002C35FE">
            <w:pPr>
              <w:jc w:val="center"/>
              <w:rPr>
                <w:rFonts w:eastAsia="Times New Roman" w:cs="Times New Roman"/>
                <w:color w:val="000000"/>
                <w:sz w:val="24"/>
                <w:szCs w:val="24"/>
                <w:lang w:eastAsia="ru-RU"/>
              </w:rPr>
            </w:pPr>
          </w:p>
          <w:p w:rsidR="00735EBA" w:rsidRPr="00945CDE" w:rsidRDefault="00735EBA" w:rsidP="002C35F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2C35FE">
            <w:pPr>
              <w:pStyle w:val="ConsPlusNormal"/>
              <w:jc w:val="center"/>
              <w:rPr>
                <w:rFonts w:ascii="Times New Roman" w:hAnsi="Times New Roman" w:cs="Times New Roman"/>
                <w:sz w:val="24"/>
                <w:szCs w:val="24"/>
              </w:rPr>
            </w:pPr>
          </w:p>
        </w:tc>
        <w:tc>
          <w:tcPr>
            <w:tcW w:w="1581" w:type="dxa"/>
            <w:vMerge/>
          </w:tcPr>
          <w:p w:rsidR="00735EBA" w:rsidRPr="00945CDE" w:rsidRDefault="00735EBA" w:rsidP="00A91E3E">
            <w:pPr>
              <w:pStyle w:val="ConsPlusNormal"/>
              <w:jc w:val="center"/>
              <w:rPr>
                <w:rFonts w:ascii="Times New Roman" w:hAnsi="Times New Roman" w:cs="Times New Roman"/>
                <w:color w:val="000000"/>
                <w:sz w:val="24"/>
                <w:szCs w:val="24"/>
              </w:rPr>
            </w:pPr>
          </w:p>
        </w:tc>
      </w:tr>
      <w:tr w:rsidR="00735EBA" w:rsidRPr="00945CDE" w:rsidTr="00735EBA">
        <w:trPr>
          <w:trHeight w:val="476"/>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Times New Roman" w:cs="Times New Roman"/>
                <w:color w:val="000000"/>
                <w:sz w:val="24"/>
                <w:szCs w:val="24"/>
                <w:lang w:eastAsia="ru-RU"/>
              </w:rPr>
            </w:pPr>
          </w:p>
        </w:tc>
        <w:tc>
          <w:tcPr>
            <w:tcW w:w="836" w:type="dxa"/>
            <w:vMerge/>
          </w:tcPr>
          <w:p w:rsidR="00735EBA" w:rsidRPr="00945CDE" w:rsidRDefault="00735EBA" w:rsidP="00A91E3E">
            <w:pPr>
              <w:jc w:val="center"/>
              <w:rPr>
                <w:rFonts w:eastAsia="Times New Roman" w:cs="Times New Roman"/>
                <w:sz w:val="24"/>
                <w:szCs w:val="24"/>
                <w:lang w:eastAsia="ru-RU"/>
              </w:rPr>
            </w:pPr>
          </w:p>
        </w:tc>
        <w:tc>
          <w:tcPr>
            <w:tcW w:w="1539" w:type="dxa"/>
          </w:tcPr>
          <w:p w:rsidR="00735EBA" w:rsidRPr="00945CDE" w:rsidRDefault="00735EBA" w:rsidP="00A91E3E">
            <w:pPr>
              <w:jc w:val="center"/>
              <w:rPr>
                <w:rFonts w:eastAsia="Times New Roman" w:cs="Times New Roman"/>
                <w:sz w:val="24"/>
                <w:szCs w:val="24"/>
                <w:lang w:eastAsia="ru-RU"/>
              </w:rPr>
            </w:pPr>
            <w:r w:rsidRPr="00945CDE">
              <w:rPr>
                <w:rFonts w:eastAsia="Times New Roman" w:cs="Times New Roman"/>
                <w:color w:val="000000"/>
                <w:sz w:val="24"/>
                <w:szCs w:val="24"/>
                <w:lang w:eastAsia="ru-RU"/>
              </w:rPr>
              <w:t>Внебюджетные источники</w:t>
            </w:r>
          </w:p>
        </w:tc>
        <w:tc>
          <w:tcPr>
            <w:tcW w:w="1180" w:type="dxa"/>
            <w:gridSpan w:val="2"/>
          </w:tcPr>
          <w:p w:rsidR="00735EBA" w:rsidRPr="00945CDE" w:rsidRDefault="00735EBA" w:rsidP="002C35FE">
            <w:pPr>
              <w:jc w:val="center"/>
              <w:rPr>
                <w:rFonts w:eastAsia="Times New Roman" w:cs="Times New Roman"/>
                <w:color w:val="000000"/>
                <w:sz w:val="24"/>
                <w:szCs w:val="24"/>
                <w:lang w:eastAsia="ru-RU"/>
              </w:rPr>
            </w:pPr>
          </w:p>
          <w:p w:rsidR="00735EBA" w:rsidRPr="00945CDE" w:rsidRDefault="00735EBA" w:rsidP="002C35F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79" w:type="dxa"/>
          </w:tcPr>
          <w:p w:rsidR="00735EBA" w:rsidRPr="00945CDE" w:rsidRDefault="00735EBA" w:rsidP="002C35FE">
            <w:pPr>
              <w:jc w:val="center"/>
              <w:rPr>
                <w:rFonts w:eastAsia="Times New Roman" w:cs="Times New Roman"/>
                <w:color w:val="000000"/>
                <w:sz w:val="24"/>
                <w:szCs w:val="24"/>
                <w:lang w:eastAsia="ru-RU"/>
              </w:rPr>
            </w:pPr>
          </w:p>
          <w:p w:rsidR="00735EBA" w:rsidRPr="00945CDE" w:rsidRDefault="00735EBA" w:rsidP="002C35F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Pr>
          <w:p w:rsidR="00735EBA" w:rsidRPr="00945CDE" w:rsidRDefault="00735EBA" w:rsidP="002C35FE">
            <w:pPr>
              <w:rPr>
                <w:rFonts w:eastAsia="Times New Roman" w:cs="Times New Roman"/>
                <w:color w:val="000000"/>
                <w:sz w:val="24"/>
                <w:szCs w:val="24"/>
                <w:lang w:eastAsia="ru-RU"/>
              </w:rPr>
            </w:pPr>
          </w:p>
          <w:p w:rsidR="00735EBA" w:rsidRPr="00945CDE" w:rsidRDefault="00735EBA" w:rsidP="002C35F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554" w:type="dxa"/>
            <w:gridSpan w:val="48"/>
          </w:tcPr>
          <w:p w:rsidR="00735EBA" w:rsidRPr="00945CDE" w:rsidRDefault="00735EBA" w:rsidP="002C35FE">
            <w:pPr>
              <w:jc w:val="center"/>
              <w:rPr>
                <w:rFonts w:eastAsia="Times New Roman" w:cs="Times New Roman"/>
                <w:color w:val="000000"/>
                <w:sz w:val="24"/>
                <w:szCs w:val="24"/>
                <w:lang w:eastAsia="ru-RU"/>
              </w:rPr>
            </w:pPr>
          </w:p>
          <w:p w:rsidR="00735EBA" w:rsidRPr="00945CDE" w:rsidRDefault="00735EBA" w:rsidP="002C35F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2C35FE">
            <w:pPr>
              <w:pStyle w:val="ConsPlusNormal"/>
              <w:jc w:val="center"/>
              <w:rPr>
                <w:rFonts w:ascii="Times New Roman" w:eastAsia="Calibri" w:hAnsi="Times New Roman" w:cs="Times New Roman"/>
                <w:sz w:val="24"/>
                <w:szCs w:val="24"/>
              </w:rPr>
            </w:pPr>
          </w:p>
        </w:tc>
        <w:tc>
          <w:tcPr>
            <w:tcW w:w="851" w:type="dxa"/>
          </w:tcPr>
          <w:p w:rsidR="00735EBA" w:rsidRPr="00945CDE" w:rsidRDefault="00735EBA" w:rsidP="002C35FE">
            <w:pPr>
              <w:jc w:val="center"/>
              <w:rPr>
                <w:rFonts w:eastAsia="Times New Roman" w:cs="Times New Roman"/>
                <w:color w:val="000000"/>
                <w:sz w:val="24"/>
                <w:szCs w:val="24"/>
                <w:lang w:eastAsia="ru-RU"/>
              </w:rPr>
            </w:pPr>
          </w:p>
          <w:p w:rsidR="00735EBA" w:rsidRPr="00945CDE" w:rsidRDefault="00735EBA" w:rsidP="002C35F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2C35FE">
            <w:pPr>
              <w:pStyle w:val="ConsPlusNormal"/>
              <w:jc w:val="center"/>
              <w:rPr>
                <w:rFonts w:ascii="Times New Roman" w:hAnsi="Times New Roman" w:cs="Times New Roman"/>
                <w:sz w:val="24"/>
                <w:szCs w:val="24"/>
              </w:rPr>
            </w:pPr>
          </w:p>
        </w:tc>
        <w:tc>
          <w:tcPr>
            <w:tcW w:w="999" w:type="dxa"/>
            <w:gridSpan w:val="2"/>
          </w:tcPr>
          <w:p w:rsidR="00735EBA" w:rsidRPr="00945CDE" w:rsidRDefault="00735EBA" w:rsidP="002C35FE">
            <w:pPr>
              <w:jc w:val="center"/>
              <w:rPr>
                <w:rFonts w:eastAsia="Times New Roman" w:cs="Times New Roman"/>
                <w:color w:val="000000"/>
                <w:sz w:val="24"/>
                <w:szCs w:val="24"/>
                <w:lang w:eastAsia="ru-RU"/>
              </w:rPr>
            </w:pPr>
          </w:p>
          <w:p w:rsidR="00735EBA" w:rsidRPr="00945CDE" w:rsidRDefault="00735EBA" w:rsidP="002C35F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2C35FE">
            <w:pPr>
              <w:pStyle w:val="ConsPlusNormal"/>
              <w:jc w:val="center"/>
              <w:rPr>
                <w:rFonts w:ascii="Times New Roman" w:hAnsi="Times New Roman" w:cs="Times New Roman"/>
                <w:sz w:val="24"/>
                <w:szCs w:val="24"/>
              </w:rPr>
            </w:pPr>
          </w:p>
        </w:tc>
        <w:tc>
          <w:tcPr>
            <w:tcW w:w="1581" w:type="dxa"/>
            <w:vMerge/>
          </w:tcPr>
          <w:p w:rsidR="00735EBA" w:rsidRPr="00945CDE" w:rsidRDefault="00735EBA" w:rsidP="00A91E3E">
            <w:pPr>
              <w:pStyle w:val="ConsPlusNormal"/>
              <w:jc w:val="center"/>
              <w:rPr>
                <w:rFonts w:ascii="Times New Roman" w:hAnsi="Times New Roman" w:cs="Times New Roman"/>
                <w:color w:val="000000"/>
                <w:sz w:val="24"/>
                <w:szCs w:val="24"/>
              </w:rPr>
            </w:pPr>
          </w:p>
        </w:tc>
      </w:tr>
      <w:tr w:rsidR="00735EBA" w:rsidRPr="00945CDE" w:rsidTr="00735EBA">
        <w:trPr>
          <w:trHeight w:val="889"/>
        </w:trPr>
        <w:tc>
          <w:tcPr>
            <w:tcW w:w="621" w:type="dxa"/>
            <w:vMerge w:val="restart"/>
          </w:tcPr>
          <w:p w:rsidR="00735EBA" w:rsidRPr="00945CDE" w:rsidRDefault="00735EBA" w:rsidP="00A91E3E">
            <w:pPr>
              <w:pStyle w:val="ConsPlusNormal"/>
              <w:rPr>
                <w:rFonts w:ascii="Times New Roman" w:eastAsia="Calibri" w:hAnsi="Times New Roman" w:cs="Times New Roman"/>
                <w:sz w:val="24"/>
                <w:szCs w:val="24"/>
                <w:highlight w:val="yellow"/>
                <w:lang w:eastAsia="en-US"/>
              </w:rPr>
            </w:pPr>
          </w:p>
        </w:tc>
        <w:tc>
          <w:tcPr>
            <w:tcW w:w="1794" w:type="dxa"/>
            <w:vMerge w:val="restart"/>
          </w:tcPr>
          <w:p w:rsidR="00735EBA" w:rsidRPr="00945CDE" w:rsidRDefault="00735EBA"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Количество капитально отремонтирова</w:t>
            </w:r>
            <w:r w:rsidRPr="00945CDE">
              <w:rPr>
                <w:rFonts w:eastAsia="Times New Roman" w:cs="Times New Roman"/>
                <w:color w:val="000000"/>
                <w:sz w:val="24"/>
                <w:szCs w:val="24"/>
                <w:lang w:eastAsia="ru-RU"/>
              </w:rPr>
              <w:lastRenderedPageBreak/>
              <w:t>нных сетей теплоснабжения на территории муниципальных образований Московской области</w:t>
            </w:r>
          </w:p>
        </w:tc>
        <w:tc>
          <w:tcPr>
            <w:tcW w:w="836" w:type="dxa"/>
            <w:vMerge w:val="restart"/>
          </w:tcPr>
          <w:p w:rsidR="00735EBA" w:rsidRPr="00945CDE" w:rsidRDefault="00735EBA" w:rsidP="00A91E3E">
            <w:pPr>
              <w:jc w:val="center"/>
              <w:rPr>
                <w:rFonts w:cs="Times New Roman"/>
                <w:sz w:val="24"/>
                <w:szCs w:val="24"/>
              </w:rPr>
            </w:pPr>
            <w:r w:rsidRPr="00945CDE">
              <w:rPr>
                <w:rFonts w:eastAsia="Times New Roman" w:cs="Times New Roman"/>
                <w:sz w:val="24"/>
                <w:szCs w:val="24"/>
                <w:lang w:eastAsia="ru-RU"/>
              </w:rPr>
              <w:lastRenderedPageBreak/>
              <w:t>Х</w:t>
            </w:r>
          </w:p>
        </w:tc>
        <w:tc>
          <w:tcPr>
            <w:tcW w:w="1539" w:type="dxa"/>
            <w:vMerge w:val="restart"/>
          </w:tcPr>
          <w:p w:rsidR="00735EBA" w:rsidRPr="00945CDE" w:rsidRDefault="00735EBA" w:rsidP="00A91E3E">
            <w:pPr>
              <w:jc w:val="center"/>
              <w:rPr>
                <w:rFonts w:eastAsia="Times New Roman" w:cs="Times New Roman"/>
                <w:sz w:val="24"/>
                <w:szCs w:val="24"/>
                <w:lang w:eastAsia="ru-RU"/>
              </w:rPr>
            </w:pPr>
            <w:r w:rsidRPr="00945CDE">
              <w:rPr>
                <w:rFonts w:eastAsia="Times New Roman" w:cs="Times New Roman"/>
                <w:sz w:val="24"/>
                <w:szCs w:val="24"/>
                <w:lang w:eastAsia="ru-RU"/>
              </w:rPr>
              <w:t>Х</w:t>
            </w:r>
          </w:p>
        </w:tc>
        <w:tc>
          <w:tcPr>
            <w:tcW w:w="1180" w:type="dxa"/>
            <w:gridSpan w:val="2"/>
            <w:vMerge w:val="restart"/>
          </w:tcPr>
          <w:p w:rsidR="00735EBA" w:rsidRPr="00945CDE" w:rsidRDefault="00735EBA" w:rsidP="00A91E3E">
            <w:pPr>
              <w:jc w:val="center"/>
              <w:rPr>
                <w:rFonts w:eastAsia="Times New Roman" w:cs="Times New Roman"/>
                <w:sz w:val="24"/>
                <w:szCs w:val="24"/>
                <w:lang w:eastAsia="ru-RU"/>
              </w:rPr>
            </w:pPr>
            <w:r w:rsidRPr="00945CDE">
              <w:rPr>
                <w:rFonts w:eastAsia="Times New Roman" w:cs="Times New Roman"/>
                <w:sz w:val="24"/>
                <w:szCs w:val="24"/>
                <w:lang w:eastAsia="ru-RU"/>
              </w:rPr>
              <w:t>Всего</w:t>
            </w:r>
          </w:p>
          <w:p w:rsidR="00735EBA" w:rsidRPr="00945CDE" w:rsidRDefault="00735EBA" w:rsidP="00A91E3E">
            <w:pPr>
              <w:jc w:val="center"/>
              <w:rPr>
                <w:rFonts w:eastAsia="Times New Roman" w:cs="Times New Roman"/>
                <w:sz w:val="24"/>
                <w:szCs w:val="24"/>
                <w:lang w:eastAsia="ru-RU"/>
              </w:rPr>
            </w:pPr>
          </w:p>
          <w:p w:rsidR="00735EBA" w:rsidRPr="00945CDE" w:rsidRDefault="00735EBA" w:rsidP="00A91E3E">
            <w:pPr>
              <w:jc w:val="center"/>
              <w:rPr>
                <w:rFonts w:eastAsia="Times New Roman" w:cs="Times New Roman"/>
                <w:sz w:val="24"/>
                <w:szCs w:val="24"/>
                <w:lang w:eastAsia="ru-RU"/>
              </w:rPr>
            </w:pPr>
          </w:p>
          <w:p w:rsidR="00735EBA" w:rsidRPr="00945CDE" w:rsidRDefault="00735EBA" w:rsidP="00A91E3E">
            <w:pPr>
              <w:jc w:val="center"/>
              <w:rPr>
                <w:rFonts w:eastAsia="Times New Roman" w:cs="Times New Roman"/>
                <w:sz w:val="24"/>
                <w:szCs w:val="24"/>
                <w:lang w:eastAsia="ru-RU"/>
              </w:rPr>
            </w:pPr>
          </w:p>
          <w:p w:rsidR="00735EBA" w:rsidRPr="00945CDE" w:rsidRDefault="00735EBA" w:rsidP="00A91E3E">
            <w:pPr>
              <w:jc w:val="center"/>
              <w:rPr>
                <w:rFonts w:eastAsia="Times New Roman" w:cs="Times New Roman"/>
                <w:sz w:val="24"/>
                <w:szCs w:val="24"/>
                <w:lang w:eastAsia="ru-RU"/>
              </w:rPr>
            </w:pPr>
          </w:p>
          <w:p w:rsidR="00735EBA" w:rsidRPr="00945CDE" w:rsidRDefault="00735EBA" w:rsidP="00A91E3E">
            <w:pPr>
              <w:jc w:val="center"/>
              <w:rPr>
                <w:rFonts w:eastAsia="Times New Roman" w:cs="Times New Roman"/>
                <w:sz w:val="24"/>
                <w:szCs w:val="24"/>
                <w:lang w:eastAsia="ru-RU"/>
              </w:rPr>
            </w:pPr>
          </w:p>
          <w:p w:rsidR="00735EBA" w:rsidRPr="00945CDE" w:rsidRDefault="00735EBA" w:rsidP="00A91E3E">
            <w:pPr>
              <w:jc w:val="center"/>
              <w:rPr>
                <w:rFonts w:eastAsia="Times New Roman" w:cs="Times New Roman"/>
                <w:sz w:val="24"/>
                <w:szCs w:val="24"/>
                <w:lang w:eastAsia="ru-RU"/>
              </w:rPr>
            </w:pPr>
          </w:p>
          <w:p w:rsidR="00735EBA" w:rsidRPr="00945CDE" w:rsidRDefault="00735EBA" w:rsidP="00A91E3E">
            <w:pPr>
              <w:jc w:val="center"/>
              <w:rPr>
                <w:rFonts w:eastAsia="Times New Roman" w:cs="Times New Roman"/>
                <w:sz w:val="24"/>
                <w:szCs w:val="24"/>
                <w:lang w:eastAsia="ru-RU"/>
              </w:rPr>
            </w:pPr>
          </w:p>
          <w:p w:rsidR="00735EBA" w:rsidRPr="00945CDE" w:rsidRDefault="00735EBA" w:rsidP="00A91E3E">
            <w:pPr>
              <w:jc w:val="center"/>
              <w:rPr>
                <w:rFonts w:eastAsia="Times New Roman" w:cs="Times New Roman"/>
                <w:sz w:val="24"/>
                <w:szCs w:val="24"/>
                <w:lang w:eastAsia="ru-RU"/>
              </w:rPr>
            </w:pPr>
          </w:p>
        </w:tc>
        <w:tc>
          <w:tcPr>
            <w:tcW w:w="1079" w:type="dxa"/>
            <w:vMerge w:val="restart"/>
          </w:tcPr>
          <w:p w:rsidR="00735EBA" w:rsidRPr="00945CDE" w:rsidRDefault="00735EBA" w:rsidP="00A91E3E">
            <w:pPr>
              <w:jc w:val="center"/>
              <w:rPr>
                <w:rFonts w:eastAsia="Times New Roman" w:cs="Times New Roman"/>
                <w:sz w:val="24"/>
                <w:szCs w:val="24"/>
                <w:lang w:eastAsia="ru-RU"/>
              </w:rPr>
            </w:pPr>
            <w:r w:rsidRPr="00945CDE">
              <w:rPr>
                <w:rFonts w:eastAsia="Times New Roman" w:cs="Times New Roman"/>
                <w:sz w:val="24"/>
                <w:szCs w:val="24"/>
                <w:lang w:eastAsia="ru-RU"/>
              </w:rPr>
              <w:lastRenderedPageBreak/>
              <w:t>Итого 2023 год</w:t>
            </w:r>
          </w:p>
        </w:tc>
        <w:tc>
          <w:tcPr>
            <w:tcW w:w="992" w:type="dxa"/>
            <w:vMerge w:val="restart"/>
          </w:tcPr>
          <w:p w:rsidR="00735EBA" w:rsidRPr="00945CDE" w:rsidRDefault="00735EBA" w:rsidP="00262515">
            <w:pPr>
              <w:jc w:val="center"/>
              <w:rPr>
                <w:rFonts w:eastAsia="Times New Roman" w:cs="Times New Roman"/>
                <w:sz w:val="24"/>
                <w:szCs w:val="24"/>
                <w:lang w:eastAsia="ru-RU"/>
              </w:rPr>
            </w:pPr>
            <w:r w:rsidRPr="00945CDE">
              <w:rPr>
                <w:rFonts w:eastAsia="Times New Roman" w:cs="Times New Roman"/>
                <w:color w:val="000000"/>
                <w:sz w:val="24"/>
                <w:szCs w:val="24"/>
                <w:lang w:eastAsia="ru-RU"/>
              </w:rPr>
              <w:t>Итого 2024 год</w:t>
            </w:r>
          </w:p>
          <w:p w:rsidR="00735EBA" w:rsidRPr="00945CDE" w:rsidRDefault="00735EBA" w:rsidP="005B05A0">
            <w:pPr>
              <w:jc w:val="center"/>
              <w:rPr>
                <w:rFonts w:eastAsia="Times New Roman" w:cs="Times New Roman"/>
                <w:color w:val="000000"/>
                <w:sz w:val="24"/>
                <w:szCs w:val="24"/>
                <w:lang w:eastAsia="ru-RU"/>
              </w:rPr>
            </w:pPr>
          </w:p>
        </w:tc>
        <w:tc>
          <w:tcPr>
            <w:tcW w:w="952" w:type="dxa"/>
            <w:gridSpan w:val="3"/>
            <w:vMerge w:val="restart"/>
          </w:tcPr>
          <w:p w:rsidR="00735EBA" w:rsidRPr="00945CDE" w:rsidRDefault="00735EBA" w:rsidP="00CB39DD">
            <w:pPr>
              <w:pStyle w:val="ConsPlusNormal"/>
              <w:jc w:val="center"/>
              <w:rPr>
                <w:rFonts w:ascii="Times New Roman" w:eastAsia="Calibri" w:hAnsi="Times New Roman" w:cs="Times New Roman"/>
                <w:sz w:val="24"/>
                <w:szCs w:val="24"/>
              </w:rPr>
            </w:pPr>
            <w:r w:rsidRPr="00945CDE">
              <w:rPr>
                <w:rFonts w:ascii="Times New Roman" w:hAnsi="Times New Roman" w:cs="Times New Roman"/>
                <w:color w:val="000000"/>
                <w:sz w:val="24"/>
                <w:szCs w:val="24"/>
              </w:rPr>
              <w:lastRenderedPageBreak/>
              <w:t>Итого</w:t>
            </w:r>
            <w:r w:rsidRPr="00945CDE">
              <w:rPr>
                <w:rFonts w:ascii="Times New Roman" w:eastAsia="Calibri" w:hAnsi="Times New Roman" w:cs="Times New Roman"/>
                <w:sz w:val="24"/>
                <w:szCs w:val="24"/>
              </w:rPr>
              <w:t>2025</w:t>
            </w:r>
          </w:p>
          <w:p w:rsidR="00735EBA" w:rsidRPr="00945CDE" w:rsidRDefault="00735EBA" w:rsidP="00CB39DD">
            <w:pPr>
              <w:pStyle w:val="ConsPlusNormal"/>
              <w:jc w:val="center"/>
              <w:rPr>
                <w:rFonts w:ascii="Times New Roman" w:eastAsia="Calibri" w:hAnsi="Times New Roman" w:cs="Times New Roman"/>
                <w:sz w:val="24"/>
                <w:szCs w:val="24"/>
              </w:rPr>
            </w:pPr>
            <w:r w:rsidRPr="00945CDE">
              <w:rPr>
                <w:rFonts w:ascii="Times New Roman" w:eastAsia="Calibri" w:hAnsi="Times New Roman" w:cs="Times New Roman"/>
                <w:sz w:val="24"/>
                <w:szCs w:val="24"/>
              </w:rPr>
              <w:t>год</w:t>
            </w:r>
          </w:p>
          <w:p w:rsidR="00735EBA" w:rsidRPr="00945CDE" w:rsidRDefault="00735EBA" w:rsidP="00A91E3E">
            <w:pPr>
              <w:pStyle w:val="ConsPlusNormal"/>
              <w:jc w:val="center"/>
              <w:rPr>
                <w:rFonts w:ascii="Times New Roman" w:eastAsia="Calibri" w:hAnsi="Times New Roman" w:cs="Times New Roman"/>
                <w:sz w:val="24"/>
                <w:szCs w:val="24"/>
              </w:rPr>
            </w:pPr>
          </w:p>
          <w:p w:rsidR="00735EBA" w:rsidRPr="00945CDE" w:rsidRDefault="00735EBA" w:rsidP="00A91E3E">
            <w:pPr>
              <w:pStyle w:val="ConsPlusNormal"/>
              <w:jc w:val="center"/>
              <w:rPr>
                <w:rFonts w:ascii="Times New Roman" w:eastAsia="Calibri" w:hAnsi="Times New Roman" w:cs="Times New Roman"/>
                <w:sz w:val="24"/>
                <w:szCs w:val="24"/>
              </w:rPr>
            </w:pPr>
          </w:p>
          <w:p w:rsidR="00735EBA" w:rsidRPr="00945CDE" w:rsidRDefault="00735EBA" w:rsidP="00A91E3E">
            <w:pPr>
              <w:pStyle w:val="ConsPlusNormal"/>
              <w:jc w:val="center"/>
              <w:rPr>
                <w:rFonts w:ascii="Times New Roman" w:eastAsia="Calibri" w:hAnsi="Times New Roman" w:cs="Times New Roman"/>
                <w:sz w:val="24"/>
                <w:szCs w:val="24"/>
              </w:rPr>
            </w:pPr>
          </w:p>
          <w:p w:rsidR="00735EBA" w:rsidRPr="00945CDE" w:rsidRDefault="00735EBA" w:rsidP="00A91E3E">
            <w:pPr>
              <w:pStyle w:val="ConsPlusNormal"/>
              <w:jc w:val="center"/>
              <w:rPr>
                <w:rFonts w:ascii="Times New Roman" w:eastAsia="Calibri" w:hAnsi="Times New Roman" w:cs="Times New Roman"/>
                <w:sz w:val="24"/>
                <w:szCs w:val="24"/>
              </w:rPr>
            </w:pPr>
          </w:p>
          <w:p w:rsidR="00735EBA" w:rsidRPr="00945CDE" w:rsidRDefault="00735EBA" w:rsidP="00A91E3E">
            <w:pPr>
              <w:pStyle w:val="ConsPlusNormal"/>
              <w:jc w:val="center"/>
              <w:rPr>
                <w:rFonts w:ascii="Times New Roman" w:eastAsia="Calibri" w:hAnsi="Times New Roman" w:cs="Times New Roman"/>
                <w:sz w:val="24"/>
                <w:szCs w:val="24"/>
              </w:rPr>
            </w:pPr>
          </w:p>
          <w:p w:rsidR="00735EBA" w:rsidRPr="00945CDE" w:rsidRDefault="00735EBA" w:rsidP="00A91E3E">
            <w:pPr>
              <w:pStyle w:val="ConsPlusNormal"/>
              <w:jc w:val="center"/>
              <w:rPr>
                <w:rFonts w:ascii="Times New Roman" w:eastAsia="Calibri" w:hAnsi="Times New Roman" w:cs="Times New Roman"/>
                <w:sz w:val="24"/>
                <w:szCs w:val="24"/>
              </w:rPr>
            </w:pPr>
          </w:p>
          <w:p w:rsidR="00735EBA" w:rsidRPr="00945CDE" w:rsidRDefault="00735EBA" w:rsidP="00A91E3E">
            <w:pPr>
              <w:pStyle w:val="ConsPlusNormal"/>
              <w:jc w:val="center"/>
              <w:rPr>
                <w:rFonts w:ascii="Times New Roman" w:eastAsia="Calibri" w:hAnsi="Times New Roman" w:cs="Times New Roman"/>
                <w:sz w:val="24"/>
                <w:szCs w:val="24"/>
              </w:rPr>
            </w:pPr>
          </w:p>
          <w:p w:rsidR="00735EBA" w:rsidRPr="00945CDE" w:rsidRDefault="00735EBA" w:rsidP="00A91E3E">
            <w:pPr>
              <w:pStyle w:val="ConsPlusNormal"/>
              <w:jc w:val="center"/>
              <w:rPr>
                <w:rFonts w:ascii="Times New Roman" w:eastAsia="Calibri" w:hAnsi="Times New Roman" w:cs="Times New Roman"/>
                <w:sz w:val="24"/>
                <w:szCs w:val="24"/>
              </w:rPr>
            </w:pPr>
          </w:p>
          <w:p w:rsidR="00735EBA" w:rsidRPr="00945CDE" w:rsidRDefault="00735EBA" w:rsidP="00A91E3E">
            <w:pPr>
              <w:pStyle w:val="ConsPlusNormal"/>
              <w:jc w:val="center"/>
              <w:rPr>
                <w:rFonts w:ascii="Times New Roman" w:eastAsia="Calibri" w:hAnsi="Times New Roman" w:cs="Times New Roman"/>
                <w:sz w:val="24"/>
                <w:szCs w:val="24"/>
              </w:rPr>
            </w:pPr>
          </w:p>
          <w:p w:rsidR="00735EBA" w:rsidRPr="00945CDE" w:rsidRDefault="00735EBA" w:rsidP="00A91E3E">
            <w:pPr>
              <w:pStyle w:val="ConsPlusNormal"/>
              <w:jc w:val="center"/>
              <w:rPr>
                <w:rFonts w:ascii="Times New Roman" w:eastAsia="Calibri" w:hAnsi="Times New Roman" w:cs="Times New Roman"/>
                <w:sz w:val="24"/>
                <w:szCs w:val="24"/>
              </w:rPr>
            </w:pPr>
          </w:p>
          <w:p w:rsidR="00735EBA" w:rsidRPr="00945CDE" w:rsidRDefault="00735EBA" w:rsidP="00831043">
            <w:pPr>
              <w:pStyle w:val="ConsPlusNormal"/>
              <w:jc w:val="center"/>
              <w:rPr>
                <w:rFonts w:ascii="Times New Roman" w:eastAsia="Calibri" w:hAnsi="Times New Roman" w:cs="Times New Roman"/>
                <w:sz w:val="24"/>
                <w:szCs w:val="24"/>
              </w:rPr>
            </w:pPr>
          </w:p>
        </w:tc>
        <w:tc>
          <w:tcPr>
            <w:tcW w:w="2602" w:type="dxa"/>
            <w:gridSpan w:val="45"/>
          </w:tcPr>
          <w:p w:rsidR="00735EBA" w:rsidRPr="00945CDE" w:rsidRDefault="00735EBA" w:rsidP="00735EBA">
            <w:pPr>
              <w:jc w:val="center"/>
              <w:rPr>
                <w:rFonts w:eastAsia="Times New Roman" w:cs="Times New Roman"/>
                <w:sz w:val="24"/>
                <w:szCs w:val="24"/>
                <w:lang w:eastAsia="ru-RU"/>
              </w:rPr>
            </w:pPr>
            <w:r w:rsidRPr="00945CDE">
              <w:rPr>
                <w:rFonts w:eastAsia="Times New Roman" w:cs="Times New Roman"/>
                <w:sz w:val="24"/>
                <w:szCs w:val="24"/>
                <w:lang w:eastAsia="ru-RU"/>
              </w:rPr>
              <w:lastRenderedPageBreak/>
              <w:t xml:space="preserve">в том числе по кварталам: </w:t>
            </w:r>
          </w:p>
        </w:tc>
        <w:tc>
          <w:tcPr>
            <w:tcW w:w="851" w:type="dxa"/>
            <w:vMerge w:val="restart"/>
          </w:tcPr>
          <w:p w:rsidR="00735EBA" w:rsidRPr="00945CDE" w:rsidRDefault="00735EBA" w:rsidP="00A91E3E">
            <w:pPr>
              <w:pStyle w:val="ConsPlusNormal"/>
              <w:jc w:val="center"/>
              <w:rPr>
                <w:rFonts w:ascii="Times New Roman" w:hAnsi="Times New Roman" w:cs="Times New Roman"/>
                <w:sz w:val="24"/>
                <w:szCs w:val="24"/>
              </w:rPr>
            </w:pPr>
            <w:r w:rsidRPr="00945CDE">
              <w:rPr>
                <w:rFonts w:ascii="Times New Roman" w:hAnsi="Times New Roman" w:cs="Times New Roman"/>
                <w:sz w:val="24"/>
                <w:szCs w:val="24"/>
              </w:rPr>
              <w:t>2026</w:t>
            </w:r>
          </w:p>
          <w:p w:rsidR="00735EBA" w:rsidRPr="00945CDE" w:rsidRDefault="00735EBA" w:rsidP="00A91E3E">
            <w:pPr>
              <w:pStyle w:val="ConsPlusNormal"/>
              <w:jc w:val="center"/>
              <w:rPr>
                <w:rFonts w:ascii="Times New Roman" w:hAnsi="Times New Roman" w:cs="Times New Roman"/>
                <w:sz w:val="24"/>
                <w:szCs w:val="24"/>
              </w:rPr>
            </w:pPr>
            <w:r w:rsidRPr="00945CDE">
              <w:rPr>
                <w:rFonts w:ascii="Times New Roman" w:hAnsi="Times New Roman" w:cs="Times New Roman"/>
                <w:sz w:val="24"/>
                <w:szCs w:val="24"/>
              </w:rPr>
              <w:t>год</w:t>
            </w: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tc>
        <w:tc>
          <w:tcPr>
            <w:tcW w:w="999" w:type="dxa"/>
            <w:gridSpan w:val="2"/>
            <w:vMerge w:val="restart"/>
          </w:tcPr>
          <w:p w:rsidR="00735EBA" w:rsidRPr="00945CDE" w:rsidRDefault="00735EBA" w:rsidP="00A91E3E">
            <w:pPr>
              <w:pStyle w:val="ConsPlusNormal"/>
              <w:jc w:val="center"/>
              <w:rPr>
                <w:rFonts w:ascii="Times New Roman" w:hAnsi="Times New Roman" w:cs="Times New Roman"/>
                <w:sz w:val="24"/>
                <w:szCs w:val="24"/>
              </w:rPr>
            </w:pPr>
            <w:r w:rsidRPr="00945CDE">
              <w:rPr>
                <w:rFonts w:ascii="Times New Roman" w:hAnsi="Times New Roman" w:cs="Times New Roman"/>
                <w:sz w:val="24"/>
                <w:szCs w:val="24"/>
              </w:rPr>
              <w:lastRenderedPageBreak/>
              <w:t>2027</w:t>
            </w:r>
          </w:p>
          <w:p w:rsidR="00735EBA" w:rsidRPr="00945CDE" w:rsidRDefault="00735EBA" w:rsidP="00A91E3E">
            <w:pPr>
              <w:pStyle w:val="ConsPlusNormal"/>
              <w:jc w:val="center"/>
              <w:rPr>
                <w:rFonts w:ascii="Times New Roman" w:hAnsi="Times New Roman" w:cs="Times New Roman"/>
                <w:sz w:val="24"/>
                <w:szCs w:val="24"/>
              </w:rPr>
            </w:pPr>
            <w:r w:rsidRPr="00945CDE">
              <w:rPr>
                <w:rFonts w:ascii="Times New Roman" w:hAnsi="Times New Roman" w:cs="Times New Roman"/>
                <w:sz w:val="24"/>
                <w:szCs w:val="24"/>
              </w:rPr>
              <w:t>год</w:t>
            </w: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tc>
        <w:tc>
          <w:tcPr>
            <w:tcW w:w="1581" w:type="dxa"/>
            <w:vMerge w:val="restart"/>
          </w:tcPr>
          <w:p w:rsidR="00735EBA" w:rsidRPr="00945CDE" w:rsidRDefault="00735EBA" w:rsidP="00A91E3E">
            <w:pPr>
              <w:pStyle w:val="ConsPlusNormal"/>
              <w:jc w:val="center"/>
              <w:rPr>
                <w:rFonts w:ascii="Times New Roman" w:hAnsi="Times New Roman" w:cs="Times New Roman"/>
                <w:color w:val="000000"/>
                <w:sz w:val="24"/>
                <w:szCs w:val="24"/>
              </w:rPr>
            </w:pPr>
            <w:r w:rsidRPr="00945CDE">
              <w:rPr>
                <w:rFonts w:ascii="Times New Roman" w:hAnsi="Times New Roman" w:cs="Times New Roman"/>
                <w:color w:val="000000"/>
                <w:sz w:val="24"/>
                <w:szCs w:val="24"/>
              </w:rPr>
              <w:lastRenderedPageBreak/>
              <w:t>Служба координации жилищно-</w:t>
            </w:r>
            <w:r w:rsidRPr="00945CDE">
              <w:rPr>
                <w:rFonts w:ascii="Times New Roman" w:hAnsi="Times New Roman" w:cs="Times New Roman"/>
                <w:color w:val="000000"/>
                <w:sz w:val="24"/>
                <w:szCs w:val="24"/>
              </w:rPr>
              <w:lastRenderedPageBreak/>
              <w:t>коммунального хозяйства управления экономики и инвестиций</w:t>
            </w:r>
          </w:p>
        </w:tc>
      </w:tr>
      <w:tr w:rsidR="00735EBA" w:rsidRPr="00945CDE" w:rsidTr="00735EBA">
        <w:trPr>
          <w:trHeight w:val="2128"/>
        </w:trPr>
        <w:tc>
          <w:tcPr>
            <w:tcW w:w="621" w:type="dxa"/>
            <w:vMerge/>
          </w:tcPr>
          <w:p w:rsidR="00735EBA" w:rsidRPr="00945CDE" w:rsidRDefault="00735EBA" w:rsidP="00A91E3E">
            <w:pPr>
              <w:pStyle w:val="ConsPlusNormal"/>
              <w:rPr>
                <w:rFonts w:ascii="Times New Roman" w:eastAsia="Calibri" w:hAnsi="Times New Roman" w:cs="Times New Roman"/>
                <w:sz w:val="24"/>
                <w:szCs w:val="24"/>
                <w:highlight w:val="yellow"/>
                <w:lang w:eastAsia="en-US"/>
              </w:rPr>
            </w:pPr>
          </w:p>
        </w:tc>
        <w:tc>
          <w:tcPr>
            <w:tcW w:w="1794" w:type="dxa"/>
            <w:vMerge/>
          </w:tcPr>
          <w:p w:rsidR="00735EBA" w:rsidRPr="00945CDE" w:rsidRDefault="00735EBA" w:rsidP="00A91E3E">
            <w:pPr>
              <w:rPr>
                <w:rFonts w:eastAsia="Times New Roman" w:cs="Times New Roman"/>
                <w:color w:val="000000"/>
                <w:sz w:val="24"/>
                <w:szCs w:val="24"/>
                <w:lang w:eastAsia="ru-RU"/>
              </w:rPr>
            </w:pPr>
          </w:p>
        </w:tc>
        <w:tc>
          <w:tcPr>
            <w:tcW w:w="836" w:type="dxa"/>
            <w:vMerge/>
          </w:tcPr>
          <w:p w:rsidR="00735EBA" w:rsidRPr="00945CDE" w:rsidRDefault="00735EBA" w:rsidP="00A91E3E">
            <w:pPr>
              <w:jc w:val="center"/>
              <w:rPr>
                <w:rFonts w:eastAsia="Times New Roman" w:cs="Times New Roman"/>
                <w:sz w:val="24"/>
                <w:szCs w:val="24"/>
                <w:lang w:eastAsia="ru-RU"/>
              </w:rPr>
            </w:pPr>
          </w:p>
        </w:tc>
        <w:tc>
          <w:tcPr>
            <w:tcW w:w="1539" w:type="dxa"/>
            <w:vMerge/>
          </w:tcPr>
          <w:p w:rsidR="00735EBA" w:rsidRPr="00945CDE" w:rsidRDefault="00735EBA" w:rsidP="00A91E3E">
            <w:pPr>
              <w:jc w:val="center"/>
              <w:rPr>
                <w:rFonts w:eastAsia="Times New Roman" w:cs="Times New Roman"/>
                <w:sz w:val="24"/>
                <w:szCs w:val="24"/>
                <w:lang w:eastAsia="ru-RU"/>
              </w:rPr>
            </w:pPr>
          </w:p>
        </w:tc>
        <w:tc>
          <w:tcPr>
            <w:tcW w:w="1180" w:type="dxa"/>
            <w:gridSpan w:val="2"/>
            <w:vMerge/>
          </w:tcPr>
          <w:p w:rsidR="00735EBA" w:rsidRPr="00945CDE" w:rsidRDefault="00735EBA" w:rsidP="00A91E3E">
            <w:pPr>
              <w:jc w:val="center"/>
              <w:rPr>
                <w:rFonts w:eastAsia="Times New Roman" w:cs="Times New Roman"/>
                <w:sz w:val="24"/>
                <w:szCs w:val="24"/>
                <w:lang w:eastAsia="ru-RU"/>
              </w:rPr>
            </w:pPr>
          </w:p>
        </w:tc>
        <w:tc>
          <w:tcPr>
            <w:tcW w:w="1079" w:type="dxa"/>
            <w:vMerge/>
          </w:tcPr>
          <w:p w:rsidR="00735EBA" w:rsidRPr="00945CDE" w:rsidRDefault="00735EBA" w:rsidP="00A91E3E">
            <w:pPr>
              <w:jc w:val="center"/>
              <w:rPr>
                <w:rFonts w:eastAsia="Times New Roman" w:cs="Times New Roman"/>
                <w:sz w:val="24"/>
                <w:szCs w:val="24"/>
                <w:lang w:eastAsia="ru-RU"/>
              </w:rPr>
            </w:pPr>
          </w:p>
        </w:tc>
        <w:tc>
          <w:tcPr>
            <w:tcW w:w="992" w:type="dxa"/>
            <w:vMerge/>
          </w:tcPr>
          <w:p w:rsidR="00735EBA" w:rsidRPr="00945CDE" w:rsidRDefault="00735EBA" w:rsidP="00262515">
            <w:pPr>
              <w:jc w:val="center"/>
              <w:rPr>
                <w:rFonts w:eastAsia="Times New Roman" w:cs="Times New Roman"/>
                <w:color w:val="000000"/>
                <w:sz w:val="24"/>
                <w:szCs w:val="24"/>
                <w:lang w:eastAsia="ru-RU"/>
              </w:rPr>
            </w:pPr>
          </w:p>
        </w:tc>
        <w:tc>
          <w:tcPr>
            <w:tcW w:w="952" w:type="dxa"/>
            <w:gridSpan w:val="3"/>
            <w:vMerge/>
          </w:tcPr>
          <w:p w:rsidR="00735EBA" w:rsidRPr="00945CDE" w:rsidRDefault="00735EBA" w:rsidP="00A91E3E">
            <w:pPr>
              <w:pStyle w:val="ConsPlusNormal"/>
              <w:jc w:val="center"/>
              <w:rPr>
                <w:rFonts w:ascii="Times New Roman" w:eastAsia="Calibri" w:hAnsi="Times New Roman" w:cs="Times New Roman"/>
                <w:sz w:val="24"/>
                <w:szCs w:val="24"/>
              </w:rPr>
            </w:pPr>
          </w:p>
        </w:tc>
        <w:tc>
          <w:tcPr>
            <w:tcW w:w="708" w:type="dxa"/>
            <w:gridSpan w:val="14"/>
          </w:tcPr>
          <w:p w:rsidR="00735EBA" w:rsidRPr="00945CDE" w:rsidRDefault="00735EBA" w:rsidP="00735EB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 квартал</w:t>
            </w:r>
          </w:p>
        </w:tc>
        <w:tc>
          <w:tcPr>
            <w:tcW w:w="567" w:type="dxa"/>
            <w:gridSpan w:val="12"/>
          </w:tcPr>
          <w:p w:rsidR="00735EBA" w:rsidRPr="00945CDE" w:rsidRDefault="00735EBA" w:rsidP="00735EB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 полугодие</w:t>
            </w:r>
          </w:p>
        </w:tc>
        <w:tc>
          <w:tcPr>
            <w:tcW w:w="565" w:type="dxa"/>
            <w:gridSpan w:val="12"/>
          </w:tcPr>
          <w:p w:rsidR="00735EBA" w:rsidRPr="00945CDE" w:rsidRDefault="00735EBA" w:rsidP="00735EB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9 месяцев</w:t>
            </w:r>
          </w:p>
        </w:tc>
        <w:tc>
          <w:tcPr>
            <w:tcW w:w="762" w:type="dxa"/>
            <w:gridSpan w:val="7"/>
          </w:tcPr>
          <w:p w:rsidR="00735EBA" w:rsidRPr="00945CDE" w:rsidRDefault="00735EBA" w:rsidP="00735EB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12</w:t>
            </w:r>
          </w:p>
          <w:p w:rsidR="00735EBA" w:rsidRPr="00945CDE" w:rsidRDefault="00735EBA" w:rsidP="00735EB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месяцев</w:t>
            </w:r>
          </w:p>
        </w:tc>
        <w:tc>
          <w:tcPr>
            <w:tcW w:w="851" w:type="dxa"/>
            <w:vMerge/>
          </w:tcPr>
          <w:p w:rsidR="00735EBA" w:rsidRPr="00945CDE" w:rsidRDefault="00735EBA" w:rsidP="00A91E3E">
            <w:pPr>
              <w:pStyle w:val="ConsPlusNormal"/>
              <w:jc w:val="center"/>
              <w:rPr>
                <w:rFonts w:ascii="Times New Roman" w:hAnsi="Times New Roman" w:cs="Times New Roman"/>
                <w:sz w:val="24"/>
                <w:szCs w:val="24"/>
              </w:rPr>
            </w:pPr>
          </w:p>
        </w:tc>
        <w:tc>
          <w:tcPr>
            <w:tcW w:w="999" w:type="dxa"/>
            <w:gridSpan w:val="2"/>
            <w:vMerge/>
          </w:tcPr>
          <w:p w:rsidR="00735EBA" w:rsidRPr="00945CDE" w:rsidRDefault="00735EBA" w:rsidP="00A91E3E">
            <w:pPr>
              <w:pStyle w:val="ConsPlusNormal"/>
              <w:jc w:val="center"/>
              <w:rPr>
                <w:rFonts w:ascii="Times New Roman" w:hAnsi="Times New Roman" w:cs="Times New Roman"/>
                <w:sz w:val="24"/>
                <w:szCs w:val="24"/>
              </w:rPr>
            </w:pPr>
          </w:p>
        </w:tc>
        <w:tc>
          <w:tcPr>
            <w:tcW w:w="1581" w:type="dxa"/>
            <w:vMerge/>
          </w:tcPr>
          <w:p w:rsidR="00735EBA" w:rsidRPr="00945CDE" w:rsidRDefault="00735EBA" w:rsidP="00A91E3E">
            <w:pPr>
              <w:pStyle w:val="ConsPlusNormal"/>
              <w:jc w:val="center"/>
              <w:rPr>
                <w:rFonts w:ascii="Times New Roman" w:hAnsi="Times New Roman" w:cs="Times New Roman"/>
                <w:color w:val="000000"/>
                <w:sz w:val="24"/>
                <w:szCs w:val="24"/>
              </w:rPr>
            </w:pPr>
          </w:p>
        </w:tc>
      </w:tr>
      <w:tr w:rsidR="00735EBA" w:rsidRPr="00945CDE" w:rsidTr="00735EBA">
        <w:trPr>
          <w:trHeight w:val="413"/>
        </w:trPr>
        <w:tc>
          <w:tcPr>
            <w:tcW w:w="621" w:type="dxa"/>
            <w:vMerge/>
          </w:tcPr>
          <w:p w:rsidR="00735EBA" w:rsidRPr="00945CDE" w:rsidRDefault="00735EBA" w:rsidP="00A91E3E">
            <w:pPr>
              <w:pStyle w:val="ConsPlusNormal"/>
              <w:rPr>
                <w:rFonts w:ascii="Times New Roman" w:eastAsia="Calibri" w:hAnsi="Times New Roman" w:cs="Times New Roman"/>
                <w:sz w:val="24"/>
                <w:szCs w:val="24"/>
                <w:highlight w:val="yellow"/>
                <w:lang w:eastAsia="en-US"/>
              </w:rPr>
            </w:pPr>
          </w:p>
        </w:tc>
        <w:tc>
          <w:tcPr>
            <w:tcW w:w="1794" w:type="dxa"/>
            <w:vMerge/>
          </w:tcPr>
          <w:p w:rsidR="00735EBA" w:rsidRPr="00945CDE" w:rsidRDefault="00735EBA" w:rsidP="00A91E3E">
            <w:pPr>
              <w:rPr>
                <w:rFonts w:eastAsia="Times New Roman" w:cs="Times New Roman"/>
                <w:color w:val="000000"/>
                <w:sz w:val="24"/>
                <w:szCs w:val="24"/>
                <w:lang w:eastAsia="ru-RU"/>
              </w:rPr>
            </w:pPr>
          </w:p>
        </w:tc>
        <w:tc>
          <w:tcPr>
            <w:tcW w:w="836" w:type="dxa"/>
            <w:vMerge/>
          </w:tcPr>
          <w:p w:rsidR="00735EBA" w:rsidRPr="00945CDE" w:rsidRDefault="00735EBA" w:rsidP="00A91E3E">
            <w:pPr>
              <w:jc w:val="center"/>
              <w:rPr>
                <w:rFonts w:eastAsia="Times New Roman" w:cs="Times New Roman"/>
                <w:sz w:val="24"/>
                <w:szCs w:val="24"/>
                <w:lang w:eastAsia="ru-RU"/>
              </w:rPr>
            </w:pPr>
          </w:p>
        </w:tc>
        <w:tc>
          <w:tcPr>
            <w:tcW w:w="1539" w:type="dxa"/>
            <w:vMerge/>
          </w:tcPr>
          <w:p w:rsidR="00735EBA" w:rsidRPr="00945CDE" w:rsidRDefault="00735EBA" w:rsidP="00A91E3E">
            <w:pPr>
              <w:jc w:val="center"/>
              <w:rPr>
                <w:rFonts w:eastAsia="Times New Roman" w:cs="Times New Roman"/>
                <w:sz w:val="24"/>
                <w:szCs w:val="24"/>
                <w:lang w:eastAsia="ru-RU"/>
              </w:rPr>
            </w:pPr>
          </w:p>
        </w:tc>
        <w:tc>
          <w:tcPr>
            <w:tcW w:w="1180" w:type="dxa"/>
            <w:gridSpan w:val="2"/>
          </w:tcPr>
          <w:p w:rsidR="00735EBA" w:rsidRPr="00945CDE" w:rsidRDefault="00735EBA" w:rsidP="00A91E3E">
            <w:pPr>
              <w:jc w:val="center"/>
              <w:rPr>
                <w:rFonts w:eastAsia="Times New Roman" w:cs="Times New Roman"/>
                <w:sz w:val="24"/>
                <w:szCs w:val="24"/>
                <w:lang w:eastAsia="ru-RU"/>
              </w:rPr>
            </w:pPr>
            <w:r w:rsidRPr="00945CDE">
              <w:rPr>
                <w:rFonts w:eastAsia="Times New Roman" w:cs="Times New Roman"/>
                <w:color w:val="000000"/>
                <w:sz w:val="24"/>
                <w:szCs w:val="24"/>
                <w:lang w:eastAsia="ru-RU"/>
              </w:rPr>
              <w:t>3</w:t>
            </w:r>
          </w:p>
        </w:tc>
        <w:tc>
          <w:tcPr>
            <w:tcW w:w="1079" w:type="dxa"/>
          </w:tcPr>
          <w:p w:rsidR="00735EBA" w:rsidRPr="00945CDE" w:rsidRDefault="00735EBA" w:rsidP="00A91E3E">
            <w:pPr>
              <w:jc w:val="center"/>
              <w:rPr>
                <w:rFonts w:eastAsia="Times New Roman" w:cs="Times New Roman"/>
                <w:sz w:val="24"/>
                <w:szCs w:val="24"/>
                <w:lang w:eastAsia="ru-RU"/>
              </w:rPr>
            </w:pPr>
            <w:r w:rsidRPr="00945CDE">
              <w:rPr>
                <w:rFonts w:eastAsia="Times New Roman" w:cs="Times New Roman"/>
                <w:sz w:val="24"/>
                <w:szCs w:val="24"/>
                <w:lang w:eastAsia="ru-RU"/>
              </w:rPr>
              <w:t>0</w:t>
            </w:r>
          </w:p>
        </w:tc>
        <w:tc>
          <w:tcPr>
            <w:tcW w:w="992" w:type="dxa"/>
          </w:tcPr>
          <w:p w:rsidR="00735EBA" w:rsidRPr="00945CDE" w:rsidRDefault="00735EBA" w:rsidP="005B05A0">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w:t>
            </w:r>
          </w:p>
        </w:tc>
        <w:tc>
          <w:tcPr>
            <w:tcW w:w="952" w:type="dxa"/>
            <w:gridSpan w:val="3"/>
          </w:tcPr>
          <w:p w:rsidR="00735EBA" w:rsidRPr="00945CDE" w:rsidRDefault="00735EBA" w:rsidP="00831043">
            <w:pPr>
              <w:pStyle w:val="ConsPlusNormal"/>
              <w:jc w:val="center"/>
              <w:rPr>
                <w:rFonts w:ascii="Times New Roman" w:eastAsia="Calibri" w:hAnsi="Times New Roman" w:cs="Times New Roman"/>
                <w:sz w:val="24"/>
                <w:szCs w:val="24"/>
              </w:rPr>
            </w:pPr>
            <w:r w:rsidRPr="00945CDE">
              <w:rPr>
                <w:rFonts w:ascii="Times New Roman" w:eastAsia="Calibri" w:hAnsi="Times New Roman" w:cs="Times New Roman"/>
                <w:sz w:val="24"/>
                <w:szCs w:val="24"/>
              </w:rPr>
              <w:t>1</w:t>
            </w:r>
          </w:p>
        </w:tc>
        <w:tc>
          <w:tcPr>
            <w:tcW w:w="708" w:type="dxa"/>
            <w:gridSpan w:val="14"/>
          </w:tcPr>
          <w:p w:rsidR="00735EBA" w:rsidRPr="00945CDE" w:rsidRDefault="00735EBA" w:rsidP="00831043">
            <w:pPr>
              <w:pStyle w:val="ConsPlusNormal"/>
              <w:jc w:val="center"/>
              <w:rPr>
                <w:rFonts w:ascii="Times New Roman" w:eastAsia="Calibri" w:hAnsi="Times New Roman" w:cs="Times New Roman"/>
                <w:sz w:val="24"/>
                <w:szCs w:val="24"/>
              </w:rPr>
            </w:pPr>
            <w:r w:rsidRPr="00945CDE">
              <w:rPr>
                <w:rFonts w:ascii="Times New Roman" w:eastAsia="Calibri" w:hAnsi="Times New Roman" w:cs="Times New Roman"/>
                <w:sz w:val="24"/>
                <w:szCs w:val="24"/>
              </w:rPr>
              <w:t>0</w:t>
            </w:r>
          </w:p>
        </w:tc>
        <w:tc>
          <w:tcPr>
            <w:tcW w:w="567" w:type="dxa"/>
            <w:gridSpan w:val="12"/>
          </w:tcPr>
          <w:p w:rsidR="00735EBA" w:rsidRPr="00945CDE" w:rsidRDefault="00735EBA" w:rsidP="00831043">
            <w:pPr>
              <w:pStyle w:val="ConsPlusNormal"/>
              <w:jc w:val="center"/>
              <w:rPr>
                <w:rFonts w:ascii="Times New Roman" w:eastAsia="Calibri" w:hAnsi="Times New Roman" w:cs="Times New Roman"/>
                <w:sz w:val="24"/>
                <w:szCs w:val="24"/>
              </w:rPr>
            </w:pPr>
            <w:r w:rsidRPr="00945CDE">
              <w:rPr>
                <w:rFonts w:ascii="Times New Roman" w:eastAsia="Calibri" w:hAnsi="Times New Roman" w:cs="Times New Roman"/>
                <w:sz w:val="24"/>
                <w:szCs w:val="24"/>
              </w:rPr>
              <w:t>0</w:t>
            </w:r>
          </w:p>
        </w:tc>
        <w:tc>
          <w:tcPr>
            <w:tcW w:w="565" w:type="dxa"/>
            <w:gridSpan w:val="12"/>
          </w:tcPr>
          <w:p w:rsidR="00735EBA" w:rsidRPr="00945CDE" w:rsidRDefault="00735EBA" w:rsidP="00A91E3E">
            <w:pPr>
              <w:pStyle w:val="ConsPlusNormal"/>
              <w:jc w:val="center"/>
              <w:rPr>
                <w:rFonts w:ascii="Times New Roman" w:eastAsia="Calibri" w:hAnsi="Times New Roman" w:cs="Times New Roman"/>
                <w:sz w:val="24"/>
                <w:szCs w:val="24"/>
              </w:rPr>
            </w:pPr>
            <w:r w:rsidRPr="00945CDE">
              <w:rPr>
                <w:rFonts w:ascii="Times New Roman" w:eastAsia="Calibri" w:hAnsi="Times New Roman" w:cs="Times New Roman"/>
                <w:sz w:val="24"/>
                <w:szCs w:val="24"/>
              </w:rPr>
              <w:t>1</w:t>
            </w:r>
          </w:p>
        </w:tc>
        <w:tc>
          <w:tcPr>
            <w:tcW w:w="762" w:type="dxa"/>
            <w:gridSpan w:val="7"/>
          </w:tcPr>
          <w:p w:rsidR="00735EBA" w:rsidRPr="00945CDE" w:rsidRDefault="00735EBA" w:rsidP="00A91E3E">
            <w:pPr>
              <w:pStyle w:val="ConsPlusNormal"/>
              <w:jc w:val="center"/>
              <w:rPr>
                <w:rFonts w:ascii="Times New Roman" w:eastAsia="Calibri" w:hAnsi="Times New Roman" w:cs="Times New Roman"/>
                <w:sz w:val="24"/>
                <w:szCs w:val="24"/>
              </w:rPr>
            </w:pPr>
            <w:r w:rsidRPr="00945CDE">
              <w:rPr>
                <w:rFonts w:ascii="Times New Roman" w:eastAsia="Calibri" w:hAnsi="Times New Roman" w:cs="Times New Roman"/>
                <w:sz w:val="24"/>
                <w:szCs w:val="24"/>
              </w:rPr>
              <w:t>0</w:t>
            </w:r>
          </w:p>
        </w:tc>
        <w:tc>
          <w:tcPr>
            <w:tcW w:w="851" w:type="dxa"/>
          </w:tcPr>
          <w:p w:rsidR="00735EBA" w:rsidRPr="00945CDE" w:rsidRDefault="00735EBA" w:rsidP="00CB39DD">
            <w:pPr>
              <w:pStyle w:val="ConsPlusNormal"/>
              <w:jc w:val="center"/>
              <w:rPr>
                <w:rFonts w:ascii="Times New Roman" w:hAnsi="Times New Roman" w:cs="Times New Roman"/>
                <w:sz w:val="24"/>
                <w:szCs w:val="24"/>
              </w:rPr>
            </w:pPr>
            <w:r w:rsidRPr="00945CDE">
              <w:rPr>
                <w:rFonts w:ascii="Times New Roman" w:hAnsi="Times New Roman" w:cs="Times New Roman"/>
                <w:sz w:val="24"/>
                <w:szCs w:val="24"/>
              </w:rPr>
              <w:t>0</w:t>
            </w:r>
          </w:p>
          <w:p w:rsidR="00735EBA" w:rsidRPr="00945CDE" w:rsidRDefault="00735EBA" w:rsidP="00A91E3E">
            <w:pPr>
              <w:pStyle w:val="ConsPlusNormal"/>
              <w:jc w:val="center"/>
              <w:rPr>
                <w:rFonts w:ascii="Times New Roman" w:hAnsi="Times New Roman" w:cs="Times New Roman"/>
                <w:sz w:val="24"/>
                <w:szCs w:val="24"/>
              </w:rPr>
            </w:pPr>
          </w:p>
        </w:tc>
        <w:tc>
          <w:tcPr>
            <w:tcW w:w="999" w:type="dxa"/>
            <w:gridSpan w:val="2"/>
          </w:tcPr>
          <w:p w:rsidR="00735EBA" w:rsidRPr="00945CDE" w:rsidRDefault="00735EBA" w:rsidP="00CB39DD">
            <w:pPr>
              <w:pStyle w:val="ConsPlusNormal"/>
              <w:jc w:val="center"/>
              <w:rPr>
                <w:rFonts w:ascii="Times New Roman" w:hAnsi="Times New Roman" w:cs="Times New Roman"/>
                <w:sz w:val="24"/>
                <w:szCs w:val="24"/>
              </w:rPr>
            </w:pPr>
            <w:r w:rsidRPr="00945CDE">
              <w:rPr>
                <w:rFonts w:ascii="Times New Roman" w:hAnsi="Times New Roman" w:cs="Times New Roman"/>
                <w:sz w:val="24"/>
                <w:szCs w:val="24"/>
              </w:rPr>
              <w:t>0</w:t>
            </w:r>
          </w:p>
          <w:p w:rsidR="00735EBA" w:rsidRPr="00945CDE" w:rsidRDefault="00735EBA" w:rsidP="00A91E3E">
            <w:pPr>
              <w:pStyle w:val="ConsPlusNormal"/>
              <w:jc w:val="center"/>
              <w:rPr>
                <w:rFonts w:ascii="Times New Roman" w:hAnsi="Times New Roman" w:cs="Times New Roman"/>
                <w:sz w:val="24"/>
                <w:szCs w:val="24"/>
              </w:rPr>
            </w:pPr>
          </w:p>
        </w:tc>
        <w:tc>
          <w:tcPr>
            <w:tcW w:w="1581" w:type="dxa"/>
            <w:vMerge/>
          </w:tcPr>
          <w:p w:rsidR="00735EBA" w:rsidRPr="00945CDE" w:rsidRDefault="00735EBA" w:rsidP="00A91E3E">
            <w:pPr>
              <w:pStyle w:val="ConsPlusNormal"/>
              <w:jc w:val="center"/>
              <w:rPr>
                <w:rFonts w:ascii="Times New Roman" w:hAnsi="Times New Roman" w:cs="Times New Roman"/>
                <w:color w:val="000000"/>
                <w:sz w:val="24"/>
                <w:szCs w:val="24"/>
              </w:rPr>
            </w:pPr>
          </w:p>
        </w:tc>
      </w:tr>
      <w:tr w:rsidR="00735EBA" w:rsidRPr="00945CDE" w:rsidTr="00735EBA">
        <w:trPr>
          <w:trHeight w:val="867"/>
        </w:trPr>
        <w:tc>
          <w:tcPr>
            <w:tcW w:w="621" w:type="dxa"/>
            <w:vMerge w:val="restart"/>
          </w:tcPr>
          <w:p w:rsidR="00735EBA" w:rsidRPr="00945CDE" w:rsidRDefault="00735EBA" w:rsidP="00A91E3E">
            <w:pPr>
              <w:pStyle w:val="ConsPlusNormal"/>
              <w:rPr>
                <w:rFonts w:ascii="Times New Roman" w:eastAsia="Calibri" w:hAnsi="Times New Roman" w:cs="Times New Roman"/>
                <w:sz w:val="24"/>
                <w:szCs w:val="24"/>
                <w:lang w:eastAsia="en-US"/>
              </w:rPr>
            </w:pPr>
            <w:r w:rsidRPr="00945CDE">
              <w:rPr>
                <w:rFonts w:ascii="Times New Roman" w:eastAsia="Calibri" w:hAnsi="Times New Roman" w:cs="Times New Roman"/>
                <w:sz w:val="24"/>
                <w:szCs w:val="24"/>
                <w:lang w:eastAsia="en-US"/>
              </w:rPr>
              <w:t>3.</w:t>
            </w: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val="restart"/>
          </w:tcPr>
          <w:p w:rsidR="00735EBA" w:rsidRPr="00945CDE" w:rsidRDefault="00735EBA" w:rsidP="00A91E3E">
            <w:pPr>
              <w:rPr>
                <w:rFonts w:eastAsia="Times New Roman" w:cs="Times New Roman"/>
                <w:color w:val="000000"/>
                <w:sz w:val="24"/>
                <w:szCs w:val="24"/>
                <w:lang w:eastAsia="ru-RU"/>
              </w:rPr>
            </w:pPr>
            <w:r w:rsidRPr="00945CDE">
              <w:rPr>
                <w:rFonts w:eastAsia="Times New Roman" w:cs="Times New Roman"/>
                <w:bCs/>
                <w:color w:val="000000"/>
                <w:sz w:val="24"/>
                <w:szCs w:val="24"/>
                <w:lang w:eastAsia="ru-RU"/>
              </w:rPr>
              <w:t>Основное мероприятие 04 «Реализация проектов по строительству, реконструкции, модернизации объектов коммунальной инфраструктуры с использованием финансовых инструментов «Инфраструктурное меню»</w:t>
            </w:r>
          </w:p>
          <w:p w:rsidR="00735EBA" w:rsidRPr="00945CDE" w:rsidRDefault="00735EBA" w:rsidP="00A91E3E">
            <w:pPr>
              <w:rPr>
                <w:rFonts w:eastAsia="Times New Roman" w:cs="Times New Roman"/>
                <w:color w:val="000000"/>
                <w:sz w:val="24"/>
                <w:szCs w:val="24"/>
                <w:lang w:eastAsia="ru-RU"/>
              </w:rPr>
            </w:pPr>
            <w:r w:rsidRPr="00945CDE">
              <w:rPr>
                <w:rFonts w:cs="Times New Roman"/>
                <w:b/>
                <w:bCs/>
                <w:color w:val="2E2E2E"/>
                <w:sz w:val="24"/>
                <w:szCs w:val="24"/>
                <w:shd w:val="clear" w:color="auto" w:fill="F2F1ED"/>
              </w:rPr>
              <w:t xml:space="preserve"> </w:t>
            </w:r>
          </w:p>
        </w:tc>
        <w:tc>
          <w:tcPr>
            <w:tcW w:w="836" w:type="dxa"/>
            <w:vMerge w:val="restart"/>
          </w:tcPr>
          <w:p w:rsidR="00735EBA" w:rsidRPr="00945CDE" w:rsidRDefault="00735EBA" w:rsidP="00A91E3E">
            <w:pPr>
              <w:jc w:val="center"/>
              <w:rPr>
                <w:rFonts w:eastAsia="Times New Roman" w:cs="Times New Roman"/>
                <w:sz w:val="24"/>
                <w:szCs w:val="24"/>
                <w:lang w:eastAsia="ru-RU"/>
              </w:rPr>
            </w:pPr>
            <w:r w:rsidRPr="00945CDE">
              <w:rPr>
                <w:rFonts w:eastAsia="Times New Roman" w:cs="Times New Roman"/>
                <w:sz w:val="24"/>
                <w:szCs w:val="24"/>
                <w:lang w:eastAsia="ru-RU"/>
              </w:rPr>
              <w:t>2023-2027</w:t>
            </w:r>
          </w:p>
        </w:tc>
        <w:tc>
          <w:tcPr>
            <w:tcW w:w="1539" w:type="dxa"/>
          </w:tcPr>
          <w:p w:rsidR="00735EBA" w:rsidRPr="00945CDE" w:rsidRDefault="00735EBA" w:rsidP="00A91E3E">
            <w:pPr>
              <w:jc w:val="center"/>
              <w:rPr>
                <w:rFonts w:eastAsia="Times New Roman" w:cs="Times New Roman"/>
                <w:sz w:val="24"/>
                <w:szCs w:val="24"/>
                <w:lang w:eastAsia="ru-RU"/>
              </w:rPr>
            </w:pPr>
            <w:r w:rsidRPr="00945CDE">
              <w:rPr>
                <w:rFonts w:eastAsia="Times New Roman" w:cs="Times New Roman"/>
                <w:sz w:val="24"/>
                <w:szCs w:val="24"/>
                <w:lang w:eastAsia="ru-RU"/>
              </w:rPr>
              <w:t>Итого:</w:t>
            </w:r>
          </w:p>
        </w:tc>
        <w:tc>
          <w:tcPr>
            <w:tcW w:w="1180" w:type="dxa"/>
            <w:gridSpan w:val="2"/>
          </w:tcPr>
          <w:p w:rsidR="00735EBA" w:rsidRPr="00945CDE" w:rsidRDefault="00735EBA" w:rsidP="00A91E3E">
            <w:pPr>
              <w:jc w:val="center"/>
              <w:rPr>
                <w:rFonts w:eastAsia="Times New Roman" w:cs="Times New Roman"/>
                <w:sz w:val="24"/>
                <w:szCs w:val="24"/>
                <w:lang w:eastAsia="ru-RU"/>
              </w:rPr>
            </w:pPr>
            <w:r w:rsidRPr="00945CDE">
              <w:rPr>
                <w:rFonts w:eastAsia="Times New Roman" w:cs="Times New Roman"/>
                <w:sz w:val="24"/>
                <w:szCs w:val="24"/>
                <w:lang w:eastAsia="ru-RU"/>
              </w:rPr>
              <w:t>9211,08</w:t>
            </w:r>
          </w:p>
        </w:tc>
        <w:tc>
          <w:tcPr>
            <w:tcW w:w="1079" w:type="dxa"/>
          </w:tcPr>
          <w:p w:rsidR="00735EBA" w:rsidRPr="00945CDE" w:rsidRDefault="00735EBA" w:rsidP="00A91E3E">
            <w:pPr>
              <w:jc w:val="center"/>
              <w:rPr>
                <w:rFonts w:eastAsia="Times New Roman" w:cs="Times New Roman"/>
                <w:sz w:val="24"/>
                <w:szCs w:val="24"/>
                <w:lang w:eastAsia="ru-RU"/>
              </w:rPr>
            </w:pPr>
            <w:r w:rsidRPr="00945CDE">
              <w:rPr>
                <w:rFonts w:eastAsia="Times New Roman" w:cs="Times New Roman"/>
                <w:sz w:val="24"/>
                <w:szCs w:val="24"/>
                <w:lang w:eastAsia="ru-RU"/>
              </w:rPr>
              <w:t>Итого 2023 год</w:t>
            </w:r>
          </w:p>
        </w:tc>
        <w:tc>
          <w:tcPr>
            <w:tcW w:w="992" w:type="dxa"/>
          </w:tcPr>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3291,56</w:t>
            </w:r>
          </w:p>
        </w:tc>
        <w:tc>
          <w:tcPr>
            <w:tcW w:w="3554" w:type="dxa"/>
            <w:gridSpan w:val="48"/>
          </w:tcPr>
          <w:p w:rsidR="00735EBA" w:rsidRPr="00945CDE" w:rsidRDefault="00735EBA" w:rsidP="00A91E3E">
            <w:pPr>
              <w:pStyle w:val="ConsPlusNormal"/>
              <w:jc w:val="center"/>
              <w:rPr>
                <w:rFonts w:ascii="Times New Roman" w:eastAsia="Calibri" w:hAnsi="Times New Roman" w:cs="Times New Roman"/>
                <w:sz w:val="24"/>
                <w:szCs w:val="24"/>
              </w:rPr>
            </w:pPr>
            <w:r w:rsidRPr="00945CDE">
              <w:rPr>
                <w:rFonts w:ascii="Times New Roman" w:hAnsi="Times New Roman" w:cs="Times New Roman"/>
                <w:color w:val="000000"/>
                <w:sz w:val="24"/>
                <w:szCs w:val="24"/>
              </w:rPr>
              <w:t>0,00</w:t>
            </w:r>
          </w:p>
        </w:tc>
        <w:tc>
          <w:tcPr>
            <w:tcW w:w="851" w:type="dxa"/>
          </w:tcPr>
          <w:p w:rsidR="00735EBA" w:rsidRPr="00945CDE" w:rsidRDefault="00735EBA" w:rsidP="00A91E3E">
            <w:pPr>
              <w:pStyle w:val="ConsPlusNormal"/>
              <w:jc w:val="center"/>
              <w:rPr>
                <w:rFonts w:ascii="Times New Roman" w:hAnsi="Times New Roman" w:cs="Times New Roman"/>
                <w:sz w:val="24"/>
                <w:szCs w:val="24"/>
              </w:rPr>
            </w:pPr>
            <w:r w:rsidRPr="00945CDE">
              <w:rPr>
                <w:rFonts w:ascii="Times New Roman" w:hAnsi="Times New Roman" w:cs="Times New Roman"/>
                <w:color w:val="000000"/>
                <w:sz w:val="24"/>
                <w:szCs w:val="24"/>
              </w:rPr>
              <w:t>0,00</w:t>
            </w:r>
          </w:p>
        </w:tc>
        <w:tc>
          <w:tcPr>
            <w:tcW w:w="999" w:type="dxa"/>
            <w:gridSpan w:val="2"/>
          </w:tcPr>
          <w:p w:rsidR="00735EBA" w:rsidRPr="00945CDE" w:rsidRDefault="00735EBA" w:rsidP="00A91E3E">
            <w:pPr>
              <w:pStyle w:val="ConsPlusNormal"/>
              <w:jc w:val="center"/>
              <w:rPr>
                <w:rFonts w:ascii="Times New Roman" w:hAnsi="Times New Roman" w:cs="Times New Roman"/>
                <w:sz w:val="24"/>
                <w:szCs w:val="24"/>
              </w:rPr>
            </w:pPr>
            <w:r w:rsidRPr="00945CDE">
              <w:rPr>
                <w:rFonts w:ascii="Times New Roman" w:hAnsi="Times New Roman" w:cs="Times New Roman"/>
                <w:color w:val="000000"/>
                <w:sz w:val="24"/>
                <w:szCs w:val="24"/>
              </w:rPr>
              <w:t>0,00</w:t>
            </w:r>
          </w:p>
        </w:tc>
        <w:tc>
          <w:tcPr>
            <w:tcW w:w="1581" w:type="dxa"/>
            <w:vMerge w:val="restart"/>
          </w:tcPr>
          <w:p w:rsidR="00735EBA" w:rsidRPr="00945CDE" w:rsidRDefault="00735EBA" w:rsidP="00A91E3E">
            <w:pPr>
              <w:pStyle w:val="ConsPlusNormal"/>
              <w:jc w:val="center"/>
              <w:rPr>
                <w:rFonts w:ascii="Times New Roman" w:hAnsi="Times New Roman" w:cs="Times New Roman"/>
                <w:sz w:val="24"/>
                <w:szCs w:val="24"/>
              </w:rPr>
            </w:pPr>
            <w:r w:rsidRPr="00945CDE">
              <w:rPr>
                <w:rFonts w:ascii="Times New Roman" w:hAnsi="Times New Roman" w:cs="Times New Roman"/>
                <w:color w:val="000000"/>
                <w:sz w:val="24"/>
                <w:szCs w:val="24"/>
              </w:rPr>
              <w:t>Служба координации жилищно-коммунального хозяйства управления экономики и инвестиций</w:t>
            </w:r>
          </w:p>
        </w:tc>
      </w:tr>
      <w:tr w:rsidR="00735EBA" w:rsidRPr="00945CDE" w:rsidTr="00735EBA">
        <w:trPr>
          <w:trHeight w:val="283"/>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Times New Roman" w:cs="Times New Roman"/>
                <w:color w:val="000000"/>
                <w:sz w:val="24"/>
                <w:szCs w:val="24"/>
                <w:lang w:eastAsia="ru-RU"/>
              </w:rPr>
            </w:pPr>
          </w:p>
        </w:tc>
        <w:tc>
          <w:tcPr>
            <w:tcW w:w="836" w:type="dxa"/>
            <w:vMerge/>
          </w:tcPr>
          <w:p w:rsidR="00735EBA" w:rsidRPr="00945CDE" w:rsidRDefault="00735EBA" w:rsidP="00A91E3E">
            <w:pPr>
              <w:jc w:val="center"/>
              <w:rPr>
                <w:rFonts w:cs="Times New Roman"/>
                <w:sz w:val="24"/>
                <w:szCs w:val="24"/>
              </w:rPr>
            </w:pPr>
          </w:p>
        </w:tc>
        <w:tc>
          <w:tcPr>
            <w:tcW w:w="1539" w:type="dxa"/>
          </w:tcPr>
          <w:p w:rsidR="00735EBA" w:rsidRPr="00945CDE" w:rsidRDefault="00735EBA" w:rsidP="00A91E3E">
            <w:pPr>
              <w:jc w:val="center"/>
              <w:rPr>
                <w:rFonts w:eastAsia="Times New Roman" w:cs="Times New Roman"/>
                <w:sz w:val="24"/>
                <w:szCs w:val="24"/>
                <w:lang w:eastAsia="ru-RU"/>
              </w:rPr>
            </w:pPr>
            <w:r w:rsidRPr="00945CDE">
              <w:rPr>
                <w:rFonts w:cs="Times New Roman"/>
                <w:color w:val="000000"/>
                <w:sz w:val="24"/>
                <w:szCs w:val="24"/>
              </w:rPr>
              <w:t>Средства Федерального бюджета</w:t>
            </w:r>
          </w:p>
        </w:tc>
        <w:tc>
          <w:tcPr>
            <w:tcW w:w="1180" w:type="dxa"/>
            <w:gridSpan w:val="2"/>
          </w:tcPr>
          <w:p w:rsidR="00735EBA" w:rsidRPr="00945CDE" w:rsidRDefault="00735EBA" w:rsidP="00A91E3E">
            <w:pPr>
              <w:pStyle w:val="ConsPlusNormal"/>
              <w:jc w:val="center"/>
              <w:rPr>
                <w:rFonts w:ascii="Times New Roman" w:eastAsia="Calibri" w:hAnsi="Times New Roman" w:cs="Times New Roman"/>
                <w:sz w:val="24"/>
                <w:szCs w:val="24"/>
              </w:rPr>
            </w:pPr>
            <w:r w:rsidRPr="00945CDE">
              <w:rPr>
                <w:rFonts w:ascii="Times New Roman" w:hAnsi="Times New Roman" w:cs="Times New Roman"/>
                <w:color w:val="000000"/>
                <w:sz w:val="24"/>
                <w:szCs w:val="24"/>
              </w:rPr>
              <w:t>0,00</w:t>
            </w:r>
          </w:p>
        </w:tc>
        <w:tc>
          <w:tcPr>
            <w:tcW w:w="1079" w:type="dxa"/>
          </w:tcPr>
          <w:p w:rsidR="00735EBA" w:rsidRPr="00945CDE" w:rsidRDefault="00735EBA" w:rsidP="00A91E3E">
            <w:pPr>
              <w:pStyle w:val="ConsPlusNormal"/>
              <w:jc w:val="center"/>
              <w:rPr>
                <w:rFonts w:ascii="Times New Roman" w:hAnsi="Times New Roman" w:cs="Times New Roman"/>
                <w:sz w:val="24"/>
                <w:szCs w:val="24"/>
              </w:rPr>
            </w:pPr>
            <w:r w:rsidRPr="00945CDE">
              <w:rPr>
                <w:rFonts w:ascii="Times New Roman" w:hAnsi="Times New Roman" w:cs="Times New Roman"/>
                <w:color w:val="000000"/>
                <w:sz w:val="24"/>
                <w:szCs w:val="24"/>
              </w:rPr>
              <w:t>0,00</w:t>
            </w:r>
          </w:p>
        </w:tc>
        <w:tc>
          <w:tcPr>
            <w:tcW w:w="992" w:type="dxa"/>
          </w:tcPr>
          <w:p w:rsidR="00735EBA" w:rsidRPr="00945CDE" w:rsidRDefault="00735EBA" w:rsidP="00A91E3E">
            <w:pPr>
              <w:pStyle w:val="ConsPlusNormal"/>
              <w:jc w:val="center"/>
              <w:rPr>
                <w:rFonts w:ascii="Times New Roman" w:hAnsi="Times New Roman" w:cs="Times New Roman"/>
                <w:sz w:val="24"/>
                <w:szCs w:val="24"/>
              </w:rPr>
            </w:pPr>
            <w:r w:rsidRPr="00945CDE">
              <w:rPr>
                <w:rFonts w:ascii="Times New Roman" w:hAnsi="Times New Roman" w:cs="Times New Roman"/>
                <w:color w:val="000000"/>
                <w:sz w:val="24"/>
                <w:szCs w:val="24"/>
              </w:rPr>
              <w:t>0,00</w:t>
            </w:r>
          </w:p>
        </w:tc>
        <w:tc>
          <w:tcPr>
            <w:tcW w:w="3554" w:type="dxa"/>
            <w:gridSpan w:val="48"/>
          </w:tcPr>
          <w:p w:rsidR="00735EBA" w:rsidRPr="00945CDE" w:rsidRDefault="00735EBA" w:rsidP="00A91E3E">
            <w:pPr>
              <w:pStyle w:val="ConsPlusNormal"/>
              <w:jc w:val="center"/>
              <w:rPr>
                <w:rFonts w:ascii="Times New Roman" w:eastAsia="Calibri" w:hAnsi="Times New Roman" w:cs="Times New Roman"/>
                <w:sz w:val="24"/>
                <w:szCs w:val="24"/>
              </w:rPr>
            </w:pPr>
            <w:r w:rsidRPr="00945CDE">
              <w:rPr>
                <w:rFonts w:ascii="Times New Roman" w:hAnsi="Times New Roman" w:cs="Times New Roman"/>
                <w:color w:val="000000"/>
                <w:sz w:val="24"/>
                <w:szCs w:val="24"/>
              </w:rPr>
              <w:t>0,00</w:t>
            </w:r>
          </w:p>
        </w:tc>
        <w:tc>
          <w:tcPr>
            <w:tcW w:w="851" w:type="dxa"/>
          </w:tcPr>
          <w:p w:rsidR="00735EBA" w:rsidRPr="00945CDE" w:rsidRDefault="00735EBA" w:rsidP="00A91E3E">
            <w:pPr>
              <w:pStyle w:val="ConsPlusNormal"/>
              <w:jc w:val="center"/>
              <w:rPr>
                <w:rFonts w:ascii="Times New Roman" w:hAnsi="Times New Roman" w:cs="Times New Roman"/>
                <w:sz w:val="24"/>
                <w:szCs w:val="24"/>
              </w:rPr>
            </w:pPr>
            <w:r w:rsidRPr="00945CDE">
              <w:rPr>
                <w:rFonts w:ascii="Times New Roman" w:hAnsi="Times New Roman" w:cs="Times New Roman"/>
                <w:color w:val="000000"/>
                <w:sz w:val="24"/>
                <w:szCs w:val="24"/>
              </w:rPr>
              <w:t>0,00</w:t>
            </w:r>
          </w:p>
        </w:tc>
        <w:tc>
          <w:tcPr>
            <w:tcW w:w="999" w:type="dxa"/>
            <w:gridSpan w:val="2"/>
          </w:tcPr>
          <w:p w:rsidR="00735EBA" w:rsidRPr="00945CDE" w:rsidRDefault="00735EBA" w:rsidP="00A91E3E">
            <w:pPr>
              <w:pStyle w:val="ConsPlusNormal"/>
              <w:jc w:val="center"/>
              <w:rPr>
                <w:rFonts w:ascii="Times New Roman" w:hAnsi="Times New Roman" w:cs="Times New Roman"/>
                <w:sz w:val="24"/>
                <w:szCs w:val="24"/>
              </w:rPr>
            </w:pPr>
            <w:r w:rsidRPr="00945CDE">
              <w:rPr>
                <w:rFonts w:ascii="Times New Roman" w:hAnsi="Times New Roman" w:cs="Times New Roman"/>
                <w:color w:val="000000"/>
                <w:sz w:val="24"/>
                <w:szCs w:val="24"/>
              </w:rPr>
              <w:t>0,00</w:t>
            </w:r>
          </w:p>
        </w:tc>
        <w:tc>
          <w:tcPr>
            <w:tcW w:w="1581" w:type="dxa"/>
            <w:vMerge/>
          </w:tcPr>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735EBA">
        <w:trPr>
          <w:trHeight w:val="1025"/>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Times New Roman" w:cs="Times New Roman"/>
                <w:color w:val="000000"/>
                <w:sz w:val="24"/>
                <w:szCs w:val="24"/>
                <w:lang w:eastAsia="ru-RU"/>
              </w:rPr>
            </w:pPr>
          </w:p>
        </w:tc>
        <w:tc>
          <w:tcPr>
            <w:tcW w:w="836" w:type="dxa"/>
            <w:vMerge/>
          </w:tcPr>
          <w:p w:rsidR="00735EBA" w:rsidRPr="00945CDE" w:rsidRDefault="00735EBA" w:rsidP="00A91E3E">
            <w:pPr>
              <w:jc w:val="center"/>
              <w:rPr>
                <w:rFonts w:cs="Times New Roman"/>
                <w:sz w:val="24"/>
                <w:szCs w:val="24"/>
              </w:rPr>
            </w:pPr>
          </w:p>
        </w:tc>
        <w:tc>
          <w:tcPr>
            <w:tcW w:w="1539"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бюджета Московской области</w:t>
            </w:r>
          </w:p>
        </w:tc>
        <w:tc>
          <w:tcPr>
            <w:tcW w:w="1180" w:type="dxa"/>
            <w:gridSpan w:val="2"/>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79"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554" w:type="dxa"/>
            <w:gridSpan w:val="48"/>
          </w:tcPr>
          <w:p w:rsidR="00735EBA" w:rsidRPr="00945CDE" w:rsidRDefault="00735EBA" w:rsidP="00A91E3E">
            <w:pPr>
              <w:pStyle w:val="ConsPlusNormal"/>
              <w:jc w:val="center"/>
              <w:rPr>
                <w:rFonts w:ascii="Times New Roman" w:eastAsia="Calibri" w:hAnsi="Times New Roman" w:cs="Times New Roman"/>
                <w:sz w:val="24"/>
                <w:szCs w:val="24"/>
              </w:rPr>
            </w:pPr>
            <w:r w:rsidRPr="00945CDE">
              <w:rPr>
                <w:rFonts w:ascii="Times New Roman" w:hAnsi="Times New Roman" w:cs="Times New Roman"/>
                <w:color w:val="000000"/>
                <w:sz w:val="24"/>
                <w:szCs w:val="24"/>
              </w:rPr>
              <w:t>0,00</w:t>
            </w:r>
          </w:p>
        </w:tc>
        <w:tc>
          <w:tcPr>
            <w:tcW w:w="851" w:type="dxa"/>
          </w:tcPr>
          <w:p w:rsidR="00735EBA" w:rsidRPr="00945CDE" w:rsidRDefault="00735EBA" w:rsidP="00A91E3E">
            <w:pPr>
              <w:pStyle w:val="ConsPlusNormal"/>
              <w:jc w:val="center"/>
              <w:rPr>
                <w:rFonts w:ascii="Times New Roman" w:hAnsi="Times New Roman" w:cs="Times New Roman"/>
                <w:sz w:val="24"/>
                <w:szCs w:val="24"/>
              </w:rPr>
            </w:pPr>
            <w:r w:rsidRPr="00945CDE">
              <w:rPr>
                <w:rFonts w:ascii="Times New Roman" w:hAnsi="Times New Roman" w:cs="Times New Roman"/>
                <w:color w:val="000000"/>
                <w:sz w:val="24"/>
                <w:szCs w:val="24"/>
              </w:rPr>
              <w:t>0,00</w:t>
            </w:r>
          </w:p>
        </w:tc>
        <w:tc>
          <w:tcPr>
            <w:tcW w:w="999" w:type="dxa"/>
            <w:gridSpan w:val="2"/>
          </w:tcPr>
          <w:p w:rsidR="00735EBA" w:rsidRPr="00945CDE" w:rsidRDefault="00735EBA" w:rsidP="00A91E3E">
            <w:pPr>
              <w:pStyle w:val="ConsPlusNormal"/>
              <w:jc w:val="center"/>
              <w:rPr>
                <w:rFonts w:ascii="Times New Roman" w:hAnsi="Times New Roman" w:cs="Times New Roman"/>
                <w:sz w:val="24"/>
                <w:szCs w:val="24"/>
              </w:rPr>
            </w:pPr>
            <w:r w:rsidRPr="00945CDE">
              <w:rPr>
                <w:rFonts w:ascii="Times New Roman" w:hAnsi="Times New Roman" w:cs="Times New Roman"/>
                <w:color w:val="000000"/>
                <w:sz w:val="24"/>
                <w:szCs w:val="24"/>
              </w:rPr>
              <w:t>0,00</w:t>
            </w:r>
          </w:p>
        </w:tc>
        <w:tc>
          <w:tcPr>
            <w:tcW w:w="1581" w:type="dxa"/>
            <w:vMerge/>
          </w:tcPr>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735EBA">
        <w:trPr>
          <w:trHeight w:val="1140"/>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Times New Roman" w:cs="Times New Roman"/>
                <w:color w:val="000000"/>
                <w:sz w:val="24"/>
                <w:szCs w:val="24"/>
                <w:lang w:eastAsia="ru-RU"/>
              </w:rPr>
            </w:pPr>
          </w:p>
        </w:tc>
        <w:tc>
          <w:tcPr>
            <w:tcW w:w="836" w:type="dxa"/>
            <w:vMerge/>
          </w:tcPr>
          <w:p w:rsidR="00735EBA" w:rsidRPr="00945CDE" w:rsidRDefault="00735EBA" w:rsidP="00A91E3E">
            <w:pPr>
              <w:jc w:val="center"/>
              <w:rPr>
                <w:rFonts w:cs="Times New Roman"/>
                <w:sz w:val="24"/>
                <w:szCs w:val="24"/>
              </w:rPr>
            </w:pPr>
          </w:p>
        </w:tc>
        <w:tc>
          <w:tcPr>
            <w:tcW w:w="1539" w:type="dxa"/>
          </w:tcPr>
          <w:p w:rsidR="00735EBA" w:rsidRPr="00945CDE" w:rsidRDefault="00735EBA" w:rsidP="00A91E3E">
            <w:pPr>
              <w:jc w:val="center"/>
              <w:rPr>
                <w:rFonts w:eastAsia="Times New Roman" w:cs="Times New Roman"/>
                <w:sz w:val="24"/>
                <w:szCs w:val="24"/>
                <w:lang w:eastAsia="ru-RU"/>
              </w:rPr>
            </w:pPr>
            <w:r w:rsidRPr="00945CDE">
              <w:rPr>
                <w:rFonts w:eastAsia="Times New Roman" w:cs="Times New Roman"/>
                <w:sz w:val="24"/>
                <w:szCs w:val="24"/>
                <w:lang w:eastAsia="ru-RU"/>
              </w:rPr>
              <w:t xml:space="preserve">Средства бюджета </w:t>
            </w:r>
            <w:r w:rsidR="00E96884">
              <w:rPr>
                <w:rFonts w:eastAsia="Times New Roman" w:cs="Times New Roman"/>
                <w:sz w:val="24"/>
                <w:szCs w:val="24"/>
                <w:lang w:eastAsia="ru-RU"/>
              </w:rPr>
              <w:t>муниципального</w:t>
            </w:r>
            <w:r w:rsidRPr="00945CDE">
              <w:rPr>
                <w:rFonts w:eastAsia="Times New Roman" w:cs="Times New Roman"/>
                <w:sz w:val="24"/>
                <w:szCs w:val="24"/>
                <w:lang w:eastAsia="ru-RU"/>
              </w:rPr>
              <w:t xml:space="preserve"> округа</w:t>
            </w:r>
          </w:p>
        </w:tc>
        <w:tc>
          <w:tcPr>
            <w:tcW w:w="1180" w:type="dxa"/>
            <w:gridSpan w:val="2"/>
          </w:tcPr>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9211,08</w:t>
            </w:r>
          </w:p>
        </w:tc>
        <w:tc>
          <w:tcPr>
            <w:tcW w:w="1079" w:type="dxa"/>
          </w:tcPr>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5 919,52</w:t>
            </w:r>
          </w:p>
        </w:tc>
        <w:tc>
          <w:tcPr>
            <w:tcW w:w="992" w:type="dxa"/>
          </w:tcPr>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3291,56</w:t>
            </w:r>
          </w:p>
        </w:tc>
        <w:tc>
          <w:tcPr>
            <w:tcW w:w="3554" w:type="dxa"/>
            <w:gridSpan w:val="48"/>
          </w:tcPr>
          <w:p w:rsidR="00735EBA" w:rsidRPr="00945CDE" w:rsidRDefault="00735EBA" w:rsidP="00A91E3E">
            <w:pPr>
              <w:pStyle w:val="ConsPlusNormal"/>
              <w:jc w:val="center"/>
              <w:rPr>
                <w:rFonts w:ascii="Times New Roman" w:hAnsi="Times New Roman" w:cs="Times New Roman"/>
                <w:color w:val="000000"/>
                <w:sz w:val="24"/>
                <w:szCs w:val="24"/>
              </w:rPr>
            </w:pPr>
          </w:p>
          <w:p w:rsidR="00735EBA" w:rsidRPr="00945CDE" w:rsidRDefault="00735EBA" w:rsidP="00A91E3E">
            <w:pPr>
              <w:pStyle w:val="ConsPlusNormal"/>
              <w:jc w:val="center"/>
              <w:rPr>
                <w:rFonts w:ascii="Times New Roman" w:eastAsia="Calibri" w:hAnsi="Times New Roman" w:cs="Times New Roman"/>
                <w:sz w:val="24"/>
                <w:szCs w:val="24"/>
              </w:rPr>
            </w:pPr>
            <w:r w:rsidRPr="00945CDE">
              <w:rPr>
                <w:rFonts w:ascii="Times New Roman" w:hAnsi="Times New Roman" w:cs="Times New Roman"/>
                <w:color w:val="000000"/>
                <w:sz w:val="24"/>
                <w:szCs w:val="24"/>
              </w:rPr>
              <w:t>0,00</w:t>
            </w:r>
          </w:p>
        </w:tc>
        <w:tc>
          <w:tcPr>
            <w:tcW w:w="851" w:type="dxa"/>
          </w:tcPr>
          <w:p w:rsidR="00735EBA" w:rsidRPr="00945CDE" w:rsidRDefault="00735EBA" w:rsidP="00A91E3E">
            <w:pPr>
              <w:pStyle w:val="ConsPlusNormal"/>
              <w:jc w:val="center"/>
              <w:rPr>
                <w:rFonts w:ascii="Times New Roman" w:hAnsi="Times New Roman" w:cs="Times New Roman"/>
                <w:color w:val="000000"/>
                <w:sz w:val="24"/>
                <w:szCs w:val="24"/>
              </w:rPr>
            </w:pPr>
          </w:p>
          <w:p w:rsidR="00735EBA" w:rsidRPr="00945CDE" w:rsidRDefault="00735EBA" w:rsidP="00A91E3E">
            <w:pPr>
              <w:pStyle w:val="ConsPlusNormal"/>
              <w:jc w:val="center"/>
              <w:rPr>
                <w:rFonts w:ascii="Times New Roman" w:hAnsi="Times New Roman" w:cs="Times New Roman"/>
                <w:sz w:val="24"/>
                <w:szCs w:val="24"/>
              </w:rPr>
            </w:pPr>
            <w:r w:rsidRPr="00945CDE">
              <w:rPr>
                <w:rFonts w:ascii="Times New Roman" w:hAnsi="Times New Roman" w:cs="Times New Roman"/>
                <w:color w:val="000000"/>
                <w:sz w:val="24"/>
                <w:szCs w:val="24"/>
              </w:rPr>
              <w:t>0,00</w:t>
            </w:r>
          </w:p>
        </w:tc>
        <w:tc>
          <w:tcPr>
            <w:tcW w:w="999" w:type="dxa"/>
            <w:gridSpan w:val="2"/>
          </w:tcPr>
          <w:p w:rsidR="00735EBA" w:rsidRPr="00945CDE" w:rsidRDefault="00735EBA" w:rsidP="00A91E3E">
            <w:pPr>
              <w:pStyle w:val="ConsPlusNormal"/>
              <w:jc w:val="center"/>
              <w:rPr>
                <w:rFonts w:ascii="Times New Roman" w:hAnsi="Times New Roman" w:cs="Times New Roman"/>
                <w:color w:val="000000"/>
                <w:sz w:val="24"/>
                <w:szCs w:val="24"/>
              </w:rPr>
            </w:pPr>
          </w:p>
          <w:p w:rsidR="00735EBA" w:rsidRPr="00945CDE" w:rsidRDefault="00735EBA" w:rsidP="00A91E3E">
            <w:pPr>
              <w:pStyle w:val="ConsPlusNormal"/>
              <w:jc w:val="center"/>
              <w:rPr>
                <w:rFonts w:ascii="Times New Roman" w:hAnsi="Times New Roman" w:cs="Times New Roman"/>
                <w:sz w:val="24"/>
                <w:szCs w:val="24"/>
              </w:rPr>
            </w:pPr>
            <w:r w:rsidRPr="00945CDE">
              <w:rPr>
                <w:rFonts w:ascii="Times New Roman" w:hAnsi="Times New Roman" w:cs="Times New Roman"/>
                <w:color w:val="000000"/>
                <w:sz w:val="24"/>
                <w:szCs w:val="24"/>
              </w:rPr>
              <w:t>0,00</w:t>
            </w:r>
          </w:p>
        </w:tc>
        <w:tc>
          <w:tcPr>
            <w:tcW w:w="1581" w:type="dxa"/>
            <w:vMerge/>
          </w:tcPr>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14519B">
        <w:trPr>
          <w:trHeight w:val="1290"/>
        </w:trPr>
        <w:tc>
          <w:tcPr>
            <w:tcW w:w="621" w:type="dxa"/>
            <w:vMerge/>
            <w:tcBorders>
              <w:bottom w:val="single" w:sz="4" w:space="0" w:color="auto"/>
            </w:tcBorders>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Times New Roman" w:cs="Times New Roman"/>
                <w:color w:val="000000"/>
                <w:sz w:val="24"/>
                <w:szCs w:val="24"/>
                <w:lang w:eastAsia="ru-RU"/>
              </w:rPr>
            </w:pPr>
          </w:p>
        </w:tc>
        <w:tc>
          <w:tcPr>
            <w:tcW w:w="836" w:type="dxa"/>
            <w:vMerge/>
          </w:tcPr>
          <w:p w:rsidR="00735EBA" w:rsidRPr="00945CDE" w:rsidRDefault="00735EBA" w:rsidP="00A91E3E">
            <w:pPr>
              <w:jc w:val="center"/>
              <w:rPr>
                <w:rFonts w:cs="Times New Roman"/>
                <w:sz w:val="24"/>
                <w:szCs w:val="24"/>
              </w:rPr>
            </w:pPr>
          </w:p>
        </w:tc>
        <w:tc>
          <w:tcPr>
            <w:tcW w:w="1539" w:type="dxa"/>
          </w:tcPr>
          <w:p w:rsidR="00735EBA" w:rsidRPr="00945CDE" w:rsidRDefault="00735EBA" w:rsidP="00A91E3E">
            <w:pPr>
              <w:jc w:val="center"/>
              <w:rPr>
                <w:rFonts w:eastAsia="Times New Roman" w:cs="Times New Roman"/>
                <w:sz w:val="24"/>
                <w:szCs w:val="24"/>
                <w:lang w:eastAsia="ru-RU"/>
              </w:rPr>
            </w:pPr>
            <w:r w:rsidRPr="00945CDE">
              <w:rPr>
                <w:rFonts w:eastAsia="Times New Roman" w:cs="Times New Roman"/>
                <w:color w:val="000000"/>
                <w:sz w:val="24"/>
                <w:szCs w:val="24"/>
                <w:lang w:eastAsia="ru-RU"/>
              </w:rPr>
              <w:t>Внебюджетные источники</w:t>
            </w:r>
          </w:p>
        </w:tc>
        <w:tc>
          <w:tcPr>
            <w:tcW w:w="1180" w:type="dxa"/>
            <w:gridSpan w:val="2"/>
          </w:tcPr>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79" w:type="dxa"/>
          </w:tcPr>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Pr>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554" w:type="dxa"/>
            <w:gridSpan w:val="48"/>
          </w:tcPr>
          <w:p w:rsidR="00735EBA" w:rsidRPr="00945CDE" w:rsidRDefault="00735EBA" w:rsidP="00A91E3E">
            <w:pPr>
              <w:pStyle w:val="ConsPlusNormal"/>
              <w:jc w:val="center"/>
              <w:rPr>
                <w:rFonts w:ascii="Times New Roman" w:hAnsi="Times New Roman" w:cs="Times New Roman"/>
                <w:color w:val="000000"/>
                <w:sz w:val="24"/>
                <w:szCs w:val="24"/>
              </w:rPr>
            </w:pPr>
          </w:p>
          <w:p w:rsidR="00735EBA" w:rsidRPr="00945CDE" w:rsidRDefault="00735EBA" w:rsidP="00A91E3E">
            <w:pPr>
              <w:pStyle w:val="ConsPlusNormal"/>
              <w:jc w:val="center"/>
              <w:rPr>
                <w:rFonts w:ascii="Times New Roman" w:eastAsia="Calibri" w:hAnsi="Times New Roman" w:cs="Times New Roman"/>
                <w:sz w:val="24"/>
                <w:szCs w:val="24"/>
              </w:rPr>
            </w:pPr>
            <w:r w:rsidRPr="00945CDE">
              <w:rPr>
                <w:rFonts w:ascii="Times New Roman" w:hAnsi="Times New Roman" w:cs="Times New Roman"/>
                <w:color w:val="000000"/>
                <w:sz w:val="24"/>
                <w:szCs w:val="24"/>
              </w:rPr>
              <w:t>0,00</w:t>
            </w:r>
          </w:p>
        </w:tc>
        <w:tc>
          <w:tcPr>
            <w:tcW w:w="851" w:type="dxa"/>
          </w:tcPr>
          <w:p w:rsidR="00735EBA" w:rsidRPr="00945CDE" w:rsidRDefault="00735EBA" w:rsidP="00A91E3E">
            <w:pPr>
              <w:pStyle w:val="ConsPlusNormal"/>
              <w:jc w:val="center"/>
              <w:rPr>
                <w:rFonts w:ascii="Times New Roman" w:hAnsi="Times New Roman" w:cs="Times New Roman"/>
                <w:color w:val="000000"/>
                <w:sz w:val="24"/>
                <w:szCs w:val="24"/>
              </w:rPr>
            </w:pPr>
          </w:p>
          <w:p w:rsidR="00735EBA" w:rsidRPr="00945CDE" w:rsidRDefault="00735EBA" w:rsidP="00A91E3E">
            <w:pPr>
              <w:pStyle w:val="ConsPlusNormal"/>
              <w:jc w:val="center"/>
              <w:rPr>
                <w:rFonts w:ascii="Times New Roman" w:hAnsi="Times New Roman" w:cs="Times New Roman"/>
                <w:sz w:val="24"/>
                <w:szCs w:val="24"/>
              </w:rPr>
            </w:pPr>
            <w:r w:rsidRPr="00945CDE">
              <w:rPr>
                <w:rFonts w:ascii="Times New Roman" w:hAnsi="Times New Roman" w:cs="Times New Roman"/>
                <w:color w:val="000000"/>
                <w:sz w:val="24"/>
                <w:szCs w:val="24"/>
              </w:rPr>
              <w:t>0,00</w:t>
            </w:r>
          </w:p>
        </w:tc>
        <w:tc>
          <w:tcPr>
            <w:tcW w:w="999" w:type="dxa"/>
            <w:gridSpan w:val="2"/>
          </w:tcPr>
          <w:p w:rsidR="00735EBA" w:rsidRPr="00945CDE" w:rsidRDefault="00735EBA" w:rsidP="00A91E3E">
            <w:pPr>
              <w:pStyle w:val="ConsPlusNormal"/>
              <w:jc w:val="center"/>
              <w:rPr>
                <w:rFonts w:ascii="Times New Roman" w:hAnsi="Times New Roman" w:cs="Times New Roman"/>
                <w:color w:val="000000"/>
                <w:sz w:val="24"/>
                <w:szCs w:val="24"/>
              </w:rPr>
            </w:pPr>
          </w:p>
          <w:p w:rsidR="00735EBA" w:rsidRPr="00945CDE" w:rsidRDefault="00735EBA" w:rsidP="00A91E3E">
            <w:pPr>
              <w:pStyle w:val="ConsPlusNormal"/>
              <w:jc w:val="center"/>
              <w:rPr>
                <w:rFonts w:ascii="Times New Roman" w:hAnsi="Times New Roman" w:cs="Times New Roman"/>
                <w:sz w:val="24"/>
                <w:szCs w:val="24"/>
              </w:rPr>
            </w:pPr>
            <w:r w:rsidRPr="00945CDE">
              <w:rPr>
                <w:rFonts w:ascii="Times New Roman" w:hAnsi="Times New Roman" w:cs="Times New Roman"/>
                <w:color w:val="000000"/>
                <w:sz w:val="24"/>
                <w:szCs w:val="24"/>
              </w:rPr>
              <w:t>0,00</w:t>
            </w:r>
          </w:p>
        </w:tc>
        <w:tc>
          <w:tcPr>
            <w:tcW w:w="1581" w:type="dxa"/>
            <w:vMerge/>
          </w:tcPr>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735EBA">
        <w:trPr>
          <w:trHeight w:val="755"/>
        </w:trPr>
        <w:tc>
          <w:tcPr>
            <w:tcW w:w="621" w:type="dxa"/>
            <w:vMerge w:val="restart"/>
            <w:tcBorders>
              <w:bottom w:val="nil"/>
            </w:tcBorders>
          </w:tcPr>
          <w:p w:rsidR="00735EBA" w:rsidRPr="00945CDE" w:rsidRDefault="00735EBA" w:rsidP="00A91E3E">
            <w:pPr>
              <w:pStyle w:val="ConsPlusNormal"/>
              <w:rPr>
                <w:rFonts w:ascii="Times New Roman" w:eastAsia="Calibri" w:hAnsi="Times New Roman" w:cs="Times New Roman"/>
                <w:sz w:val="24"/>
                <w:szCs w:val="24"/>
                <w:lang w:eastAsia="en-US"/>
              </w:rPr>
            </w:pPr>
            <w:r w:rsidRPr="00945CDE">
              <w:rPr>
                <w:rFonts w:ascii="Times New Roman" w:eastAsia="Calibri" w:hAnsi="Times New Roman" w:cs="Times New Roman"/>
                <w:sz w:val="24"/>
                <w:szCs w:val="24"/>
                <w:lang w:eastAsia="en-US"/>
              </w:rPr>
              <w:t>3.1</w:t>
            </w:r>
          </w:p>
        </w:tc>
        <w:tc>
          <w:tcPr>
            <w:tcW w:w="1794" w:type="dxa"/>
            <w:vMerge w:val="restart"/>
          </w:tcPr>
          <w:p w:rsidR="00735EBA" w:rsidRPr="00945CDE" w:rsidRDefault="00735EBA"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Мероприятие 04.03 – Субсидии </w:t>
            </w:r>
            <w:proofErr w:type="spellStart"/>
            <w:r w:rsidRPr="00945CDE">
              <w:rPr>
                <w:rFonts w:eastAsia="Times New Roman" w:cs="Times New Roman"/>
                <w:color w:val="000000"/>
                <w:sz w:val="24"/>
                <w:szCs w:val="24"/>
                <w:lang w:eastAsia="ru-RU"/>
              </w:rPr>
              <w:t>ресурс</w:t>
            </w:r>
            <w:proofErr w:type="gramStart"/>
            <w:r w:rsidRPr="00945CDE">
              <w:rPr>
                <w:rFonts w:eastAsia="Times New Roman" w:cs="Times New Roman"/>
                <w:color w:val="000000"/>
                <w:sz w:val="24"/>
                <w:szCs w:val="24"/>
                <w:lang w:eastAsia="ru-RU"/>
              </w:rPr>
              <w:t>о</w:t>
            </w:r>
            <w:proofErr w:type="spellEnd"/>
            <w:r w:rsidRPr="00945CDE">
              <w:rPr>
                <w:rFonts w:eastAsia="Times New Roman" w:cs="Times New Roman"/>
                <w:color w:val="000000"/>
                <w:sz w:val="24"/>
                <w:szCs w:val="24"/>
                <w:lang w:eastAsia="ru-RU"/>
              </w:rPr>
              <w:t>-</w:t>
            </w:r>
            <w:proofErr w:type="gramEnd"/>
            <w:r w:rsidRPr="00945CDE">
              <w:rPr>
                <w:rFonts w:eastAsia="Times New Roman" w:cs="Times New Roman"/>
                <w:color w:val="000000"/>
                <w:sz w:val="24"/>
                <w:szCs w:val="24"/>
                <w:lang w:eastAsia="ru-RU"/>
              </w:rPr>
              <w:t xml:space="preserve"> </w:t>
            </w:r>
            <w:r w:rsidRPr="00945CDE">
              <w:rPr>
                <w:rFonts w:eastAsia="Times New Roman" w:cs="Times New Roman"/>
                <w:color w:val="000000"/>
                <w:sz w:val="24"/>
                <w:szCs w:val="24"/>
                <w:lang w:eastAsia="ru-RU"/>
              </w:rPr>
              <w:lastRenderedPageBreak/>
              <w:t xml:space="preserve">снабжающим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w:t>
            </w:r>
            <w:r w:rsidR="00E96884">
              <w:rPr>
                <w:rFonts w:eastAsia="Times New Roman" w:cs="Times New Roman"/>
                <w:color w:val="000000"/>
                <w:sz w:val="24"/>
                <w:szCs w:val="24"/>
                <w:lang w:eastAsia="ru-RU"/>
              </w:rPr>
              <w:t>муниципального</w:t>
            </w:r>
            <w:r w:rsidRPr="00945CDE">
              <w:rPr>
                <w:rFonts w:eastAsia="Times New Roman" w:cs="Times New Roman"/>
                <w:color w:val="000000"/>
                <w:sz w:val="24"/>
                <w:szCs w:val="24"/>
                <w:lang w:eastAsia="ru-RU"/>
              </w:rPr>
              <w:t xml:space="preserve"> образования Московской области</w:t>
            </w:r>
          </w:p>
        </w:tc>
        <w:tc>
          <w:tcPr>
            <w:tcW w:w="836" w:type="dxa"/>
            <w:vMerge w:val="restart"/>
          </w:tcPr>
          <w:p w:rsidR="00735EBA" w:rsidRPr="00945CDE" w:rsidRDefault="00735EBA" w:rsidP="00A91E3E">
            <w:pPr>
              <w:jc w:val="center"/>
              <w:rPr>
                <w:rFonts w:cs="Times New Roman"/>
                <w:sz w:val="24"/>
                <w:szCs w:val="24"/>
              </w:rPr>
            </w:pPr>
            <w:r w:rsidRPr="00945CDE">
              <w:rPr>
                <w:rFonts w:cs="Times New Roman"/>
                <w:sz w:val="24"/>
                <w:szCs w:val="24"/>
              </w:rPr>
              <w:lastRenderedPageBreak/>
              <w:t>2023-2027</w:t>
            </w:r>
          </w:p>
        </w:tc>
        <w:tc>
          <w:tcPr>
            <w:tcW w:w="1539" w:type="dxa"/>
          </w:tcPr>
          <w:p w:rsidR="00735EBA" w:rsidRPr="00945CDE" w:rsidRDefault="00735EBA" w:rsidP="00A91E3E">
            <w:pPr>
              <w:jc w:val="center"/>
              <w:rPr>
                <w:rFonts w:eastAsia="Times New Roman" w:cs="Times New Roman"/>
                <w:sz w:val="24"/>
                <w:szCs w:val="24"/>
                <w:lang w:eastAsia="ru-RU"/>
              </w:rPr>
            </w:pPr>
            <w:r w:rsidRPr="00945CDE">
              <w:rPr>
                <w:rFonts w:eastAsia="Times New Roman" w:cs="Times New Roman"/>
                <w:sz w:val="24"/>
                <w:szCs w:val="24"/>
                <w:lang w:eastAsia="ru-RU"/>
              </w:rPr>
              <w:t>Итого:</w:t>
            </w:r>
          </w:p>
        </w:tc>
        <w:tc>
          <w:tcPr>
            <w:tcW w:w="1180" w:type="dxa"/>
            <w:gridSpan w:val="2"/>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9 919,52</w:t>
            </w:r>
          </w:p>
        </w:tc>
        <w:tc>
          <w:tcPr>
            <w:tcW w:w="1079"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5 919,52</w:t>
            </w:r>
          </w:p>
        </w:tc>
        <w:tc>
          <w:tcPr>
            <w:tcW w:w="992" w:type="dxa"/>
          </w:tcPr>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3291,56</w:t>
            </w:r>
          </w:p>
        </w:tc>
        <w:tc>
          <w:tcPr>
            <w:tcW w:w="3554" w:type="dxa"/>
            <w:gridSpan w:val="48"/>
          </w:tcPr>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1" w:type="dxa"/>
          </w:tcPr>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9" w:type="dxa"/>
            <w:gridSpan w:val="2"/>
          </w:tcPr>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A91E3E">
            <w:pPr>
              <w:jc w:val="center"/>
              <w:rPr>
                <w:rFonts w:eastAsia="Times New Roman" w:cs="Times New Roman"/>
                <w:color w:val="000000"/>
                <w:sz w:val="24"/>
                <w:szCs w:val="24"/>
                <w:lang w:eastAsia="ru-RU"/>
              </w:rPr>
            </w:pPr>
          </w:p>
        </w:tc>
        <w:tc>
          <w:tcPr>
            <w:tcW w:w="1581" w:type="dxa"/>
            <w:vMerge w:val="restart"/>
          </w:tcPr>
          <w:p w:rsidR="00735EBA" w:rsidRPr="00945CDE" w:rsidRDefault="00735EBA" w:rsidP="00A91E3E">
            <w:pPr>
              <w:pStyle w:val="ConsPlusNormal"/>
              <w:jc w:val="center"/>
              <w:rPr>
                <w:rFonts w:ascii="Times New Roman" w:hAnsi="Times New Roman" w:cs="Times New Roman"/>
                <w:color w:val="000000"/>
                <w:sz w:val="24"/>
                <w:szCs w:val="24"/>
              </w:rPr>
            </w:pPr>
            <w:r w:rsidRPr="00945CDE">
              <w:rPr>
                <w:rFonts w:ascii="Times New Roman" w:hAnsi="Times New Roman" w:cs="Times New Roman"/>
                <w:color w:val="000000"/>
                <w:sz w:val="24"/>
                <w:szCs w:val="24"/>
              </w:rPr>
              <w:t>Служба координации жилищно-коммунальн</w:t>
            </w:r>
            <w:r w:rsidRPr="00945CDE">
              <w:rPr>
                <w:rFonts w:ascii="Times New Roman" w:hAnsi="Times New Roman" w:cs="Times New Roman"/>
                <w:color w:val="000000"/>
                <w:sz w:val="24"/>
                <w:szCs w:val="24"/>
              </w:rPr>
              <w:lastRenderedPageBreak/>
              <w:t>ого хозяйства управления экономики и инвестиций</w:t>
            </w:r>
          </w:p>
          <w:p w:rsidR="00735EBA" w:rsidRPr="00945CDE" w:rsidRDefault="00735EBA" w:rsidP="00A91E3E">
            <w:pPr>
              <w:pStyle w:val="ConsPlusNormal"/>
              <w:jc w:val="center"/>
              <w:rPr>
                <w:rFonts w:ascii="Times New Roman" w:hAnsi="Times New Roman" w:cs="Times New Roman"/>
                <w:color w:val="000000"/>
                <w:sz w:val="24"/>
                <w:szCs w:val="24"/>
              </w:rPr>
            </w:pPr>
          </w:p>
          <w:p w:rsidR="00735EBA" w:rsidRPr="00945CDE" w:rsidRDefault="00735EBA" w:rsidP="00A91E3E">
            <w:pPr>
              <w:pStyle w:val="ConsPlusNormal"/>
              <w:jc w:val="center"/>
              <w:rPr>
                <w:rFonts w:ascii="Times New Roman" w:hAnsi="Times New Roman" w:cs="Times New Roman"/>
                <w:color w:val="000000"/>
                <w:sz w:val="24"/>
                <w:szCs w:val="24"/>
              </w:rPr>
            </w:pPr>
          </w:p>
          <w:p w:rsidR="00735EBA" w:rsidRPr="00945CDE" w:rsidRDefault="00735EBA" w:rsidP="00A91E3E">
            <w:pPr>
              <w:pStyle w:val="ConsPlusNormal"/>
              <w:jc w:val="center"/>
              <w:rPr>
                <w:rFonts w:ascii="Times New Roman" w:hAnsi="Times New Roman" w:cs="Times New Roman"/>
                <w:color w:val="000000"/>
                <w:sz w:val="24"/>
                <w:szCs w:val="24"/>
              </w:rPr>
            </w:pPr>
          </w:p>
          <w:p w:rsidR="00735EBA" w:rsidRPr="00945CDE" w:rsidRDefault="00735EBA" w:rsidP="00A91E3E">
            <w:pPr>
              <w:pStyle w:val="ConsPlusNormal"/>
              <w:jc w:val="center"/>
              <w:rPr>
                <w:rFonts w:ascii="Times New Roman" w:hAnsi="Times New Roman" w:cs="Times New Roman"/>
                <w:color w:val="000000"/>
                <w:sz w:val="24"/>
                <w:szCs w:val="24"/>
              </w:rPr>
            </w:pPr>
          </w:p>
          <w:p w:rsidR="00735EBA" w:rsidRPr="00945CDE" w:rsidRDefault="00735EBA" w:rsidP="00A91E3E">
            <w:pPr>
              <w:pStyle w:val="ConsPlusNormal"/>
              <w:jc w:val="center"/>
              <w:rPr>
                <w:rFonts w:ascii="Times New Roman" w:hAnsi="Times New Roman" w:cs="Times New Roman"/>
                <w:color w:val="000000"/>
                <w:sz w:val="24"/>
                <w:szCs w:val="24"/>
              </w:rPr>
            </w:pPr>
          </w:p>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735EBA">
        <w:trPr>
          <w:trHeight w:val="504"/>
        </w:trPr>
        <w:tc>
          <w:tcPr>
            <w:tcW w:w="621" w:type="dxa"/>
            <w:vMerge/>
            <w:tcBorders>
              <w:bottom w:val="nil"/>
            </w:tcBorders>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Times New Roman" w:cs="Times New Roman"/>
                <w:color w:val="000000"/>
                <w:sz w:val="24"/>
                <w:szCs w:val="24"/>
                <w:lang w:eastAsia="ru-RU"/>
              </w:rPr>
            </w:pPr>
          </w:p>
        </w:tc>
        <w:tc>
          <w:tcPr>
            <w:tcW w:w="836" w:type="dxa"/>
            <w:vMerge/>
          </w:tcPr>
          <w:p w:rsidR="00735EBA" w:rsidRPr="00945CDE" w:rsidRDefault="00735EBA" w:rsidP="00A91E3E">
            <w:pPr>
              <w:jc w:val="center"/>
              <w:rPr>
                <w:rFonts w:cs="Times New Roman"/>
                <w:sz w:val="24"/>
                <w:szCs w:val="24"/>
              </w:rPr>
            </w:pPr>
          </w:p>
        </w:tc>
        <w:tc>
          <w:tcPr>
            <w:tcW w:w="1539" w:type="dxa"/>
          </w:tcPr>
          <w:p w:rsidR="00735EBA" w:rsidRPr="00945CDE" w:rsidRDefault="00735EBA" w:rsidP="00A91E3E">
            <w:pPr>
              <w:jc w:val="center"/>
              <w:rPr>
                <w:rFonts w:eastAsia="Times New Roman" w:cs="Times New Roman"/>
                <w:sz w:val="24"/>
                <w:szCs w:val="24"/>
                <w:lang w:eastAsia="ru-RU"/>
              </w:rPr>
            </w:pPr>
            <w:r w:rsidRPr="00945CDE">
              <w:rPr>
                <w:rFonts w:cs="Times New Roman"/>
                <w:color w:val="000000"/>
                <w:sz w:val="24"/>
                <w:szCs w:val="24"/>
              </w:rPr>
              <w:t xml:space="preserve">Средства </w:t>
            </w:r>
            <w:r w:rsidRPr="00945CDE">
              <w:rPr>
                <w:rFonts w:cs="Times New Roman"/>
                <w:color w:val="000000"/>
                <w:sz w:val="24"/>
                <w:szCs w:val="24"/>
              </w:rPr>
              <w:lastRenderedPageBreak/>
              <w:t>Федерального бюджета</w:t>
            </w:r>
          </w:p>
        </w:tc>
        <w:tc>
          <w:tcPr>
            <w:tcW w:w="1180" w:type="dxa"/>
            <w:gridSpan w:val="2"/>
          </w:tcPr>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0,00</w:t>
            </w:r>
          </w:p>
        </w:tc>
        <w:tc>
          <w:tcPr>
            <w:tcW w:w="1079" w:type="dxa"/>
          </w:tcPr>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0,00</w:t>
            </w:r>
          </w:p>
        </w:tc>
        <w:tc>
          <w:tcPr>
            <w:tcW w:w="992" w:type="dxa"/>
          </w:tcPr>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0,00</w:t>
            </w:r>
          </w:p>
        </w:tc>
        <w:tc>
          <w:tcPr>
            <w:tcW w:w="3554" w:type="dxa"/>
            <w:gridSpan w:val="48"/>
          </w:tcPr>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0,00</w:t>
            </w:r>
          </w:p>
        </w:tc>
        <w:tc>
          <w:tcPr>
            <w:tcW w:w="851" w:type="dxa"/>
          </w:tcPr>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0,00</w:t>
            </w:r>
          </w:p>
        </w:tc>
        <w:tc>
          <w:tcPr>
            <w:tcW w:w="999" w:type="dxa"/>
            <w:gridSpan w:val="2"/>
          </w:tcPr>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0,00</w:t>
            </w:r>
          </w:p>
        </w:tc>
        <w:tc>
          <w:tcPr>
            <w:tcW w:w="1581" w:type="dxa"/>
            <w:vMerge/>
          </w:tcPr>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735EBA">
        <w:trPr>
          <w:trHeight w:val="772"/>
        </w:trPr>
        <w:tc>
          <w:tcPr>
            <w:tcW w:w="621" w:type="dxa"/>
            <w:vMerge/>
            <w:tcBorders>
              <w:bottom w:val="nil"/>
            </w:tcBorders>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Times New Roman" w:cs="Times New Roman"/>
                <w:color w:val="000000"/>
                <w:sz w:val="24"/>
                <w:szCs w:val="24"/>
                <w:lang w:eastAsia="ru-RU"/>
              </w:rPr>
            </w:pPr>
          </w:p>
        </w:tc>
        <w:tc>
          <w:tcPr>
            <w:tcW w:w="836" w:type="dxa"/>
            <w:vMerge/>
          </w:tcPr>
          <w:p w:rsidR="00735EBA" w:rsidRPr="00945CDE" w:rsidRDefault="00735EBA" w:rsidP="00A91E3E">
            <w:pPr>
              <w:jc w:val="center"/>
              <w:rPr>
                <w:rFonts w:cs="Times New Roman"/>
                <w:sz w:val="24"/>
                <w:szCs w:val="24"/>
              </w:rPr>
            </w:pPr>
          </w:p>
        </w:tc>
        <w:tc>
          <w:tcPr>
            <w:tcW w:w="1539"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бюджета Московской области</w:t>
            </w:r>
          </w:p>
        </w:tc>
        <w:tc>
          <w:tcPr>
            <w:tcW w:w="1180" w:type="dxa"/>
            <w:gridSpan w:val="2"/>
          </w:tcPr>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79" w:type="dxa"/>
          </w:tcPr>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Pr>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554" w:type="dxa"/>
            <w:gridSpan w:val="48"/>
          </w:tcPr>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1" w:type="dxa"/>
          </w:tcPr>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9" w:type="dxa"/>
            <w:gridSpan w:val="2"/>
          </w:tcPr>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581" w:type="dxa"/>
            <w:vMerge/>
          </w:tcPr>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735EBA">
        <w:trPr>
          <w:trHeight w:val="1215"/>
        </w:trPr>
        <w:tc>
          <w:tcPr>
            <w:tcW w:w="621" w:type="dxa"/>
            <w:vMerge/>
            <w:tcBorders>
              <w:bottom w:val="nil"/>
            </w:tcBorders>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Times New Roman" w:cs="Times New Roman"/>
                <w:color w:val="000000"/>
                <w:sz w:val="24"/>
                <w:szCs w:val="24"/>
                <w:lang w:eastAsia="ru-RU"/>
              </w:rPr>
            </w:pPr>
          </w:p>
        </w:tc>
        <w:tc>
          <w:tcPr>
            <w:tcW w:w="836" w:type="dxa"/>
            <w:vMerge/>
          </w:tcPr>
          <w:p w:rsidR="00735EBA" w:rsidRPr="00945CDE" w:rsidRDefault="00735EBA" w:rsidP="00A91E3E">
            <w:pPr>
              <w:jc w:val="center"/>
              <w:rPr>
                <w:rFonts w:cs="Times New Roman"/>
                <w:sz w:val="24"/>
                <w:szCs w:val="24"/>
              </w:rPr>
            </w:pPr>
          </w:p>
        </w:tc>
        <w:tc>
          <w:tcPr>
            <w:tcW w:w="1539" w:type="dxa"/>
          </w:tcPr>
          <w:p w:rsidR="00735EBA" w:rsidRPr="00945CDE" w:rsidRDefault="00735EBA" w:rsidP="00A91E3E">
            <w:pPr>
              <w:jc w:val="center"/>
              <w:rPr>
                <w:rFonts w:eastAsia="Times New Roman" w:cs="Times New Roman"/>
                <w:sz w:val="24"/>
                <w:szCs w:val="24"/>
                <w:lang w:eastAsia="ru-RU"/>
              </w:rPr>
            </w:pPr>
            <w:r w:rsidRPr="00945CDE">
              <w:rPr>
                <w:rFonts w:eastAsia="Times New Roman" w:cs="Times New Roman"/>
                <w:sz w:val="24"/>
                <w:szCs w:val="24"/>
                <w:lang w:eastAsia="ru-RU"/>
              </w:rPr>
              <w:t xml:space="preserve">Средства бюджета </w:t>
            </w:r>
            <w:r w:rsidR="00E96884">
              <w:rPr>
                <w:rFonts w:eastAsia="Times New Roman" w:cs="Times New Roman"/>
                <w:sz w:val="24"/>
                <w:szCs w:val="24"/>
                <w:lang w:eastAsia="ru-RU"/>
              </w:rPr>
              <w:t>муниципального</w:t>
            </w:r>
            <w:r w:rsidRPr="00945CDE">
              <w:rPr>
                <w:rFonts w:eastAsia="Times New Roman" w:cs="Times New Roman"/>
                <w:sz w:val="24"/>
                <w:szCs w:val="24"/>
                <w:lang w:eastAsia="ru-RU"/>
              </w:rPr>
              <w:t xml:space="preserve"> округа</w:t>
            </w:r>
          </w:p>
        </w:tc>
        <w:tc>
          <w:tcPr>
            <w:tcW w:w="1180" w:type="dxa"/>
            <w:gridSpan w:val="2"/>
          </w:tcPr>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9 919,52</w:t>
            </w:r>
          </w:p>
        </w:tc>
        <w:tc>
          <w:tcPr>
            <w:tcW w:w="1079"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w:t>
            </w:r>
          </w:p>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5 919,52</w:t>
            </w:r>
          </w:p>
        </w:tc>
        <w:tc>
          <w:tcPr>
            <w:tcW w:w="992" w:type="dxa"/>
          </w:tcPr>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3291,56</w:t>
            </w:r>
          </w:p>
        </w:tc>
        <w:tc>
          <w:tcPr>
            <w:tcW w:w="3554" w:type="dxa"/>
            <w:gridSpan w:val="48"/>
          </w:tcPr>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1" w:type="dxa"/>
          </w:tcPr>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9" w:type="dxa"/>
            <w:gridSpan w:val="2"/>
          </w:tcPr>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A91E3E">
            <w:pPr>
              <w:jc w:val="center"/>
              <w:rPr>
                <w:rFonts w:eastAsia="Times New Roman" w:cs="Times New Roman"/>
                <w:color w:val="000000"/>
                <w:sz w:val="24"/>
                <w:szCs w:val="24"/>
                <w:lang w:eastAsia="ru-RU"/>
              </w:rPr>
            </w:pPr>
          </w:p>
        </w:tc>
        <w:tc>
          <w:tcPr>
            <w:tcW w:w="1581" w:type="dxa"/>
            <w:vMerge/>
          </w:tcPr>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14519B">
        <w:trPr>
          <w:trHeight w:val="2546"/>
        </w:trPr>
        <w:tc>
          <w:tcPr>
            <w:tcW w:w="621" w:type="dxa"/>
            <w:vMerge/>
            <w:tcBorders>
              <w:bottom w:val="nil"/>
            </w:tcBorders>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Borders>
              <w:bottom w:val="nil"/>
            </w:tcBorders>
          </w:tcPr>
          <w:p w:rsidR="00735EBA" w:rsidRPr="00945CDE" w:rsidRDefault="00735EBA" w:rsidP="00A91E3E">
            <w:pPr>
              <w:rPr>
                <w:rFonts w:eastAsia="Times New Roman" w:cs="Times New Roman"/>
                <w:color w:val="000000"/>
                <w:sz w:val="24"/>
                <w:szCs w:val="24"/>
                <w:lang w:eastAsia="ru-RU"/>
              </w:rPr>
            </w:pPr>
          </w:p>
        </w:tc>
        <w:tc>
          <w:tcPr>
            <w:tcW w:w="836" w:type="dxa"/>
            <w:vMerge/>
            <w:tcBorders>
              <w:bottom w:val="single" w:sz="4" w:space="0" w:color="auto"/>
            </w:tcBorders>
          </w:tcPr>
          <w:p w:rsidR="00735EBA" w:rsidRPr="00945CDE" w:rsidRDefault="00735EBA" w:rsidP="00A91E3E">
            <w:pPr>
              <w:jc w:val="center"/>
              <w:rPr>
                <w:rFonts w:cs="Times New Roman"/>
                <w:sz w:val="24"/>
                <w:szCs w:val="24"/>
              </w:rPr>
            </w:pPr>
          </w:p>
        </w:tc>
        <w:tc>
          <w:tcPr>
            <w:tcW w:w="1539" w:type="dxa"/>
            <w:tcBorders>
              <w:bottom w:val="single" w:sz="4" w:space="0" w:color="auto"/>
            </w:tcBorders>
          </w:tcPr>
          <w:p w:rsidR="00735EBA" w:rsidRPr="00945CDE" w:rsidRDefault="00735EBA" w:rsidP="00A91E3E">
            <w:pPr>
              <w:jc w:val="center"/>
              <w:rPr>
                <w:rFonts w:eastAsia="Times New Roman" w:cs="Times New Roman"/>
                <w:sz w:val="24"/>
                <w:szCs w:val="24"/>
                <w:lang w:eastAsia="ru-RU"/>
              </w:rPr>
            </w:pPr>
            <w:r w:rsidRPr="00945CDE">
              <w:rPr>
                <w:rFonts w:eastAsia="Times New Roman" w:cs="Times New Roman"/>
                <w:color w:val="000000"/>
                <w:sz w:val="24"/>
                <w:szCs w:val="24"/>
                <w:lang w:eastAsia="ru-RU"/>
              </w:rPr>
              <w:t>Внебюджетные источники</w:t>
            </w:r>
          </w:p>
        </w:tc>
        <w:tc>
          <w:tcPr>
            <w:tcW w:w="1180" w:type="dxa"/>
            <w:gridSpan w:val="2"/>
            <w:tcBorders>
              <w:bottom w:val="single" w:sz="4" w:space="0" w:color="auto"/>
            </w:tcBorders>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79" w:type="dxa"/>
            <w:tcBorders>
              <w:bottom w:val="single" w:sz="4" w:space="0" w:color="auto"/>
            </w:tcBorders>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Borders>
              <w:bottom w:val="single" w:sz="4" w:space="0" w:color="auto"/>
            </w:tcBorders>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554" w:type="dxa"/>
            <w:gridSpan w:val="48"/>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1" w:type="dxa"/>
            <w:tcBorders>
              <w:bottom w:val="single" w:sz="4" w:space="0" w:color="auto"/>
            </w:tcBorders>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9" w:type="dxa"/>
            <w:gridSpan w:val="2"/>
            <w:tcBorders>
              <w:bottom w:val="single" w:sz="4" w:space="0" w:color="auto"/>
            </w:tcBorders>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A91E3E">
            <w:pPr>
              <w:jc w:val="center"/>
              <w:rPr>
                <w:rFonts w:eastAsia="Times New Roman" w:cs="Times New Roman"/>
                <w:color w:val="000000"/>
                <w:sz w:val="24"/>
                <w:szCs w:val="24"/>
                <w:lang w:eastAsia="ru-RU"/>
              </w:rPr>
            </w:pPr>
          </w:p>
        </w:tc>
        <w:tc>
          <w:tcPr>
            <w:tcW w:w="1581" w:type="dxa"/>
            <w:vMerge/>
            <w:tcBorders>
              <w:bottom w:val="single" w:sz="4" w:space="0" w:color="auto"/>
            </w:tcBorders>
          </w:tcPr>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14519B">
        <w:trPr>
          <w:trHeight w:val="695"/>
        </w:trPr>
        <w:tc>
          <w:tcPr>
            <w:tcW w:w="621" w:type="dxa"/>
            <w:vMerge/>
            <w:tcBorders>
              <w:bottom w:val="nil"/>
            </w:tcBorders>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val="restart"/>
            <w:tcBorders>
              <w:top w:val="nil"/>
              <w:bottom w:val="single" w:sz="4" w:space="0" w:color="auto"/>
            </w:tcBorders>
          </w:tcPr>
          <w:p w:rsidR="00735EBA" w:rsidRPr="00945CDE" w:rsidRDefault="00735EBA"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Предоставление субсидии </w:t>
            </w:r>
            <w:proofErr w:type="spellStart"/>
            <w:r w:rsidRPr="00945CDE">
              <w:rPr>
                <w:rFonts w:eastAsia="Times New Roman" w:cs="Times New Roman"/>
                <w:color w:val="000000"/>
                <w:sz w:val="24"/>
                <w:szCs w:val="24"/>
                <w:lang w:eastAsia="ru-RU"/>
              </w:rPr>
              <w:lastRenderedPageBreak/>
              <w:t>ресурсоснабжающим</w:t>
            </w:r>
            <w:proofErr w:type="spellEnd"/>
            <w:r w:rsidRPr="00945CDE">
              <w:rPr>
                <w:rFonts w:eastAsia="Times New Roman" w:cs="Times New Roman"/>
                <w:color w:val="000000"/>
                <w:sz w:val="24"/>
                <w:szCs w:val="24"/>
                <w:lang w:eastAsia="ru-RU"/>
              </w:rPr>
              <w:t xml:space="preserve"> организациям  на реализацию мероприятий по организации </w:t>
            </w:r>
          </w:p>
          <w:p w:rsidR="00735EBA" w:rsidRPr="00945CDE" w:rsidRDefault="00735EBA"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системы </w:t>
            </w:r>
            <w:proofErr w:type="spellStart"/>
            <w:r w:rsidRPr="00945CDE">
              <w:rPr>
                <w:rFonts w:eastAsia="Times New Roman" w:cs="Times New Roman"/>
                <w:color w:val="000000"/>
                <w:sz w:val="24"/>
                <w:szCs w:val="24"/>
                <w:lang w:eastAsia="ru-RU"/>
              </w:rPr>
              <w:t>водоснабжения</w:t>
            </w:r>
            <w:proofErr w:type="gramStart"/>
            <w:r w:rsidRPr="00945CDE">
              <w:rPr>
                <w:rFonts w:eastAsia="Times New Roman" w:cs="Times New Roman"/>
                <w:color w:val="000000"/>
                <w:sz w:val="24"/>
                <w:szCs w:val="24"/>
                <w:lang w:eastAsia="ru-RU"/>
              </w:rPr>
              <w:t>,в</w:t>
            </w:r>
            <w:proofErr w:type="gramEnd"/>
            <w:r w:rsidRPr="00945CDE">
              <w:rPr>
                <w:rFonts w:eastAsia="Times New Roman" w:cs="Times New Roman"/>
                <w:color w:val="000000"/>
                <w:sz w:val="24"/>
                <w:szCs w:val="24"/>
                <w:lang w:eastAsia="ru-RU"/>
              </w:rPr>
              <w:t>одоотведения</w:t>
            </w:r>
            <w:proofErr w:type="spellEnd"/>
            <w:r w:rsidRPr="00945CDE">
              <w:rPr>
                <w:rFonts w:eastAsia="Times New Roman" w:cs="Times New Roman"/>
                <w:color w:val="000000"/>
                <w:sz w:val="24"/>
                <w:szCs w:val="24"/>
                <w:lang w:eastAsia="ru-RU"/>
              </w:rPr>
              <w:t>, теплоснабжения, электроснабжения и газоснабжения, %</w:t>
            </w:r>
          </w:p>
        </w:tc>
        <w:tc>
          <w:tcPr>
            <w:tcW w:w="836" w:type="dxa"/>
            <w:vMerge w:val="restart"/>
            <w:tcBorders>
              <w:bottom w:val="nil"/>
            </w:tcBorders>
          </w:tcPr>
          <w:p w:rsidR="00735EBA" w:rsidRPr="00945CDE" w:rsidRDefault="00735EBA" w:rsidP="00A91E3E">
            <w:pPr>
              <w:jc w:val="center"/>
              <w:rPr>
                <w:rFonts w:cs="Times New Roman"/>
                <w:sz w:val="24"/>
                <w:szCs w:val="24"/>
              </w:rPr>
            </w:pPr>
            <w:r w:rsidRPr="00945CDE">
              <w:rPr>
                <w:rFonts w:cs="Times New Roman"/>
                <w:sz w:val="24"/>
                <w:szCs w:val="24"/>
              </w:rPr>
              <w:lastRenderedPageBreak/>
              <w:t>Х</w:t>
            </w:r>
          </w:p>
        </w:tc>
        <w:tc>
          <w:tcPr>
            <w:tcW w:w="1539" w:type="dxa"/>
            <w:vMerge w:val="restart"/>
            <w:tcBorders>
              <w:bottom w:val="nil"/>
            </w:tcBorders>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1180" w:type="dxa"/>
            <w:gridSpan w:val="2"/>
            <w:vMerge w:val="restart"/>
            <w:tcBorders>
              <w:bottom w:val="nil"/>
            </w:tcBorders>
          </w:tcPr>
          <w:p w:rsidR="00735EBA" w:rsidRPr="00945CDE" w:rsidRDefault="00735EBA" w:rsidP="00A91E3E">
            <w:pPr>
              <w:jc w:val="center"/>
              <w:rPr>
                <w:rFonts w:eastAsia="Times New Roman" w:cs="Times New Roman"/>
                <w:sz w:val="24"/>
                <w:szCs w:val="24"/>
                <w:lang w:eastAsia="ru-RU"/>
              </w:rPr>
            </w:pPr>
            <w:r w:rsidRPr="00945CDE">
              <w:rPr>
                <w:rFonts w:eastAsia="Times New Roman" w:cs="Times New Roman"/>
                <w:sz w:val="24"/>
                <w:szCs w:val="24"/>
                <w:lang w:eastAsia="ru-RU"/>
              </w:rPr>
              <w:t>Всего</w:t>
            </w:r>
          </w:p>
        </w:tc>
        <w:tc>
          <w:tcPr>
            <w:tcW w:w="1079" w:type="dxa"/>
            <w:vMerge w:val="restart"/>
            <w:tcBorders>
              <w:top w:val="single" w:sz="4" w:space="0" w:color="auto"/>
              <w:bottom w:val="nil"/>
              <w:right w:val="single" w:sz="4" w:space="0" w:color="000000" w:themeColor="text1"/>
            </w:tcBorders>
          </w:tcPr>
          <w:p w:rsidR="00735EBA" w:rsidRPr="00945CDE" w:rsidRDefault="00735EBA" w:rsidP="00A91E3E">
            <w:pPr>
              <w:jc w:val="center"/>
              <w:rPr>
                <w:rFonts w:eastAsia="Times New Roman" w:cs="Times New Roman"/>
                <w:sz w:val="24"/>
                <w:szCs w:val="24"/>
                <w:lang w:eastAsia="ru-RU"/>
              </w:rPr>
            </w:pPr>
            <w:r w:rsidRPr="00945CDE">
              <w:rPr>
                <w:rFonts w:eastAsia="Times New Roman" w:cs="Times New Roman"/>
                <w:sz w:val="24"/>
                <w:szCs w:val="24"/>
                <w:lang w:eastAsia="ru-RU"/>
              </w:rPr>
              <w:t xml:space="preserve">Итого 2023 </w:t>
            </w:r>
            <w:r w:rsidRPr="00945CDE">
              <w:rPr>
                <w:rFonts w:eastAsia="Times New Roman" w:cs="Times New Roman"/>
                <w:sz w:val="24"/>
                <w:szCs w:val="24"/>
                <w:lang w:eastAsia="ru-RU"/>
              </w:rPr>
              <w:lastRenderedPageBreak/>
              <w:t>год</w:t>
            </w:r>
          </w:p>
          <w:p w:rsidR="00735EBA" w:rsidRPr="00945CDE" w:rsidRDefault="00735EBA" w:rsidP="00A91E3E">
            <w:pPr>
              <w:jc w:val="center"/>
              <w:rPr>
                <w:rFonts w:eastAsia="Times New Roman" w:cs="Times New Roman"/>
                <w:sz w:val="24"/>
                <w:szCs w:val="24"/>
                <w:lang w:eastAsia="ru-RU"/>
              </w:rPr>
            </w:pPr>
          </w:p>
          <w:p w:rsidR="00735EBA" w:rsidRPr="00945CDE" w:rsidRDefault="00735EBA" w:rsidP="00A91E3E">
            <w:pPr>
              <w:jc w:val="center"/>
              <w:rPr>
                <w:rFonts w:eastAsia="Times New Roman" w:cs="Times New Roman"/>
                <w:sz w:val="24"/>
                <w:szCs w:val="24"/>
                <w:lang w:eastAsia="ru-RU"/>
              </w:rPr>
            </w:pPr>
          </w:p>
          <w:p w:rsidR="00735EBA" w:rsidRPr="00945CDE" w:rsidRDefault="00735EBA" w:rsidP="00A91E3E">
            <w:pPr>
              <w:jc w:val="center"/>
              <w:rPr>
                <w:rFonts w:eastAsia="Times New Roman" w:cs="Times New Roman"/>
                <w:sz w:val="24"/>
                <w:szCs w:val="24"/>
                <w:lang w:eastAsia="ru-RU"/>
              </w:rPr>
            </w:pPr>
          </w:p>
          <w:p w:rsidR="00735EBA" w:rsidRPr="00945CDE" w:rsidRDefault="00735EBA" w:rsidP="00A91E3E">
            <w:pPr>
              <w:jc w:val="center"/>
              <w:rPr>
                <w:rFonts w:eastAsia="Times New Roman" w:cs="Times New Roman"/>
                <w:sz w:val="24"/>
                <w:szCs w:val="24"/>
                <w:lang w:eastAsia="ru-RU"/>
              </w:rPr>
            </w:pPr>
          </w:p>
          <w:p w:rsidR="00735EBA" w:rsidRPr="00945CDE" w:rsidRDefault="00735EBA" w:rsidP="00A91E3E">
            <w:pPr>
              <w:jc w:val="center"/>
              <w:rPr>
                <w:rFonts w:eastAsia="Times New Roman" w:cs="Times New Roman"/>
                <w:sz w:val="24"/>
                <w:szCs w:val="24"/>
                <w:lang w:eastAsia="ru-RU"/>
              </w:rPr>
            </w:pPr>
          </w:p>
          <w:p w:rsidR="00735EBA" w:rsidRPr="00945CDE" w:rsidRDefault="00735EBA" w:rsidP="00A91E3E">
            <w:pPr>
              <w:jc w:val="center"/>
              <w:rPr>
                <w:rFonts w:eastAsia="Times New Roman" w:cs="Times New Roman"/>
                <w:sz w:val="24"/>
                <w:szCs w:val="24"/>
                <w:lang w:eastAsia="ru-RU"/>
              </w:rPr>
            </w:pPr>
          </w:p>
          <w:p w:rsidR="00735EBA" w:rsidRPr="00945CDE" w:rsidRDefault="00735EBA" w:rsidP="00A91E3E">
            <w:pPr>
              <w:jc w:val="center"/>
              <w:rPr>
                <w:rFonts w:eastAsia="Times New Roman" w:cs="Times New Roman"/>
                <w:sz w:val="24"/>
                <w:szCs w:val="24"/>
                <w:lang w:eastAsia="ru-RU"/>
              </w:rPr>
            </w:pPr>
          </w:p>
          <w:p w:rsidR="00735EBA" w:rsidRPr="00945CDE" w:rsidRDefault="00735EBA" w:rsidP="00A91E3E">
            <w:pPr>
              <w:jc w:val="center"/>
              <w:rPr>
                <w:rFonts w:eastAsia="Times New Roman" w:cs="Times New Roman"/>
                <w:sz w:val="24"/>
                <w:szCs w:val="24"/>
                <w:lang w:eastAsia="ru-RU"/>
              </w:rPr>
            </w:pPr>
          </w:p>
          <w:p w:rsidR="00735EBA" w:rsidRPr="00945CDE" w:rsidRDefault="00735EBA" w:rsidP="00A91E3E">
            <w:pPr>
              <w:jc w:val="center"/>
              <w:rPr>
                <w:rFonts w:eastAsia="Times New Roman" w:cs="Times New Roman"/>
                <w:sz w:val="24"/>
                <w:szCs w:val="24"/>
                <w:lang w:eastAsia="ru-RU"/>
              </w:rPr>
            </w:pPr>
          </w:p>
          <w:p w:rsidR="00735EBA" w:rsidRPr="00945CDE" w:rsidRDefault="00735EBA" w:rsidP="00A91E3E">
            <w:pPr>
              <w:jc w:val="center"/>
              <w:rPr>
                <w:rFonts w:eastAsia="Times New Roman" w:cs="Times New Roman"/>
                <w:sz w:val="24"/>
                <w:szCs w:val="24"/>
                <w:lang w:eastAsia="ru-RU"/>
              </w:rPr>
            </w:pPr>
          </w:p>
          <w:p w:rsidR="00735EBA" w:rsidRPr="00945CDE" w:rsidRDefault="00735EBA" w:rsidP="00A91E3E">
            <w:pPr>
              <w:jc w:val="center"/>
              <w:rPr>
                <w:rFonts w:eastAsia="Times New Roman" w:cs="Times New Roman"/>
                <w:sz w:val="24"/>
                <w:szCs w:val="24"/>
                <w:lang w:eastAsia="ru-RU"/>
              </w:rPr>
            </w:pPr>
          </w:p>
          <w:p w:rsidR="00735EBA" w:rsidRPr="00945CDE" w:rsidRDefault="00735EBA" w:rsidP="00A91E3E">
            <w:pPr>
              <w:jc w:val="center"/>
              <w:rPr>
                <w:rFonts w:eastAsia="Times New Roman" w:cs="Times New Roman"/>
                <w:sz w:val="24"/>
                <w:szCs w:val="24"/>
                <w:lang w:eastAsia="ru-RU"/>
              </w:rPr>
            </w:pPr>
          </w:p>
          <w:p w:rsidR="00735EBA" w:rsidRPr="00945CDE" w:rsidRDefault="00735EBA" w:rsidP="00A91E3E">
            <w:pPr>
              <w:jc w:val="center"/>
              <w:rPr>
                <w:rFonts w:eastAsia="Times New Roman" w:cs="Times New Roman"/>
                <w:sz w:val="24"/>
                <w:szCs w:val="24"/>
                <w:lang w:eastAsia="ru-RU"/>
              </w:rPr>
            </w:pPr>
          </w:p>
          <w:p w:rsidR="00735EBA" w:rsidRPr="00945CDE" w:rsidRDefault="00735EBA" w:rsidP="00A91E3E">
            <w:pPr>
              <w:jc w:val="center"/>
              <w:rPr>
                <w:rFonts w:eastAsia="Times New Roman" w:cs="Times New Roman"/>
                <w:sz w:val="24"/>
                <w:szCs w:val="24"/>
                <w:lang w:eastAsia="ru-RU"/>
              </w:rPr>
            </w:pPr>
          </w:p>
          <w:p w:rsidR="00735EBA" w:rsidRPr="00945CDE" w:rsidRDefault="00735EBA" w:rsidP="00A91E3E">
            <w:pPr>
              <w:jc w:val="center"/>
              <w:rPr>
                <w:rFonts w:eastAsia="Times New Roman" w:cs="Times New Roman"/>
                <w:sz w:val="24"/>
                <w:szCs w:val="24"/>
                <w:lang w:eastAsia="ru-RU"/>
              </w:rPr>
            </w:pPr>
          </w:p>
          <w:p w:rsidR="00735EBA" w:rsidRPr="00945CDE" w:rsidRDefault="00735EBA" w:rsidP="00A91E3E">
            <w:pPr>
              <w:jc w:val="center"/>
              <w:rPr>
                <w:rFonts w:eastAsia="Times New Roman" w:cs="Times New Roman"/>
                <w:sz w:val="24"/>
                <w:szCs w:val="24"/>
                <w:lang w:eastAsia="ru-RU"/>
              </w:rPr>
            </w:pPr>
          </w:p>
          <w:p w:rsidR="00735EBA" w:rsidRPr="00945CDE" w:rsidRDefault="00735EBA" w:rsidP="00A91E3E">
            <w:pPr>
              <w:jc w:val="center"/>
              <w:rPr>
                <w:rFonts w:eastAsia="Times New Roman" w:cs="Times New Roman"/>
                <w:sz w:val="24"/>
                <w:szCs w:val="24"/>
                <w:lang w:eastAsia="ru-RU"/>
              </w:rPr>
            </w:pPr>
          </w:p>
        </w:tc>
        <w:tc>
          <w:tcPr>
            <w:tcW w:w="992" w:type="dxa"/>
            <w:vMerge w:val="restart"/>
            <w:tcBorders>
              <w:top w:val="single" w:sz="4" w:space="0" w:color="auto"/>
              <w:left w:val="single" w:sz="4" w:space="0" w:color="000000" w:themeColor="text1"/>
              <w:bottom w:val="nil"/>
            </w:tcBorders>
          </w:tcPr>
          <w:p w:rsidR="00735EBA" w:rsidRPr="00945CDE" w:rsidRDefault="00735EBA" w:rsidP="005B05A0">
            <w:pPr>
              <w:jc w:val="center"/>
              <w:rPr>
                <w:rFonts w:eastAsia="Times New Roman" w:cs="Times New Roman"/>
                <w:sz w:val="24"/>
                <w:szCs w:val="24"/>
                <w:lang w:eastAsia="ru-RU"/>
              </w:rPr>
            </w:pPr>
            <w:r w:rsidRPr="00945CDE">
              <w:rPr>
                <w:rFonts w:eastAsia="Times New Roman" w:cs="Times New Roman"/>
                <w:sz w:val="24"/>
                <w:szCs w:val="24"/>
                <w:lang w:eastAsia="ru-RU"/>
              </w:rPr>
              <w:lastRenderedPageBreak/>
              <w:t>Итого</w:t>
            </w:r>
          </w:p>
          <w:p w:rsidR="00735EBA" w:rsidRPr="00945CDE" w:rsidRDefault="00735EBA" w:rsidP="005B05A0">
            <w:pPr>
              <w:jc w:val="center"/>
              <w:rPr>
                <w:rFonts w:eastAsia="Times New Roman" w:cs="Times New Roman"/>
                <w:sz w:val="24"/>
                <w:szCs w:val="24"/>
                <w:lang w:eastAsia="ru-RU"/>
              </w:rPr>
            </w:pPr>
            <w:r w:rsidRPr="00945CDE">
              <w:rPr>
                <w:rFonts w:eastAsia="Times New Roman" w:cs="Times New Roman"/>
                <w:sz w:val="24"/>
                <w:szCs w:val="24"/>
                <w:lang w:eastAsia="ru-RU"/>
              </w:rPr>
              <w:t>2024</w:t>
            </w:r>
          </w:p>
          <w:p w:rsidR="00735EBA" w:rsidRPr="00945CDE" w:rsidRDefault="00735EBA" w:rsidP="005B05A0">
            <w:pPr>
              <w:jc w:val="center"/>
              <w:rPr>
                <w:rFonts w:eastAsia="Times New Roman" w:cs="Times New Roman"/>
                <w:sz w:val="24"/>
                <w:szCs w:val="24"/>
                <w:lang w:eastAsia="ru-RU"/>
              </w:rPr>
            </w:pPr>
            <w:r w:rsidRPr="00945CDE">
              <w:rPr>
                <w:rFonts w:eastAsia="Times New Roman" w:cs="Times New Roman"/>
                <w:sz w:val="24"/>
                <w:szCs w:val="24"/>
                <w:lang w:eastAsia="ru-RU"/>
              </w:rPr>
              <w:lastRenderedPageBreak/>
              <w:t xml:space="preserve"> год</w:t>
            </w:r>
          </w:p>
        </w:tc>
        <w:tc>
          <w:tcPr>
            <w:tcW w:w="1096" w:type="dxa"/>
            <w:gridSpan w:val="9"/>
            <w:vMerge w:val="restart"/>
            <w:tcBorders>
              <w:top w:val="single" w:sz="4" w:space="0" w:color="auto"/>
            </w:tcBorders>
          </w:tcPr>
          <w:p w:rsidR="00735EBA" w:rsidRPr="00945CDE" w:rsidRDefault="00735EBA" w:rsidP="00CB39DD">
            <w:pPr>
              <w:pStyle w:val="ConsPlusNormal"/>
              <w:jc w:val="center"/>
              <w:rPr>
                <w:rFonts w:ascii="Times New Roman" w:hAnsi="Times New Roman" w:cs="Times New Roman"/>
                <w:sz w:val="24"/>
                <w:szCs w:val="24"/>
              </w:rPr>
            </w:pPr>
            <w:r w:rsidRPr="00945CDE">
              <w:rPr>
                <w:rFonts w:ascii="Times New Roman" w:hAnsi="Times New Roman" w:cs="Times New Roman"/>
                <w:sz w:val="24"/>
                <w:szCs w:val="24"/>
              </w:rPr>
              <w:lastRenderedPageBreak/>
              <w:t>Итого</w:t>
            </w:r>
          </w:p>
          <w:p w:rsidR="00735EBA" w:rsidRPr="00945CDE" w:rsidRDefault="00735EBA" w:rsidP="00CB39DD">
            <w:pPr>
              <w:pStyle w:val="ConsPlusNormal"/>
              <w:jc w:val="center"/>
              <w:rPr>
                <w:rFonts w:ascii="Times New Roman" w:hAnsi="Times New Roman" w:cs="Times New Roman"/>
                <w:sz w:val="24"/>
                <w:szCs w:val="24"/>
              </w:rPr>
            </w:pPr>
            <w:r w:rsidRPr="00945CDE">
              <w:rPr>
                <w:rFonts w:ascii="Times New Roman" w:hAnsi="Times New Roman" w:cs="Times New Roman"/>
                <w:sz w:val="24"/>
                <w:szCs w:val="24"/>
              </w:rPr>
              <w:t xml:space="preserve">2025 </w:t>
            </w:r>
            <w:r w:rsidRPr="00945CDE">
              <w:rPr>
                <w:rFonts w:ascii="Times New Roman" w:hAnsi="Times New Roman" w:cs="Times New Roman"/>
                <w:sz w:val="24"/>
                <w:szCs w:val="24"/>
              </w:rPr>
              <w:lastRenderedPageBreak/>
              <w:t>год</w:t>
            </w:r>
          </w:p>
          <w:p w:rsidR="00735EBA" w:rsidRPr="00945CDE" w:rsidRDefault="00735EBA" w:rsidP="00CB39DD">
            <w:pPr>
              <w:jc w:val="center"/>
              <w:rPr>
                <w:rFonts w:eastAsia="Times New Roman" w:cs="Times New Roman"/>
                <w:sz w:val="24"/>
                <w:szCs w:val="24"/>
                <w:lang w:eastAsia="ru-RU"/>
              </w:rPr>
            </w:pP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rPr>
                <w:rFonts w:eastAsia="Calibri" w:cs="Times New Roman"/>
                <w:sz w:val="24"/>
                <w:szCs w:val="24"/>
              </w:rPr>
            </w:pPr>
          </w:p>
        </w:tc>
        <w:tc>
          <w:tcPr>
            <w:tcW w:w="2458" w:type="dxa"/>
            <w:gridSpan w:val="39"/>
          </w:tcPr>
          <w:p w:rsidR="00735EBA" w:rsidRPr="00945CDE" w:rsidRDefault="00735EBA" w:rsidP="00735EBA">
            <w:pPr>
              <w:jc w:val="center"/>
              <w:rPr>
                <w:rFonts w:eastAsia="Times New Roman" w:cs="Times New Roman"/>
                <w:sz w:val="24"/>
                <w:szCs w:val="24"/>
                <w:lang w:eastAsia="ru-RU"/>
              </w:rPr>
            </w:pPr>
            <w:r w:rsidRPr="00945CDE">
              <w:rPr>
                <w:rFonts w:eastAsia="Times New Roman" w:cs="Times New Roman"/>
                <w:sz w:val="24"/>
                <w:szCs w:val="24"/>
                <w:lang w:eastAsia="ru-RU"/>
              </w:rPr>
              <w:lastRenderedPageBreak/>
              <w:t xml:space="preserve">в том числе по кварталам: </w:t>
            </w:r>
          </w:p>
        </w:tc>
        <w:tc>
          <w:tcPr>
            <w:tcW w:w="851" w:type="dxa"/>
            <w:vMerge w:val="restart"/>
            <w:tcBorders>
              <w:bottom w:val="single" w:sz="4" w:space="0" w:color="auto"/>
            </w:tcBorders>
          </w:tcPr>
          <w:p w:rsidR="00735EBA" w:rsidRPr="00945CDE" w:rsidRDefault="00735EBA" w:rsidP="00A91E3E">
            <w:pPr>
              <w:pStyle w:val="ConsPlusNormal"/>
              <w:jc w:val="center"/>
              <w:rPr>
                <w:rFonts w:ascii="Times New Roman" w:hAnsi="Times New Roman" w:cs="Times New Roman"/>
                <w:sz w:val="24"/>
                <w:szCs w:val="24"/>
              </w:rPr>
            </w:pPr>
            <w:r w:rsidRPr="00945CDE">
              <w:rPr>
                <w:rFonts w:ascii="Times New Roman" w:hAnsi="Times New Roman" w:cs="Times New Roman"/>
                <w:sz w:val="24"/>
                <w:szCs w:val="24"/>
              </w:rPr>
              <w:t xml:space="preserve">2026 </w:t>
            </w:r>
          </w:p>
          <w:p w:rsidR="00735EBA" w:rsidRPr="00945CDE" w:rsidRDefault="00735EBA" w:rsidP="00A91E3E">
            <w:pPr>
              <w:pStyle w:val="ConsPlusNormal"/>
              <w:jc w:val="center"/>
              <w:rPr>
                <w:rFonts w:ascii="Times New Roman" w:hAnsi="Times New Roman" w:cs="Times New Roman"/>
                <w:sz w:val="24"/>
                <w:szCs w:val="24"/>
              </w:rPr>
            </w:pPr>
            <w:r w:rsidRPr="00945CDE">
              <w:rPr>
                <w:rFonts w:ascii="Times New Roman" w:hAnsi="Times New Roman" w:cs="Times New Roman"/>
                <w:sz w:val="24"/>
                <w:szCs w:val="24"/>
              </w:rPr>
              <w:t>год</w:t>
            </w: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tc>
        <w:tc>
          <w:tcPr>
            <w:tcW w:w="999" w:type="dxa"/>
            <w:gridSpan w:val="2"/>
            <w:vMerge w:val="restart"/>
            <w:tcBorders>
              <w:bottom w:val="nil"/>
            </w:tcBorders>
          </w:tcPr>
          <w:p w:rsidR="00735EBA" w:rsidRPr="00945CDE" w:rsidRDefault="00735EBA" w:rsidP="00A91E3E">
            <w:pPr>
              <w:pStyle w:val="ConsPlusNormal"/>
              <w:jc w:val="center"/>
              <w:rPr>
                <w:rFonts w:ascii="Times New Roman" w:hAnsi="Times New Roman" w:cs="Times New Roman"/>
                <w:sz w:val="24"/>
                <w:szCs w:val="24"/>
              </w:rPr>
            </w:pPr>
            <w:r w:rsidRPr="00945CDE">
              <w:rPr>
                <w:rFonts w:ascii="Times New Roman" w:hAnsi="Times New Roman" w:cs="Times New Roman"/>
                <w:sz w:val="24"/>
                <w:szCs w:val="24"/>
              </w:rPr>
              <w:lastRenderedPageBreak/>
              <w:t>2027 год</w:t>
            </w: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tc>
        <w:tc>
          <w:tcPr>
            <w:tcW w:w="1581" w:type="dxa"/>
            <w:vMerge w:val="restart"/>
            <w:tcBorders>
              <w:bottom w:val="single" w:sz="4" w:space="0" w:color="auto"/>
            </w:tcBorders>
          </w:tcPr>
          <w:p w:rsidR="00735EBA" w:rsidRPr="00945CDE" w:rsidRDefault="00735EBA" w:rsidP="00A91E3E">
            <w:pPr>
              <w:pStyle w:val="ConsPlusNormal"/>
              <w:jc w:val="center"/>
              <w:rPr>
                <w:rFonts w:ascii="Times New Roman" w:hAnsi="Times New Roman" w:cs="Times New Roman"/>
                <w:color w:val="000000"/>
                <w:sz w:val="24"/>
                <w:szCs w:val="24"/>
              </w:rPr>
            </w:pPr>
            <w:r w:rsidRPr="00945CDE">
              <w:rPr>
                <w:rFonts w:ascii="Times New Roman" w:hAnsi="Times New Roman" w:cs="Times New Roman"/>
                <w:color w:val="000000"/>
                <w:sz w:val="24"/>
                <w:szCs w:val="24"/>
              </w:rPr>
              <w:lastRenderedPageBreak/>
              <w:t xml:space="preserve">Служба координации </w:t>
            </w:r>
            <w:r w:rsidRPr="00945CDE">
              <w:rPr>
                <w:rFonts w:ascii="Times New Roman" w:hAnsi="Times New Roman" w:cs="Times New Roman"/>
                <w:color w:val="000000"/>
                <w:sz w:val="24"/>
                <w:szCs w:val="24"/>
              </w:rPr>
              <w:lastRenderedPageBreak/>
              <w:t>жилищно-коммунального хозяйства управления экономики и инвестиций</w:t>
            </w:r>
          </w:p>
          <w:p w:rsidR="00735EBA" w:rsidRPr="00945CDE" w:rsidRDefault="00735EBA" w:rsidP="00A91E3E">
            <w:pPr>
              <w:pStyle w:val="ConsPlusNormal"/>
              <w:jc w:val="center"/>
              <w:rPr>
                <w:rFonts w:ascii="Times New Roman" w:hAnsi="Times New Roman" w:cs="Times New Roman"/>
                <w:color w:val="000000"/>
                <w:sz w:val="24"/>
                <w:szCs w:val="24"/>
              </w:rPr>
            </w:pPr>
          </w:p>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14519B">
        <w:trPr>
          <w:trHeight w:val="4458"/>
        </w:trPr>
        <w:tc>
          <w:tcPr>
            <w:tcW w:w="621" w:type="dxa"/>
            <w:vMerge/>
            <w:tcBorders>
              <w:bottom w:val="nil"/>
            </w:tcBorders>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Borders>
              <w:top w:val="single" w:sz="4" w:space="0" w:color="auto"/>
              <w:bottom w:val="single" w:sz="4" w:space="0" w:color="auto"/>
            </w:tcBorders>
          </w:tcPr>
          <w:p w:rsidR="00735EBA" w:rsidRPr="00945CDE" w:rsidRDefault="00735EBA" w:rsidP="00A91E3E">
            <w:pPr>
              <w:rPr>
                <w:rFonts w:eastAsia="Times New Roman" w:cs="Times New Roman"/>
                <w:color w:val="000000"/>
                <w:sz w:val="24"/>
                <w:szCs w:val="24"/>
                <w:lang w:eastAsia="ru-RU"/>
              </w:rPr>
            </w:pPr>
          </w:p>
        </w:tc>
        <w:tc>
          <w:tcPr>
            <w:tcW w:w="836" w:type="dxa"/>
            <w:vMerge/>
            <w:tcBorders>
              <w:bottom w:val="nil"/>
            </w:tcBorders>
          </w:tcPr>
          <w:p w:rsidR="00735EBA" w:rsidRPr="00945CDE" w:rsidRDefault="00735EBA" w:rsidP="00A91E3E">
            <w:pPr>
              <w:jc w:val="center"/>
              <w:rPr>
                <w:rFonts w:cs="Times New Roman"/>
                <w:sz w:val="24"/>
                <w:szCs w:val="24"/>
              </w:rPr>
            </w:pPr>
          </w:p>
        </w:tc>
        <w:tc>
          <w:tcPr>
            <w:tcW w:w="1539" w:type="dxa"/>
            <w:vMerge/>
            <w:tcBorders>
              <w:bottom w:val="nil"/>
            </w:tcBorders>
          </w:tcPr>
          <w:p w:rsidR="00735EBA" w:rsidRPr="00945CDE" w:rsidRDefault="00735EBA" w:rsidP="00A91E3E">
            <w:pPr>
              <w:jc w:val="center"/>
              <w:rPr>
                <w:rFonts w:eastAsia="Times New Roman" w:cs="Times New Roman"/>
                <w:color w:val="000000"/>
                <w:sz w:val="24"/>
                <w:szCs w:val="24"/>
                <w:lang w:eastAsia="ru-RU"/>
              </w:rPr>
            </w:pPr>
          </w:p>
        </w:tc>
        <w:tc>
          <w:tcPr>
            <w:tcW w:w="1180" w:type="dxa"/>
            <w:gridSpan w:val="2"/>
            <w:vMerge/>
            <w:tcBorders>
              <w:bottom w:val="nil"/>
            </w:tcBorders>
          </w:tcPr>
          <w:p w:rsidR="00735EBA" w:rsidRPr="00945CDE" w:rsidRDefault="00735EBA" w:rsidP="00A91E3E">
            <w:pPr>
              <w:jc w:val="center"/>
              <w:rPr>
                <w:rFonts w:eastAsia="Times New Roman" w:cs="Times New Roman"/>
                <w:sz w:val="24"/>
                <w:szCs w:val="24"/>
                <w:lang w:eastAsia="ru-RU"/>
              </w:rPr>
            </w:pPr>
          </w:p>
        </w:tc>
        <w:tc>
          <w:tcPr>
            <w:tcW w:w="1079" w:type="dxa"/>
            <w:vMerge/>
            <w:tcBorders>
              <w:bottom w:val="nil"/>
              <w:right w:val="single" w:sz="4" w:space="0" w:color="000000" w:themeColor="text1"/>
            </w:tcBorders>
          </w:tcPr>
          <w:p w:rsidR="00735EBA" w:rsidRPr="00945CDE" w:rsidRDefault="00735EBA" w:rsidP="00A91E3E">
            <w:pPr>
              <w:jc w:val="center"/>
              <w:rPr>
                <w:rFonts w:eastAsia="Times New Roman" w:cs="Times New Roman"/>
                <w:sz w:val="24"/>
                <w:szCs w:val="24"/>
                <w:lang w:eastAsia="ru-RU"/>
              </w:rPr>
            </w:pPr>
          </w:p>
        </w:tc>
        <w:tc>
          <w:tcPr>
            <w:tcW w:w="992" w:type="dxa"/>
            <w:vMerge/>
            <w:tcBorders>
              <w:left w:val="single" w:sz="4" w:space="0" w:color="000000" w:themeColor="text1"/>
              <w:bottom w:val="nil"/>
            </w:tcBorders>
          </w:tcPr>
          <w:p w:rsidR="00735EBA" w:rsidRPr="00945CDE" w:rsidRDefault="00735EBA" w:rsidP="005B05A0">
            <w:pPr>
              <w:jc w:val="center"/>
              <w:rPr>
                <w:rFonts w:eastAsia="Times New Roman" w:cs="Times New Roman"/>
                <w:sz w:val="24"/>
                <w:szCs w:val="24"/>
                <w:lang w:eastAsia="ru-RU"/>
              </w:rPr>
            </w:pPr>
          </w:p>
        </w:tc>
        <w:tc>
          <w:tcPr>
            <w:tcW w:w="1096" w:type="dxa"/>
            <w:gridSpan w:val="9"/>
            <w:vMerge/>
          </w:tcPr>
          <w:p w:rsidR="00735EBA" w:rsidRPr="00945CDE" w:rsidRDefault="00735EBA" w:rsidP="00A91E3E">
            <w:pPr>
              <w:rPr>
                <w:rFonts w:cs="Times New Roman"/>
                <w:sz w:val="24"/>
                <w:szCs w:val="24"/>
              </w:rPr>
            </w:pPr>
          </w:p>
        </w:tc>
        <w:tc>
          <w:tcPr>
            <w:tcW w:w="712" w:type="dxa"/>
            <w:gridSpan w:val="15"/>
            <w:vMerge w:val="restart"/>
            <w:tcBorders>
              <w:top w:val="nil"/>
            </w:tcBorders>
          </w:tcPr>
          <w:p w:rsidR="00735EBA" w:rsidRPr="00945CDE" w:rsidRDefault="00735EBA" w:rsidP="00735EB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 квартал</w:t>
            </w:r>
          </w:p>
        </w:tc>
        <w:tc>
          <w:tcPr>
            <w:tcW w:w="569" w:type="dxa"/>
            <w:gridSpan w:val="11"/>
            <w:vMerge w:val="restart"/>
            <w:tcBorders>
              <w:top w:val="nil"/>
            </w:tcBorders>
          </w:tcPr>
          <w:p w:rsidR="00735EBA" w:rsidRPr="00945CDE" w:rsidRDefault="00735EBA" w:rsidP="00735EB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 полугодие</w:t>
            </w:r>
          </w:p>
        </w:tc>
        <w:tc>
          <w:tcPr>
            <w:tcW w:w="605" w:type="dxa"/>
            <w:gridSpan w:val="12"/>
            <w:tcBorders>
              <w:top w:val="nil"/>
              <w:bottom w:val="nil"/>
            </w:tcBorders>
          </w:tcPr>
          <w:p w:rsidR="00735EBA" w:rsidRPr="00945CDE" w:rsidRDefault="00735EBA" w:rsidP="00735EB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9 месяцев</w:t>
            </w:r>
          </w:p>
        </w:tc>
        <w:tc>
          <w:tcPr>
            <w:tcW w:w="572" w:type="dxa"/>
            <w:tcBorders>
              <w:top w:val="nil"/>
              <w:bottom w:val="nil"/>
            </w:tcBorders>
          </w:tcPr>
          <w:p w:rsidR="00735EBA" w:rsidRPr="00945CDE" w:rsidRDefault="00735EBA" w:rsidP="00735EB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12</w:t>
            </w:r>
          </w:p>
          <w:p w:rsidR="00735EBA" w:rsidRPr="00945CDE" w:rsidRDefault="00735EBA" w:rsidP="00735EB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месяцев</w:t>
            </w:r>
          </w:p>
        </w:tc>
        <w:tc>
          <w:tcPr>
            <w:tcW w:w="851" w:type="dxa"/>
            <w:vMerge/>
            <w:tcBorders>
              <w:bottom w:val="single" w:sz="4" w:space="0" w:color="auto"/>
            </w:tcBorders>
          </w:tcPr>
          <w:p w:rsidR="00735EBA" w:rsidRPr="00945CDE" w:rsidRDefault="00735EBA" w:rsidP="00A91E3E">
            <w:pPr>
              <w:pStyle w:val="ConsPlusNormal"/>
              <w:jc w:val="center"/>
              <w:rPr>
                <w:rFonts w:ascii="Times New Roman" w:hAnsi="Times New Roman" w:cs="Times New Roman"/>
                <w:sz w:val="24"/>
                <w:szCs w:val="24"/>
              </w:rPr>
            </w:pPr>
          </w:p>
        </w:tc>
        <w:tc>
          <w:tcPr>
            <w:tcW w:w="999" w:type="dxa"/>
            <w:gridSpan w:val="2"/>
            <w:vMerge/>
            <w:tcBorders>
              <w:bottom w:val="nil"/>
            </w:tcBorders>
          </w:tcPr>
          <w:p w:rsidR="00735EBA" w:rsidRPr="00945CDE" w:rsidRDefault="00735EBA" w:rsidP="00A91E3E">
            <w:pPr>
              <w:pStyle w:val="ConsPlusNormal"/>
              <w:jc w:val="center"/>
              <w:rPr>
                <w:rFonts w:ascii="Times New Roman" w:hAnsi="Times New Roman" w:cs="Times New Roman"/>
                <w:sz w:val="24"/>
                <w:szCs w:val="24"/>
              </w:rPr>
            </w:pPr>
          </w:p>
        </w:tc>
        <w:tc>
          <w:tcPr>
            <w:tcW w:w="1581" w:type="dxa"/>
            <w:vMerge/>
            <w:tcBorders>
              <w:bottom w:val="single" w:sz="4" w:space="0" w:color="auto"/>
            </w:tcBorders>
          </w:tcPr>
          <w:p w:rsidR="00735EBA" w:rsidRPr="00945CDE" w:rsidRDefault="00735EBA" w:rsidP="00A91E3E">
            <w:pPr>
              <w:pStyle w:val="ConsPlusNormal"/>
              <w:jc w:val="center"/>
              <w:rPr>
                <w:rFonts w:ascii="Times New Roman" w:hAnsi="Times New Roman" w:cs="Times New Roman"/>
                <w:color w:val="000000"/>
                <w:sz w:val="24"/>
                <w:szCs w:val="24"/>
              </w:rPr>
            </w:pPr>
          </w:p>
        </w:tc>
      </w:tr>
      <w:tr w:rsidR="00735EBA" w:rsidRPr="00945CDE" w:rsidTr="0014519B">
        <w:trPr>
          <w:trHeight w:val="60"/>
        </w:trPr>
        <w:tc>
          <w:tcPr>
            <w:tcW w:w="621" w:type="dxa"/>
            <w:vMerge/>
            <w:tcBorders>
              <w:bottom w:val="nil"/>
            </w:tcBorders>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Borders>
              <w:bottom w:val="single" w:sz="4" w:space="0" w:color="auto"/>
            </w:tcBorders>
          </w:tcPr>
          <w:p w:rsidR="00735EBA" w:rsidRPr="00945CDE" w:rsidRDefault="00735EBA" w:rsidP="00A91E3E">
            <w:pPr>
              <w:rPr>
                <w:rFonts w:eastAsia="Times New Roman" w:cs="Times New Roman"/>
                <w:color w:val="000000"/>
                <w:sz w:val="24"/>
                <w:szCs w:val="24"/>
                <w:lang w:eastAsia="ru-RU"/>
              </w:rPr>
            </w:pPr>
          </w:p>
        </w:tc>
        <w:tc>
          <w:tcPr>
            <w:tcW w:w="836" w:type="dxa"/>
            <w:vMerge/>
            <w:tcBorders>
              <w:bottom w:val="nil"/>
            </w:tcBorders>
          </w:tcPr>
          <w:p w:rsidR="00735EBA" w:rsidRPr="00945CDE" w:rsidRDefault="00735EBA" w:rsidP="00A91E3E">
            <w:pPr>
              <w:jc w:val="center"/>
              <w:rPr>
                <w:rFonts w:cs="Times New Roman"/>
                <w:sz w:val="24"/>
                <w:szCs w:val="24"/>
              </w:rPr>
            </w:pPr>
          </w:p>
        </w:tc>
        <w:tc>
          <w:tcPr>
            <w:tcW w:w="1539" w:type="dxa"/>
            <w:vMerge/>
            <w:tcBorders>
              <w:bottom w:val="nil"/>
            </w:tcBorders>
          </w:tcPr>
          <w:p w:rsidR="00735EBA" w:rsidRPr="00945CDE" w:rsidRDefault="00735EBA" w:rsidP="00A91E3E">
            <w:pPr>
              <w:jc w:val="center"/>
              <w:rPr>
                <w:rFonts w:eastAsia="Times New Roman" w:cs="Times New Roman"/>
                <w:color w:val="000000"/>
                <w:sz w:val="24"/>
                <w:szCs w:val="24"/>
                <w:lang w:eastAsia="ru-RU"/>
              </w:rPr>
            </w:pPr>
          </w:p>
        </w:tc>
        <w:tc>
          <w:tcPr>
            <w:tcW w:w="1180" w:type="dxa"/>
            <w:gridSpan w:val="2"/>
            <w:tcBorders>
              <w:top w:val="nil"/>
              <w:bottom w:val="single" w:sz="4" w:space="0" w:color="auto"/>
            </w:tcBorders>
          </w:tcPr>
          <w:p w:rsidR="00735EBA" w:rsidRPr="00945CDE" w:rsidRDefault="00735EBA" w:rsidP="00A91E3E">
            <w:pPr>
              <w:jc w:val="center"/>
              <w:rPr>
                <w:rFonts w:eastAsia="Times New Roman" w:cs="Times New Roman"/>
                <w:sz w:val="24"/>
                <w:szCs w:val="24"/>
                <w:lang w:eastAsia="ru-RU"/>
              </w:rPr>
            </w:pPr>
          </w:p>
        </w:tc>
        <w:tc>
          <w:tcPr>
            <w:tcW w:w="1079" w:type="dxa"/>
            <w:tcBorders>
              <w:top w:val="nil"/>
              <w:bottom w:val="single" w:sz="4" w:space="0" w:color="auto"/>
              <w:right w:val="single" w:sz="4" w:space="0" w:color="000000" w:themeColor="text1"/>
            </w:tcBorders>
          </w:tcPr>
          <w:p w:rsidR="00735EBA" w:rsidRPr="00945CDE" w:rsidRDefault="00735EBA" w:rsidP="00A91E3E">
            <w:pPr>
              <w:jc w:val="center"/>
              <w:rPr>
                <w:rFonts w:eastAsia="Times New Roman" w:cs="Times New Roman"/>
                <w:sz w:val="24"/>
                <w:szCs w:val="24"/>
                <w:lang w:eastAsia="ru-RU"/>
              </w:rPr>
            </w:pPr>
          </w:p>
        </w:tc>
        <w:tc>
          <w:tcPr>
            <w:tcW w:w="992" w:type="dxa"/>
            <w:tcBorders>
              <w:top w:val="nil"/>
              <w:left w:val="single" w:sz="4" w:space="0" w:color="000000" w:themeColor="text1"/>
              <w:bottom w:val="single" w:sz="4" w:space="0" w:color="auto"/>
            </w:tcBorders>
          </w:tcPr>
          <w:p w:rsidR="00735EBA" w:rsidRPr="00945CDE" w:rsidRDefault="00735EBA" w:rsidP="005B05A0">
            <w:pPr>
              <w:rPr>
                <w:rFonts w:eastAsia="Times New Roman" w:cs="Times New Roman"/>
                <w:sz w:val="24"/>
                <w:szCs w:val="24"/>
                <w:lang w:eastAsia="ru-RU"/>
              </w:rPr>
            </w:pPr>
          </w:p>
        </w:tc>
        <w:tc>
          <w:tcPr>
            <w:tcW w:w="1096" w:type="dxa"/>
            <w:gridSpan w:val="9"/>
            <w:vMerge/>
            <w:tcBorders>
              <w:bottom w:val="single" w:sz="4" w:space="0" w:color="auto"/>
            </w:tcBorders>
          </w:tcPr>
          <w:p w:rsidR="00735EBA" w:rsidRPr="00945CDE" w:rsidRDefault="00735EBA" w:rsidP="00A91E3E">
            <w:pPr>
              <w:rPr>
                <w:rFonts w:cs="Times New Roman"/>
                <w:sz w:val="24"/>
                <w:szCs w:val="24"/>
              </w:rPr>
            </w:pPr>
          </w:p>
        </w:tc>
        <w:tc>
          <w:tcPr>
            <w:tcW w:w="712" w:type="dxa"/>
            <w:gridSpan w:val="15"/>
            <w:vMerge/>
            <w:tcBorders>
              <w:bottom w:val="single" w:sz="4" w:space="0" w:color="auto"/>
            </w:tcBorders>
          </w:tcPr>
          <w:p w:rsidR="00735EBA" w:rsidRPr="00945CDE" w:rsidRDefault="00735EBA" w:rsidP="00CB39DD">
            <w:pPr>
              <w:rPr>
                <w:rFonts w:cs="Times New Roman"/>
                <w:sz w:val="24"/>
                <w:szCs w:val="24"/>
              </w:rPr>
            </w:pPr>
          </w:p>
        </w:tc>
        <w:tc>
          <w:tcPr>
            <w:tcW w:w="569" w:type="dxa"/>
            <w:gridSpan w:val="11"/>
            <w:vMerge/>
            <w:tcBorders>
              <w:bottom w:val="single" w:sz="4" w:space="0" w:color="auto"/>
            </w:tcBorders>
          </w:tcPr>
          <w:p w:rsidR="00735EBA" w:rsidRPr="00945CDE" w:rsidRDefault="00735EBA" w:rsidP="00CB39DD">
            <w:pPr>
              <w:rPr>
                <w:rFonts w:cs="Times New Roman"/>
                <w:sz w:val="24"/>
                <w:szCs w:val="24"/>
              </w:rPr>
            </w:pPr>
          </w:p>
        </w:tc>
        <w:tc>
          <w:tcPr>
            <w:tcW w:w="602" w:type="dxa"/>
            <w:gridSpan w:val="12"/>
            <w:tcBorders>
              <w:top w:val="nil"/>
              <w:bottom w:val="single" w:sz="4" w:space="0" w:color="auto"/>
            </w:tcBorders>
          </w:tcPr>
          <w:p w:rsidR="00735EBA" w:rsidRPr="00945CDE" w:rsidRDefault="00735EBA" w:rsidP="00CB39DD">
            <w:pPr>
              <w:rPr>
                <w:rFonts w:cs="Times New Roman"/>
                <w:sz w:val="24"/>
                <w:szCs w:val="24"/>
              </w:rPr>
            </w:pPr>
          </w:p>
        </w:tc>
        <w:tc>
          <w:tcPr>
            <w:tcW w:w="575" w:type="dxa"/>
            <w:tcBorders>
              <w:top w:val="nil"/>
              <w:bottom w:val="single" w:sz="4" w:space="0" w:color="auto"/>
            </w:tcBorders>
          </w:tcPr>
          <w:p w:rsidR="00735EBA" w:rsidRPr="00945CDE" w:rsidRDefault="00735EBA" w:rsidP="00CB39DD">
            <w:pPr>
              <w:rPr>
                <w:rFonts w:cs="Times New Roman"/>
                <w:sz w:val="24"/>
                <w:szCs w:val="24"/>
              </w:rPr>
            </w:pPr>
          </w:p>
        </w:tc>
        <w:tc>
          <w:tcPr>
            <w:tcW w:w="851" w:type="dxa"/>
            <w:tcBorders>
              <w:top w:val="single" w:sz="4" w:space="0" w:color="auto"/>
              <w:bottom w:val="single" w:sz="4" w:space="0" w:color="auto"/>
            </w:tcBorders>
          </w:tcPr>
          <w:p w:rsidR="00735EBA" w:rsidRPr="00945CDE" w:rsidRDefault="00735EBA" w:rsidP="00735EBA">
            <w:pPr>
              <w:rPr>
                <w:rFonts w:cs="Times New Roman"/>
                <w:sz w:val="24"/>
                <w:szCs w:val="24"/>
              </w:rPr>
            </w:pPr>
          </w:p>
        </w:tc>
        <w:tc>
          <w:tcPr>
            <w:tcW w:w="999" w:type="dxa"/>
            <w:gridSpan w:val="2"/>
            <w:tcBorders>
              <w:top w:val="nil"/>
              <w:bottom w:val="single" w:sz="4" w:space="0" w:color="auto"/>
            </w:tcBorders>
          </w:tcPr>
          <w:p w:rsidR="00735EBA" w:rsidRPr="00945CDE" w:rsidRDefault="00735EBA" w:rsidP="00A91E3E">
            <w:pPr>
              <w:pStyle w:val="ConsPlusNormal"/>
              <w:jc w:val="center"/>
              <w:rPr>
                <w:rFonts w:ascii="Times New Roman" w:hAnsi="Times New Roman" w:cs="Times New Roman"/>
                <w:sz w:val="24"/>
                <w:szCs w:val="24"/>
              </w:rPr>
            </w:pPr>
          </w:p>
        </w:tc>
        <w:tc>
          <w:tcPr>
            <w:tcW w:w="1581" w:type="dxa"/>
            <w:vMerge/>
            <w:tcBorders>
              <w:bottom w:val="single" w:sz="4" w:space="0" w:color="auto"/>
            </w:tcBorders>
          </w:tcPr>
          <w:p w:rsidR="00735EBA" w:rsidRPr="00945CDE" w:rsidRDefault="00735EBA" w:rsidP="00A91E3E">
            <w:pPr>
              <w:pStyle w:val="ConsPlusNormal"/>
              <w:jc w:val="center"/>
              <w:rPr>
                <w:rFonts w:ascii="Times New Roman" w:hAnsi="Times New Roman" w:cs="Times New Roman"/>
                <w:color w:val="000000"/>
                <w:sz w:val="24"/>
                <w:szCs w:val="24"/>
              </w:rPr>
            </w:pPr>
          </w:p>
        </w:tc>
      </w:tr>
      <w:tr w:rsidR="00735EBA" w:rsidRPr="00945CDE" w:rsidTr="0014519B">
        <w:trPr>
          <w:trHeight w:val="175"/>
        </w:trPr>
        <w:tc>
          <w:tcPr>
            <w:tcW w:w="621" w:type="dxa"/>
            <w:vMerge/>
            <w:tcBorders>
              <w:bottom w:val="nil"/>
            </w:tcBorders>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Borders>
              <w:bottom w:val="single" w:sz="4" w:space="0" w:color="auto"/>
            </w:tcBorders>
          </w:tcPr>
          <w:p w:rsidR="00735EBA" w:rsidRPr="00945CDE" w:rsidRDefault="00735EBA" w:rsidP="00A91E3E">
            <w:pPr>
              <w:rPr>
                <w:rFonts w:eastAsia="Times New Roman" w:cs="Times New Roman"/>
                <w:color w:val="000000"/>
                <w:sz w:val="24"/>
                <w:szCs w:val="24"/>
                <w:lang w:eastAsia="ru-RU"/>
              </w:rPr>
            </w:pPr>
          </w:p>
        </w:tc>
        <w:tc>
          <w:tcPr>
            <w:tcW w:w="836" w:type="dxa"/>
            <w:vMerge/>
            <w:tcBorders>
              <w:bottom w:val="nil"/>
            </w:tcBorders>
          </w:tcPr>
          <w:p w:rsidR="00735EBA" w:rsidRPr="00945CDE" w:rsidRDefault="00735EBA" w:rsidP="00A91E3E">
            <w:pPr>
              <w:jc w:val="center"/>
              <w:rPr>
                <w:rFonts w:cs="Times New Roman"/>
                <w:sz w:val="24"/>
                <w:szCs w:val="24"/>
              </w:rPr>
            </w:pPr>
          </w:p>
        </w:tc>
        <w:tc>
          <w:tcPr>
            <w:tcW w:w="1539" w:type="dxa"/>
            <w:vMerge/>
            <w:tcBorders>
              <w:bottom w:val="nil"/>
            </w:tcBorders>
          </w:tcPr>
          <w:p w:rsidR="00735EBA" w:rsidRPr="00945CDE" w:rsidRDefault="00735EBA" w:rsidP="00A91E3E">
            <w:pPr>
              <w:jc w:val="center"/>
              <w:rPr>
                <w:rFonts w:eastAsia="Times New Roman" w:cs="Times New Roman"/>
                <w:color w:val="000000"/>
                <w:sz w:val="24"/>
                <w:szCs w:val="24"/>
                <w:lang w:eastAsia="ru-RU"/>
              </w:rPr>
            </w:pPr>
          </w:p>
        </w:tc>
        <w:tc>
          <w:tcPr>
            <w:tcW w:w="1180" w:type="dxa"/>
            <w:gridSpan w:val="2"/>
            <w:tcBorders>
              <w:top w:val="single" w:sz="4" w:space="0" w:color="auto"/>
              <w:bottom w:val="nil"/>
            </w:tcBorders>
          </w:tcPr>
          <w:p w:rsidR="00735EBA" w:rsidRPr="00945CDE" w:rsidRDefault="00735EBA" w:rsidP="00A91E3E">
            <w:pPr>
              <w:jc w:val="center"/>
              <w:rPr>
                <w:rFonts w:eastAsia="Times New Roman" w:cs="Times New Roman"/>
                <w:sz w:val="24"/>
                <w:szCs w:val="24"/>
                <w:lang w:eastAsia="ru-RU"/>
              </w:rPr>
            </w:pPr>
            <w:r w:rsidRPr="00945CDE">
              <w:rPr>
                <w:rFonts w:eastAsia="Times New Roman" w:cs="Times New Roman"/>
                <w:sz w:val="24"/>
                <w:szCs w:val="24"/>
                <w:lang w:eastAsia="ru-RU"/>
              </w:rPr>
              <w:t>2</w:t>
            </w:r>
          </w:p>
        </w:tc>
        <w:tc>
          <w:tcPr>
            <w:tcW w:w="1079" w:type="dxa"/>
            <w:vMerge w:val="restart"/>
            <w:tcBorders>
              <w:top w:val="single" w:sz="4" w:space="0" w:color="auto"/>
              <w:bottom w:val="single" w:sz="4" w:space="0" w:color="auto"/>
              <w:right w:val="single" w:sz="4" w:space="0" w:color="000000" w:themeColor="text1"/>
            </w:tcBorders>
          </w:tcPr>
          <w:p w:rsidR="00735EBA" w:rsidRPr="00945CDE" w:rsidRDefault="00735EBA" w:rsidP="00A91E3E">
            <w:pPr>
              <w:jc w:val="center"/>
              <w:rPr>
                <w:rFonts w:eastAsia="Times New Roman" w:cs="Times New Roman"/>
                <w:sz w:val="24"/>
                <w:szCs w:val="24"/>
                <w:lang w:eastAsia="ru-RU"/>
              </w:rPr>
            </w:pPr>
            <w:r w:rsidRPr="00945CDE">
              <w:rPr>
                <w:rFonts w:eastAsia="Times New Roman" w:cs="Times New Roman"/>
                <w:sz w:val="24"/>
                <w:szCs w:val="24"/>
                <w:lang w:eastAsia="ru-RU"/>
              </w:rPr>
              <w:t>1</w:t>
            </w:r>
          </w:p>
        </w:tc>
        <w:tc>
          <w:tcPr>
            <w:tcW w:w="992" w:type="dxa"/>
            <w:vMerge w:val="restart"/>
            <w:tcBorders>
              <w:top w:val="single" w:sz="4" w:space="0" w:color="auto"/>
              <w:left w:val="single" w:sz="4" w:space="0" w:color="000000" w:themeColor="text1"/>
            </w:tcBorders>
          </w:tcPr>
          <w:p w:rsidR="00735EBA" w:rsidRPr="00945CDE" w:rsidRDefault="00735EBA" w:rsidP="005B05A0">
            <w:pPr>
              <w:rPr>
                <w:rFonts w:eastAsia="Times New Roman" w:cs="Times New Roman"/>
                <w:sz w:val="24"/>
                <w:szCs w:val="24"/>
                <w:lang w:eastAsia="ru-RU"/>
              </w:rPr>
            </w:pPr>
            <w:r w:rsidRPr="00945CDE">
              <w:rPr>
                <w:rFonts w:eastAsia="Times New Roman" w:cs="Times New Roman"/>
                <w:sz w:val="24"/>
                <w:szCs w:val="24"/>
                <w:lang w:eastAsia="ru-RU"/>
              </w:rPr>
              <w:t>1</w:t>
            </w:r>
          </w:p>
        </w:tc>
        <w:tc>
          <w:tcPr>
            <w:tcW w:w="1096" w:type="dxa"/>
            <w:gridSpan w:val="9"/>
            <w:vMerge w:val="restart"/>
            <w:tcBorders>
              <w:top w:val="single" w:sz="4" w:space="0" w:color="auto"/>
            </w:tcBorders>
          </w:tcPr>
          <w:p w:rsidR="00735EBA" w:rsidRPr="00945CDE" w:rsidRDefault="00735EBA" w:rsidP="00A91E3E">
            <w:pPr>
              <w:rPr>
                <w:rFonts w:cs="Times New Roman"/>
                <w:sz w:val="24"/>
                <w:szCs w:val="24"/>
              </w:rPr>
            </w:pPr>
            <w:r w:rsidRPr="00945CDE">
              <w:rPr>
                <w:rFonts w:cs="Times New Roman"/>
                <w:sz w:val="24"/>
                <w:szCs w:val="24"/>
              </w:rPr>
              <w:t>0</w:t>
            </w:r>
          </w:p>
        </w:tc>
        <w:tc>
          <w:tcPr>
            <w:tcW w:w="712" w:type="dxa"/>
            <w:gridSpan w:val="15"/>
            <w:vMerge w:val="restart"/>
            <w:tcBorders>
              <w:top w:val="single" w:sz="4" w:space="0" w:color="auto"/>
            </w:tcBorders>
          </w:tcPr>
          <w:p w:rsidR="00735EBA" w:rsidRPr="00945CDE" w:rsidRDefault="00735EBA" w:rsidP="00CB39DD">
            <w:pPr>
              <w:pStyle w:val="ConsPlusNormal"/>
              <w:jc w:val="center"/>
              <w:rPr>
                <w:rFonts w:ascii="Times New Roman" w:hAnsi="Times New Roman" w:cs="Times New Roman"/>
                <w:sz w:val="24"/>
                <w:szCs w:val="24"/>
              </w:rPr>
            </w:pPr>
            <w:r w:rsidRPr="00945CDE">
              <w:rPr>
                <w:rFonts w:ascii="Times New Roman" w:hAnsi="Times New Roman" w:cs="Times New Roman"/>
                <w:sz w:val="24"/>
                <w:szCs w:val="24"/>
              </w:rPr>
              <w:t>0</w:t>
            </w:r>
          </w:p>
        </w:tc>
        <w:tc>
          <w:tcPr>
            <w:tcW w:w="569" w:type="dxa"/>
            <w:gridSpan w:val="11"/>
            <w:vMerge w:val="restart"/>
            <w:tcBorders>
              <w:top w:val="single" w:sz="4" w:space="0" w:color="auto"/>
            </w:tcBorders>
          </w:tcPr>
          <w:p w:rsidR="00735EBA" w:rsidRPr="00945CDE" w:rsidRDefault="00735EBA" w:rsidP="00CB39DD">
            <w:pPr>
              <w:pStyle w:val="ConsPlusNormal"/>
              <w:jc w:val="center"/>
              <w:rPr>
                <w:rFonts w:ascii="Times New Roman" w:hAnsi="Times New Roman" w:cs="Times New Roman"/>
                <w:sz w:val="24"/>
                <w:szCs w:val="24"/>
              </w:rPr>
            </w:pPr>
            <w:r w:rsidRPr="00945CDE">
              <w:rPr>
                <w:rFonts w:ascii="Times New Roman" w:hAnsi="Times New Roman" w:cs="Times New Roman"/>
                <w:sz w:val="24"/>
                <w:szCs w:val="24"/>
              </w:rPr>
              <w:t>0</w:t>
            </w:r>
          </w:p>
        </w:tc>
        <w:tc>
          <w:tcPr>
            <w:tcW w:w="602" w:type="dxa"/>
            <w:gridSpan w:val="12"/>
            <w:vMerge w:val="restart"/>
            <w:tcBorders>
              <w:top w:val="single" w:sz="4" w:space="0" w:color="auto"/>
            </w:tcBorders>
          </w:tcPr>
          <w:p w:rsidR="00735EBA" w:rsidRPr="00945CDE" w:rsidRDefault="00735EBA" w:rsidP="00CB39DD">
            <w:pPr>
              <w:rPr>
                <w:rFonts w:cs="Times New Roman"/>
                <w:sz w:val="24"/>
                <w:szCs w:val="24"/>
              </w:rPr>
            </w:pPr>
            <w:r w:rsidRPr="00945CDE">
              <w:rPr>
                <w:rFonts w:cs="Times New Roman"/>
                <w:sz w:val="24"/>
                <w:szCs w:val="24"/>
              </w:rPr>
              <w:t>0</w:t>
            </w:r>
          </w:p>
        </w:tc>
        <w:tc>
          <w:tcPr>
            <w:tcW w:w="575" w:type="dxa"/>
            <w:vMerge w:val="restart"/>
            <w:tcBorders>
              <w:top w:val="single" w:sz="4" w:space="0" w:color="auto"/>
            </w:tcBorders>
          </w:tcPr>
          <w:p w:rsidR="00735EBA" w:rsidRPr="00945CDE" w:rsidRDefault="00735EBA" w:rsidP="00CB39DD">
            <w:pPr>
              <w:rPr>
                <w:rFonts w:cs="Times New Roman"/>
                <w:sz w:val="24"/>
                <w:szCs w:val="24"/>
              </w:rPr>
            </w:pPr>
            <w:r w:rsidRPr="00945CDE">
              <w:rPr>
                <w:rFonts w:cs="Times New Roman"/>
                <w:sz w:val="24"/>
                <w:szCs w:val="24"/>
              </w:rPr>
              <w:t>0</w:t>
            </w:r>
          </w:p>
        </w:tc>
        <w:tc>
          <w:tcPr>
            <w:tcW w:w="851" w:type="dxa"/>
            <w:vMerge w:val="restart"/>
            <w:tcBorders>
              <w:top w:val="single" w:sz="4" w:space="0" w:color="auto"/>
            </w:tcBorders>
          </w:tcPr>
          <w:p w:rsidR="00735EBA" w:rsidRPr="00945CDE" w:rsidRDefault="00735EBA" w:rsidP="00735EBA">
            <w:pPr>
              <w:rPr>
                <w:rFonts w:cs="Times New Roman"/>
                <w:sz w:val="24"/>
                <w:szCs w:val="24"/>
              </w:rPr>
            </w:pPr>
            <w:r w:rsidRPr="00945CDE">
              <w:rPr>
                <w:rFonts w:cs="Times New Roman"/>
                <w:sz w:val="24"/>
                <w:szCs w:val="24"/>
              </w:rPr>
              <w:t>0</w:t>
            </w:r>
          </w:p>
        </w:tc>
        <w:tc>
          <w:tcPr>
            <w:tcW w:w="999" w:type="dxa"/>
            <w:gridSpan w:val="2"/>
            <w:vMerge w:val="restart"/>
            <w:tcBorders>
              <w:top w:val="single" w:sz="4" w:space="0" w:color="auto"/>
            </w:tcBorders>
          </w:tcPr>
          <w:p w:rsidR="00735EBA" w:rsidRPr="00945CDE" w:rsidRDefault="00735EBA" w:rsidP="00A91E3E">
            <w:pPr>
              <w:pStyle w:val="ConsPlusNormal"/>
              <w:jc w:val="center"/>
              <w:rPr>
                <w:rFonts w:ascii="Times New Roman" w:hAnsi="Times New Roman" w:cs="Times New Roman"/>
                <w:sz w:val="24"/>
                <w:szCs w:val="24"/>
              </w:rPr>
            </w:pPr>
            <w:r w:rsidRPr="00945CDE">
              <w:rPr>
                <w:rFonts w:ascii="Times New Roman" w:hAnsi="Times New Roman" w:cs="Times New Roman"/>
                <w:sz w:val="24"/>
                <w:szCs w:val="24"/>
              </w:rPr>
              <w:t>0</w:t>
            </w:r>
          </w:p>
        </w:tc>
        <w:tc>
          <w:tcPr>
            <w:tcW w:w="1581" w:type="dxa"/>
            <w:vMerge/>
            <w:tcBorders>
              <w:bottom w:val="single" w:sz="4" w:space="0" w:color="auto"/>
            </w:tcBorders>
          </w:tcPr>
          <w:p w:rsidR="00735EBA" w:rsidRPr="00945CDE" w:rsidRDefault="00735EBA" w:rsidP="00A91E3E">
            <w:pPr>
              <w:pStyle w:val="ConsPlusNormal"/>
              <w:jc w:val="center"/>
              <w:rPr>
                <w:rFonts w:ascii="Times New Roman" w:hAnsi="Times New Roman" w:cs="Times New Roman"/>
                <w:color w:val="000000"/>
                <w:sz w:val="24"/>
                <w:szCs w:val="24"/>
              </w:rPr>
            </w:pPr>
          </w:p>
        </w:tc>
      </w:tr>
      <w:tr w:rsidR="00735EBA" w:rsidRPr="00945CDE" w:rsidTr="0014519B">
        <w:trPr>
          <w:trHeight w:val="60"/>
        </w:trPr>
        <w:tc>
          <w:tcPr>
            <w:tcW w:w="621" w:type="dxa"/>
            <w:vMerge/>
            <w:tcBorders>
              <w:bottom w:val="nil"/>
            </w:tcBorders>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Borders>
              <w:bottom w:val="single" w:sz="4" w:space="0" w:color="auto"/>
            </w:tcBorders>
          </w:tcPr>
          <w:p w:rsidR="00735EBA" w:rsidRPr="00945CDE" w:rsidRDefault="00735EBA" w:rsidP="00A91E3E">
            <w:pPr>
              <w:rPr>
                <w:rFonts w:eastAsia="Times New Roman" w:cs="Times New Roman"/>
                <w:color w:val="000000"/>
                <w:sz w:val="24"/>
                <w:szCs w:val="24"/>
                <w:highlight w:val="cyan"/>
                <w:lang w:eastAsia="ru-RU"/>
              </w:rPr>
            </w:pPr>
          </w:p>
        </w:tc>
        <w:tc>
          <w:tcPr>
            <w:tcW w:w="836" w:type="dxa"/>
            <w:vMerge/>
            <w:tcBorders>
              <w:bottom w:val="nil"/>
            </w:tcBorders>
          </w:tcPr>
          <w:p w:rsidR="00735EBA" w:rsidRPr="00945CDE" w:rsidRDefault="00735EBA" w:rsidP="00A91E3E">
            <w:pPr>
              <w:jc w:val="center"/>
              <w:rPr>
                <w:rFonts w:cs="Times New Roman"/>
                <w:sz w:val="24"/>
                <w:szCs w:val="24"/>
                <w:highlight w:val="cyan"/>
              </w:rPr>
            </w:pPr>
          </w:p>
        </w:tc>
        <w:tc>
          <w:tcPr>
            <w:tcW w:w="1539" w:type="dxa"/>
            <w:vMerge/>
            <w:tcBorders>
              <w:bottom w:val="nil"/>
            </w:tcBorders>
          </w:tcPr>
          <w:p w:rsidR="00735EBA" w:rsidRPr="00945CDE" w:rsidRDefault="00735EBA" w:rsidP="00A91E3E">
            <w:pPr>
              <w:jc w:val="center"/>
              <w:rPr>
                <w:rFonts w:eastAsia="Times New Roman" w:cs="Times New Roman"/>
                <w:color w:val="000000"/>
                <w:sz w:val="24"/>
                <w:szCs w:val="24"/>
                <w:highlight w:val="cyan"/>
                <w:lang w:eastAsia="ru-RU"/>
              </w:rPr>
            </w:pPr>
          </w:p>
        </w:tc>
        <w:tc>
          <w:tcPr>
            <w:tcW w:w="1180" w:type="dxa"/>
            <w:gridSpan w:val="2"/>
            <w:tcBorders>
              <w:top w:val="nil"/>
              <w:bottom w:val="single" w:sz="4" w:space="0" w:color="auto"/>
            </w:tcBorders>
          </w:tcPr>
          <w:p w:rsidR="00735EBA" w:rsidRPr="00945CDE" w:rsidRDefault="00735EBA" w:rsidP="00735EBA">
            <w:pPr>
              <w:rPr>
                <w:rFonts w:eastAsia="Times New Roman" w:cs="Times New Roman"/>
                <w:sz w:val="24"/>
                <w:szCs w:val="24"/>
                <w:lang w:eastAsia="ru-RU"/>
              </w:rPr>
            </w:pPr>
          </w:p>
        </w:tc>
        <w:tc>
          <w:tcPr>
            <w:tcW w:w="1079" w:type="dxa"/>
            <w:vMerge/>
            <w:tcBorders>
              <w:bottom w:val="single" w:sz="4" w:space="0" w:color="auto"/>
              <w:right w:val="single" w:sz="4" w:space="0" w:color="000000" w:themeColor="text1"/>
            </w:tcBorders>
          </w:tcPr>
          <w:p w:rsidR="00735EBA" w:rsidRPr="00945CDE" w:rsidRDefault="00735EBA" w:rsidP="00A91E3E">
            <w:pPr>
              <w:jc w:val="center"/>
              <w:rPr>
                <w:rFonts w:eastAsia="Times New Roman" w:cs="Times New Roman"/>
                <w:sz w:val="24"/>
                <w:szCs w:val="24"/>
                <w:highlight w:val="cyan"/>
                <w:lang w:eastAsia="ru-RU"/>
              </w:rPr>
            </w:pPr>
          </w:p>
        </w:tc>
        <w:tc>
          <w:tcPr>
            <w:tcW w:w="992" w:type="dxa"/>
            <w:vMerge/>
            <w:tcBorders>
              <w:left w:val="single" w:sz="4" w:space="0" w:color="000000" w:themeColor="text1"/>
              <w:bottom w:val="single" w:sz="4" w:space="0" w:color="000000" w:themeColor="text1"/>
            </w:tcBorders>
          </w:tcPr>
          <w:p w:rsidR="00735EBA" w:rsidRPr="00945CDE" w:rsidRDefault="00735EBA" w:rsidP="00A91E3E">
            <w:pPr>
              <w:jc w:val="center"/>
              <w:rPr>
                <w:rFonts w:eastAsia="Times New Roman" w:cs="Times New Roman"/>
                <w:color w:val="000000"/>
                <w:sz w:val="24"/>
                <w:szCs w:val="24"/>
                <w:highlight w:val="cyan"/>
                <w:lang w:eastAsia="ru-RU"/>
              </w:rPr>
            </w:pPr>
          </w:p>
        </w:tc>
        <w:tc>
          <w:tcPr>
            <w:tcW w:w="1096" w:type="dxa"/>
            <w:gridSpan w:val="9"/>
            <w:vMerge/>
          </w:tcPr>
          <w:p w:rsidR="00735EBA" w:rsidRPr="00945CDE" w:rsidRDefault="00735EBA" w:rsidP="00A91E3E">
            <w:pPr>
              <w:rPr>
                <w:rFonts w:eastAsia="Calibri" w:cs="Times New Roman"/>
                <w:sz w:val="24"/>
                <w:szCs w:val="24"/>
              </w:rPr>
            </w:pPr>
          </w:p>
        </w:tc>
        <w:tc>
          <w:tcPr>
            <w:tcW w:w="712" w:type="dxa"/>
            <w:gridSpan w:val="15"/>
            <w:vMerge/>
          </w:tcPr>
          <w:p w:rsidR="00735EBA" w:rsidRPr="00945CDE" w:rsidRDefault="00735EBA" w:rsidP="00A91E3E">
            <w:pPr>
              <w:rPr>
                <w:rFonts w:eastAsia="Calibri" w:cs="Times New Roman"/>
                <w:sz w:val="24"/>
                <w:szCs w:val="24"/>
              </w:rPr>
            </w:pPr>
          </w:p>
        </w:tc>
        <w:tc>
          <w:tcPr>
            <w:tcW w:w="569" w:type="dxa"/>
            <w:gridSpan w:val="11"/>
            <w:vMerge/>
          </w:tcPr>
          <w:p w:rsidR="00735EBA" w:rsidRPr="00945CDE" w:rsidRDefault="00735EBA" w:rsidP="00A91E3E">
            <w:pPr>
              <w:rPr>
                <w:rFonts w:eastAsia="Calibri" w:cs="Times New Roman"/>
                <w:sz w:val="24"/>
                <w:szCs w:val="24"/>
              </w:rPr>
            </w:pPr>
          </w:p>
        </w:tc>
        <w:tc>
          <w:tcPr>
            <w:tcW w:w="602" w:type="dxa"/>
            <w:gridSpan w:val="12"/>
            <w:vMerge/>
            <w:tcBorders>
              <w:top w:val="nil"/>
            </w:tcBorders>
          </w:tcPr>
          <w:p w:rsidR="00735EBA" w:rsidRPr="00945CDE" w:rsidRDefault="00735EBA" w:rsidP="00A91E3E">
            <w:pPr>
              <w:rPr>
                <w:rFonts w:eastAsia="Calibri" w:cs="Times New Roman"/>
                <w:sz w:val="24"/>
                <w:szCs w:val="24"/>
              </w:rPr>
            </w:pPr>
          </w:p>
        </w:tc>
        <w:tc>
          <w:tcPr>
            <w:tcW w:w="575" w:type="dxa"/>
            <w:vMerge/>
            <w:tcBorders>
              <w:top w:val="nil"/>
            </w:tcBorders>
          </w:tcPr>
          <w:p w:rsidR="00735EBA" w:rsidRPr="00945CDE" w:rsidRDefault="00735EBA" w:rsidP="00A91E3E">
            <w:pPr>
              <w:rPr>
                <w:rFonts w:eastAsia="Calibri" w:cs="Times New Roman"/>
                <w:sz w:val="24"/>
                <w:szCs w:val="24"/>
              </w:rPr>
            </w:pPr>
          </w:p>
        </w:tc>
        <w:tc>
          <w:tcPr>
            <w:tcW w:w="851" w:type="dxa"/>
            <w:vMerge/>
          </w:tcPr>
          <w:p w:rsidR="00735EBA" w:rsidRPr="00945CDE" w:rsidRDefault="00735EBA" w:rsidP="00735EBA">
            <w:pPr>
              <w:rPr>
                <w:rFonts w:cs="Times New Roman"/>
                <w:sz w:val="24"/>
                <w:szCs w:val="24"/>
              </w:rPr>
            </w:pPr>
          </w:p>
        </w:tc>
        <w:tc>
          <w:tcPr>
            <w:tcW w:w="999" w:type="dxa"/>
            <w:gridSpan w:val="2"/>
            <w:vMerge/>
          </w:tcPr>
          <w:p w:rsidR="00735EBA" w:rsidRPr="00945CDE" w:rsidRDefault="00735EBA" w:rsidP="00A91E3E">
            <w:pPr>
              <w:pStyle w:val="ConsPlusNormal"/>
              <w:jc w:val="center"/>
              <w:rPr>
                <w:rFonts w:ascii="Times New Roman" w:hAnsi="Times New Roman" w:cs="Times New Roman"/>
                <w:sz w:val="24"/>
                <w:szCs w:val="24"/>
              </w:rPr>
            </w:pPr>
          </w:p>
        </w:tc>
        <w:tc>
          <w:tcPr>
            <w:tcW w:w="1581" w:type="dxa"/>
            <w:vMerge/>
            <w:tcBorders>
              <w:bottom w:val="single" w:sz="4" w:space="0" w:color="auto"/>
            </w:tcBorders>
          </w:tcPr>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14519B">
        <w:trPr>
          <w:trHeight w:val="806"/>
        </w:trPr>
        <w:tc>
          <w:tcPr>
            <w:tcW w:w="621" w:type="dxa"/>
            <w:vMerge w:val="restart"/>
            <w:tcBorders>
              <w:top w:val="single" w:sz="4" w:space="0" w:color="auto"/>
            </w:tcBorders>
          </w:tcPr>
          <w:p w:rsidR="00735EBA" w:rsidRPr="00945CDE" w:rsidRDefault="00735EBA" w:rsidP="00A91E3E">
            <w:pPr>
              <w:pStyle w:val="ConsPlusNormal"/>
              <w:rPr>
                <w:rFonts w:ascii="Times New Roman" w:eastAsia="Calibri" w:hAnsi="Times New Roman" w:cs="Times New Roman"/>
                <w:sz w:val="24"/>
                <w:szCs w:val="24"/>
                <w:lang w:eastAsia="en-US"/>
              </w:rPr>
            </w:pPr>
            <w:r w:rsidRPr="00945CDE">
              <w:rPr>
                <w:rFonts w:ascii="Times New Roman" w:eastAsia="Calibri" w:hAnsi="Times New Roman" w:cs="Times New Roman"/>
                <w:sz w:val="24"/>
                <w:szCs w:val="24"/>
                <w:lang w:eastAsia="en-US"/>
              </w:rPr>
              <w:t>4.</w:t>
            </w: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val="restart"/>
            <w:tcBorders>
              <w:top w:val="single" w:sz="4" w:space="0" w:color="auto"/>
            </w:tcBorders>
          </w:tcPr>
          <w:p w:rsidR="00735EBA" w:rsidRPr="00945CDE" w:rsidRDefault="00735EBA" w:rsidP="00A91E3E">
            <w:pPr>
              <w:rPr>
                <w:rFonts w:eastAsia="Times New Roman" w:cs="Times New Roman"/>
                <w:color w:val="000000"/>
                <w:sz w:val="24"/>
                <w:szCs w:val="24"/>
                <w:lang w:eastAsia="ru-RU"/>
              </w:rPr>
            </w:pPr>
            <w:r w:rsidRPr="00945CDE">
              <w:rPr>
                <w:rFonts w:eastAsia="Times New Roman" w:cs="Times New Roman"/>
                <w:bCs/>
                <w:color w:val="000000"/>
                <w:sz w:val="24"/>
                <w:szCs w:val="24"/>
                <w:lang w:eastAsia="ru-RU"/>
              </w:rPr>
              <w:lastRenderedPageBreak/>
              <w:t>Основное мероприятие 05</w:t>
            </w:r>
            <w:r w:rsidRPr="00945CDE">
              <w:rPr>
                <w:rFonts w:eastAsia="Times New Roman" w:cs="Times New Roman"/>
                <w:color w:val="000000"/>
                <w:sz w:val="24"/>
                <w:szCs w:val="24"/>
                <w:lang w:eastAsia="ru-RU"/>
              </w:rPr>
              <w:t xml:space="preserve"> </w:t>
            </w:r>
          </w:p>
          <w:p w:rsidR="00735EBA" w:rsidRPr="00945CDE" w:rsidRDefault="00735EBA"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«Мониторинг разработки и утверждения схем водоснабжения и </w:t>
            </w:r>
            <w:r w:rsidRPr="00945CDE">
              <w:rPr>
                <w:rFonts w:eastAsia="Times New Roman" w:cs="Times New Roman"/>
                <w:color w:val="000000"/>
                <w:sz w:val="24"/>
                <w:szCs w:val="24"/>
                <w:lang w:eastAsia="ru-RU"/>
              </w:rPr>
              <w:lastRenderedPageBreak/>
              <w:t>водоотведения, теплоснабжения, а также программ комплексного развития систем коммунальной инфраструктуры муниципальных округов»</w:t>
            </w:r>
          </w:p>
        </w:tc>
        <w:tc>
          <w:tcPr>
            <w:tcW w:w="836" w:type="dxa"/>
            <w:vMerge w:val="restart"/>
            <w:tcBorders>
              <w:top w:val="single" w:sz="4" w:space="0" w:color="auto"/>
            </w:tcBorders>
          </w:tcPr>
          <w:p w:rsidR="00735EBA" w:rsidRPr="00945CDE" w:rsidRDefault="00735EBA" w:rsidP="00A91E3E">
            <w:pPr>
              <w:jc w:val="center"/>
              <w:rPr>
                <w:rFonts w:cs="Times New Roman"/>
                <w:sz w:val="24"/>
                <w:szCs w:val="24"/>
              </w:rPr>
            </w:pPr>
            <w:r w:rsidRPr="00945CDE">
              <w:rPr>
                <w:rFonts w:cs="Times New Roman"/>
                <w:sz w:val="24"/>
                <w:szCs w:val="24"/>
              </w:rPr>
              <w:lastRenderedPageBreak/>
              <w:t>2023-2027</w:t>
            </w:r>
          </w:p>
        </w:tc>
        <w:tc>
          <w:tcPr>
            <w:tcW w:w="1539" w:type="dxa"/>
            <w:tcBorders>
              <w:top w:val="single" w:sz="4" w:space="0" w:color="auto"/>
            </w:tcBorders>
          </w:tcPr>
          <w:p w:rsidR="00735EBA" w:rsidRPr="00945CDE" w:rsidRDefault="00735EBA" w:rsidP="00A91E3E">
            <w:pPr>
              <w:jc w:val="center"/>
              <w:rPr>
                <w:rFonts w:eastAsia="Times New Roman" w:cs="Times New Roman"/>
                <w:sz w:val="24"/>
                <w:szCs w:val="24"/>
                <w:lang w:eastAsia="ru-RU"/>
              </w:rPr>
            </w:pPr>
            <w:r w:rsidRPr="00945CDE">
              <w:rPr>
                <w:rFonts w:eastAsia="Times New Roman" w:cs="Times New Roman"/>
                <w:sz w:val="24"/>
                <w:szCs w:val="24"/>
                <w:lang w:eastAsia="ru-RU"/>
              </w:rPr>
              <w:t>Итого:</w:t>
            </w:r>
          </w:p>
        </w:tc>
        <w:tc>
          <w:tcPr>
            <w:tcW w:w="1180" w:type="dxa"/>
            <w:gridSpan w:val="2"/>
            <w:tcBorders>
              <w:top w:val="single" w:sz="4" w:space="0" w:color="auto"/>
            </w:tcBorders>
          </w:tcPr>
          <w:p w:rsidR="00735EBA" w:rsidRPr="00945CDE" w:rsidRDefault="00735EBA" w:rsidP="002A1EBF">
            <w:pPr>
              <w:jc w:val="center"/>
              <w:rPr>
                <w:rFonts w:eastAsia="Times New Roman" w:cs="Times New Roman"/>
                <w:sz w:val="24"/>
                <w:szCs w:val="24"/>
                <w:lang w:eastAsia="ru-RU"/>
              </w:rPr>
            </w:pPr>
            <w:r w:rsidRPr="00945CDE">
              <w:rPr>
                <w:rFonts w:eastAsia="Times New Roman" w:cs="Times New Roman"/>
                <w:sz w:val="24"/>
                <w:szCs w:val="24"/>
                <w:lang w:eastAsia="ru-RU"/>
              </w:rPr>
              <w:t>4 630,00</w:t>
            </w:r>
          </w:p>
        </w:tc>
        <w:tc>
          <w:tcPr>
            <w:tcW w:w="1079" w:type="dxa"/>
            <w:tcBorders>
              <w:top w:val="single" w:sz="4" w:space="0" w:color="auto"/>
            </w:tcBorders>
          </w:tcPr>
          <w:p w:rsidR="00735EBA" w:rsidRPr="00945CDE" w:rsidRDefault="00735EBA" w:rsidP="002A1EBF">
            <w:pPr>
              <w:jc w:val="center"/>
              <w:rPr>
                <w:rFonts w:eastAsia="Times New Roman" w:cs="Times New Roman"/>
                <w:sz w:val="24"/>
                <w:szCs w:val="24"/>
                <w:lang w:eastAsia="ru-RU"/>
              </w:rPr>
            </w:pPr>
            <w:r w:rsidRPr="00945CDE">
              <w:rPr>
                <w:rFonts w:eastAsia="Times New Roman" w:cs="Times New Roman"/>
                <w:sz w:val="24"/>
                <w:szCs w:val="24"/>
                <w:lang w:eastAsia="ru-RU"/>
              </w:rPr>
              <w:t>1590,00</w:t>
            </w:r>
          </w:p>
        </w:tc>
        <w:tc>
          <w:tcPr>
            <w:tcW w:w="992" w:type="dxa"/>
          </w:tcPr>
          <w:p w:rsidR="00735EBA" w:rsidRPr="00945CDE" w:rsidRDefault="00735EBA"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468,00</w:t>
            </w:r>
          </w:p>
        </w:tc>
        <w:tc>
          <w:tcPr>
            <w:tcW w:w="3554" w:type="dxa"/>
            <w:gridSpan w:val="48"/>
          </w:tcPr>
          <w:p w:rsidR="00735EBA" w:rsidRPr="00945CDE" w:rsidRDefault="00735EBA"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1 200,00</w:t>
            </w:r>
          </w:p>
        </w:tc>
        <w:tc>
          <w:tcPr>
            <w:tcW w:w="851" w:type="dxa"/>
          </w:tcPr>
          <w:p w:rsidR="00735EBA" w:rsidRPr="00945CDE" w:rsidRDefault="00735EBA"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672,00</w:t>
            </w:r>
          </w:p>
        </w:tc>
        <w:tc>
          <w:tcPr>
            <w:tcW w:w="999" w:type="dxa"/>
            <w:gridSpan w:val="2"/>
          </w:tcPr>
          <w:p w:rsidR="00735EBA" w:rsidRPr="00945CDE" w:rsidRDefault="00735EBA"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700,00</w:t>
            </w:r>
          </w:p>
          <w:p w:rsidR="00735EBA" w:rsidRPr="00945CDE" w:rsidRDefault="00735EBA" w:rsidP="002A1EBF">
            <w:pPr>
              <w:jc w:val="center"/>
              <w:rPr>
                <w:rFonts w:eastAsia="Times New Roman" w:cs="Times New Roman"/>
                <w:color w:val="000000"/>
                <w:sz w:val="24"/>
                <w:szCs w:val="24"/>
                <w:lang w:eastAsia="ru-RU"/>
              </w:rPr>
            </w:pPr>
          </w:p>
        </w:tc>
        <w:tc>
          <w:tcPr>
            <w:tcW w:w="1581" w:type="dxa"/>
            <w:vMerge w:val="restart"/>
            <w:tcBorders>
              <w:top w:val="single" w:sz="4" w:space="0" w:color="auto"/>
            </w:tcBorders>
          </w:tcPr>
          <w:p w:rsidR="00735EBA" w:rsidRPr="00945CDE" w:rsidRDefault="00735EBA" w:rsidP="00A91E3E">
            <w:pPr>
              <w:pStyle w:val="ConsPlusNormal"/>
              <w:jc w:val="center"/>
              <w:rPr>
                <w:rFonts w:ascii="Times New Roman" w:hAnsi="Times New Roman" w:cs="Times New Roman"/>
                <w:color w:val="000000"/>
                <w:sz w:val="24"/>
                <w:szCs w:val="24"/>
              </w:rPr>
            </w:pPr>
            <w:r w:rsidRPr="00945CDE">
              <w:rPr>
                <w:rFonts w:ascii="Times New Roman" w:hAnsi="Times New Roman" w:cs="Times New Roman"/>
                <w:color w:val="000000"/>
                <w:sz w:val="24"/>
                <w:szCs w:val="24"/>
              </w:rPr>
              <w:t>Служба координации жилищно-коммунального хозяйства управления экономики и инвестиций</w:t>
            </w:r>
          </w:p>
          <w:p w:rsidR="00735EBA" w:rsidRPr="00945CDE" w:rsidRDefault="00735EBA" w:rsidP="00A91E3E">
            <w:pPr>
              <w:pStyle w:val="ConsPlusNormal"/>
              <w:jc w:val="center"/>
              <w:rPr>
                <w:rFonts w:ascii="Times New Roman" w:hAnsi="Times New Roman" w:cs="Times New Roman"/>
                <w:color w:val="000000"/>
                <w:sz w:val="24"/>
                <w:szCs w:val="24"/>
              </w:rPr>
            </w:pP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color w:val="000000"/>
                <w:sz w:val="24"/>
                <w:szCs w:val="24"/>
              </w:rPr>
            </w:pPr>
            <w:r w:rsidRPr="00945CDE">
              <w:rPr>
                <w:rFonts w:ascii="Times New Roman" w:hAnsi="Times New Roman" w:cs="Times New Roman"/>
                <w:color w:val="000000"/>
                <w:sz w:val="24"/>
                <w:szCs w:val="24"/>
              </w:rPr>
              <w:t>Служба координации жилищно-коммунального хозяйства управления экономики и инвестиций</w:t>
            </w:r>
          </w:p>
          <w:p w:rsidR="00735EBA" w:rsidRPr="00945CDE" w:rsidRDefault="00735EBA" w:rsidP="00A91E3E">
            <w:pPr>
              <w:pStyle w:val="ConsPlusNormal"/>
              <w:jc w:val="center"/>
              <w:rPr>
                <w:rFonts w:ascii="Times New Roman" w:hAnsi="Times New Roman" w:cs="Times New Roman"/>
                <w:color w:val="000000"/>
                <w:sz w:val="24"/>
                <w:szCs w:val="24"/>
              </w:rPr>
            </w:pP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735EBA">
        <w:trPr>
          <w:trHeight w:val="377"/>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Times New Roman" w:cs="Times New Roman"/>
                <w:bCs/>
                <w:color w:val="000000"/>
                <w:sz w:val="24"/>
                <w:szCs w:val="24"/>
                <w:lang w:eastAsia="ru-RU"/>
              </w:rPr>
            </w:pPr>
          </w:p>
        </w:tc>
        <w:tc>
          <w:tcPr>
            <w:tcW w:w="836" w:type="dxa"/>
            <w:vMerge/>
          </w:tcPr>
          <w:p w:rsidR="00735EBA" w:rsidRPr="00945CDE" w:rsidRDefault="00735EBA" w:rsidP="00A91E3E">
            <w:pPr>
              <w:jc w:val="center"/>
              <w:rPr>
                <w:rFonts w:cs="Times New Roman"/>
                <w:sz w:val="24"/>
                <w:szCs w:val="24"/>
              </w:rPr>
            </w:pPr>
          </w:p>
        </w:tc>
        <w:tc>
          <w:tcPr>
            <w:tcW w:w="1539" w:type="dxa"/>
          </w:tcPr>
          <w:p w:rsidR="00735EBA" w:rsidRPr="00945CDE" w:rsidRDefault="00735EBA" w:rsidP="00A91E3E">
            <w:pPr>
              <w:jc w:val="center"/>
              <w:rPr>
                <w:rFonts w:eastAsia="Times New Roman" w:cs="Times New Roman"/>
                <w:sz w:val="24"/>
                <w:szCs w:val="24"/>
                <w:lang w:eastAsia="ru-RU"/>
              </w:rPr>
            </w:pPr>
            <w:r w:rsidRPr="00945CDE">
              <w:rPr>
                <w:rFonts w:cs="Times New Roman"/>
                <w:color w:val="000000"/>
                <w:sz w:val="24"/>
                <w:szCs w:val="24"/>
              </w:rPr>
              <w:t>Средства Федерального бюджета</w:t>
            </w:r>
          </w:p>
        </w:tc>
        <w:tc>
          <w:tcPr>
            <w:tcW w:w="1180" w:type="dxa"/>
            <w:gridSpan w:val="2"/>
          </w:tcPr>
          <w:p w:rsidR="00735EBA" w:rsidRPr="00945CDE" w:rsidRDefault="00735EBA"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79" w:type="dxa"/>
          </w:tcPr>
          <w:p w:rsidR="00735EBA" w:rsidRPr="00945CDE" w:rsidRDefault="00735EBA"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Pr>
          <w:p w:rsidR="00735EBA" w:rsidRPr="00945CDE" w:rsidRDefault="00735EBA"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554" w:type="dxa"/>
            <w:gridSpan w:val="48"/>
          </w:tcPr>
          <w:p w:rsidR="00735EBA" w:rsidRPr="00945CDE" w:rsidRDefault="00735EBA"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1" w:type="dxa"/>
          </w:tcPr>
          <w:p w:rsidR="00735EBA" w:rsidRPr="00945CDE" w:rsidRDefault="00735EBA"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9" w:type="dxa"/>
            <w:gridSpan w:val="2"/>
          </w:tcPr>
          <w:p w:rsidR="00735EBA" w:rsidRPr="00945CDE" w:rsidRDefault="00735EBA"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581" w:type="dxa"/>
            <w:vMerge/>
          </w:tcPr>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735EBA">
        <w:trPr>
          <w:trHeight w:val="899"/>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Times New Roman" w:cs="Times New Roman"/>
                <w:bCs/>
                <w:color w:val="000000"/>
                <w:sz w:val="24"/>
                <w:szCs w:val="24"/>
                <w:lang w:eastAsia="ru-RU"/>
              </w:rPr>
            </w:pPr>
          </w:p>
        </w:tc>
        <w:tc>
          <w:tcPr>
            <w:tcW w:w="836" w:type="dxa"/>
            <w:vMerge/>
          </w:tcPr>
          <w:p w:rsidR="00735EBA" w:rsidRPr="00945CDE" w:rsidRDefault="00735EBA" w:rsidP="00A91E3E">
            <w:pPr>
              <w:jc w:val="center"/>
              <w:rPr>
                <w:rFonts w:cs="Times New Roman"/>
                <w:sz w:val="24"/>
                <w:szCs w:val="24"/>
              </w:rPr>
            </w:pPr>
          </w:p>
        </w:tc>
        <w:tc>
          <w:tcPr>
            <w:tcW w:w="1539"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бюджета Московской области</w:t>
            </w:r>
          </w:p>
        </w:tc>
        <w:tc>
          <w:tcPr>
            <w:tcW w:w="1180" w:type="dxa"/>
            <w:gridSpan w:val="2"/>
          </w:tcPr>
          <w:p w:rsidR="00735EBA" w:rsidRPr="00945CDE" w:rsidRDefault="00735EBA"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79" w:type="dxa"/>
          </w:tcPr>
          <w:p w:rsidR="00735EBA" w:rsidRPr="00945CDE" w:rsidRDefault="00735EBA"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Pr>
          <w:p w:rsidR="00735EBA" w:rsidRPr="00945CDE" w:rsidRDefault="00735EBA"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554" w:type="dxa"/>
            <w:gridSpan w:val="48"/>
          </w:tcPr>
          <w:p w:rsidR="00735EBA" w:rsidRPr="00945CDE" w:rsidRDefault="00735EBA"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1" w:type="dxa"/>
          </w:tcPr>
          <w:p w:rsidR="00735EBA" w:rsidRPr="00945CDE" w:rsidRDefault="00735EBA"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9" w:type="dxa"/>
            <w:gridSpan w:val="2"/>
          </w:tcPr>
          <w:p w:rsidR="00735EBA" w:rsidRPr="00945CDE" w:rsidRDefault="00735EBA"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581" w:type="dxa"/>
            <w:vMerge/>
          </w:tcPr>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735EBA">
        <w:trPr>
          <w:trHeight w:val="930"/>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Times New Roman" w:cs="Times New Roman"/>
                <w:bCs/>
                <w:color w:val="000000"/>
                <w:sz w:val="24"/>
                <w:szCs w:val="24"/>
                <w:lang w:eastAsia="ru-RU"/>
              </w:rPr>
            </w:pPr>
          </w:p>
        </w:tc>
        <w:tc>
          <w:tcPr>
            <w:tcW w:w="836" w:type="dxa"/>
            <w:vMerge/>
          </w:tcPr>
          <w:p w:rsidR="00735EBA" w:rsidRPr="00945CDE" w:rsidRDefault="00735EBA" w:rsidP="00A91E3E">
            <w:pPr>
              <w:jc w:val="center"/>
              <w:rPr>
                <w:rFonts w:cs="Times New Roman"/>
                <w:sz w:val="24"/>
                <w:szCs w:val="24"/>
              </w:rPr>
            </w:pPr>
          </w:p>
        </w:tc>
        <w:tc>
          <w:tcPr>
            <w:tcW w:w="1539" w:type="dxa"/>
          </w:tcPr>
          <w:p w:rsidR="00735EBA" w:rsidRPr="00945CDE" w:rsidRDefault="00735EBA" w:rsidP="00A91E3E">
            <w:pPr>
              <w:jc w:val="center"/>
              <w:rPr>
                <w:rFonts w:eastAsia="Times New Roman" w:cs="Times New Roman"/>
                <w:sz w:val="24"/>
                <w:szCs w:val="24"/>
                <w:lang w:eastAsia="ru-RU"/>
              </w:rPr>
            </w:pPr>
            <w:r w:rsidRPr="00945CDE">
              <w:rPr>
                <w:rFonts w:eastAsia="Times New Roman" w:cs="Times New Roman"/>
                <w:sz w:val="24"/>
                <w:szCs w:val="24"/>
                <w:lang w:eastAsia="ru-RU"/>
              </w:rPr>
              <w:t xml:space="preserve">Средства бюджета </w:t>
            </w:r>
            <w:r w:rsidR="00E96884">
              <w:rPr>
                <w:rFonts w:eastAsia="Times New Roman" w:cs="Times New Roman"/>
                <w:sz w:val="24"/>
                <w:szCs w:val="24"/>
                <w:lang w:eastAsia="ru-RU"/>
              </w:rPr>
              <w:t>муниципального</w:t>
            </w:r>
            <w:r w:rsidRPr="00945CDE">
              <w:rPr>
                <w:rFonts w:eastAsia="Times New Roman" w:cs="Times New Roman"/>
                <w:sz w:val="24"/>
                <w:szCs w:val="24"/>
                <w:lang w:eastAsia="ru-RU"/>
              </w:rPr>
              <w:t xml:space="preserve"> округа</w:t>
            </w:r>
          </w:p>
        </w:tc>
        <w:tc>
          <w:tcPr>
            <w:tcW w:w="1180" w:type="dxa"/>
            <w:gridSpan w:val="2"/>
          </w:tcPr>
          <w:p w:rsidR="00735EBA" w:rsidRPr="00945CDE" w:rsidRDefault="00735EBA" w:rsidP="002A1EBF">
            <w:pPr>
              <w:jc w:val="center"/>
              <w:rPr>
                <w:rFonts w:eastAsia="Times New Roman" w:cs="Times New Roman"/>
                <w:sz w:val="24"/>
                <w:szCs w:val="24"/>
                <w:lang w:eastAsia="ru-RU"/>
              </w:rPr>
            </w:pPr>
            <w:r w:rsidRPr="00945CDE">
              <w:rPr>
                <w:rFonts w:eastAsia="Times New Roman" w:cs="Times New Roman"/>
                <w:sz w:val="24"/>
                <w:szCs w:val="24"/>
                <w:lang w:eastAsia="ru-RU"/>
              </w:rPr>
              <w:t>4 630,00</w:t>
            </w:r>
          </w:p>
        </w:tc>
        <w:tc>
          <w:tcPr>
            <w:tcW w:w="1079" w:type="dxa"/>
          </w:tcPr>
          <w:p w:rsidR="00735EBA" w:rsidRPr="00945CDE" w:rsidRDefault="00735EBA" w:rsidP="002A1EBF">
            <w:pPr>
              <w:jc w:val="center"/>
              <w:rPr>
                <w:rFonts w:eastAsia="Times New Roman" w:cs="Times New Roman"/>
                <w:sz w:val="24"/>
                <w:szCs w:val="24"/>
                <w:lang w:eastAsia="ru-RU"/>
              </w:rPr>
            </w:pPr>
            <w:r w:rsidRPr="00945CDE">
              <w:rPr>
                <w:rFonts w:eastAsia="Times New Roman" w:cs="Times New Roman"/>
                <w:sz w:val="24"/>
                <w:szCs w:val="24"/>
                <w:lang w:eastAsia="ru-RU"/>
              </w:rPr>
              <w:t>1590,00</w:t>
            </w:r>
          </w:p>
        </w:tc>
        <w:tc>
          <w:tcPr>
            <w:tcW w:w="992" w:type="dxa"/>
          </w:tcPr>
          <w:p w:rsidR="00735EBA" w:rsidRPr="00945CDE" w:rsidRDefault="00735EBA"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468,00</w:t>
            </w:r>
          </w:p>
        </w:tc>
        <w:tc>
          <w:tcPr>
            <w:tcW w:w="3554" w:type="dxa"/>
            <w:gridSpan w:val="48"/>
          </w:tcPr>
          <w:p w:rsidR="00735EBA" w:rsidRPr="00945CDE" w:rsidRDefault="00735EBA"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1 200,00</w:t>
            </w:r>
          </w:p>
        </w:tc>
        <w:tc>
          <w:tcPr>
            <w:tcW w:w="851" w:type="dxa"/>
          </w:tcPr>
          <w:p w:rsidR="00735EBA" w:rsidRPr="00945CDE" w:rsidRDefault="00735EBA"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672,00</w:t>
            </w:r>
          </w:p>
        </w:tc>
        <w:tc>
          <w:tcPr>
            <w:tcW w:w="999" w:type="dxa"/>
            <w:gridSpan w:val="2"/>
          </w:tcPr>
          <w:p w:rsidR="00735EBA" w:rsidRPr="00945CDE" w:rsidRDefault="00735EBA" w:rsidP="00D43952">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700,00</w:t>
            </w:r>
          </w:p>
          <w:p w:rsidR="00735EBA" w:rsidRPr="00945CDE" w:rsidRDefault="00735EBA" w:rsidP="00D43952">
            <w:pPr>
              <w:jc w:val="center"/>
              <w:rPr>
                <w:rFonts w:eastAsia="Times New Roman" w:cs="Times New Roman"/>
                <w:color w:val="000000"/>
                <w:sz w:val="24"/>
                <w:szCs w:val="24"/>
                <w:lang w:eastAsia="ru-RU"/>
              </w:rPr>
            </w:pPr>
          </w:p>
        </w:tc>
        <w:tc>
          <w:tcPr>
            <w:tcW w:w="1581" w:type="dxa"/>
            <w:vMerge/>
          </w:tcPr>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735EBA">
        <w:trPr>
          <w:trHeight w:val="1080"/>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Times New Roman" w:cs="Times New Roman"/>
                <w:bCs/>
                <w:color w:val="000000"/>
                <w:sz w:val="24"/>
                <w:szCs w:val="24"/>
                <w:lang w:eastAsia="ru-RU"/>
              </w:rPr>
            </w:pPr>
          </w:p>
        </w:tc>
        <w:tc>
          <w:tcPr>
            <w:tcW w:w="836" w:type="dxa"/>
            <w:vMerge/>
          </w:tcPr>
          <w:p w:rsidR="00735EBA" w:rsidRPr="00945CDE" w:rsidRDefault="00735EBA" w:rsidP="00A91E3E">
            <w:pPr>
              <w:jc w:val="center"/>
              <w:rPr>
                <w:rFonts w:cs="Times New Roman"/>
                <w:sz w:val="24"/>
                <w:szCs w:val="24"/>
              </w:rPr>
            </w:pPr>
          </w:p>
        </w:tc>
        <w:tc>
          <w:tcPr>
            <w:tcW w:w="1539" w:type="dxa"/>
          </w:tcPr>
          <w:p w:rsidR="00735EBA" w:rsidRPr="00945CDE" w:rsidRDefault="00735EBA" w:rsidP="00A91E3E">
            <w:pPr>
              <w:jc w:val="center"/>
              <w:rPr>
                <w:rFonts w:eastAsia="Times New Roman" w:cs="Times New Roman"/>
                <w:sz w:val="24"/>
                <w:szCs w:val="24"/>
                <w:lang w:eastAsia="ru-RU"/>
              </w:rPr>
            </w:pPr>
            <w:r w:rsidRPr="00945CDE">
              <w:rPr>
                <w:rFonts w:eastAsia="Times New Roman" w:cs="Times New Roman"/>
                <w:color w:val="000000"/>
                <w:sz w:val="24"/>
                <w:szCs w:val="24"/>
                <w:lang w:eastAsia="ru-RU"/>
              </w:rPr>
              <w:t>Внебюджетные источники</w:t>
            </w:r>
          </w:p>
        </w:tc>
        <w:tc>
          <w:tcPr>
            <w:tcW w:w="1180" w:type="dxa"/>
            <w:gridSpan w:val="2"/>
          </w:tcPr>
          <w:p w:rsidR="00735EBA" w:rsidRPr="00945CDE" w:rsidRDefault="00735EBA"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79" w:type="dxa"/>
          </w:tcPr>
          <w:p w:rsidR="00735EBA" w:rsidRPr="00945CDE" w:rsidRDefault="00735EBA"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Pr>
          <w:p w:rsidR="00735EBA" w:rsidRPr="00945CDE" w:rsidRDefault="00735EBA"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554" w:type="dxa"/>
            <w:gridSpan w:val="48"/>
          </w:tcPr>
          <w:p w:rsidR="00735EBA" w:rsidRPr="00945CDE" w:rsidRDefault="00735EBA"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1" w:type="dxa"/>
          </w:tcPr>
          <w:p w:rsidR="00735EBA" w:rsidRPr="00945CDE" w:rsidRDefault="00735EBA"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9" w:type="dxa"/>
            <w:gridSpan w:val="2"/>
          </w:tcPr>
          <w:p w:rsidR="00735EBA" w:rsidRPr="00945CDE" w:rsidRDefault="00735EBA"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2A1EBF">
            <w:pPr>
              <w:jc w:val="center"/>
              <w:rPr>
                <w:rFonts w:eastAsia="Times New Roman" w:cs="Times New Roman"/>
                <w:color w:val="000000"/>
                <w:sz w:val="24"/>
                <w:szCs w:val="24"/>
                <w:lang w:eastAsia="ru-RU"/>
              </w:rPr>
            </w:pPr>
          </w:p>
        </w:tc>
        <w:tc>
          <w:tcPr>
            <w:tcW w:w="1581" w:type="dxa"/>
            <w:vMerge/>
          </w:tcPr>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735EBA">
        <w:trPr>
          <w:trHeight w:val="1224"/>
        </w:trPr>
        <w:tc>
          <w:tcPr>
            <w:tcW w:w="621" w:type="dxa"/>
            <w:vMerge w:val="restart"/>
          </w:tcPr>
          <w:p w:rsidR="00735EBA" w:rsidRPr="00945CDE" w:rsidRDefault="00735EBA" w:rsidP="00A91E3E">
            <w:pPr>
              <w:pStyle w:val="ConsPlusNormal"/>
              <w:rPr>
                <w:rFonts w:ascii="Times New Roman" w:eastAsia="Calibri" w:hAnsi="Times New Roman" w:cs="Times New Roman"/>
                <w:sz w:val="24"/>
                <w:szCs w:val="24"/>
                <w:lang w:eastAsia="en-US"/>
              </w:rPr>
            </w:pPr>
            <w:r w:rsidRPr="00945CDE">
              <w:rPr>
                <w:rFonts w:ascii="Times New Roman" w:eastAsia="Calibri" w:hAnsi="Times New Roman" w:cs="Times New Roman"/>
                <w:sz w:val="24"/>
                <w:szCs w:val="24"/>
                <w:lang w:eastAsia="en-US"/>
              </w:rPr>
              <w:t>4.1</w:t>
            </w: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r w:rsidRPr="00945CDE">
              <w:rPr>
                <w:rFonts w:ascii="Times New Roman" w:eastAsia="Calibri" w:hAnsi="Times New Roman" w:cs="Times New Roman"/>
                <w:sz w:val="24"/>
                <w:szCs w:val="24"/>
                <w:lang w:eastAsia="en-US"/>
              </w:rPr>
              <w:t>4.2</w:t>
            </w: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r w:rsidRPr="00945CDE">
              <w:rPr>
                <w:rFonts w:ascii="Times New Roman" w:eastAsia="Calibri" w:hAnsi="Times New Roman" w:cs="Times New Roman"/>
                <w:sz w:val="24"/>
                <w:szCs w:val="24"/>
                <w:lang w:eastAsia="en-US"/>
              </w:rPr>
              <w:t>4.3</w:t>
            </w: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val="restart"/>
          </w:tcPr>
          <w:p w:rsidR="00735EBA" w:rsidRPr="00945CDE" w:rsidRDefault="00735EBA"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Мероприятие 05.01.</w:t>
            </w:r>
          </w:p>
          <w:p w:rsidR="00735EBA" w:rsidRPr="00945CDE" w:rsidRDefault="00735EBA"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Утверждение схем теплоснабжения муниципальных округов (актуализированных схем теплоснабжения муниципальных округов)</w:t>
            </w:r>
          </w:p>
          <w:p w:rsidR="00735EBA" w:rsidRPr="00945CDE" w:rsidRDefault="00735EBA" w:rsidP="00A91E3E">
            <w:pPr>
              <w:rPr>
                <w:rFonts w:eastAsia="Times New Roman" w:cs="Times New Roman"/>
                <w:color w:val="000000"/>
                <w:sz w:val="24"/>
                <w:szCs w:val="24"/>
                <w:lang w:eastAsia="ru-RU"/>
              </w:rPr>
            </w:pPr>
          </w:p>
          <w:p w:rsidR="00735EBA" w:rsidRPr="00945CDE" w:rsidRDefault="00735EBA" w:rsidP="00A91E3E">
            <w:pPr>
              <w:rPr>
                <w:rFonts w:eastAsia="Times New Roman" w:cs="Times New Roman"/>
                <w:bCs/>
                <w:color w:val="000000"/>
                <w:sz w:val="24"/>
                <w:szCs w:val="24"/>
                <w:lang w:eastAsia="ru-RU"/>
              </w:rPr>
            </w:pPr>
          </w:p>
        </w:tc>
        <w:tc>
          <w:tcPr>
            <w:tcW w:w="836" w:type="dxa"/>
            <w:vMerge w:val="restart"/>
          </w:tcPr>
          <w:p w:rsidR="00735EBA" w:rsidRPr="00945CDE" w:rsidRDefault="00735EBA" w:rsidP="00A91E3E">
            <w:pPr>
              <w:jc w:val="center"/>
              <w:rPr>
                <w:rFonts w:cs="Times New Roman"/>
                <w:sz w:val="24"/>
                <w:szCs w:val="24"/>
              </w:rPr>
            </w:pPr>
            <w:r w:rsidRPr="00945CDE">
              <w:rPr>
                <w:rFonts w:eastAsia="Times New Roman" w:cs="Times New Roman"/>
                <w:sz w:val="24"/>
                <w:szCs w:val="24"/>
                <w:lang w:eastAsia="ru-RU"/>
              </w:rPr>
              <w:t>2023-2027</w:t>
            </w:r>
          </w:p>
        </w:tc>
        <w:tc>
          <w:tcPr>
            <w:tcW w:w="1539" w:type="dxa"/>
          </w:tcPr>
          <w:p w:rsidR="00735EBA" w:rsidRPr="00945CDE" w:rsidRDefault="00735EBA" w:rsidP="00A91E3E">
            <w:pPr>
              <w:jc w:val="center"/>
              <w:rPr>
                <w:rFonts w:eastAsia="Times New Roman" w:cs="Times New Roman"/>
                <w:sz w:val="24"/>
                <w:szCs w:val="24"/>
                <w:lang w:eastAsia="ru-RU"/>
              </w:rPr>
            </w:pPr>
            <w:r w:rsidRPr="00945CDE">
              <w:rPr>
                <w:rFonts w:eastAsia="Times New Roman" w:cs="Times New Roman"/>
                <w:sz w:val="24"/>
                <w:szCs w:val="24"/>
                <w:lang w:eastAsia="ru-RU"/>
              </w:rPr>
              <w:t>Итого:</w:t>
            </w:r>
          </w:p>
        </w:tc>
        <w:tc>
          <w:tcPr>
            <w:tcW w:w="1180" w:type="dxa"/>
            <w:gridSpan w:val="2"/>
          </w:tcPr>
          <w:p w:rsidR="00735EBA" w:rsidRPr="00945CDE" w:rsidRDefault="00735EBA" w:rsidP="002A1EBF">
            <w:pPr>
              <w:jc w:val="center"/>
              <w:rPr>
                <w:rFonts w:eastAsia="Times New Roman" w:cs="Times New Roman"/>
                <w:sz w:val="24"/>
                <w:szCs w:val="24"/>
                <w:lang w:eastAsia="ru-RU"/>
              </w:rPr>
            </w:pPr>
            <w:r w:rsidRPr="00945CDE">
              <w:rPr>
                <w:rFonts w:eastAsia="Times New Roman" w:cs="Times New Roman"/>
                <w:sz w:val="24"/>
                <w:szCs w:val="24"/>
                <w:lang w:eastAsia="ru-RU"/>
              </w:rPr>
              <w:t>3280,00</w:t>
            </w:r>
          </w:p>
        </w:tc>
        <w:tc>
          <w:tcPr>
            <w:tcW w:w="1079" w:type="dxa"/>
          </w:tcPr>
          <w:p w:rsidR="00735EBA" w:rsidRPr="00945CDE" w:rsidRDefault="00735EBA" w:rsidP="002A1EBF">
            <w:pPr>
              <w:jc w:val="center"/>
              <w:rPr>
                <w:rFonts w:eastAsia="Times New Roman" w:cs="Times New Roman"/>
                <w:sz w:val="24"/>
                <w:szCs w:val="24"/>
                <w:lang w:eastAsia="ru-RU"/>
              </w:rPr>
            </w:pPr>
            <w:r w:rsidRPr="00945CDE">
              <w:rPr>
                <w:rFonts w:eastAsia="Times New Roman" w:cs="Times New Roman"/>
                <w:sz w:val="24"/>
                <w:szCs w:val="24"/>
                <w:lang w:eastAsia="ru-RU"/>
              </w:rPr>
              <w:t>940,00</w:t>
            </w:r>
          </w:p>
        </w:tc>
        <w:tc>
          <w:tcPr>
            <w:tcW w:w="992" w:type="dxa"/>
          </w:tcPr>
          <w:p w:rsidR="00735EBA" w:rsidRPr="00945CDE" w:rsidRDefault="00735EBA"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468,00</w:t>
            </w:r>
          </w:p>
        </w:tc>
        <w:tc>
          <w:tcPr>
            <w:tcW w:w="3554" w:type="dxa"/>
            <w:gridSpan w:val="48"/>
          </w:tcPr>
          <w:p w:rsidR="00735EBA" w:rsidRPr="00945CDE" w:rsidRDefault="00735EBA"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500,00</w:t>
            </w:r>
          </w:p>
        </w:tc>
        <w:tc>
          <w:tcPr>
            <w:tcW w:w="851" w:type="dxa"/>
          </w:tcPr>
          <w:p w:rsidR="00735EBA" w:rsidRPr="00945CDE" w:rsidRDefault="00735EBA"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672,00</w:t>
            </w:r>
          </w:p>
        </w:tc>
        <w:tc>
          <w:tcPr>
            <w:tcW w:w="999" w:type="dxa"/>
            <w:gridSpan w:val="2"/>
          </w:tcPr>
          <w:p w:rsidR="00735EBA" w:rsidRPr="00945CDE" w:rsidRDefault="00735EBA"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700,00</w:t>
            </w:r>
          </w:p>
          <w:p w:rsidR="00735EBA" w:rsidRPr="00945CDE" w:rsidRDefault="00735EBA" w:rsidP="002A1EBF">
            <w:pPr>
              <w:jc w:val="center"/>
              <w:rPr>
                <w:rFonts w:eastAsia="Times New Roman" w:cs="Times New Roman"/>
                <w:color w:val="000000"/>
                <w:sz w:val="24"/>
                <w:szCs w:val="24"/>
                <w:lang w:eastAsia="ru-RU"/>
              </w:rPr>
            </w:pPr>
          </w:p>
        </w:tc>
        <w:tc>
          <w:tcPr>
            <w:tcW w:w="1581" w:type="dxa"/>
            <w:vMerge/>
          </w:tcPr>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735EBA">
        <w:trPr>
          <w:trHeight w:val="288"/>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Times New Roman" w:cs="Times New Roman"/>
                <w:color w:val="000000"/>
                <w:sz w:val="24"/>
                <w:szCs w:val="24"/>
                <w:lang w:eastAsia="ru-RU"/>
              </w:rPr>
            </w:pPr>
          </w:p>
        </w:tc>
        <w:tc>
          <w:tcPr>
            <w:tcW w:w="836" w:type="dxa"/>
            <w:vMerge/>
          </w:tcPr>
          <w:p w:rsidR="00735EBA" w:rsidRPr="00945CDE" w:rsidRDefault="00735EBA" w:rsidP="00A91E3E">
            <w:pPr>
              <w:jc w:val="center"/>
              <w:rPr>
                <w:rFonts w:eastAsia="Times New Roman" w:cs="Times New Roman"/>
                <w:sz w:val="24"/>
                <w:szCs w:val="24"/>
                <w:lang w:eastAsia="ru-RU"/>
              </w:rPr>
            </w:pPr>
          </w:p>
        </w:tc>
        <w:tc>
          <w:tcPr>
            <w:tcW w:w="1539" w:type="dxa"/>
          </w:tcPr>
          <w:p w:rsidR="00735EBA" w:rsidRPr="00945CDE" w:rsidRDefault="00735EBA" w:rsidP="00A91E3E">
            <w:pPr>
              <w:jc w:val="center"/>
              <w:rPr>
                <w:rFonts w:eastAsia="Times New Roman" w:cs="Times New Roman"/>
                <w:sz w:val="24"/>
                <w:szCs w:val="24"/>
                <w:lang w:eastAsia="ru-RU"/>
              </w:rPr>
            </w:pPr>
            <w:r w:rsidRPr="00945CDE">
              <w:rPr>
                <w:rFonts w:cs="Times New Roman"/>
                <w:color w:val="000000"/>
                <w:sz w:val="24"/>
                <w:szCs w:val="24"/>
              </w:rPr>
              <w:t>Средства Федерального бюджета</w:t>
            </w:r>
          </w:p>
        </w:tc>
        <w:tc>
          <w:tcPr>
            <w:tcW w:w="1180" w:type="dxa"/>
            <w:gridSpan w:val="2"/>
          </w:tcPr>
          <w:p w:rsidR="00735EBA" w:rsidRPr="00945CDE" w:rsidRDefault="00735EBA"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79" w:type="dxa"/>
          </w:tcPr>
          <w:p w:rsidR="00735EBA" w:rsidRPr="00945CDE" w:rsidRDefault="00735EBA"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Pr>
          <w:p w:rsidR="00735EBA" w:rsidRPr="00945CDE" w:rsidRDefault="00735EBA"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554" w:type="dxa"/>
            <w:gridSpan w:val="48"/>
          </w:tcPr>
          <w:p w:rsidR="00735EBA" w:rsidRPr="00945CDE" w:rsidRDefault="00735EBA"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1" w:type="dxa"/>
          </w:tcPr>
          <w:p w:rsidR="00735EBA" w:rsidRPr="00945CDE" w:rsidRDefault="00735EBA"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9" w:type="dxa"/>
            <w:gridSpan w:val="2"/>
          </w:tcPr>
          <w:p w:rsidR="00735EBA" w:rsidRPr="00945CDE" w:rsidRDefault="00735EBA"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581" w:type="dxa"/>
            <w:vMerge/>
          </w:tcPr>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735EBA">
        <w:trPr>
          <w:trHeight w:val="991"/>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Times New Roman" w:cs="Times New Roman"/>
                <w:color w:val="000000"/>
                <w:sz w:val="24"/>
                <w:szCs w:val="24"/>
                <w:lang w:eastAsia="ru-RU"/>
              </w:rPr>
            </w:pPr>
          </w:p>
        </w:tc>
        <w:tc>
          <w:tcPr>
            <w:tcW w:w="836" w:type="dxa"/>
            <w:vMerge/>
          </w:tcPr>
          <w:p w:rsidR="00735EBA" w:rsidRPr="00945CDE" w:rsidRDefault="00735EBA" w:rsidP="00A91E3E">
            <w:pPr>
              <w:jc w:val="center"/>
              <w:rPr>
                <w:rFonts w:eastAsia="Times New Roman" w:cs="Times New Roman"/>
                <w:sz w:val="24"/>
                <w:szCs w:val="24"/>
                <w:lang w:eastAsia="ru-RU"/>
              </w:rPr>
            </w:pPr>
          </w:p>
        </w:tc>
        <w:tc>
          <w:tcPr>
            <w:tcW w:w="1539"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бюджета Московской области</w:t>
            </w:r>
          </w:p>
        </w:tc>
        <w:tc>
          <w:tcPr>
            <w:tcW w:w="1180" w:type="dxa"/>
            <w:gridSpan w:val="2"/>
          </w:tcPr>
          <w:p w:rsidR="00735EBA" w:rsidRPr="00945CDE" w:rsidRDefault="00735EBA"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79" w:type="dxa"/>
          </w:tcPr>
          <w:p w:rsidR="00735EBA" w:rsidRPr="00945CDE" w:rsidRDefault="00735EBA"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Pr>
          <w:p w:rsidR="00735EBA" w:rsidRPr="00945CDE" w:rsidRDefault="00735EBA"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554" w:type="dxa"/>
            <w:gridSpan w:val="48"/>
          </w:tcPr>
          <w:p w:rsidR="00735EBA" w:rsidRPr="00945CDE" w:rsidRDefault="00735EBA"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1" w:type="dxa"/>
          </w:tcPr>
          <w:p w:rsidR="00735EBA" w:rsidRPr="00945CDE" w:rsidRDefault="00735EBA"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9" w:type="dxa"/>
            <w:gridSpan w:val="2"/>
          </w:tcPr>
          <w:p w:rsidR="00735EBA" w:rsidRPr="00945CDE" w:rsidRDefault="00735EBA"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581" w:type="dxa"/>
            <w:vMerge/>
          </w:tcPr>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735EBA">
        <w:trPr>
          <w:trHeight w:val="1245"/>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Times New Roman" w:cs="Times New Roman"/>
                <w:color w:val="000000"/>
                <w:sz w:val="24"/>
                <w:szCs w:val="24"/>
                <w:lang w:eastAsia="ru-RU"/>
              </w:rPr>
            </w:pPr>
          </w:p>
        </w:tc>
        <w:tc>
          <w:tcPr>
            <w:tcW w:w="836" w:type="dxa"/>
            <w:vMerge/>
          </w:tcPr>
          <w:p w:rsidR="00735EBA" w:rsidRPr="00945CDE" w:rsidRDefault="00735EBA" w:rsidP="00A91E3E">
            <w:pPr>
              <w:jc w:val="center"/>
              <w:rPr>
                <w:rFonts w:eastAsia="Times New Roman" w:cs="Times New Roman"/>
                <w:sz w:val="24"/>
                <w:szCs w:val="24"/>
                <w:lang w:eastAsia="ru-RU"/>
              </w:rPr>
            </w:pPr>
          </w:p>
        </w:tc>
        <w:tc>
          <w:tcPr>
            <w:tcW w:w="1539" w:type="dxa"/>
          </w:tcPr>
          <w:p w:rsidR="00735EBA" w:rsidRPr="00945CDE" w:rsidRDefault="00735EBA" w:rsidP="00A91E3E">
            <w:pPr>
              <w:jc w:val="center"/>
              <w:rPr>
                <w:rFonts w:eastAsia="Times New Roman" w:cs="Times New Roman"/>
                <w:sz w:val="24"/>
                <w:szCs w:val="24"/>
                <w:lang w:eastAsia="ru-RU"/>
              </w:rPr>
            </w:pPr>
            <w:r w:rsidRPr="00945CDE">
              <w:rPr>
                <w:rFonts w:eastAsia="Times New Roman" w:cs="Times New Roman"/>
                <w:sz w:val="24"/>
                <w:szCs w:val="24"/>
                <w:lang w:eastAsia="ru-RU"/>
              </w:rPr>
              <w:t xml:space="preserve">Средства бюджета </w:t>
            </w:r>
            <w:r w:rsidR="00E96884">
              <w:rPr>
                <w:rFonts w:eastAsia="Times New Roman" w:cs="Times New Roman"/>
                <w:sz w:val="24"/>
                <w:szCs w:val="24"/>
                <w:lang w:eastAsia="ru-RU"/>
              </w:rPr>
              <w:t>муниципального</w:t>
            </w:r>
            <w:r w:rsidRPr="00945CDE">
              <w:rPr>
                <w:rFonts w:eastAsia="Times New Roman" w:cs="Times New Roman"/>
                <w:sz w:val="24"/>
                <w:szCs w:val="24"/>
                <w:lang w:eastAsia="ru-RU"/>
              </w:rPr>
              <w:t xml:space="preserve"> округа</w:t>
            </w:r>
          </w:p>
        </w:tc>
        <w:tc>
          <w:tcPr>
            <w:tcW w:w="1180" w:type="dxa"/>
            <w:gridSpan w:val="2"/>
          </w:tcPr>
          <w:p w:rsidR="00735EBA" w:rsidRPr="00945CDE" w:rsidRDefault="00735EBA" w:rsidP="002A1EBF">
            <w:pPr>
              <w:jc w:val="center"/>
              <w:rPr>
                <w:rFonts w:eastAsia="Times New Roman" w:cs="Times New Roman"/>
                <w:sz w:val="24"/>
                <w:szCs w:val="24"/>
                <w:lang w:eastAsia="ru-RU"/>
              </w:rPr>
            </w:pPr>
            <w:r w:rsidRPr="00945CDE">
              <w:rPr>
                <w:rFonts w:eastAsia="Times New Roman" w:cs="Times New Roman"/>
                <w:sz w:val="24"/>
                <w:szCs w:val="24"/>
                <w:lang w:eastAsia="ru-RU"/>
              </w:rPr>
              <w:t>3280,00</w:t>
            </w:r>
          </w:p>
        </w:tc>
        <w:tc>
          <w:tcPr>
            <w:tcW w:w="1079" w:type="dxa"/>
          </w:tcPr>
          <w:p w:rsidR="00735EBA" w:rsidRPr="00945CDE" w:rsidRDefault="00735EBA" w:rsidP="002A1EBF">
            <w:pPr>
              <w:jc w:val="center"/>
              <w:rPr>
                <w:rFonts w:eastAsia="Times New Roman" w:cs="Times New Roman"/>
                <w:sz w:val="24"/>
                <w:szCs w:val="24"/>
                <w:lang w:eastAsia="ru-RU"/>
              </w:rPr>
            </w:pPr>
            <w:r w:rsidRPr="00945CDE">
              <w:rPr>
                <w:rFonts w:eastAsia="Times New Roman" w:cs="Times New Roman"/>
                <w:sz w:val="24"/>
                <w:szCs w:val="24"/>
                <w:lang w:eastAsia="ru-RU"/>
              </w:rPr>
              <w:t>940,00</w:t>
            </w:r>
          </w:p>
        </w:tc>
        <w:tc>
          <w:tcPr>
            <w:tcW w:w="992" w:type="dxa"/>
          </w:tcPr>
          <w:p w:rsidR="00735EBA" w:rsidRPr="00945CDE" w:rsidRDefault="00735EBA"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468,00</w:t>
            </w:r>
          </w:p>
        </w:tc>
        <w:tc>
          <w:tcPr>
            <w:tcW w:w="3554" w:type="dxa"/>
            <w:gridSpan w:val="48"/>
          </w:tcPr>
          <w:p w:rsidR="00735EBA" w:rsidRPr="00945CDE" w:rsidRDefault="00735EBA"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500,00</w:t>
            </w:r>
          </w:p>
        </w:tc>
        <w:tc>
          <w:tcPr>
            <w:tcW w:w="851" w:type="dxa"/>
          </w:tcPr>
          <w:p w:rsidR="00735EBA" w:rsidRPr="00945CDE" w:rsidRDefault="00735EBA"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672,00</w:t>
            </w:r>
          </w:p>
        </w:tc>
        <w:tc>
          <w:tcPr>
            <w:tcW w:w="999" w:type="dxa"/>
            <w:gridSpan w:val="2"/>
          </w:tcPr>
          <w:p w:rsidR="00735EBA" w:rsidRPr="00945CDE" w:rsidRDefault="00735EBA" w:rsidP="003C7086">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700,00</w:t>
            </w:r>
          </w:p>
          <w:p w:rsidR="00735EBA" w:rsidRPr="00945CDE" w:rsidRDefault="00735EBA" w:rsidP="003C7086">
            <w:pPr>
              <w:jc w:val="center"/>
              <w:rPr>
                <w:rFonts w:eastAsia="Times New Roman" w:cs="Times New Roman"/>
                <w:color w:val="000000"/>
                <w:sz w:val="24"/>
                <w:szCs w:val="24"/>
                <w:lang w:eastAsia="ru-RU"/>
              </w:rPr>
            </w:pPr>
          </w:p>
        </w:tc>
        <w:tc>
          <w:tcPr>
            <w:tcW w:w="1581" w:type="dxa"/>
            <w:vMerge/>
          </w:tcPr>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735EBA">
        <w:trPr>
          <w:trHeight w:val="1620"/>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Times New Roman" w:cs="Times New Roman"/>
                <w:color w:val="000000"/>
                <w:sz w:val="24"/>
                <w:szCs w:val="24"/>
                <w:lang w:eastAsia="ru-RU"/>
              </w:rPr>
            </w:pPr>
          </w:p>
        </w:tc>
        <w:tc>
          <w:tcPr>
            <w:tcW w:w="836" w:type="dxa"/>
            <w:vMerge/>
          </w:tcPr>
          <w:p w:rsidR="00735EBA" w:rsidRPr="00945CDE" w:rsidRDefault="00735EBA" w:rsidP="00A91E3E">
            <w:pPr>
              <w:jc w:val="center"/>
              <w:rPr>
                <w:rFonts w:eastAsia="Times New Roman" w:cs="Times New Roman"/>
                <w:sz w:val="24"/>
                <w:szCs w:val="24"/>
                <w:lang w:eastAsia="ru-RU"/>
              </w:rPr>
            </w:pPr>
          </w:p>
        </w:tc>
        <w:tc>
          <w:tcPr>
            <w:tcW w:w="1539"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Внебюджетные </w:t>
            </w:r>
          </w:p>
          <w:p w:rsidR="00735EBA" w:rsidRPr="00945CDE" w:rsidRDefault="00735EBA" w:rsidP="00A91E3E">
            <w:pPr>
              <w:jc w:val="center"/>
              <w:rPr>
                <w:rFonts w:eastAsia="Times New Roman" w:cs="Times New Roman"/>
                <w:sz w:val="24"/>
                <w:szCs w:val="24"/>
                <w:lang w:eastAsia="ru-RU"/>
              </w:rPr>
            </w:pPr>
            <w:r w:rsidRPr="00945CDE">
              <w:rPr>
                <w:rFonts w:eastAsia="Times New Roman" w:cs="Times New Roman"/>
                <w:color w:val="000000"/>
                <w:sz w:val="24"/>
                <w:szCs w:val="24"/>
                <w:lang w:eastAsia="ru-RU"/>
              </w:rPr>
              <w:t>источники</w:t>
            </w:r>
          </w:p>
        </w:tc>
        <w:tc>
          <w:tcPr>
            <w:tcW w:w="1180" w:type="dxa"/>
            <w:gridSpan w:val="2"/>
          </w:tcPr>
          <w:p w:rsidR="00735EBA" w:rsidRPr="00945CDE" w:rsidRDefault="00735EBA"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79" w:type="dxa"/>
          </w:tcPr>
          <w:p w:rsidR="00735EBA" w:rsidRPr="00945CDE" w:rsidRDefault="00735EBA"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Pr>
          <w:p w:rsidR="00735EBA" w:rsidRPr="00945CDE" w:rsidRDefault="00735EBA"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554" w:type="dxa"/>
            <w:gridSpan w:val="48"/>
          </w:tcPr>
          <w:p w:rsidR="00735EBA" w:rsidRPr="00945CDE" w:rsidRDefault="00735EBA"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1" w:type="dxa"/>
          </w:tcPr>
          <w:p w:rsidR="00735EBA" w:rsidRPr="00945CDE" w:rsidRDefault="00735EBA"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9" w:type="dxa"/>
            <w:gridSpan w:val="2"/>
          </w:tcPr>
          <w:p w:rsidR="00735EBA" w:rsidRPr="00945CDE" w:rsidRDefault="00735EBA"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581" w:type="dxa"/>
            <w:vMerge/>
          </w:tcPr>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735EBA">
        <w:trPr>
          <w:trHeight w:val="781"/>
        </w:trPr>
        <w:tc>
          <w:tcPr>
            <w:tcW w:w="621" w:type="dxa"/>
            <w:vMerge/>
            <w:tcBorders>
              <w:bottom w:val="single" w:sz="4" w:space="0" w:color="auto"/>
            </w:tcBorders>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val="restart"/>
          </w:tcPr>
          <w:p w:rsidR="00735EBA" w:rsidRPr="00945CDE" w:rsidRDefault="00735EBA" w:rsidP="00A91E3E">
            <w:pPr>
              <w:rPr>
                <w:rFonts w:eastAsia="Times New Roman" w:cs="Times New Roman"/>
                <w:color w:val="000000"/>
                <w:sz w:val="24"/>
                <w:szCs w:val="24"/>
                <w:lang w:eastAsia="ru-RU"/>
              </w:rPr>
            </w:pPr>
          </w:p>
          <w:p w:rsidR="00735EBA" w:rsidRPr="00945CDE" w:rsidRDefault="00735EBA" w:rsidP="00A91E3E">
            <w:pPr>
              <w:rPr>
                <w:rFonts w:eastAsia="Times New Roman" w:cs="Times New Roman"/>
                <w:color w:val="000000"/>
                <w:sz w:val="24"/>
                <w:szCs w:val="24"/>
                <w:highlight w:val="yellow"/>
                <w:lang w:eastAsia="ru-RU"/>
              </w:rPr>
            </w:pPr>
            <w:r w:rsidRPr="00945CDE">
              <w:rPr>
                <w:rFonts w:eastAsia="Times New Roman" w:cs="Times New Roman"/>
                <w:color w:val="000000"/>
                <w:sz w:val="24"/>
                <w:szCs w:val="24"/>
                <w:lang w:eastAsia="ru-RU"/>
              </w:rPr>
              <w:t xml:space="preserve">Количество </w:t>
            </w:r>
            <w:r w:rsidRPr="00945CDE">
              <w:rPr>
                <w:rFonts w:eastAsia="Times New Roman" w:cs="Times New Roman"/>
                <w:color w:val="000000"/>
                <w:sz w:val="24"/>
                <w:szCs w:val="24"/>
                <w:lang w:eastAsia="ru-RU"/>
              </w:rPr>
              <w:lastRenderedPageBreak/>
              <w:t>утвержденных схем теплоснабжения муниципальных округов</w:t>
            </w:r>
          </w:p>
        </w:tc>
        <w:tc>
          <w:tcPr>
            <w:tcW w:w="836" w:type="dxa"/>
            <w:vMerge w:val="restart"/>
          </w:tcPr>
          <w:p w:rsidR="00735EBA" w:rsidRPr="00945CDE" w:rsidRDefault="00735EBA" w:rsidP="00A91E3E">
            <w:pPr>
              <w:jc w:val="center"/>
              <w:rPr>
                <w:rFonts w:eastAsia="Times New Roman" w:cs="Times New Roman"/>
                <w:sz w:val="24"/>
                <w:szCs w:val="24"/>
                <w:lang w:eastAsia="ru-RU"/>
              </w:rPr>
            </w:pPr>
            <w:r w:rsidRPr="00945CDE">
              <w:rPr>
                <w:rFonts w:eastAsia="Times New Roman" w:cs="Times New Roman"/>
                <w:sz w:val="24"/>
                <w:szCs w:val="24"/>
                <w:lang w:eastAsia="ru-RU"/>
              </w:rPr>
              <w:lastRenderedPageBreak/>
              <w:t>Х</w:t>
            </w:r>
          </w:p>
        </w:tc>
        <w:tc>
          <w:tcPr>
            <w:tcW w:w="1539" w:type="dxa"/>
            <w:vMerge w:val="restart"/>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1180" w:type="dxa"/>
            <w:gridSpan w:val="2"/>
            <w:vMerge w:val="restart"/>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Всего</w:t>
            </w:r>
          </w:p>
        </w:tc>
        <w:tc>
          <w:tcPr>
            <w:tcW w:w="1079" w:type="dxa"/>
            <w:vMerge w:val="restart"/>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Итого 2023 </w:t>
            </w:r>
            <w:r w:rsidRPr="00945CDE">
              <w:rPr>
                <w:rFonts w:eastAsia="Times New Roman" w:cs="Times New Roman"/>
                <w:color w:val="000000"/>
                <w:sz w:val="24"/>
                <w:szCs w:val="24"/>
                <w:lang w:eastAsia="ru-RU"/>
              </w:rPr>
              <w:lastRenderedPageBreak/>
              <w:t>год</w:t>
            </w:r>
          </w:p>
        </w:tc>
        <w:tc>
          <w:tcPr>
            <w:tcW w:w="992" w:type="dxa"/>
            <w:vMerge w:val="restart"/>
          </w:tcPr>
          <w:p w:rsidR="00735EBA" w:rsidRPr="00945CDE" w:rsidRDefault="00735EBA" w:rsidP="005B05A0">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 xml:space="preserve">Итого 2024 </w:t>
            </w:r>
            <w:r w:rsidRPr="00945CDE">
              <w:rPr>
                <w:rFonts w:eastAsia="Times New Roman" w:cs="Times New Roman"/>
                <w:color w:val="000000"/>
                <w:sz w:val="24"/>
                <w:szCs w:val="24"/>
                <w:lang w:eastAsia="ru-RU"/>
              </w:rPr>
              <w:lastRenderedPageBreak/>
              <w:t>год</w:t>
            </w:r>
          </w:p>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p>
        </w:tc>
        <w:tc>
          <w:tcPr>
            <w:tcW w:w="1117" w:type="dxa"/>
            <w:gridSpan w:val="11"/>
            <w:vMerge w:val="restart"/>
          </w:tcPr>
          <w:p w:rsidR="00735EBA" w:rsidRPr="00945CDE" w:rsidRDefault="00735EBA" w:rsidP="00BB072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Итого</w:t>
            </w:r>
          </w:p>
          <w:p w:rsidR="00735EBA" w:rsidRPr="00945CDE" w:rsidRDefault="00735EBA" w:rsidP="00BB072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2025</w:t>
            </w:r>
            <w:r w:rsidRPr="00945CDE">
              <w:rPr>
                <w:rFonts w:cs="Times New Roman"/>
                <w:sz w:val="24"/>
                <w:szCs w:val="24"/>
              </w:rPr>
              <w:t xml:space="preserve"> год</w:t>
            </w:r>
          </w:p>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BB0728">
            <w:pPr>
              <w:jc w:val="center"/>
              <w:rPr>
                <w:rFonts w:eastAsia="Times New Roman" w:cs="Times New Roman"/>
                <w:color w:val="000000"/>
                <w:sz w:val="24"/>
                <w:szCs w:val="24"/>
                <w:lang w:eastAsia="ru-RU"/>
              </w:rPr>
            </w:pPr>
          </w:p>
        </w:tc>
        <w:tc>
          <w:tcPr>
            <w:tcW w:w="2437" w:type="dxa"/>
            <w:gridSpan w:val="37"/>
            <w:tcBorders>
              <w:bottom w:val="single" w:sz="4" w:space="0" w:color="auto"/>
            </w:tcBorders>
          </w:tcPr>
          <w:p w:rsidR="00735EBA" w:rsidRPr="00945CDE" w:rsidRDefault="00735EBA" w:rsidP="00735EBA">
            <w:pPr>
              <w:jc w:val="center"/>
              <w:rPr>
                <w:rFonts w:eastAsia="Times New Roman" w:cs="Times New Roman"/>
                <w:sz w:val="24"/>
                <w:szCs w:val="24"/>
                <w:lang w:eastAsia="ru-RU"/>
              </w:rPr>
            </w:pPr>
            <w:r w:rsidRPr="00945CDE">
              <w:rPr>
                <w:rFonts w:eastAsia="Times New Roman" w:cs="Times New Roman"/>
                <w:sz w:val="24"/>
                <w:szCs w:val="24"/>
                <w:lang w:eastAsia="ru-RU"/>
              </w:rPr>
              <w:lastRenderedPageBreak/>
              <w:t xml:space="preserve">в том числе по кварталам: </w:t>
            </w:r>
          </w:p>
        </w:tc>
        <w:tc>
          <w:tcPr>
            <w:tcW w:w="851" w:type="dxa"/>
            <w:vMerge w:val="restart"/>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2026</w:t>
            </w:r>
            <w:r w:rsidRPr="00945CDE">
              <w:rPr>
                <w:rFonts w:cs="Times New Roman"/>
                <w:sz w:val="24"/>
                <w:szCs w:val="24"/>
              </w:rPr>
              <w:t xml:space="preserve"> год</w:t>
            </w:r>
          </w:p>
          <w:p w:rsidR="00735EBA" w:rsidRPr="00945CDE" w:rsidRDefault="00735EBA" w:rsidP="00A91E3E">
            <w:pPr>
              <w:jc w:val="center"/>
              <w:rPr>
                <w:rFonts w:eastAsia="Times New Roman" w:cs="Times New Roman"/>
                <w:color w:val="000000"/>
                <w:sz w:val="24"/>
                <w:szCs w:val="24"/>
                <w:lang w:eastAsia="ru-RU"/>
              </w:rPr>
            </w:pPr>
          </w:p>
        </w:tc>
        <w:tc>
          <w:tcPr>
            <w:tcW w:w="999" w:type="dxa"/>
            <w:gridSpan w:val="2"/>
            <w:vMerge w:val="restart"/>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2027</w:t>
            </w:r>
            <w:r w:rsidRPr="00945CDE">
              <w:rPr>
                <w:rFonts w:cs="Times New Roman"/>
                <w:sz w:val="24"/>
                <w:szCs w:val="24"/>
              </w:rPr>
              <w:t xml:space="preserve"> год</w:t>
            </w:r>
          </w:p>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p>
        </w:tc>
        <w:tc>
          <w:tcPr>
            <w:tcW w:w="1581" w:type="dxa"/>
            <w:vMerge w:val="restart"/>
          </w:tcPr>
          <w:p w:rsidR="00735EBA" w:rsidRPr="00945CDE" w:rsidRDefault="00735EBA" w:rsidP="00A91E3E">
            <w:pPr>
              <w:pStyle w:val="ConsPlusNormal"/>
              <w:jc w:val="center"/>
              <w:rPr>
                <w:rFonts w:ascii="Times New Roman" w:hAnsi="Times New Roman" w:cs="Times New Roman"/>
                <w:sz w:val="24"/>
                <w:szCs w:val="24"/>
              </w:rPr>
            </w:pPr>
            <w:r w:rsidRPr="00945CDE">
              <w:rPr>
                <w:rFonts w:ascii="Times New Roman" w:hAnsi="Times New Roman" w:cs="Times New Roman"/>
                <w:color w:val="000000"/>
                <w:sz w:val="24"/>
                <w:szCs w:val="24"/>
              </w:rPr>
              <w:lastRenderedPageBreak/>
              <w:t>Х</w:t>
            </w:r>
          </w:p>
        </w:tc>
      </w:tr>
      <w:tr w:rsidR="00735EBA" w:rsidRPr="00945CDE" w:rsidTr="00735EBA">
        <w:trPr>
          <w:trHeight w:val="1966"/>
        </w:trPr>
        <w:tc>
          <w:tcPr>
            <w:tcW w:w="621" w:type="dxa"/>
            <w:vMerge/>
            <w:tcBorders>
              <w:bottom w:val="single" w:sz="4" w:space="0" w:color="auto"/>
            </w:tcBorders>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Times New Roman" w:cs="Times New Roman"/>
                <w:color w:val="000000"/>
                <w:sz w:val="24"/>
                <w:szCs w:val="24"/>
                <w:lang w:eastAsia="ru-RU"/>
              </w:rPr>
            </w:pPr>
          </w:p>
        </w:tc>
        <w:tc>
          <w:tcPr>
            <w:tcW w:w="836" w:type="dxa"/>
            <w:vMerge/>
          </w:tcPr>
          <w:p w:rsidR="00735EBA" w:rsidRPr="00945CDE" w:rsidRDefault="00735EBA" w:rsidP="00A91E3E">
            <w:pPr>
              <w:jc w:val="center"/>
              <w:rPr>
                <w:rFonts w:eastAsia="Times New Roman" w:cs="Times New Roman"/>
                <w:sz w:val="24"/>
                <w:szCs w:val="24"/>
                <w:lang w:eastAsia="ru-RU"/>
              </w:rPr>
            </w:pPr>
          </w:p>
        </w:tc>
        <w:tc>
          <w:tcPr>
            <w:tcW w:w="1539" w:type="dxa"/>
            <w:vMerge/>
          </w:tcPr>
          <w:p w:rsidR="00735EBA" w:rsidRPr="00945CDE" w:rsidRDefault="00735EBA" w:rsidP="00A91E3E">
            <w:pPr>
              <w:jc w:val="center"/>
              <w:rPr>
                <w:rFonts w:eastAsia="Times New Roman" w:cs="Times New Roman"/>
                <w:color w:val="000000"/>
                <w:sz w:val="24"/>
                <w:szCs w:val="24"/>
                <w:lang w:eastAsia="ru-RU"/>
              </w:rPr>
            </w:pPr>
          </w:p>
        </w:tc>
        <w:tc>
          <w:tcPr>
            <w:tcW w:w="1180" w:type="dxa"/>
            <w:gridSpan w:val="2"/>
            <w:vMerge/>
          </w:tcPr>
          <w:p w:rsidR="00735EBA" w:rsidRPr="00945CDE" w:rsidRDefault="00735EBA" w:rsidP="00A91E3E">
            <w:pPr>
              <w:jc w:val="center"/>
              <w:rPr>
                <w:rFonts w:eastAsia="Times New Roman" w:cs="Times New Roman"/>
                <w:color w:val="000000"/>
                <w:sz w:val="24"/>
                <w:szCs w:val="24"/>
                <w:lang w:eastAsia="ru-RU"/>
              </w:rPr>
            </w:pPr>
          </w:p>
        </w:tc>
        <w:tc>
          <w:tcPr>
            <w:tcW w:w="1079" w:type="dxa"/>
            <w:vMerge/>
          </w:tcPr>
          <w:p w:rsidR="00735EBA" w:rsidRPr="00945CDE" w:rsidRDefault="00735EBA" w:rsidP="00A91E3E">
            <w:pPr>
              <w:jc w:val="center"/>
              <w:rPr>
                <w:rFonts w:eastAsia="Times New Roman" w:cs="Times New Roman"/>
                <w:color w:val="000000"/>
                <w:sz w:val="24"/>
                <w:szCs w:val="24"/>
                <w:lang w:eastAsia="ru-RU"/>
              </w:rPr>
            </w:pPr>
          </w:p>
        </w:tc>
        <w:tc>
          <w:tcPr>
            <w:tcW w:w="992" w:type="dxa"/>
            <w:vMerge/>
          </w:tcPr>
          <w:p w:rsidR="00735EBA" w:rsidRPr="00945CDE" w:rsidRDefault="00735EBA" w:rsidP="005B05A0">
            <w:pPr>
              <w:jc w:val="center"/>
              <w:rPr>
                <w:rFonts w:eastAsia="Times New Roman" w:cs="Times New Roman"/>
                <w:color w:val="000000"/>
                <w:sz w:val="24"/>
                <w:szCs w:val="24"/>
                <w:lang w:eastAsia="ru-RU"/>
              </w:rPr>
            </w:pPr>
          </w:p>
        </w:tc>
        <w:tc>
          <w:tcPr>
            <w:tcW w:w="1117" w:type="dxa"/>
            <w:gridSpan w:val="11"/>
            <w:vMerge/>
            <w:tcBorders>
              <w:bottom w:val="single" w:sz="4" w:space="0" w:color="auto"/>
            </w:tcBorders>
          </w:tcPr>
          <w:p w:rsidR="00735EBA" w:rsidRPr="00945CDE" w:rsidRDefault="00735EBA" w:rsidP="00A91E3E">
            <w:pPr>
              <w:jc w:val="center"/>
              <w:rPr>
                <w:rFonts w:eastAsia="Times New Roman" w:cs="Times New Roman"/>
                <w:color w:val="000000"/>
                <w:sz w:val="24"/>
                <w:szCs w:val="24"/>
                <w:lang w:eastAsia="ru-RU"/>
              </w:rPr>
            </w:pPr>
          </w:p>
        </w:tc>
        <w:tc>
          <w:tcPr>
            <w:tcW w:w="572" w:type="dxa"/>
            <w:gridSpan w:val="7"/>
            <w:tcBorders>
              <w:bottom w:val="single" w:sz="4" w:space="0" w:color="auto"/>
            </w:tcBorders>
          </w:tcPr>
          <w:p w:rsidR="00735EBA" w:rsidRPr="00945CDE" w:rsidRDefault="00735EBA" w:rsidP="00735EB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 квартал</w:t>
            </w:r>
          </w:p>
        </w:tc>
        <w:tc>
          <w:tcPr>
            <w:tcW w:w="568" w:type="dxa"/>
            <w:gridSpan w:val="12"/>
            <w:tcBorders>
              <w:bottom w:val="single" w:sz="4" w:space="0" w:color="auto"/>
            </w:tcBorders>
          </w:tcPr>
          <w:p w:rsidR="00735EBA" w:rsidRPr="00945CDE" w:rsidRDefault="00735EBA" w:rsidP="00735EB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 полугодие</w:t>
            </w:r>
          </w:p>
        </w:tc>
        <w:tc>
          <w:tcPr>
            <w:tcW w:w="565" w:type="dxa"/>
            <w:gridSpan w:val="12"/>
            <w:tcBorders>
              <w:bottom w:val="single" w:sz="4" w:space="0" w:color="auto"/>
            </w:tcBorders>
          </w:tcPr>
          <w:p w:rsidR="00735EBA" w:rsidRPr="00945CDE" w:rsidRDefault="00735EBA" w:rsidP="00735EB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9 месяцев</w:t>
            </w:r>
          </w:p>
        </w:tc>
        <w:tc>
          <w:tcPr>
            <w:tcW w:w="732" w:type="dxa"/>
            <w:gridSpan w:val="6"/>
            <w:tcBorders>
              <w:bottom w:val="single" w:sz="4" w:space="0" w:color="auto"/>
            </w:tcBorders>
          </w:tcPr>
          <w:p w:rsidR="00735EBA" w:rsidRPr="00945CDE" w:rsidRDefault="00735EBA" w:rsidP="00735EB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12</w:t>
            </w:r>
          </w:p>
          <w:p w:rsidR="00735EBA" w:rsidRPr="00945CDE" w:rsidRDefault="00735EBA" w:rsidP="00735EB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месяцев</w:t>
            </w:r>
          </w:p>
        </w:tc>
        <w:tc>
          <w:tcPr>
            <w:tcW w:w="851" w:type="dxa"/>
            <w:vMerge/>
            <w:tcBorders>
              <w:bottom w:val="single" w:sz="4" w:space="0" w:color="auto"/>
            </w:tcBorders>
          </w:tcPr>
          <w:p w:rsidR="00735EBA" w:rsidRPr="00945CDE" w:rsidRDefault="00735EBA" w:rsidP="00A91E3E">
            <w:pPr>
              <w:jc w:val="center"/>
              <w:rPr>
                <w:rFonts w:eastAsia="Times New Roman" w:cs="Times New Roman"/>
                <w:color w:val="000000"/>
                <w:sz w:val="24"/>
                <w:szCs w:val="24"/>
                <w:lang w:eastAsia="ru-RU"/>
              </w:rPr>
            </w:pPr>
          </w:p>
        </w:tc>
        <w:tc>
          <w:tcPr>
            <w:tcW w:w="999" w:type="dxa"/>
            <w:gridSpan w:val="2"/>
            <w:vMerge/>
            <w:tcBorders>
              <w:bottom w:val="single" w:sz="4" w:space="0" w:color="auto"/>
            </w:tcBorders>
          </w:tcPr>
          <w:p w:rsidR="00735EBA" w:rsidRPr="00945CDE" w:rsidRDefault="00735EBA" w:rsidP="00A91E3E">
            <w:pPr>
              <w:jc w:val="center"/>
              <w:rPr>
                <w:rFonts w:eastAsia="Times New Roman" w:cs="Times New Roman"/>
                <w:color w:val="000000"/>
                <w:sz w:val="24"/>
                <w:szCs w:val="24"/>
                <w:lang w:eastAsia="ru-RU"/>
              </w:rPr>
            </w:pPr>
          </w:p>
        </w:tc>
        <w:tc>
          <w:tcPr>
            <w:tcW w:w="1581" w:type="dxa"/>
            <w:vMerge/>
          </w:tcPr>
          <w:p w:rsidR="00735EBA" w:rsidRPr="00945CDE" w:rsidRDefault="00735EBA" w:rsidP="00A91E3E">
            <w:pPr>
              <w:pStyle w:val="ConsPlusNormal"/>
              <w:jc w:val="center"/>
              <w:rPr>
                <w:rFonts w:ascii="Times New Roman" w:hAnsi="Times New Roman" w:cs="Times New Roman"/>
                <w:color w:val="000000"/>
                <w:sz w:val="24"/>
                <w:szCs w:val="24"/>
              </w:rPr>
            </w:pPr>
          </w:p>
        </w:tc>
      </w:tr>
      <w:tr w:rsidR="00735EBA" w:rsidRPr="00945CDE" w:rsidTr="00735EBA">
        <w:trPr>
          <w:trHeight w:val="163"/>
        </w:trPr>
        <w:tc>
          <w:tcPr>
            <w:tcW w:w="621" w:type="dxa"/>
            <w:vMerge/>
            <w:tcBorders>
              <w:bottom w:val="single" w:sz="4" w:space="0" w:color="auto"/>
            </w:tcBorders>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Borders>
              <w:bottom w:val="single" w:sz="4" w:space="0" w:color="auto"/>
            </w:tcBorders>
          </w:tcPr>
          <w:p w:rsidR="00735EBA" w:rsidRPr="00945CDE" w:rsidRDefault="00735EBA" w:rsidP="00A91E3E">
            <w:pPr>
              <w:rPr>
                <w:rFonts w:eastAsia="Times New Roman" w:cs="Times New Roman"/>
                <w:color w:val="000000"/>
                <w:sz w:val="24"/>
                <w:szCs w:val="24"/>
                <w:lang w:eastAsia="ru-RU"/>
              </w:rPr>
            </w:pPr>
          </w:p>
        </w:tc>
        <w:tc>
          <w:tcPr>
            <w:tcW w:w="836" w:type="dxa"/>
            <w:vMerge/>
            <w:tcBorders>
              <w:bottom w:val="single" w:sz="4" w:space="0" w:color="auto"/>
            </w:tcBorders>
          </w:tcPr>
          <w:p w:rsidR="00735EBA" w:rsidRPr="00945CDE" w:rsidRDefault="00735EBA" w:rsidP="00A91E3E">
            <w:pPr>
              <w:jc w:val="center"/>
              <w:rPr>
                <w:rFonts w:eastAsia="Times New Roman" w:cs="Times New Roman"/>
                <w:sz w:val="24"/>
                <w:szCs w:val="24"/>
                <w:lang w:eastAsia="ru-RU"/>
              </w:rPr>
            </w:pPr>
          </w:p>
        </w:tc>
        <w:tc>
          <w:tcPr>
            <w:tcW w:w="1539" w:type="dxa"/>
            <w:vMerge/>
            <w:tcBorders>
              <w:bottom w:val="single" w:sz="4" w:space="0" w:color="auto"/>
            </w:tcBorders>
          </w:tcPr>
          <w:p w:rsidR="00735EBA" w:rsidRPr="00945CDE" w:rsidRDefault="00735EBA" w:rsidP="00A91E3E">
            <w:pPr>
              <w:jc w:val="center"/>
              <w:rPr>
                <w:rFonts w:eastAsia="Times New Roman" w:cs="Times New Roman"/>
                <w:color w:val="000000"/>
                <w:sz w:val="24"/>
                <w:szCs w:val="24"/>
                <w:lang w:eastAsia="ru-RU"/>
              </w:rPr>
            </w:pPr>
          </w:p>
        </w:tc>
        <w:tc>
          <w:tcPr>
            <w:tcW w:w="1180" w:type="dxa"/>
            <w:gridSpan w:val="2"/>
          </w:tcPr>
          <w:p w:rsidR="00735EBA" w:rsidRPr="00945CDE" w:rsidRDefault="00B7154D"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5</w:t>
            </w:r>
          </w:p>
        </w:tc>
        <w:tc>
          <w:tcPr>
            <w:tcW w:w="1079"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w:t>
            </w:r>
          </w:p>
        </w:tc>
        <w:tc>
          <w:tcPr>
            <w:tcW w:w="992"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w:t>
            </w:r>
          </w:p>
          <w:p w:rsidR="00735EBA" w:rsidRPr="00945CDE" w:rsidRDefault="00735EBA" w:rsidP="005B05A0">
            <w:pPr>
              <w:jc w:val="center"/>
              <w:rPr>
                <w:rFonts w:eastAsia="Times New Roman" w:cs="Times New Roman"/>
                <w:color w:val="000000"/>
                <w:sz w:val="24"/>
                <w:szCs w:val="24"/>
                <w:lang w:eastAsia="ru-RU"/>
              </w:rPr>
            </w:pPr>
          </w:p>
        </w:tc>
        <w:tc>
          <w:tcPr>
            <w:tcW w:w="1117" w:type="dxa"/>
            <w:gridSpan w:val="11"/>
            <w:tcBorders>
              <w:bottom w:val="single" w:sz="4" w:space="0" w:color="auto"/>
            </w:tcBorders>
          </w:tcPr>
          <w:p w:rsidR="00735EBA" w:rsidRPr="00945CDE" w:rsidRDefault="00735EBA" w:rsidP="00BB072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w:t>
            </w:r>
          </w:p>
        </w:tc>
        <w:tc>
          <w:tcPr>
            <w:tcW w:w="572" w:type="dxa"/>
            <w:gridSpan w:val="7"/>
            <w:tcBorders>
              <w:bottom w:val="single" w:sz="4" w:space="0" w:color="auto"/>
            </w:tcBorders>
          </w:tcPr>
          <w:p w:rsidR="00735EBA" w:rsidRPr="00945CDE" w:rsidRDefault="00735EBA" w:rsidP="00BB072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568" w:type="dxa"/>
            <w:gridSpan w:val="12"/>
            <w:tcBorders>
              <w:bottom w:val="single" w:sz="4" w:space="0" w:color="auto"/>
            </w:tcBorders>
          </w:tcPr>
          <w:p w:rsidR="00735EBA" w:rsidRPr="00945CDE" w:rsidRDefault="00735EBA" w:rsidP="00BB072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565" w:type="dxa"/>
            <w:gridSpan w:val="12"/>
            <w:tcBorders>
              <w:bottom w:val="single" w:sz="4" w:space="0" w:color="auto"/>
            </w:tcBorders>
          </w:tcPr>
          <w:p w:rsidR="00735EBA" w:rsidRPr="00945CDE" w:rsidRDefault="00735EBA" w:rsidP="00BB072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732" w:type="dxa"/>
            <w:gridSpan w:val="6"/>
            <w:tcBorders>
              <w:bottom w:val="single" w:sz="4" w:space="0" w:color="auto"/>
            </w:tcBorders>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w:t>
            </w:r>
          </w:p>
        </w:tc>
        <w:tc>
          <w:tcPr>
            <w:tcW w:w="851" w:type="dxa"/>
            <w:tcBorders>
              <w:bottom w:val="single" w:sz="4" w:space="0" w:color="auto"/>
            </w:tcBorders>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w:t>
            </w:r>
          </w:p>
        </w:tc>
        <w:tc>
          <w:tcPr>
            <w:tcW w:w="999" w:type="dxa"/>
            <w:gridSpan w:val="2"/>
            <w:tcBorders>
              <w:bottom w:val="single" w:sz="4" w:space="0" w:color="auto"/>
            </w:tcBorders>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w:t>
            </w:r>
          </w:p>
        </w:tc>
        <w:tc>
          <w:tcPr>
            <w:tcW w:w="1581" w:type="dxa"/>
            <w:vMerge/>
            <w:tcBorders>
              <w:bottom w:val="single" w:sz="4" w:space="0" w:color="auto"/>
            </w:tcBorders>
          </w:tcPr>
          <w:p w:rsidR="00735EBA" w:rsidRPr="00945CDE" w:rsidRDefault="00735EBA" w:rsidP="00A91E3E">
            <w:pPr>
              <w:pStyle w:val="ConsPlusNormal"/>
              <w:jc w:val="center"/>
              <w:rPr>
                <w:rFonts w:ascii="Times New Roman" w:hAnsi="Times New Roman" w:cs="Times New Roman"/>
                <w:color w:val="000000"/>
                <w:sz w:val="24"/>
                <w:szCs w:val="24"/>
              </w:rPr>
            </w:pPr>
          </w:p>
        </w:tc>
      </w:tr>
      <w:tr w:rsidR="00735EBA" w:rsidRPr="00945CDE" w:rsidTr="00735EBA">
        <w:trPr>
          <w:trHeight w:val="137"/>
        </w:trPr>
        <w:tc>
          <w:tcPr>
            <w:tcW w:w="621" w:type="dxa"/>
            <w:vMerge/>
            <w:tcBorders>
              <w:bottom w:val="single" w:sz="4" w:space="0" w:color="auto"/>
            </w:tcBorders>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val="restart"/>
          </w:tcPr>
          <w:p w:rsidR="00735EBA" w:rsidRPr="00945CDE" w:rsidRDefault="00735EBA"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Мероприятие 05.03.</w:t>
            </w:r>
          </w:p>
          <w:p w:rsidR="00735EBA" w:rsidRPr="00945CDE" w:rsidRDefault="00735EBA"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Утверждение </w:t>
            </w:r>
            <w:proofErr w:type="gramStart"/>
            <w:r w:rsidRPr="00945CDE">
              <w:rPr>
                <w:rFonts w:eastAsia="Times New Roman" w:cs="Times New Roman"/>
                <w:color w:val="000000"/>
                <w:sz w:val="24"/>
                <w:szCs w:val="24"/>
                <w:lang w:eastAsia="ru-RU"/>
              </w:rPr>
              <w:t>программ комплексного развития систем коммунальной инфраструктуры муниципальных округов</w:t>
            </w:r>
            <w:proofErr w:type="gramEnd"/>
          </w:p>
        </w:tc>
        <w:tc>
          <w:tcPr>
            <w:tcW w:w="836" w:type="dxa"/>
            <w:vMerge w:val="restart"/>
          </w:tcPr>
          <w:p w:rsidR="00735EBA" w:rsidRPr="00945CDE" w:rsidRDefault="00735EBA" w:rsidP="00A91E3E">
            <w:pPr>
              <w:jc w:val="center"/>
              <w:rPr>
                <w:rFonts w:eastAsia="Times New Roman" w:cs="Times New Roman"/>
                <w:sz w:val="24"/>
                <w:szCs w:val="24"/>
                <w:lang w:eastAsia="ru-RU"/>
              </w:rPr>
            </w:pPr>
            <w:r w:rsidRPr="00945CDE">
              <w:rPr>
                <w:rFonts w:eastAsia="Times New Roman" w:cs="Times New Roman"/>
                <w:sz w:val="24"/>
                <w:szCs w:val="24"/>
                <w:lang w:eastAsia="ru-RU"/>
              </w:rPr>
              <w:t>2023-2027</w:t>
            </w:r>
          </w:p>
        </w:tc>
        <w:tc>
          <w:tcPr>
            <w:tcW w:w="1539" w:type="dxa"/>
            <w:tcBorders>
              <w:bottom w:val="single" w:sz="4" w:space="0" w:color="auto"/>
            </w:tcBorders>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w:t>
            </w:r>
          </w:p>
        </w:tc>
        <w:tc>
          <w:tcPr>
            <w:tcW w:w="1180" w:type="dxa"/>
            <w:gridSpan w:val="2"/>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79"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554" w:type="dxa"/>
            <w:gridSpan w:val="48"/>
            <w:tcBorders>
              <w:bottom w:val="single" w:sz="4" w:space="0" w:color="auto"/>
            </w:tcBorders>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1" w:type="dxa"/>
            <w:tcBorders>
              <w:bottom w:val="single" w:sz="4" w:space="0" w:color="auto"/>
            </w:tcBorders>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9" w:type="dxa"/>
            <w:gridSpan w:val="2"/>
            <w:tcBorders>
              <w:bottom w:val="single" w:sz="4" w:space="0" w:color="auto"/>
            </w:tcBorders>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A91E3E">
            <w:pPr>
              <w:jc w:val="center"/>
              <w:rPr>
                <w:rFonts w:eastAsia="Times New Roman" w:cs="Times New Roman"/>
                <w:color w:val="000000"/>
                <w:sz w:val="24"/>
                <w:szCs w:val="24"/>
                <w:lang w:eastAsia="ru-RU"/>
              </w:rPr>
            </w:pPr>
          </w:p>
        </w:tc>
        <w:tc>
          <w:tcPr>
            <w:tcW w:w="1581" w:type="dxa"/>
            <w:vMerge w:val="restart"/>
          </w:tcPr>
          <w:p w:rsidR="00735EBA" w:rsidRPr="00945CDE" w:rsidRDefault="00735EBA" w:rsidP="00A91E3E">
            <w:pPr>
              <w:pStyle w:val="ConsPlusNormal"/>
              <w:jc w:val="center"/>
              <w:rPr>
                <w:rFonts w:ascii="Times New Roman" w:hAnsi="Times New Roman" w:cs="Times New Roman"/>
                <w:color w:val="000000"/>
                <w:sz w:val="24"/>
                <w:szCs w:val="24"/>
              </w:rPr>
            </w:pPr>
          </w:p>
        </w:tc>
      </w:tr>
      <w:tr w:rsidR="00735EBA" w:rsidRPr="00945CDE" w:rsidTr="00735EBA">
        <w:trPr>
          <w:trHeight w:val="125"/>
        </w:trPr>
        <w:tc>
          <w:tcPr>
            <w:tcW w:w="621" w:type="dxa"/>
            <w:vMerge/>
            <w:tcBorders>
              <w:bottom w:val="single" w:sz="4" w:space="0" w:color="auto"/>
            </w:tcBorders>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Times New Roman" w:cs="Times New Roman"/>
                <w:color w:val="000000"/>
                <w:sz w:val="24"/>
                <w:szCs w:val="24"/>
                <w:lang w:eastAsia="ru-RU"/>
              </w:rPr>
            </w:pPr>
          </w:p>
        </w:tc>
        <w:tc>
          <w:tcPr>
            <w:tcW w:w="836" w:type="dxa"/>
            <w:vMerge/>
          </w:tcPr>
          <w:p w:rsidR="00735EBA" w:rsidRPr="00945CDE" w:rsidRDefault="00735EBA" w:rsidP="00A91E3E">
            <w:pPr>
              <w:jc w:val="center"/>
              <w:rPr>
                <w:rFonts w:eastAsia="Times New Roman" w:cs="Times New Roman"/>
                <w:sz w:val="24"/>
                <w:szCs w:val="24"/>
                <w:lang w:eastAsia="ru-RU"/>
              </w:rPr>
            </w:pPr>
          </w:p>
        </w:tc>
        <w:tc>
          <w:tcPr>
            <w:tcW w:w="1539" w:type="dxa"/>
            <w:tcBorders>
              <w:bottom w:val="single" w:sz="4" w:space="0" w:color="auto"/>
            </w:tcBorders>
          </w:tcPr>
          <w:p w:rsidR="00735EBA" w:rsidRPr="00945CDE" w:rsidRDefault="00735EBA" w:rsidP="00A91E3E">
            <w:pPr>
              <w:jc w:val="center"/>
              <w:rPr>
                <w:rFonts w:eastAsia="Times New Roman" w:cs="Times New Roman"/>
                <w:color w:val="000000"/>
                <w:sz w:val="24"/>
                <w:szCs w:val="24"/>
                <w:lang w:eastAsia="ru-RU"/>
              </w:rPr>
            </w:pPr>
            <w:r w:rsidRPr="00945CDE">
              <w:rPr>
                <w:rFonts w:cs="Times New Roman"/>
                <w:color w:val="000000"/>
                <w:sz w:val="24"/>
                <w:szCs w:val="24"/>
              </w:rPr>
              <w:t>Средства Федерального бюджета</w:t>
            </w:r>
          </w:p>
        </w:tc>
        <w:tc>
          <w:tcPr>
            <w:tcW w:w="1180" w:type="dxa"/>
            <w:gridSpan w:val="2"/>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79"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554" w:type="dxa"/>
            <w:gridSpan w:val="48"/>
            <w:tcBorders>
              <w:bottom w:val="single" w:sz="4" w:space="0" w:color="auto"/>
            </w:tcBorders>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1" w:type="dxa"/>
            <w:tcBorders>
              <w:bottom w:val="single" w:sz="4" w:space="0" w:color="auto"/>
            </w:tcBorders>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9" w:type="dxa"/>
            <w:gridSpan w:val="2"/>
            <w:tcBorders>
              <w:bottom w:val="single" w:sz="4" w:space="0" w:color="auto"/>
            </w:tcBorders>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A91E3E">
            <w:pPr>
              <w:jc w:val="center"/>
              <w:rPr>
                <w:rFonts w:eastAsia="Times New Roman" w:cs="Times New Roman"/>
                <w:color w:val="000000"/>
                <w:sz w:val="24"/>
                <w:szCs w:val="24"/>
                <w:lang w:eastAsia="ru-RU"/>
              </w:rPr>
            </w:pPr>
          </w:p>
        </w:tc>
        <w:tc>
          <w:tcPr>
            <w:tcW w:w="1581" w:type="dxa"/>
            <w:vMerge/>
          </w:tcPr>
          <w:p w:rsidR="00735EBA" w:rsidRPr="00945CDE" w:rsidRDefault="00735EBA" w:rsidP="00A91E3E">
            <w:pPr>
              <w:pStyle w:val="ConsPlusNormal"/>
              <w:jc w:val="center"/>
              <w:rPr>
                <w:rFonts w:ascii="Times New Roman" w:hAnsi="Times New Roman" w:cs="Times New Roman"/>
                <w:color w:val="000000"/>
                <w:sz w:val="24"/>
                <w:szCs w:val="24"/>
              </w:rPr>
            </w:pPr>
          </w:p>
        </w:tc>
      </w:tr>
      <w:tr w:rsidR="00735EBA" w:rsidRPr="00945CDE" w:rsidTr="00735EBA">
        <w:trPr>
          <w:trHeight w:val="137"/>
        </w:trPr>
        <w:tc>
          <w:tcPr>
            <w:tcW w:w="621" w:type="dxa"/>
            <w:vMerge/>
            <w:tcBorders>
              <w:bottom w:val="single" w:sz="4" w:space="0" w:color="auto"/>
            </w:tcBorders>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Times New Roman" w:cs="Times New Roman"/>
                <w:color w:val="000000"/>
                <w:sz w:val="24"/>
                <w:szCs w:val="24"/>
                <w:lang w:eastAsia="ru-RU"/>
              </w:rPr>
            </w:pPr>
          </w:p>
        </w:tc>
        <w:tc>
          <w:tcPr>
            <w:tcW w:w="836" w:type="dxa"/>
            <w:vMerge/>
          </w:tcPr>
          <w:p w:rsidR="00735EBA" w:rsidRPr="00945CDE" w:rsidRDefault="00735EBA" w:rsidP="00A91E3E">
            <w:pPr>
              <w:jc w:val="center"/>
              <w:rPr>
                <w:rFonts w:eastAsia="Times New Roman" w:cs="Times New Roman"/>
                <w:sz w:val="24"/>
                <w:szCs w:val="24"/>
                <w:lang w:eastAsia="ru-RU"/>
              </w:rPr>
            </w:pPr>
          </w:p>
        </w:tc>
        <w:tc>
          <w:tcPr>
            <w:tcW w:w="1539" w:type="dxa"/>
            <w:tcBorders>
              <w:bottom w:val="single" w:sz="4" w:space="0" w:color="auto"/>
            </w:tcBorders>
          </w:tcPr>
          <w:p w:rsidR="00735EBA" w:rsidRPr="00945CDE" w:rsidRDefault="00735EBA" w:rsidP="00A91E3E">
            <w:pPr>
              <w:jc w:val="center"/>
              <w:rPr>
                <w:rFonts w:eastAsia="Times New Roman" w:cs="Times New Roman"/>
                <w:sz w:val="24"/>
                <w:szCs w:val="24"/>
                <w:lang w:eastAsia="ru-RU"/>
              </w:rPr>
            </w:pPr>
            <w:r w:rsidRPr="00945CDE">
              <w:rPr>
                <w:rFonts w:eastAsia="Times New Roman" w:cs="Times New Roman"/>
                <w:color w:val="000000"/>
                <w:sz w:val="24"/>
                <w:szCs w:val="24"/>
                <w:lang w:eastAsia="ru-RU"/>
              </w:rPr>
              <w:t>Средства бюджета Московской области</w:t>
            </w:r>
          </w:p>
        </w:tc>
        <w:tc>
          <w:tcPr>
            <w:tcW w:w="1180" w:type="dxa"/>
            <w:gridSpan w:val="2"/>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79"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554" w:type="dxa"/>
            <w:gridSpan w:val="48"/>
            <w:tcBorders>
              <w:bottom w:val="single" w:sz="4" w:space="0" w:color="auto"/>
            </w:tcBorders>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1" w:type="dxa"/>
            <w:tcBorders>
              <w:bottom w:val="single" w:sz="4" w:space="0" w:color="auto"/>
            </w:tcBorders>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9" w:type="dxa"/>
            <w:gridSpan w:val="2"/>
            <w:tcBorders>
              <w:bottom w:val="single" w:sz="4" w:space="0" w:color="auto"/>
            </w:tcBorders>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A91E3E">
            <w:pPr>
              <w:jc w:val="center"/>
              <w:rPr>
                <w:rFonts w:eastAsia="Times New Roman" w:cs="Times New Roman"/>
                <w:color w:val="000000"/>
                <w:sz w:val="24"/>
                <w:szCs w:val="24"/>
                <w:lang w:eastAsia="ru-RU"/>
              </w:rPr>
            </w:pPr>
          </w:p>
        </w:tc>
        <w:tc>
          <w:tcPr>
            <w:tcW w:w="1581" w:type="dxa"/>
            <w:vMerge/>
          </w:tcPr>
          <w:p w:rsidR="00735EBA" w:rsidRPr="00945CDE" w:rsidRDefault="00735EBA" w:rsidP="00A91E3E">
            <w:pPr>
              <w:pStyle w:val="ConsPlusNormal"/>
              <w:jc w:val="center"/>
              <w:rPr>
                <w:rFonts w:ascii="Times New Roman" w:hAnsi="Times New Roman" w:cs="Times New Roman"/>
                <w:color w:val="000000"/>
                <w:sz w:val="24"/>
                <w:szCs w:val="24"/>
              </w:rPr>
            </w:pPr>
          </w:p>
        </w:tc>
      </w:tr>
      <w:tr w:rsidR="00735EBA" w:rsidRPr="00945CDE" w:rsidTr="00735EBA">
        <w:trPr>
          <w:trHeight w:val="162"/>
        </w:trPr>
        <w:tc>
          <w:tcPr>
            <w:tcW w:w="621" w:type="dxa"/>
            <w:vMerge/>
            <w:tcBorders>
              <w:bottom w:val="single" w:sz="4" w:space="0" w:color="auto"/>
            </w:tcBorders>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Times New Roman" w:cs="Times New Roman"/>
                <w:color w:val="000000"/>
                <w:sz w:val="24"/>
                <w:szCs w:val="24"/>
                <w:lang w:eastAsia="ru-RU"/>
              </w:rPr>
            </w:pPr>
          </w:p>
        </w:tc>
        <w:tc>
          <w:tcPr>
            <w:tcW w:w="836" w:type="dxa"/>
            <w:vMerge/>
          </w:tcPr>
          <w:p w:rsidR="00735EBA" w:rsidRPr="00945CDE" w:rsidRDefault="00735EBA" w:rsidP="00A91E3E">
            <w:pPr>
              <w:jc w:val="center"/>
              <w:rPr>
                <w:rFonts w:eastAsia="Times New Roman" w:cs="Times New Roman"/>
                <w:sz w:val="24"/>
                <w:szCs w:val="24"/>
                <w:lang w:eastAsia="ru-RU"/>
              </w:rPr>
            </w:pPr>
          </w:p>
        </w:tc>
        <w:tc>
          <w:tcPr>
            <w:tcW w:w="1539" w:type="dxa"/>
            <w:tcBorders>
              <w:bottom w:val="single" w:sz="4" w:space="0" w:color="auto"/>
            </w:tcBorders>
          </w:tcPr>
          <w:p w:rsidR="00735EBA" w:rsidRPr="00945CDE" w:rsidRDefault="00735EBA" w:rsidP="00A91E3E">
            <w:pPr>
              <w:jc w:val="center"/>
              <w:rPr>
                <w:rFonts w:eastAsia="Times New Roman" w:cs="Times New Roman"/>
                <w:sz w:val="24"/>
                <w:szCs w:val="24"/>
                <w:lang w:eastAsia="ru-RU"/>
              </w:rPr>
            </w:pPr>
            <w:r w:rsidRPr="00945CDE">
              <w:rPr>
                <w:rFonts w:eastAsia="Times New Roman" w:cs="Times New Roman"/>
                <w:sz w:val="24"/>
                <w:szCs w:val="24"/>
                <w:lang w:eastAsia="ru-RU"/>
              </w:rPr>
              <w:t xml:space="preserve">Средства бюджета </w:t>
            </w:r>
            <w:r w:rsidR="00E96884">
              <w:rPr>
                <w:rFonts w:eastAsia="Times New Roman" w:cs="Times New Roman"/>
                <w:sz w:val="24"/>
                <w:szCs w:val="24"/>
                <w:lang w:eastAsia="ru-RU"/>
              </w:rPr>
              <w:t>муниципального</w:t>
            </w:r>
            <w:r w:rsidRPr="00945CDE">
              <w:rPr>
                <w:rFonts w:eastAsia="Times New Roman" w:cs="Times New Roman"/>
                <w:sz w:val="24"/>
                <w:szCs w:val="24"/>
                <w:lang w:eastAsia="ru-RU"/>
              </w:rPr>
              <w:t xml:space="preserve"> округа</w:t>
            </w:r>
          </w:p>
        </w:tc>
        <w:tc>
          <w:tcPr>
            <w:tcW w:w="1180" w:type="dxa"/>
            <w:gridSpan w:val="2"/>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79"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554" w:type="dxa"/>
            <w:gridSpan w:val="48"/>
            <w:tcBorders>
              <w:bottom w:val="single" w:sz="4" w:space="0" w:color="auto"/>
            </w:tcBorders>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1" w:type="dxa"/>
            <w:tcBorders>
              <w:bottom w:val="single" w:sz="4" w:space="0" w:color="auto"/>
            </w:tcBorders>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9" w:type="dxa"/>
            <w:gridSpan w:val="2"/>
            <w:tcBorders>
              <w:bottom w:val="single" w:sz="4" w:space="0" w:color="auto"/>
            </w:tcBorders>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A91E3E">
            <w:pPr>
              <w:jc w:val="center"/>
              <w:rPr>
                <w:rFonts w:eastAsia="Times New Roman" w:cs="Times New Roman"/>
                <w:color w:val="000000"/>
                <w:sz w:val="24"/>
                <w:szCs w:val="24"/>
                <w:lang w:eastAsia="ru-RU"/>
              </w:rPr>
            </w:pPr>
          </w:p>
        </w:tc>
        <w:tc>
          <w:tcPr>
            <w:tcW w:w="1581" w:type="dxa"/>
            <w:vMerge/>
          </w:tcPr>
          <w:p w:rsidR="00735EBA" w:rsidRPr="00945CDE" w:rsidRDefault="00735EBA" w:rsidP="00A91E3E">
            <w:pPr>
              <w:pStyle w:val="ConsPlusNormal"/>
              <w:jc w:val="center"/>
              <w:rPr>
                <w:rFonts w:ascii="Times New Roman" w:hAnsi="Times New Roman" w:cs="Times New Roman"/>
                <w:color w:val="000000"/>
                <w:sz w:val="24"/>
                <w:szCs w:val="24"/>
              </w:rPr>
            </w:pPr>
          </w:p>
        </w:tc>
      </w:tr>
      <w:tr w:rsidR="00735EBA" w:rsidRPr="00945CDE" w:rsidTr="00735EBA">
        <w:trPr>
          <w:trHeight w:val="101"/>
        </w:trPr>
        <w:tc>
          <w:tcPr>
            <w:tcW w:w="621" w:type="dxa"/>
            <w:vMerge/>
            <w:tcBorders>
              <w:bottom w:val="single" w:sz="4" w:space="0" w:color="auto"/>
            </w:tcBorders>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Borders>
              <w:bottom w:val="single" w:sz="4" w:space="0" w:color="auto"/>
            </w:tcBorders>
          </w:tcPr>
          <w:p w:rsidR="00735EBA" w:rsidRPr="00945CDE" w:rsidRDefault="00735EBA" w:rsidP="00A91E3E">
            <w:pPr>
              <w:rPr>
                <w:rFonts w:eastAsia="Times New Roman" w:cs="Times New Roman"/>
                <w:color w:val="000000"/>
                <w:sz w:val="24"/>
                <w:szCs w:val="24"/>
                <w:lang w:eastAsia="ru-RU"/>
              </w:rPr>
            </w:pPr>
          </w:p>
        </w:tc>
        <w:tc>
          <w:tcPr>
            <w:tcW w:w="836" w:type="dxa"/>
            <w:vMerge/>
            <w:tcBorders>
              <w:bottom w:val="single" w:sz="4" w:space="0" w:color="auto"/>
            </w:tcBorders>
          </w:tcPr>
          <w:p w:rsidR="00735EBA" w:rsidRPr="00945CDE" w:rsidRDefault="00735EBA" w:rsidP="00A91E3E">
            <w:pPr>
              <w:jc w:val="center"/>
              <w:rPr>
                <w:rFonts w:eastAsia="Times New Roman" w:cs="Times New Roman"/>
                <w:sz w:val="24"/>
                <w:szCs w:val="24"/>
                <w:lang w:eastAsia="ru-RU"/>
              </w:rPr>
            </w:pPr>
          </w:p>
        </w:tc>
        <w:tc>
          <w:tcPr>
            <w:tcW w:w="1539" w:type="dxa"/>
            <w:tcBorders>
              <w:bottom w:val="single" w:sz="4" w:space="0" w:color="auto"/>
            </w:tcBorders>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Внебюджетные </w:t>
            </w:r>
          </w:p>
          <w:p w:rsidR="00735EBA" w:rsidRPr="00945CDE" w:rsidRDefault="00735EBA" w:rsidP="00A91E3E">
            <w:pPr>
              <w:jc w:val="center"/>
              <w:rPr>
                <w:rFonts w:eastAsia="Times New Roman" w:cs="Times New Roman"/>
                <w:sz w:val="24"/>
                <w:szCs w:val="24"/>
                <w:lang w:eastAsia="ru-RU"/>
              </w:rPr>
            </w:pPr>
            <w:r w:rsidRPr="00945CDE">
              <w:rPr>
                <w:rFonts w:eastAsia="Times New Roman" w:cs="Times New Roman"/>
                <w:color w:val="000000"/>
                <w:sz w:val="24"/>
                <w:szCs w:val="24"/>
                <w:lang w:eastAsia="ru-RU"/>
              </w:rPr>
              <w:t>источники</w:t>
            </w:r>
          </w:p>
        </w:tc>
        <w:tc>
          <w:tcPr>
            <w:tcW w:w="1180" w:type="dxa"/>
            <w:gridSpan w:val="2"/>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79"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554" w:type="dxa"/>
            <w:gridSpan w:val="48"/>
            <w:tcBorders>
              <w:bottom w:val="single" w:sz="4" w:space="0" w:color="auto"/>
            </w:tcBorders>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1" w:type="dxa"/>
            <w:tcBorders>
              <w:bottom w:val="single" w:sz="4" w:space="0" w:color="auto"/>
            </w:tcBorders>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9" w:type="dxa"/>
            <w:gridSpan w:val="2"/>
            <w:tcBorders>
              <w:bottom w:val="single" w:sz="4" w:space="0" w:color="auto"/>
            </w:tcBorders>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A91E3E">
            <w:pPr>
              <w:jc w:val="center"/>
              <w:rPr>
                <w:rFonts w:eastAsia="Times New Roman" w:cs="Times New Roman"/>
                <w:color w:val="000000"/>
                <w:sz w:val="24"/>
                <w:szCs w:val="24"/>
                <w:lang w:eastAsia="ru-RU"/>
              </w:rPr>
            </w:pPr>
          </w:p>
        </w:tc>
        <w:tc>
          <w:tcPr>
            <w:tcW w:w="1581" w:type="dxa"/>
            <w:vMerge/>
            <w:tcBorders>
              <w:bottom w:val="single" w:sz="4" w:space="0" w:color="auto"/>
            </w:tcBorders>
          </w:tcPr>
          <w:p w:rsidR="00735EBA" w:rsidRPr="00945CDE" w:rsidRDefault="00735EBA" w:rsidP="00A91E3E">
            <w:pPr>
              <w:pStyle w:val="ConsPlusNormal"/>
              <w:jc w:val="center"/>
              <w:rPr>
                <w:rFonts w:ascii="Times New Roman" w:hAnsi="Times New Roman" w:cs="Times New Roman"/>
                <w:color w:val="000000"/>
                <w:sz w:val="24"/>
                <w:szCs w:val="24"/>
              </w:rPr>
            </w:pPr>
          </w:p>
        </w:tc>
      </w:tr>
      <w:tr w:rsidR="00735EBA" w:rsidRPr="00945CDE" w:rsidTr="00735EBA">
        <w:trPr>
          <w:trHeight w:val="980"/>
        </w:trPr>
        <w:tc>
          <w:tcPr>
            <w:tcW w:w="621" w:type="dxa"/>
            <w:vMerge/>
            <w:tcBorders>
              <w:bottom w:val="single" w:sz="4" w:space="0" w:color="auto"/>
            </w:tcBorders>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val="restart"/>
          </w:tcPr>
          <w:p w:rsidR="00735EBA" w:rsidRPr="00945CDE" w:rsidRDefault="00735EBA" w:rsidP="00A91E3E">
            <w:pPr>
              <w:rPr>
                <w:rFonts w:eastAsia="SimSun" w:cs="Times New Roman"/>
                <w:sz w:val="24"/>
                <w:szCs w:val="24"/>
                <w:lang w:eastAsia="ru-RU"/>
              </w:rPr>
            </w:pPr>
            <w:r w:rsidRPr="00945CDE">
              <w:rPr>
                <w:rFonts w:eastAsia="SimSun" w:cs="Times New Roman"/>
                <w:sz w:val="24"/>
                <w:szCs w:val="24"/>
                <w:lang w:eastAsia="ru-RU"/>
              </w:rPr>
              <w:t xml:space="preserve">Количество утвержденных схем </w:t>
            </w:r>
            <w:r w:rsidRPr="00945CDE">
              <w:rPr>
                <w:rFonts w:eastAsia="SimSun" w:cs="Times New Roman"/>
                <w:sz w:val="24"/>
                <w:szCs w:val="24"/>
                <w:lang w:eastAsia="ru-RU"/>
              </w:rPr>
              <w:lastRenderedPageBreak/>
              <w:t>водоснабжения и водоотведения, теплоснабжения, а так же программ комплексного развития систем  коммунальной инфраструктуры муниципальных кругов</w:t>
            </w:r>
          </w:p>
        </w:tc>
        <w:tc>
          <w:tcPr>
            <w:tcW w:w="836" w:type="dxa"/>
            <w:vMerge w:val="restart"/>
          </w:tcPr>
          <w:p w:rsidR="00735EBA" w:rsidRPr="00945CDE" w:rsidRDefault="00735EBA" w:rsidP="00A91E3E">
            <w:pPr>
              <w:jc w:val="center"/>
              <w:rPr>
                <w:rFonts w:eastAsia="Times New Roman" w:cs="Times New Roman"/>
                <w:sz w:val="24"/>
                <w:szCs w:val="24"/>
                <w:lang w:eastAsia="ru-RU"/>
              </w:rPr>
            </w:pPr>
            <w:r w:rsidRPr="00945CDE">
              <w:rPr>
                <w:rFonts w:eastAsia="Times New Roman" w:cs="Times New Roman"/>
                <w:sz w:val="24"/>
                <w:szCs w:val="24"/>
                <w:lang w:eastAsia="ru-RU"/>
              </w:rPr>
              <w:lastRenderedPageBreak/>
              <w:t>Х</w:t>
            </w:r>
          </w:p>
        </w:tc>
        <w:tc>
          <w:tcPr>
            <w:tcW w:w="1539" w:type="dxa"/>
            <w:vMerge w:val="restart"/>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1180" w:type="dxa"/>
            <w:gridSpan w:val="2"/>
            <w:vMerge w:val="restart"/>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Всего</w:t>
            </w:r>
          </w:p>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p>
        </w:tc>
        <w:tc>
          <w:tcPr>
            <w:tcW w:w="1079" w:type="dxa"/>
            <w:vMerge w:val="restart"/>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Итого 2023 год</w:t>
            </w:r>
          </w:p>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rPr>
                <w:rFonts w:eastAsia="Times New Roman" w:cs="Times New Roman"/>
                <w:color w:val="000000"/>
                <w:sz w:val="24"/>
                <w:szCs w:val="24"/>
                <w:lang w:eastAsia="ru-RU"/>
              </w:rPr>
            </w:pPr>
          </w:p>
        </w:tc>
        <w:tc>
          <w:tcPr>
            <w:tcW w:w="992" w:type="dxa"/>
            <w:vMerge w:val="restart"/>
          </w:tcPr>
          <w:p w:rsidR="00735EBA" w:rsidRPr="00945CDE" w:rsidRDefault="00735EBA"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Итого 2024 год</w:t>
            </w:r>
          </w:p>
          <w:p w:rsidR="00735EBA" w:rsidRPr="00945CDE" w:rsidRDefault="00735EBA" w:rsidP="005B05A0">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p>
        </w:tc>
        <w:tc>
          <w:tcPr>
            <w:tcW w:w="1105" w:type="dxa"/>
            <w:gridSpan w:val="10"/>
            <w:vMerge w:val="restart"/>
          </w:tcPr>
          <w:p w:rsidR="00735EBA" w:rsidRPr="00945CDE" w:rsidRDefault="00735EBA" w:rsidP="00BB072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Итого</w:t>
            </w:r>
          </w:p>
          <w:p w:rsidR="00735EBA" w:rsidRPr="00945CDE" w:rsidRDefault="00735EBA" w:rsidP="00BB0728">
            <w:pPr>
              <w:jc w:val="center"/>
              <w:rPr>
                <w:rFonts w:cs="Times New Roman"/>
                <w:sz w:val="24"/>
                <w:szCs w:val="24"/>
              </w:rPr>
            </w:pPr>
            <w:r w:rsidRPr="00945CDE">
              <w:rPr>
                <w:rFonts w:eastAsia="Times New Roman" w:cs="Times New Roman"/>
                <w:color w:val="000000"/>
                <w:sz w:val="24"/>
                <w:szCs w:val="24"/>
                <w:lang w:eastAsia="ru-RU"/>
              </w:rPr>
              <w:t>2025</w:t>
            </w:r>
            <w:r w:rsidRPr="00945CDE">
              <w:rPr>
                <w:rFonts w:cs="Times New Roman"/>
                <w:sz w:val="24"/>
                <w:szCs w:val="24"/>
              </w:rPr>
              <w:t xml:space="preserve"> год</w:t>
            </w:r>
          </w:p>
          <w:p w:rsidR="00735EBA" w:rsidRPr="00945CDE" w:rsidRDefault="00735EBA" w:rsidP="00BB0728">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BB0728">
            <w:pPr>
              <w:tabs>
                <w:tab w:val="left" w:pos="376"/>
                <w:tab w:val="center" w:pos="459"/>
              </w:tabs>
              <w:rPr>
                <w:rFonts w:eastAsia="Times New Roman" w:cs="Times New Roman"/>
                <w:color w:val="000000"/>
                <w:sz w:val="24"/>
                <w:szCs w:val="24"/>
                <w:lang w:eastAsia="ru-RU"/>
              </w:rPr>
            </w:pPr>
          </w:p>
        </w:tc>
        <w:tc>
          <w:tcPr>
            <w:tcW w:w="2449" w:type="dxa"/>
            <w:gridSpan w:val="38"/>
          </w:tcPr>
          <w:p w:rsidR="00735EBA" w:rsidRPr="00945CDE" w:rsidRDefault="00735EBA" w:rsidP="00735EBA">
            <w:pPr>
              <w:jc w:val="center"/>
              <w:rPr>
                <w:rFonts w:eastAsia="Times New Roman" w:cs="Times New Roman"/>
                <w:sz w:val="24"/>
                <w:szCs w:val="24"/>
                <w:lang w:eastAsia="ru-RU"/>
              </w:rPr>
            </w:pPr>
            <w:r w:rsidRPr="00945CDE">
              <w:rPr>
                <w:rFonts w:eastAsia="Times New Roman" w:cs="Times New Roman"/>
                <w:sz w:val="24"/>
                <w:szCs w:val="24"/>
                <w:lang w:eastAsia="ru-RU"/>
              </w:rPr>
              <w:lastRenderedPageBreak/>
              <w:t xml:space="preserve">в том числе по кварталам: </w:t>
            </w:r>
          </w:p>
        </w:tc>
        <w:tc>
          <w:tcPr>
            <w:tcW w:w="851" w:type="dxa"/>
            <w:vMerge w:val="restart"/>
          </w:tcPr>
          <w:p w:rsidR="00735EBA" w:rsidRPr="00945CDE" w:rsidRDefault="00735EBA" w:rsidP="00A91E3E">
            <w:pPr>
              <w:jc w:val="center"/>
              <w:rPr>
                <w:rFonts w:cs="Times New Roman"/>
                <w:sz w:val="24"/>
                <w:szCs w:val="24"/>
              </w:rPr>
            </w:pPr>
            <w:r w:rsidRPr="00945CDE">
              <w:rPr>
                <w:rFonts w:eastAsia="Times New Roman" w:cs="Times New Roman"/>
                <w:color w:val="000000"/>
                <w:sz w:val="24"/>
                <w:szCs w:val="24"/>
                <w:lang w:eastAsia="ru-RU"/>
              </w:rPr>
              <w:t>2026</w:t>
            </w:r>
            <w:r w:rsidRPr="00945CDE">
              <w:rPr>
                <w:rFonts w:cs="Times New Roman"/>
                <w:sz w:val="24"/>
                <w:szCs w:val="24"/>
              </w:rPr>
              <w:t xml:space="preserve"> год</w:t>
            </w:r>
          </w:p>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p>
        </w:tc>
        <w:tc>
          <w:tcPr>
            <w:tcW w:w="999" w:type="dxa"/>
            <w:gridSpan w:val="2"/>
            <w:vMerge w:val="restart"/>
          </w:tcPr>
          <w:p w:rsidR="00735EBA" w:rsidRPr="00945CDE" w:rsidRDefault="00735EBA" w:rsidP="00A91E3E">
            <w:pPr>
              <w:jc w:val="center"/>
              <w:rPr>
                <w:rFonts w:cs="Times New Roman"/>
                <w:sz w:val="24"/>
                <w:szCs w:val="24"/>
              </w:rPr>
            </w:pPr>
            <w:r w:rsidRPr="00945CDE">
              <w:rPr>
                <w:rFonts w:eastAsia="Times New Roman" w:cs="Times New Roman"/>
                <w:color w:val="000000"/>
                <w:sz w:val="24"/>
                <w:szCs w:val="24"/>
                <w:lang w:eastAsia="ru-RU"/>
              </w:rPr>
              <w:lastRenderedPageBreak/>
              <w:t>2027</w:t>
            </w:r>
            <w:r w:rsidRPr="00945CDE">
              <w:rPr>
                <w:rFonts w:cs="Times New Roman"/>
                <w:sz w:val="24"/>
                <w:szCs w:val="24"/>
              </w:rPr>
              <w:t xml:space="preserve"> год</w:t>
            </w:r>
          </w:p>
          <w:p w:rsidR="00735EBA" w:rsidRPr="00945CDE" w:rsidRDefault="00735EBA" w:rsidP="00A91E3E">
            <w:pPr>
              <w:jc w:val="center"/>
              <w:rPr>
                <w:rFonts w:cs="Times New Roman"/>
                <w:sz w:val="24"/>
                <w:szCs w:val="24"/>
              </w:rPr>
            </w:pPr>
          </w:p>
          <w:p w:rsidR="00735EBA" w:rsidRPr="00945CDE" w:rsidRDefault="00735EBA" w:rsidP="00A91E3E">
            <w:pPr>
              <w:jc w:val="center"/>
              <w:rPr>
                <w:rFonts w:cs="Times New Roman"/>
                <w:sz w:val="24"/>
                <w:szCs w:val="24"/>
              </w:rPr>
            </w:pPr>
          </w:p>
          <w:p w:rsidR="00735EBA" w:rsidRPr="00945CDE" w:rsidRDefault="00735EBA" w:rsidP="00A91E3E">
            <w:pPr>
              <w:jc w:val="center"/>
              <w:rPr>
                <w:rFonts w:cs="Times New Roman"/>
                <w:sz w:val="24"/>
                <w:szCs w:val="24"/>
              </w:rPr>
            </w:pPr>
          </w:p>
          <w:p w:rsidR="00735EBA" w:rsidRPr="00945CDE" w:rsidRDefault="00735EBA" w:rsidP="00A91E3E">
            <w:pPr>
              <w:rPr>
                <w:rFonts w:eastAsia="Times New Roman" w:cs="Times New Roman"/>
                <w:color w:val="000000"/>
                <w:sz w:val="24"/>
                <w:szCs w:val="24"/>
                <w:lang w:eastAsia="ru-RU"/>
              </w:rPr>
            </w:pPr>
          </w:p>
        </w:tc>
        <w:tc>
          <w:tcPr>
            <w:tcW w:w="1581" w:type="dxa"/>
            <w:vMerge w:val="restart"/>
          </w:tcPr>
          <w:p w:rsidR="00735EBA" w:rsidRPr="00945CDE" w:rsidRDefault="00735EBA" w:rsidP="00A91E3E">
            <w:pPr>
              <w:pStyle w:val="ConsPlusNormal"/>
              <w:jc w:val="center"/>
              <w:rPr>
                <w:rFonts w:ascii="Times New Roman" w:hAnsi="Times New Roman" w:cs="Times New Roman"/>
                <w:color w:val="000000"/>
                <w:sz w:val="24"/>
                <w:szCs w:val="24"/>
              </w:rPr>
            </w:pPr>
          </w:p>
        </w:tc>
      </w:tr>
      <w:tr w:rsidR="00735EBA" w:rsidRPr="00945CDE" w:rsidTr="00735EBA">
        <w:trPr>
          <w:trHeight w:val="2605"/>
        </w:trPr>
        <w:tc>
          <w:tcPr>
            <w:tcW w:w="621" w:type="dxa"/>
            <w:vMerge/>
            <w:tcBorders>
              <w:bottom w:val="single" w:sz="4" w:space="0" w:color="auto"/>
            </w:tcBorders>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SimSun" w:cs="Times New Roman"/>
                <w:sz w:val="24"/>
                <w:szCs w:val="24"/>
                <w:lang w:eastAsia="ru-RU"/>
              </w:rPr>
            </w:pPr>
          </w:p>
        </w:tc>
        <w:tc>
          <w:tcPr>
            <w:tcW w:w="836" w:type="dxa"/>
            <w:vMerge/>
          </w:tcPr>
          <w:p w:rsidR="00735EBA" w:rsidRPr="00945CDE" w:rsidRDefault="00735EBA" w:rsidP="00A91E3E">
            <w:pPr>
              <w:jc w:val="center"/>
              <w:rPr>
                <w:rFonts w:eastAsia="Times New Roman" w:cs="Times New Roman"/>
                <w:sz w:val="24"/>
                <w:szCs w:val="24"/>
                <w:lang w:eastAsia="ru-RU"/>
              </w:rPr>
            </w:pPr>
          </w:p>
        </w:tc>
        <w:tc>
          <w:tcPr>
            <w:tcW w:w="1539" w:type="dxa"/>
            <w:vMerge/>
          </w:tcPr>
          <w:p w:rsidR="00735EBA" w:rsidRPr="00945CDE" w:rsidRDefault="00735EBA" w:rsidP="00A91E3E">
            <w:pPr>
              <w:jc w:val="center"/>
              <w:rPr>
                <w:rFonts w:eastAsia="Times New Roman" w:cs="Times New Roman"/>
                <w:color w:val="000000"/>
                <w:sz w:val="24"/>
                <w:szCs w:val="24"/>
                <w:lang w:eastAsia="ru-RU"/>
              </w:rPr>
            </w:pPr>
          </w:p>
        </w:tc>
        <w:tc>
          <w:tcPr>
            <w:tcW w:w="1180" w:type="dxa"/>
            <w:gridSpan w:val="2"/>
            <w:vMerge/>
          </w:tcPr>
          <w:p w:rsidR="00735EBA" w:rsidRPr="00945CDE" w:rsidRDefault="00735EBA" w:rsidP="00A91E3E">
            <w:pPr>
              <w:jc w:val="center"/>
              <w:rPr>
                <w:rFonts w:eastAsia="Times New Roman" w:cs="Times New Roman"/>
                <w:color w:val="000000"/>
                <w:sz w:val="24"/>
                <w:szCs w:val="24"/>
                <w:lang w:eastAsia="ru-RU"/>
              </w:rPr>
            </w:pPr>
          </w:p>
        </w:tc>
        <w:tc>
          <w:tcPr>
            <w:tcW w:w="1079" w:type="dxa"/>
            <w:vMerge/>
          </w:tcPr>
          <w:p w:rsidR="00735EBA" w:rsidRPr="00945CDE" w:rsidRDefault="00735EBA" w:rsidP="00A91E3E">
            <w:pPr>
              <w:jc w:val="center"/>
              <w:rPr>
                <w:rFonts w:eastAsia="Times New Roman" w:cs="Times New Roman"/>
                <w:color w:val="000000"/>
                <w:sz w:val="24"/>
                <w:szCs w:val="24"/>
                <w:lang w:eastAsia="ru-RU"/>
              </w:rPr>
            </w:pPr>
          </w:p>
        </w:tc>
        <w:tc>
          <w:tcPr>
            <w:tcW w:w="992" w:type="dxa"/>
            <w:vMerge/>
          </w:tcPr>
          <w:p w:rsidR="00735EBA" w:rsidRPr="00945CDE" w:rsidRDefault="00735EBA" w:rsidP="00A91E3E">
            <w:pPr>
              <w:rPr>
                <w:rFonts w:eastAsia="Times New Roman" w:cs="Times New Roman"/>
                <w:color w:val="000000"/>
                <w:sz w:val="24"/>
                <w:szCs w:val="24"/>
                <w:lang w:eastAsia="ru-RU"/>
              </w:rPr>
            </w:pPr>
          </w:p>
        </w:tc>
        <w:tc>
          <w:tcPr>
            <w:tcW w:w="1105" w:type="dxa"/>
            <w:gridSpan w:val="10"/>
            <w:vMerge/>
          </w:tcPr>
          <w:p w:rsidR="00735EBA" w:rsidRPr="00945CDE" w:rsidRDefault="00735EBA" w:rsidP="00A91E3E">
            <w:pPr>
              <w:jc w:val="center"/>
              <w:rPr>
                <w:rFonts w:eastAsia="Times New Roman" w:cs="Times New Roman"/>
                <w:color w:val="000000"/>
                <w:sz w:val="24"/>
                <w:szCs w:val="24"/>
                <w:lang w:eastAsia="ru-RU"/>
              </w:rPr>
            </w:pPr>
          </w:p>
        </w:tc>
        <w:tc>
          <w:tcPr>
            <w:tcW w:w="664" w:type="dxa"/>
            <w:gridSpan w:val="12"/>
          </w:tcPr>
          <w:p w:rsidR="00735EBA" w:rsidRPr="00945CDE" w:rsidRDefault="00735EBA" w:rsidP="00735EB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 квартал</w:t>
            </w:r>
          </w:p>
        </w:tc>
        <w:tc>
          <w:tcPr>
            <w:tcW w:w="631" w:type="dxa"/>
            <w:gridSpan w:val="14"/>
          </w:tcPr>
          <w:p w:rsidR="00735EBA" w:rsidRPr="00945CDE" w:rsidRDefault="00735EBA" w:rsidP="00735EB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 полугодие</w:t>
            </w:r>
          </w:p>
        </w:tc>
        <w:tc>
          <w:tcPr>
            <w:tcW w:w="567" w:type="dxa"/>
            <w:gridSpan w:val="10"/>
          </w:tcPr>
          <w:p w:rsidR="00735EBA" w:rsidRPr="00945CDE" w:rsidRDefault="00735EBA" w:rsidP="00735EB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9 месяцев</w:t>
            </w:r>
          </w:p>
        </w:tc>
        <w:tc>
          <w:tcPr>
            <w:tcW w:w="587" w:type="dxa"/>
            <w:gridSpan w:val="2"/>
          </w:tcPr>
          <w:p w:rsidR="00735EBA" w:rsidRPr="00945CDE" w:rsidRDefault="00735EBA" w:rsidP="00735EB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12месяцев</w:t>
            </w:r>
          </w:p>
        </w:tc>
        <w:tc>
          <w:tcPr>
            <w:tcW w:w="851" w:type="dxa"/>
            <w:vMerge/>
          </w:tcPr>
          <w:p w:rsidR="00735EBA" w:rsidRPr="00945CDE" w:rsidRDefault="00735EBA" w:rsidP="00A91E3E">
            <w:pPr>
              <w:jc w:val="center"/>
              <w:rPr>
                <w:rFonts w:eastAsia="Times New Roman" w:cs="Times New Roman"/>
                <w:color w:val="000000"/>
                <w:sz w:val="24"/>
                <w:szCs w:val="24"/>
                <w:lang w:eastAsia="ru-RU"/>
              </w:rPr>
            </w:pPr>
          </w:p>
        </w:tc>
        <w:tc>
          <w:tcPr>
            <w:tcW w:w="999" w:type="dxa"/>
            <w:gridSpan w:val="2"/>
            <w:vMerge/>
          </w:tcPr>
          <w:p w:rsidR="00735EBA" w:rsidRPr="00945CDE" w:rsidRDefault="00735EBA" w:rsidP="00A91E3E">
            <w:pPr>
              <w:jc w:val="center"/>
              <w:rPr>
                <w:rFonts w:eastAsia="Times New Roman" w:cs="Times New Roman"/>
                <w:color w:val="000000"/>
                <w:sz w:val="24"/>
                <w:szCs w:val="24"/>
                <w:lang w:eastAsia="ru-RU"/>
              </w:rPr>
            </w:pPr>
          </w:p>
        </w:tc>
        <w:tc>
          <w:tcPr>
            <w:tcW w:w="1581" w:type="dxa"/>
            <w:vMerge/>
          </w:tcPr>
          <w:p w:rsidR="00735EBA" w:rsidRPr="00945CDE" w:rsidRDefault="00735EBA" w:rsidP="00A91E3E">
            <w:pPr>
              <w:pStyle w:val="ConsPlusNormal"/>
              <w:jc w:val="center"/>
              <w:rPr>
                <w:rFonts w:ascii="Times New Roman" w:hAnsi="Times New Roman" w:cs="Times New Roman"/>
                <w:color w:val="000000"/>
                <w:sz w:val="24"/>
                <w:szCs w:val="24"/>
              </w:rPr>
            </w:pPr>
          </w:p>
        </w:tc>
      </w:tr>
      <w:tr w:rsidR="00735EBA" w:rsidRPr="00945CDE" w:rsidTr="00735EBA">
        <w:trPr>
          <w:trHeight w:val="126"/>
        </w:trPr>
        <w:tc>
          <w:tcPr>
            <w:tcW w:w="621" w:type="dxa"/>
            <w:vMerge/>
            <w:tcBorders>
              <w:bottom w:val="single" w:sz="4" w:space="0" w:color="auto"/>
            </w:tcBorders>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Borders>
              <w:bottom w:val="single" w:sz="4" w:space="0" w:color="auto"/>
            </w:tcBorders>
          </w:tcPr>
          <w:p w:rsidR="00735EBA" w:rsidRPr="00945CDE" w:rsidRDefault="00735EBA" w:rsidP="00A91E3E">
            <w:pPr>
              <w:rPr>
                <w:rFonts w:eastAsia="Times New Roman" w:cs="Times New Roman"/>
                <w:color w:val="000000"/>
                <w:sz w:val="24"/>
                <w:szCs w:val="24"/>
                <w:lang w:eastAsia="ru-RU"/>
              </w:rPr>
            </w:pPr>
          </w:p>
        </w:tc>
        <w:tc>
          <w:tcPr>
            <w:tcW w:w="836" w:type="dxa"/>
            <w:vMerge/>
            <w:tcBorders>
              <w:bottom w:val="single" w:sz="4" w:space="0" w:color="auto"/>
            </w:tcBorders>
          </w:tcPr>
          <w:p w:rsidR="00735EBA" w:rsidRPr="00945CDE" w:rsidRDefault="00735EBA" w:rsidP="00A91E3E">
            <w:pPr>
              <w:jc w:val="center"/>
              <w:rPr>
                <w:rFonts w:eastAsia="Times New Roman" w:cs="Times New Roman"/>
                <w:sz w:val="24"/>
                <w:szCs w:val="24"/>
                <w:lang w:eastAsia="ru-RU"/>
              </w:rPr>
            </w:pPr>
          </w:p>
        </w:tc>
        <w:tc>
          <w:tcPr>
            <w:tcW w:w="1539" w:type="dxa"/>
            <w:vMerge/>
            <w:tcBorders>
              <w:bottom w:val="single" w:sz="4" w:space="0" w:color="auto"/>
            </w:tcBorders>
          </w:tcPr>
          <w:p w:rsidR="00735EBA" w:rsidRPr="00945CDE" w:rsidRDefault="00735EBA" w:rsidP="00A91E3E">
            <w:pPr>
              <w:jc w:val="center"/>
              <w:rPr>
                <w:rFonts w:eastAsia="Times New Roman" w:cs="Times New Roman"/>
                <w:color w:val="000000"/>
                <w:sz w:val="24"/>
                <w:szCs w:val="24"/>
                <w:lang w:eastAsia="ru-RU"/>
              </w:rPr>
            </w:pPr>
          </w:p>
        </w:tc>
        <w:tc>
          <w:tcPr>
            <w:tcW w:w="1180" w:type="dxa"/>
            <w:gridSpan w:val="2"/>
          </w:tcPr>
          <w:p w:rsidR="00735EBA" w:rsidRPr="00945CDE" w:rsidRDefault="00735EBA" w:rsidP="00A91E3E">
            <w:pPr>
              <w:rPr>
                <w:rFonts w:cs="Times New Roman"/>
                <w:sz w:val="24"/>
                <w:szCs w:val="24"/>
              </w:rPr>
            </w:pPr>
            <w:r w:rsidRPr="00945CDE">
              <w:rPr>
                <w:rFonts w:cs="Times New Roman"/>
                <w:sz w:val="24"/>
                <w:szCs w:val="24"/>
              </w:rPr>
              <w:t>0</w:t>
            </w:r>
          </w:p>
        </w:tc>
        <w:tc>
          <w:tcPr>
            <w:tcW w:w="1079" w:type="dxa"/>
          </w:tcPr>
          <w:p w:rsidR="00735EBA" w:rsidRPr="00945CDE" w:rsidRDefault="00735EBA" w:rsidP="00A91E3E">
            <w:pPr>
              <w:rPr>
                <w:rFonts w:cs="Times New Roman"/>
                <w:sz w:val="24"/>
                <w:szCs w:val="24"/>
              </w:rPr>
            </w:pPr>
            <w:r w:rsidRPr="00945CDE">
              <w:rPr>
                <w:rFonts w:cs="Times New Roman"/>
                <w:sz w:val="24"/>
                <w:szCs w:val="24"/>
              </w:rPr>
              <w:t>0</w:t>
            </w:r>
          </w:p>
        </w:tc>
        <w:tc>
          <w:tcPr>
            <w:tcW w:w="992" w:type="dxa"/>
          </w:tcPr>
          <w:p w:rsidR="00735EBA" w:rsidRPr="00945CDE" w:rsidRDefault="00735EBA" w:rsidP="00A91E3E">
            <w:pPr>
              <w:rPr>
                <w:rFonts w:cs="Times New Roman"/>
                <w:sz w:val="24"/>
                <w:szCs w:val="24"/>
              </w:rPr>
            </w:pPr>
            <w:r w:rsidRPr="00945CDE">
              <w:rPr>
                <w:rFonts w:cs="Times New Roman"/>
                <w:sz w:val="24"/>
                <w:szCs w:val="24"/>
              </w:rPr>
              <w:t>0</w:t>
            </w:r>
          </w:p>
          <w:p w:rsidR="00735EBA" w:rsidRPr="00945CDE" w:rsidRDefault="00735EBA" w:rsidP="00A91E3E">
            <w:pPr>
              <w:rPr>
                <w:rFonts w:cs="Times New Roman"/>
                <w:sz w:val="24"/>
                <w:szCs w:val="24"/>
              </w:rPr>
            </w:pPr>
          </w:p>
        </w:tc>
        <w:tc>
          <w:tcPr>
            <w:tcW w:w="1105" w:type="dxa"/>
            <w:gridSpan w:val="10"/>
            <w:tcBorders>
              <w:bottom w:val="single" w:sz="4" w:space="0" w:color="auto"/>
            </w:tcBorders>
          </w:tcPr>
          <w:p w:rsidR="00735EBA" w:rsidRPr="00945CDE" w:rsidRDefault="00735EBA" w:rsidP="00A91E3E">
            <w:pPr>
              <w:rPr>
                <w:rFonts w:cs="Times New Roman"/>
                <w:sz w:val="24"/>
                <w:szCs w:val="24"/>
              </w:rPr>
            </w:pPr>
            <w:r w:rsidRPr="00945CDE">
              <w:rPr>
                <w:rFonts w:cs="Times New Roman"/>
                <w:sz w:val="24"/>
                <w:szCs w:val="24"/>
              </w:rPr>
              <w:t>0</w:t>
            </w:r>
          </w:p>
        </w:tc>
        <w:tc>
          <w:tcPr>
            <w:tcW w:w="664" w:type="dxa"/>
            <w:gridSpan w:val="12"/>
            <w:tcBorders>
              <w:bottom w:val="single" w:sz="4" w:space="0" w:color="auto"/>
            </w:tcBorders>
          </w:tcPr>
          <w:p w:rsidR="00735EBA" w:rsidRPr="00945CDE" w:rsidRDefault="00B7154D" w:rsidP="00BB0728">
            <w:pPr>
              <w:rPr>
                <w:rFonts w:cs="Times New Roman"/>
                <w:sz w:val="24"/>
                <w:szCs w:val="24"/>
              </w:rPr>
            </w:pPr>
            <w:r w:rsidRPr="00945CDE">
              <w:rPr>
                <w:rFonts w:cs="Times New Roman"/>
                <w:sz w:val="24"/>
                <w:szCs w:val="24"/>
              </w:rPr>
              <w:t>0</w:t>
            </w:r>
          </w:p>
        </w:tc>
        <w:tc>
          <w:tcPr>
            <w:tcW w:w="631" w:type="dxa"/>
            <w:gridSpan w:val="14"/>
            <w:tcBorders>
              <w:bottom w:val="single" w:sz="4" w:space="0" w:color="auto"/>
            </w:tcBorders>
          </w:tcPr>
          <w:p w:rsidR="00735EBA" w:rsidRPr="00945CDE" w:rsidRDefault="00B7154D" w:rsidP="00BB0728">
            <w:pPr>
              <w:rPr>
                <w:rFonts w:cs="Times New Roman"/>
                <w:sz w:val="24"/>
                <w:szCs w:val="24"/>
              </w:rPr>
            </w:pPr>
            <w:r w:rsidRPr="00945CDE">
              <w:rPr>
                <w:rFonts w:cs="Times New Roman"/>
                <w:sz w:val="24"/>
                <w:szCs w:val="24"/>
              </w:rPr>
              <w:t>0</w:t>
            </w:r>
          </w:p>
        </w:tc>
        <w:tc>
          <w:tcPr>
            <w:tcW w:w="567" w:type="dxa"/>
            <w:gridSpan w:val="10"/>
            <w:tcBorders>
              <w:bottom w:val="single" w:sz="4" w:space="0" w:color="auto"/>
            </w:tcBorders>
          </w:tcPr>
          <w:p w:rsidR="00735EBA" w:rsidRPr="00945CDE" w:rsidRDefault="00B7154D" w:rsidP="00BB0728">
            <w:pPr>
              <w:rPr>
                <w:rFonts w:cs="Times New Roman"/>
                <w:sz w:val="24"/>
                <w:szCs w:val="24"/>
              </w:rPr>
            </w:pPr>
            <w:r w:rsidRPr="00945CDE">
              <w:rPr>
                <w:rFonts w:cs="Times New Roman"/>
                <w:sz w:val="24"/>
                <w:szCs w:val="24"/>
              </w:rPr>
              <w:t>0</w:t>
            </w:r>
          </w:p>
        </w:tc>
        <w:tc>
          <w:tcPr>
            <w:tcW w:w="587" w:type="dxa"/>
            <w:gridSpan w:val="2"/>
            <w:tcBorders>
              <w:bottom w:val="single" w:sz="4" w:space="0" w:color="auto"/>
            </w:tcBorders>
          </w:tcPr>
          <w:p w:rsidR="00735EBA" w:rsidRPr="00945CDE" w:rsidRDefault="00B7154D" w:rsidP="00BB0728">
            <w:pPr>
              <w:rPr>
                <w:rFonts w:cs="Times New Roman"/>
                <w:sz w:val="24"/>
                <w:szCs w:val="24"/>
              </w:rPr>
            </w:pPr>
            <w:r w:rsidRPr="00945CDE">
              <w:rPr>
                <w:rFonts w:cs="Times New Roman"/>
                <w:sz w:val="24"/>
                <w:szCs w:val="24"/>
              </w:rPr>
              <w:t>0</w:t>
            </w:r>
          </w:p>
        </w:tc>
        <w:tc>
          <w:tcPr>
            <w:tcW w:w="851" w:type="dxa"/>
            <w:tcBorders>
              <w:bottom w:val="single" w:sz="4" w:space="0" w:color="auto"/>
            </w:tcBorders>
          </w:tcPr>
          <w:p w:rsidR="00735EBA" w:rsidRPr="00945CDE" w:rsidRDefault="00735EBA" w:rsidP="00A91E3E">
            <w:pPr>
              <w:rPr>
                <w:rFonts w:cs="Times New Roman"/>
                <w:sz w:val="24"/>
                <w:szCs w:val="24"/>
              </w:rPr>
            </w:pPr>
            <w:r w:rsidRPr="00945CDE">
              <w:rPr>
                <w:rFonts w:cs="Times New Roman"/>
                <w:sz w:val="24"/>
                <w:szCs w:val="24"/>
              </w:rPr>
              <w:t>0</w:t>
            </w:r>
          </w:p>
        </w:tc>
        <w:tc>
          <w:tcPr>
            <w:tcW w:w="999" w:type="dxa"/>
            <w:gridSpan w:val="2"/>
            <w:tcBorders>
              <w:bottom w:val="single" w:sz="4" w:space="0" w:color="auto"/>
            </w:tcBorders>
          </w:tcPr>
          <w:p w:rsidR="00735EBA" w:rsidRPr="00945CDE" w:rsidRDefault="00735EBA" w:rsidP="00A91E3E">
            <w:pPr>
              <w:rPr>
                <w:rFonts w:cs="Times New Roman"/>
                <w:sz w:val="24"/>
                <w:szCs w:val="24"/>
              </w:rPr>
            </w:pPr>
            <w:r w:rsidRPr="00945CDE">
              <w:rPr>
                <w:rFonts w:cs="Times New Roman"/>
                <w:sz w:val="24"/>
                <w:szCs w:val="24"/>
              </w:rPr>
              <w:t>0</w:t>
            </w:r>
          </w:p>
        </w:tc>
        <w:tc>
          <w:tcPr>
            <w:tcW w:w="1581" w:type="dxa"/>
            <w:vMerge/>
            <w:tcBorders>
              <w:bottom w:val="single" w:sz="4" w:space="0" w:color="auto"/>
            </w:tcBorders>
          </w:tcPr>
          <w:p w:rsidR="00735EBA" w:rsidRPr="00945CDE" w:rsidRDefault="00735EBA" w:rsidP="00A91E3E">
            <w:pPr>
              <w:pStyle w:val="ConsPlusNormal"/>
              <w:jc w:val="center"/>
              <w:rPr>
                <w:rFonts w:ascii="Times New Roman" w:hAnsi="Times New Roman" w:cs="Times New Roman"/>
                <w:color w:val="000000"/>
                <w:sz w:val="24"/>
                <w:szCs w:val="24"/>
              </w:rPr>
            </w:pPr>
          </w:p>
        </w:tc>
      </w:tr>
      <w:tr w:rsidR="00735EBA" w:rsidRPr="00945CDE" w:rsidTr="00735EBA">
        <w:trPr>
          <w:trHeight w:val="690"/>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val="restart"/>
          </w:tcPr>
          <w:p w:rsidR="00735EBA" w:rsidRPr="00945CDE" w:rsidRDefault="00735EBA"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Мероприятие 05.04.</w:t>
            </w:r>
          </w:p>
          <w:p w:rsidR="00735EBA" w:rsidRPr="00945CDE" w:rsidRDefault="00735EBA"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Утверждение схем водоснабжения и водоотведения муниципальных округов (актуализированных схем водоснабжения и водоотведения муниципальных округов)</w:t>
            </w:r>
          </w:p>
        </w:tc>
        <w:tc>
          <w:tcPr>
            <w:tcW w:w="836" w:type="dxa"/>
            <w:vMerge w:val="restart"/>
          </w:tcPr>
          <w:p w:rsidR="00735EBA" w:rsidRPr="00945CDE" w:rsidRDefault="00735EBA" w:rsidP="00A91E3E">
            <w:pPr>
              <w:jc w:val="center"/>
              <w:rPr>
                <w:rFonts w:eastAsia="Times New Roman" w:cs="Times New Roman"/>
                <w:sz w:val="24"/>
                <w:szCs w:val="24"/>
                <w:lang w:eastAsia="ru-RU"/>
              </w:rPr>
            </w:pPr>
            <w:r w:rsidRPr="00945CDE">
              <w:rPr>
                <w:rFonts w:eastAsia="Times New Roman" w:cs="Times New Roman"/>
                <w:sz w:val="24"/>
                <w:szCs w:val="24"/>
                <w:lang w:eastAsia="ru-RU"/>
              </w:rPr>
              <w:t>2023-2027</w:t>
            </w:r>
          </w:p>
        </w:tc>
        <w:tc>
          <w:tcPr>
            <w:tcW w:w="1539"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w:t>
            </w:r>
          </w:p>
        </w:tc>
        <w:tc>
          <w:tcPr>
            <w:tcW w:w="1180" w:type="dxa"/>
            <w:gridSpan w:val="2"/>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1 350,00</w:t>
            </w:r>
          </w:p>
        </w:tc>
        <w:tc>
          <w:tcPr>
            <w:tcW w:w="1079"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650,00</w:t>
            </w:r>
          </w:p>
        </w:tc>
        <w:tc>
          <w:tcPr>
            <w:tcW w:w="992"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A91E3E">
            <w:pPr>
              <w:jc w:val="center"/>
              <w:rPr>
                <w:rFonts w:eastAsia="Times New Roman" w:cs="Times New Roman"/>
                <w:color w:val="000000"/>
                <w:sz w:val="24"/>
                <w:szCs w:val="24"/>
                <w:lang w:eastAsia="ru-RU"/>
              </w:rPr>
            </w:pPr>
          </w:p>
        </w:tc>
        <w:tc>
          <w:tcPr>
            <w:tcW w:w="3554" w:type="dxa"/>
            <w:gridSpan w:val="48"/>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700,00</w:t>
            </w:r>
          </w:p>
        </w:tc>
        <w:tc>
          <w:tcPr>
            <w:tcW w:w="851"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9" w:type="dxa"/>
            <w:gridSpan w:val="2"/>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581" w:type="dxa"/>
            <w:vMerge w:val="restart"/>
          </w:tcPr>
          <w:p w:rsidR="00735EBA" w:rsidRPr="00945CDE" w:rsidRDefault="00735EBA" w:rsidP="00A91E3E">
            <w:pPr>
              <w:pStyle w:val="ConsPlusNormal"/>
              <w:jc w:val="center"/>
              <w:rPr>
                <w:rFonts w:ascii="Times New Roman" w:hAnsi="Times New Roman" w:cs="Times New Roman"/>
                <w:color w:val="000000"/>
                <w:sz w:val="24"/>
                <w:szCs w:val="24"/>
              </w:rPr>
            </w:pPr>
            <w:r w:rsidRPr="00945CDE">
              <w:rPr>
                <w:rFonts w:ascii="Times New Roman" w:hAnsi="Times New Roman" w:cs="Times New Roman"/>
                <w:color w:val="000000"/>
                <w:sz w:val="24"/>
                <w:szCs w:val="24"/>
              </w:rPr>
              <w:t>Служба координации жилищно-коммунального хозяйства управления экономики и инвестиций</w:t>
            </w:r>
          </w:p>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735EBA">
        <w:trPr>
          <w:trHeight w:val="368"/>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Times New Roman" w:cs="Times New Roman"/>
                <w:color w:val="000000"/>
                <w:sz w:val="24"/>
                <w:szCs w:val="24"/>
                <w:lang w:eastAsia="ru-RU"/>
              </w:rPr>
            </w:pPr>
          </w:p>
        </w:tc>
        <w:tc>
          <w:tcPr>
            <w:tcW w:w="836" w:type="dxa"/>
            <w:vMerge/>
          </w:tcPr>
          <w:p w:rsidR="00735EBA" w:rsidRPr="00945CDE" w:rsidRDefault="00735EBA" w:rsidP="00A91E3E">
            <w:pPr>
              <w:jc w:val="center"/>
              <w:rPr>
                <w:rFonts w:eastAsia="Times New Roman" w:cs="Times New Roman"/>
                <w:sz w:val="24"/>
                <w:szCs w:val="24"/>
                <w:lang w:eastAsia="ru-RU"/>
              </w:rPr>
            </w:pPr>
          </w:p>
        </w:tc>
        <w:tc>
          <w:tcPr>
            <w:tcW w:w="1539" w:type="dxa"/>
          </w:tcPr>
          <w:p w:rsidR="00735EBA" w:rsidRPr="00945CDE" w:rsidRDefault="00735EBA" w:rsidP="00A91E3E">
            <w:pPr>
              <w:jc w:val="center"/>
              <w:rPr>
                <w:rFonts w:eastAsia="Times New Roman" w:cs="Times New Roman"/>
                <w:sz w:val="24"/>
                <w:szCs w:val="24"/>
                <w:lang w:eastAsia="ru-RU"/>
              </w:rPr>
            </w:pPr>
            <w:r w:rsidRPr="00945CDE">
              <w:rPr>
                <w:rFonts w:cs="Times New Roman"/>
                <w:color w:val="000000"/>
                <w:sz w:val="24"/>
                <w:szCs w:val="24"/>
              </w:rPr>
              <w:t>Средства Федерального бюджета</w:t>
            </w:r>
          </w:p>
        </w:tc>
        <w:tc>
          <w:tcPr>
            <w:tcW w:w="1180" w:type="dxa"/>
            <w:gridSpan w:val="2"/>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79"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554" w:type="dxa"/>
            <w:gridSpan w:val="48"/>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1"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9" w:type="dxa"/>
            <w:gridSpan w:val="2"/>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581" w:type="dxa"/>
            <w:vMerge/>
          </w:tcPr>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735EBA">
        <w:trPr>
          <w:trHeight w:val="908"/>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Times New Roman" w:cs="Times New Roman"/>
                <w:color w:val="000000"/>
                <w:sz w:val="24"/>
                <w:szCs w:val="24"/>
                <w:lang w:eastAsia="ru-RU"/>
              </w:rPr>
            </w:pPr>
          </w:p>
        </w:tc>
        <w:tc>
          <w:tcPr>
            <w:tcW w:w="836" w:type="dxa"/>
            <w:vMerge/>
          </w:tcPr>
          <w:p w:rsidR="00735EBA" w:rsidRPr="00945CDE" w:rsidRDefault="00735EBA" w:rsidP="00A91E3E">
            <w:pPr>
              <w:jc w:val="center"/>
              <w:rPr>
                <w:rFonts w:eastAsia="Times New Roman" w:cs="Times New Roman"/>
                <w:sz w:val="24"/>
                <w:szCs w:val="24"/>
                <w:lang w:eastAsia="ru-RU"/>
              </w:rPr>
            </w:pPr>
          </w:p>
        </w:tc>
        <w:tc>
          <w:tcPr>
            <w:tcW w:w="1539"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бюджета Московской области</w:t>
            </w:r>
          </w:p>
        </w:tc>
        <w:tc>
          <w:tcPr>
            <w:tcW w:w="1180" w:type="dxa"/>
            <w:gridSpan w:val="2"/>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79"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554" w:type="dxa"/>
            <w:gridSpan w:val="48"/>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1"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9" w:type="dxa"/>
            <w:gridSpan w:val="2"/>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581" w:type="dxa"/>
            <w:vMerge/>
          </w:tcPr>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735EBA">
        <w:trPr>
          <w:trHeight w:val="855"/>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Times New Roman" w:cs="Times New Roman"/>
                <w:color w:val="000000"/>
                <w:sz w:val="24"/>
                <w:szCs w:val="24"/>
                <w:lang w:eastAsia="ru-RU"/>
              </w:rPr>
            </w:pPr>
          </w:p>
        </w:tc>
        <w:tc>
          <w:tcPr>
            <w:tcW w:w="836" w:type="dxa"/>
            <w:vMerge/>
          </w:tcPr>
          <w:p w:rsidR="00735EBA" w:rsidRPr="00945CDE" w:rsidRDefault="00735EBA" w:rsidP="00A91E3E">
            <w:pPr>
              <w:jc w:val="center"/>
              <w:rPr>
                <w:rFonts w:eastAsia="Times New Roman" w:cs="Times New Roman"/>
                <w:sz w:val="24"/>
                <w:szCs w:val="24"/>
                <w:lang w:eastAsia="ru-RU"/>
              </w:rPr>
            </w:pPr>
          </w:p>
        </w:tc>
        <w:tc>
          <w:tcPr>
            <w:tcW w:w="1539" w:type="dxa"/>
          </w:tcPr>
          <w:p w:rsidR="00735EBA" w:rsidRPr="00945CDE" w:rsidRDefault="00735EBA" w:rsidP="00A91E3E">
            <w:pPr>
              <w:jc w:val="center"/>
              <w:rPr>
                <w:rFonts w:eastAsia="Times New Roman" w:cs="Times New Roman"/>
                <w:sz w:val="24"/>
                <w:szCs w:val="24"/>
                <w:lang w:eastAsia="ru-RU"/>
              </w:rPr>
            </w:pPr>
            <w:r w:rsidRPr="00945CDE">
              <w:rPr>
                <w:rFonts w:eastAsia="Times New Roman" w:cs="Times New Roman"/>
                <w:sz w:val="24"/>
                <w:szCs w:val="24"/>
                <w:lang w:eastAsia="ru-RU"/>
              </w:rPr>
              <w:t xml:space="preserve">Средства бюджета </w:t>
            </w:r>
            <w:r w:rsidR="00E96884">
              <w:rPr>
                <w:rFonts w:eastAsia="Times New Roman" w:cs="Times New Roman"/>
                <w:sz w:val="24"/>
                <w:szCs w:val="24"/>
                <w:lang w:eastAsia="ru-RU"/>
              </w:rPr>
              <w:t>муниципального</w:t>
            </w:r>
            <w:r w:rsidRPr="00945CDE">
              <w:rPr>
                <w:rFonts w:eastAsia="Times New Roman" w:cs="Times New Roman"/>
                <w:sz w:val="24"/>
                <w:szCs w:val="24"/>
                <w:lang w:eastAsia="ru-RU"/>
              </w:rPr>
              <w:t xml:space="preserve"> округа</w:t>
            </w:r>
          </w:p>
        </w:tc>
        <w:tc>
          <w:tcPr>
            <w:tcW w:w="1180" w:type="dxa"/>
            <w:gridSpan w:val="2"/>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1 350,00</w:t>
            </w:r>
          </w:p>
        </w:tc>
        <w:tc>
          <w:tcPr>
            <w:tcW w:w="1079"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650,00</w:t>
            </w:r>
          </w:p>
        </w:tc>
        <w:tc>
          <w:tcPr>
            <w:tcW w:w="992"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735EBA" w:rsidRPr="00945CDE" w:rsidRDefault="00735EBA" w:rsidP="00A91E3E">
            <w:pPr>
              <w:jc w:val="center"/>
              <w:rPr>
                <w:rFonts w:eastAsia="Times New Roman" w:cs="Times New Roman"/>
                <w:color w:val="000000"/>
                <w:sz w:val="24"/>
                <w:szCs w:val="24"/>
                <w:lang w:eastAsia="ru-RU"/>
              </w:rPr>
            </w:pPr>
          </w:p>
        </w:tc>
        <w:tc>
          <w:tcPr>
            <w:tcW w:w="3554" w:type="dxa"/>
            <w:gridSpan w:val="48"/>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700,00</w:t>
            </w:r>
          </w:p>
        </w:tc>
        <w:tc>
          <w:tcPr>
            <w:tcW w:w="851"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9" w:type="dxa"/>
            <w:gridSpan w:val="2"/>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581" w:type="dxa"/>
            <w:vMerge/>
          </w:tcPr>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735EBA">
        <w:trPr>
          <w:trHeight w:val="930"/>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Times New Roman" w:cs="Times New Roman"/>
                <w:color w:val="000000"/>
                <w:sz w:val="24"/>
                <w:szCs w:val="24"/>
                <w:lang w:eastAsia="ru-RU"/>
              </w:rPr>
            </w:pPr>
          </w:p>
        </w:tc>
        <w:tc>
          <w:tcPr>
            <w:tcW w:w="836" w:type="dxa"/>
            <w:vMerge/>
          </w:tcPr>
          <w:p w:rsidR="00735EBA" w:rsidRPr="00945CDE" w:rsidRDefault="00735EBA" w:rsidP="00A91E3E">
            <w:pPr>
              <w:jc w:val="center"/>
              <w:rPr>
                <w:rFonts w:eastAsia="Times New Roman" w:cs="Times New Roman"/>
                <w:sz w:val="24"/>
                <w:szCs w:val="24"/>
                <w:lang w:eastAsia="ru-RU"/>
              </w:rPr>
            </w:pPr>
          </w:p>
        </w:tc>
        <w:tc>
          <w:tcPr>
            <w:tcW w:w="1539"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Внебюджетные </w:t>
            </w:r>
          </w:p>
          <w:p w:rsidR="00735EBA" w:rsidRPr="00945CDE" w:rsidRDefault="00735EBA" w:rsidP="00A91E3E">
            <w:pPr>
              <w:jc w:val="center"/>
              <w:rPr>
                <w:rFonts w:eastAsia="Times New Roman" w:cs="Times New Roman"/>
                <w:sz w:val="24"/>
                <w:szCs w:val="24"/>
                <w:lang w:eastAsia="ru-RU"/>
              </w:rPr>
            </w:pPr>
            <w:r w:rsidRPr="00945CDE">
              <w:rPr>
                <w:rFonts w:eastAsia="Times New Roman" w:cs="Times New Roman"/>
                <w:color w:val="000000"/>
                <w:sz w:val="24"/>
                <w:szCs w:val="24"/>
                <w:lang w:eastAsia="ru-RU"/>
              </w:rPr>
              <w:t>источники</w:t>
            </w:r>
          </w:p>
        </w:tc>
        <w:tc>
          <w:tcPr>
            <w:tcW w:w="1180" w:type="dxa"/>
            <w:gridSpan w:val="2"/>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79"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554" w:type="dxa"/>
            <w:gridSpan w:val="48"/>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1"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9" w:type="dxa"/>
            <w:gridSpan w:val="2"/>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581" w:type="dxa"/>
            <w:vMerge/>
          </w:tcPr>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735EBA">
        <w:trPr>
          <w:trHeight w:val="895"/>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val="restart"/>
          </w:tcPr>
          <w:p w:rsidR="00735EBA" w:rsidRPr="00945CDE" w:rsidRDefault="00735EBA" w:rsidP="00A91E3E">
            <w:pPr>
              <w:rPr>
                <w:rFonts w:eastAsia="Times New Roman" w:cs="Times New Roman"/>
                <w:color w:val="000000"/>
                <w:sz w:val="24"/>
                <w:szCs w:val="24"/>
                <w:lang w:eastAsia="ru-RU"/>
              </w:rPr>
            </w:pPr>
            <w:r w:rsidRPr="00945CDE">
              <w:rPr>
                <w:rFonts w:eastAsia="SimSun" w:cs="Times New Roman"/>
                <w:sz w:val="24"/>
                <w:szCs w:val="24"/>
                <w:lang w:eastAsia="ru-RU"/>
              </w:rPr>
              <w:t>Количество схем водоснабжени</w:t>
            </w:r>
            <w:r w:rsidRPr="00945CDE">
              <w:rPr>
                <w:rFonts w:eastAsia="SimSun" w:cs="Times New Roman"/>
                <w:sz w:val="24"/>
                <w:szCs w:val="24"/>
                <w:lang w:eastAsia="ru-RU"/>
              </w:rPr>
              <w:lastRenderedPageBreak/>
              <w:t>я и водоотведения муниципальных округов (актуализированных схем водоснабжения и водоотведения муниципальных округов)</w:t>
            </w:r>
          </w:p>
        </w:tc>
        <w:tc>
          <w:tcPr>
            <w:tcW w:w="836" w:type="dxa"/>
            <w:vMerge w:val="restart"/>
          </w:tcPr>
          <w:p w:rsidR="00735EBA" w:rsidRPr="00945CDE" w:rsidRDefault="00735EBA" w:rsidP="00A91E3E">
            <w:pPr>
              <w:jc w:val="center"/>
              <w:rPr>
                <w:rFonts w:eastAsia="Times New Roman" w:cs="Times New Roman"/>
                <w:sz w:val="24"/>
                <w:szCs w:val="24"/>
                <w:lang w:eastAsia="ru-RU"/>
              </w:rPr>
            </w:pPr>
            <w:r w:rsidRPr="00945CDE">
              <w:rPr>
                <w:rFonts w:eastAsia="Times New Roman" w:cs="Times New Roman"/>
                <w:sz w:val="24"/>
                <w:szCs w:val="24"/>
                <w:lang w:eastAsia="ru-RU"/>
              </w:rPr>
              <w:lastRenderedPageBreak/>
              <w:t>Х</w:t>
            </w:r>
          </w:p>
        </w:tc>
        <w:tc>
          <w:tcPr>
            <w:tcW w:w="1539" w:type="dxa"/>
            <w:vMerge w:val="restart"/>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1180" w:type="dxa"/>
            <w:gridSpan w:val="2"/>
            <w:vMerge w:val="restart"/>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Всего</w:t>
            </w:r>
          </w:p>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p>
        </w:tc>
        <w:tc>
          <w:tcPr>
            <w:tcW w:w="1079" w:type="dxa"/>
            <w:vMerge w:val="restart"/>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Итого 2023 год</w:t>
            </w:r>
          </w:p>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p>
        </w:tc>
        <w:tc>
          <w:tcPr>
            <w:tcW w:w="992" w:type="dxa"/>
            <w:vMerge w:val="restart"/>
          </w:tcPr>
          <w:p w:rsidR="00735EBA" w:rsidRPr="00945CDE" w:rsidRDefault="00735EBA" w:rsidP="005B05A0">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Итого 2024 год</w:t>
            </w:r>
          </w:p>
        </w:tc>
        <w:tc>
          <w:tcPr>
            <w:tcW w:w="945" w:type="dxa"/>
            <w:gridSpan w:val="2"/>
            <w:vMerge w:val="restart"/>
          </w:tcPr>
          <w:p w:rsidR="00735EBA" w:rsidRPr="00945CDE" w:rsidRDefault="00735EBA" w:rsidP="00BB0728">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Итого2025</w:t>
            </w:r>
            <w:r w:rsidRPr="00945CDE">
              <w:rPr>
                <w:rFonts w:cs="Times New Roman"/>
                <w:sz w:val="24"/>
                <w:szCs w:val="24"/>
              </w:rPr>
              <w:t xml:space="preserve"> год</w:t>
            </w:r>
          </w:p>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BB0728">
            <w:pPr>
              <w:jc w:val="center"/>
              <w:rPr>
                <w:rFonts w:eastAsia="Times New Roman" w:cs="Times New Roman"/>
                <w:color w:val="000000"/>
                <w:sz w:val="24"/>
                <w:szCs w:val="24"/>
                <w:lang w:eastAsia="ru-RU"/>
              </w:rPr>
            </w:pPr>
          </w:p>
        </w:tc>
        <w:tc>
          <w:tcPr>
            <w:tcW w:w="2609" w:type="dxa"/>
            <w:gridSpan w:val="46"/>
          </w:tcPr>
          <w:p w:rsidR="00735EBA" w:rsidRPr="00945CDE" w:rsidRDefault="00735EBA" w:rsidP="00735EBA">
            <w:pPr>
              <w:jc w:val="center"/>
              <w:rPr>
                <w:rFonts w:eastAsia="Times New Roman" w:cs="Times New Roman"/>
                <w:sz w:val="24"/>
                <w:szCs w:val="24"/>
                <w:lang w:eastAsia="ru-RU"/>
              </w:rPr>
            </w:pPr>
            <w:r w:rsidRPr="00945CDE">
              <w:rPr>
                <w:rFonts w:eastAsia="Times New Roman" w:cs="Times New Roman"/>
                <w:sz w:val="24"/>
                <w:szCs w:val="24"/>
                <w:lang w:eastAsia="ru-RU"/>
              </w:rPr>
              <w:lastRenderedPageBreak/>
              <w:t xml:space="preserve">в том числе по кварталам: </w:t>
            </w:r>
          </w:p>
        </w:tc>
        <w:tc>
          <w:tcPr>
            <w:tcW w:w="851" w:type="dxa"/>
            <w:vMerge w:val="restart"/>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2026</w:t>
            </w:r>
          </w:p>
          <w:p w:rsidR="00735EBA" w:rsidRPr="00945CDE" w:rsidRDefault="00735EBA" w:rsidP="00A91E3E">
            <w:pPr>
              <w:jc w:val="center"/>
              <w:rPr>
                <w:rFonts w:eastAsia="Times New Roman" w:cs="Times New Roman"/>
                <w:color w:val="000000"/>
                <w:sz w:val="24"/>
                <w:szCs w:val="24"/>
                <w:lang w:eastAsia="ru-RU"/>
              </w:rPr>
            </w:pPr>
            <w:r w:rsidRPr="00945CDE">
              <w:rPr>
                <w:rFonts w:cs="Times New Roman"/>
                <w:sz w:val="24"/>
                <w:szCs w:val="24"/>
              </w:rPr>
              <w:t>год</w:t>
            </w:r>
          </w:p>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p>
        </w:tc>
        <w:tc>
          <w:tcPr>
            <w:tcW w:w="999" w:type="dxa"/>
            <w:gridSpan w:val="2"/>
            <w:vMerge w:val="restart"/>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2027</w:t>
            </w:r>
          </w:p>
          <w:p w:rsidR="00735EBA" w:rsidRPr="00945CDE" w:rsidRDefault="00735EBA" w:rsidP="00A91E3E">
            <w:pPr>
              <w:jc w:val="center"/>
              <w:rPr>
                <w:rFonts w:eastAsia="Times New Roman" w:cs="Times New Roman"/>
                <w:color w:val="000000"/>
                <w:sz w:val="24"/>
                <w:szCs w:val="24"/>
                <w:lang w:eastAsia="ru-RU"/>
              </w:rPr>
            </w:pPr>
            <w:r w:rsidRPr="00945CDE">
              <w:rPr>
                <w:rFonts w:cs="Times New Roman"/>
                <w:sz w:val="24"/>
                <w:szCs w:val="24"/>
              </w:rPr>
              <w:t>год</w:t>
            </w:r>
          </w:p>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p>
          <w:p w:rsidR="00735EBA" w:rsidRPr="00945CDE" w:rsidRDefault="00735EBA" w:rsidP="00A91E3E">
            <w:pPr>
              <w:jc w:val="center"/>
              <w:rPr>
                <w:rFonts w:eastAsia="Times New Roman" w:cs="Times New Roman"/>
                <w:color w:val="000000"/>
                <w:sz w:val="24"/>
                <w:szCs w:val="24"/>
                <w:lang w:eastAsia="ru-RU"/>
              </w:rPr>
            </w:pPr>
          </w:p>
        </w:tc>
        <w:tc>
          <w:tcPr>
            <w:tcW w:w="1581" w:type="dxa"/>
            <w:vMerge w:val="restart"/>
          </w:tcPr>
          <w:p w:rsidR="00735EBA" w:rsidRPr="00945CDE" w:rsidRDefault="00735EBA" w:rsidP="00A91E3E">
            <w:pPr>
              <w:pStyle w:val="ConsPlusNormal"/>
              <w:jc w:val="center"/>
              <w:rPr>
                <w:rFonts w:ascii="Times New Roman" w:hAnsi="Times New Roman" w:cs="Times New Roman"/>
                <w:sz w:val="24"/>
                <w:szCs w:val="24"/>
              </w:rPr>
            </w:pPr>
            <w:r w:rsidRPr="00945CDE">
              <w:rPr>
                <w:rFonts w:ascii="Times New Roman" w:hAnsi="Times New Roman" w:cs="Times New Roman"/>
                <w:sz w:val="24"/>
                <w:szCs w:val="24"/>
              </w:rPr>
              <w:lastRenderedPageBreak/>
              <w:t>Х</w:t>
            </w:r>
          </w:p>
        </w:tc>
      </w:tr>
      <w:tr w:rsidR="00735EBA" w:rsidRPr="00945CDE" w:rsidTr="00735EBA">
        <w:trPr>
          <w:trHeight w:val="2251"/>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SimSun" w:cs="Times New Roman"/>
                <w:sz w:val="24"/>
                <w:szCs w:val="24"/>
                <w:lang w:eastAsia="ru-RU"/>
              </w:rPr>
            </w:pPr>
          </w:p>
        </w:tc>
        <w:tc>
          <w:tcPr>
            <w:tcW w:w="836" w:type="dxa"/>
            <w:vMerge/>
          </w:tcPr>
          <w:p w:rsidR="00735EBA" w:rsidRPr="00945CDE" w:rsidRDefault="00735EBA" w:rsidP="00A91E3E">
            <w:pPr>
              <w:jc w:val="center"/>
              <w:rPr>
                <w:rFonts w:eastAsia="Times New Roman" w:cs="Times New Roman"/>
                <w:sz w:val="24"/>
                <w:szCs w:val="24"/>
                <w:lang w:eastAsia="ru-RU"/>
              </w:rPr>
            </w:pPr>
          </w:p>
        </w:tc>
        <w:tc>
          <w:tcPr>
            <w:tcW w:w="1539" w:type="dxa"/>
            <w:vMerge/>
          </w:tcPr>
          <w:p w:rsidR="00735EBA" w:rsidRPr="00945CDE" w:rsidRDefault="00735EBA" w:rsidP="00A91E3E">
            <w:pPr>
              <w:jc w:val="center"/>
              <w:rPr>
                <w:rFonts w:eastAsia="Times New Roman" w:cs="Times New Roman"/>
                <w:color w:val="000000"/>
                <w:sz w:val="24"/>
                <w:szCs w:val="24"/>
                <w:lang w:eastAsia="ru-RU"/>
              </w:rPr>
            </w:pPr>
          </w:p>
        </w:tc>
        <w:tc>
          <w:tcPr>
            <w:tcW w:w="1180" w:type="dxa"/>
            <w:gridSpan w:val="2"/>
            <w:vMerge/>
          </w:tcPr>
          <w:p w:rsidR="00735EBA" w:rsidRPr="00945CDE" w:rsidRDefault="00735EBA" w:rsidP="00A91E3E">
            <w:pPr>
              <w:jc w:val="center"/>
              <w:rPr>
                <w:rFonts w:eastAsia="Times New Roman" w:cs="Times New Roman"/>
                <w:color w:val="000000"/>
                <w:sz w:val="24"/>
                <w:szCs w:val="24"/>
                <w:lang w:eastAsia="ru-RU"/>
              </w:rPr>
            </w:pPr>
          </w:p>
        </w:tc>
        <w:tc>
          <w:tcPr>
            <w:tcW w:w="1079" w:type="dxa"/>
            <w:vMerge/>
          </w:tcPr>
          <w:p w:rsidR="00735EBA" w:rsidRPr="00945CDE" w:rsidRDefault="00735EBA" w:rsidP="00A91E3E">
            <w:pPr>
              <w:jc w:val="center"/>
              <w:rPr>
                <w:rFonts w:eastAsia="Times New Roman" w:cs="Times New Roman"/>
                <w:color w:val="000000"/>
                <w:sz w:val="24"/>
                <w:szCs w:val="24"/>
                <w:lang w:eastAsia="ru-RU"/>
              </w:rPr>
            </w:pPr>
          </w:p>
        </w:tc>
        <w:tc>
          <w:tcPr>
            <w:tcW w:w="992" w:type="dxa"/>
            <w:vMerge/>
          </w:tcPr>
          <w:p w:rsidR="00735EBA" w:rsidRPr="00945CDE" w:rsidRDefault="00735EBA" w:rsidP="005B05A0">
            <w:pPr>
              <w:jc w:val="center"/>
              <w:rPr>
                <w:rFonts w:eastAsia="Times New Roman" w:cs="Times New Roman"/>
                <w:color w:val="000000"/>
                <w:sz w:val="24"/>
                <w:szCs w:val="24"/>
                <w:lang w:eastAsia="ru-RU"/>
              </w:rPr>
            </w:pPr>
          </w:p>
        </w:tc>
        <w:tc>
          <w:tcPr>
            <w:tcW w:w="945" w:type="dxa"/>
            <w:gridSpan w:val="2"/>
            <w:vMerge/>
          </w:tcPr>
          <w:p w:rsidR="00735EBA" w:rsidRPr="00945CDE" w:rsidRDefault="00735EBA" w:rsidP="00A91E3E">
            <w:pPr>
              <w:jc w:val="center"/>
              <w:rPr>
                <w:rFonts w:eastAsia="Times New Roman" w:cs="Times New Roman"/>
                <w:color w:val="000000"/>
                <w:sz w:val="24"/>
                <w:szCs w:val="24"/>
                <w:lang w:eastAsia="ru-RU"/>
              </w:rPr>
            </w:pPr>
          </w:p>
        </w:tc>
        <w:tc>
          <w:tcPr>
            <w:tcW w:w="669" w:type="dxa"/>
            <w:gridSpan w:val="13"/>
          </w:tcPr>
          <w:p w:rsidR="00735EBA" w:rsidRPr="00945CDE" w:rsidRDefault="00735EBA" w:rsidP="00735EB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 квартал</w:t>
            </w:r>
          </w:p>
        </w:tc>
        <w:tc>
          <w:tcPr>
            <w:tcW w:w="577" w:type="dxa"/>
            <w:gridSpan w:val="12"/>
          </w:tcPr>
          <w:p w:rsidR="00735EBA" w:rsidRPr="00945CDE" w:rsidRDefault="00735EBA" w:rsidP="00735EB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 полугодие</w:t>
            </w:r>
          </w:p>
        </w:tc>
        <w:tc>
          <w:tcPr>
            <w:tcW w:w="647" w:type="dxa"/>
            <w:gridSpan w:val="16"/>
          </w:tcPr>
          <w:p w:rsidR="00735EBA" w:rsidRPr="00945CDE" w:rsidRDefault="00735EBA" w:rsidP="00735EB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9 месяцев</w:t>
            </w:r>
          </w:p>
        </w:tc>
        <w:tc>
          <w:tcPr>
            <w:tcW w:w="716" w:type="dxa"/>
            <w:gridSpan w:val="5"/>
          </w:tcPr>
          <w:p w:rsidR="00735EBA" w:rsidRPr="00945CDE" w:rsidRDefault="00735EBA" w:rsidP="00735EB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12месяцев</w:t>
            </w:r>
          </w:p>
        </w:tc>
        <w:tc>
          <w:tcPr>
            <w:tcW w:w="851" w:type="dxa"/>
            <w:vMerge/>
          </w:tcPr>
          <w:p w:rsidR="00735EBA" w:rsidRPr="00945CDE" w:rsidRDefault="00735EBA" w:rsidP="00A91E3E">
            <w:pPr>
              <w:jc w:val="center"/>
              <w:rPr>
                <w:rFonts w:eastAsia="Times New Roman" w:cs="Times New Roman"/>
                <w:color w:val="000000"/>
                <w:sz w:val="24"/>
                <w:szCs w:val="24"/>
                <w:lang w:eastAsia="ru-RU"/>
              </w:rPr>
            </w:pPr>
          </w:p>
        </w:tc>
        <w:tc>
          <w:tcPr>
            <w:tcW w:w="999" w:type="dxa"/>
            <w:gridSpan w:val="2"/>
            <w:vMerge/>
          </w:tcPr>
          <w:p w:rsidR="00735EBA" w:rsidRPr="00945CDE" w:rsidRDefault="00735EBA" w:rsidP="00A91E3E">
            <w:pPr>
              <w:jc w:val="center"/>
              <w:rPr>
                <w:rFonts w:eastAsia="Times New Roman" w:cs="Times New Roman"/>
                <w:color w:val="000000"/>
                <w:sz w:val="24"/>
                <w:szCs w:val="24"/>
                <w:lang w:eastAsia="ru-RU"/>
              </w:rPr>
            </w:pPr>
          </w:p>
        </w:tc>
        <w:tc>
          <w:tcPr>
            <w:tcW w:w="1581" w:type="dxa"/>
            <w:vMerge/>
          </w:tcPr>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735EBA">
        <w:trPr>
          <w:trHeight w:val="660"/>
        </w:trPr>
        <w:tc>
          <w:tcPr>
            <w:tcW w:w="621" w:type="dxa"/>
            <w:vMerge/>
            <w:tcBorders>
              <w:bottom w:val="single" w:sz="4" w:space="0" w:color="auto"/>
            </w:tcBorders>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Borders>
              <w:bottom w:val="single" w:sz="4" w:space="0" w:color="auto"/>
            </w:tcBorders>
          </w:tcPr>
          <w:p w:rsidR="00735EBA" w:rsidRPr="00945CDE" w:rsidRDefault="00735EBA" w:rsidP="00A91E3E">
            <w:pPr>
              <w:rPr>
                <w:rFonts w:eastAsia="SimSun" w:cs="Times New Roman"/>
                <w:sz w:val="24"/>
                <w:szCs w:val="24"/>
                <w:lang w:eastAsia="ru-RU"/>
              </w:rPr>
            </w:pPr>
          </w:p>
        </w:tc>
        <w:tc>
          <w:tcPr>
            <w:tcW w:w="836" w:type="dxa"/>
            <w:vMerge/>
            <w:tcBorders>
              <w:bottom w:val="single" w:sz="4" w:space="0" w:color="auto"/>
            </w:tcBorders>
          </w:tcPr>
          <w:p w:rsidR="00735EBA" w:rsidRPr="00945CDE" w:rsidRDefault="00735EBA" w:rsidP="00A91E3E">
            <w:pPr>
              <w:jc w:val="center"/>
              <w:rPr>
                <w:rFonts w:eastAsia="Times New Roman" w:cs="Times New Roman"/>
                <w:sz w:val="24"/>
                <w:szCs w:val="24"/>
                <w:lang w:eastAsia="ru-RU"/>
              </w:rPr>
            </w:pPr>
          </w:p>
        </w:tc>
        <w:tc>
          <w:tcPr>
            <w:tcW w:w="1539" w:type="dxa"/>
            <w:vMerge/>
          </w:tcPr>
          <w:p w:rsidR="00735EBA" w:rsidRPr="00945CDE" w:rsidRDefault="00735EBA" w:rsidP="00A91E3E">
            <w:pPr>
              <w:jc w:val="center"/>
              <w:rPr>
                <w:rFonts w:eastAsia="Times New Roman" w:cs="Times New Roman"/>
                <w:color w:val="000000"/>
                <w:sz w:val="24"/>
                <w:szCs w:val="24"/>
                <w:lang w:eastAsia="ru-RU"/>
              </w:rPr>
            </w:pPr>
          </w:p>
        </w:tc>
        <w:tc>
          <w:tcPr>
            <w:tcW w:w="1180" w:type="dxa"/>
            <w:gridSpan w:val="2"/>
          </w:tcPr>
          <w:p w:rsidR="00735EBA" w:rsidRPr="00945CDE" w:rsidRDefault="00B7154D"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w:t>
            </w:r>
          </w:p>
        </w:tc>
        <w:tc>
          <w:tcPr>
            <w:tcW w:w="1079" w:type="dxa"/>
          </w:tcPr>
          <w:p w:rsidR="00735EBA" w:rsidRPr="00945CDE" w:rsidRDefault="00735EBA" w:rsidP="00A91E3E">
            <w:pPr>
              <w:jc w:val="center"/>
              <w:rPr>
                <w:rFonts w:eastAsia="Times New Roman" w:cs="Times New Roman"/>
                <w:color w:val="000000"/>
                <w:sz w:val="24"/>
                <w:szCs w:val="24"/>
                <w:highlight w:val="cyan"/>
                <w:lang w:eastAsia="ru-RU"/>
              </w:rPr>
            </w:pPr>
            <w:r w:rsidRPr="00945CDE">
              <w:rPr>
                <w:rFonts w:eastAsia="Times New Roman" w:cs="Times New Roman"/>
                <w:color w:val="000000"/>
                <w:sz w:val="24"/>
                <w:szCs w:val="24"/>
                <w:lang w:eastAsia="ru-RU"/>
              </w:rPr>
              <w:t>1</w:t>
            </w:r>
          </w:p>
        </w:tc>
        <w:tc>
          <w:tcPr>
            <w:tcW w:w="992" w:type="dxa"/>
          </w:tcPr>
          <w:p w:rsidR="00735EBA" w:rsidRPr="00945CDE" w:rsidRDefault="00735EB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945" w:type="dxa"/>
            <w:gridSpan w:val="2"/>
          </w:tcPr>
          <w:p w:rsidR="00735EBA" w:rsidRPr="00945CDE" w:rsidRDefault="00B7154D" w:rsidP="00BB0728">
            <w:pPr>
              <w:jc w:val="center"/>
              <w:rPr>
                <w:rFonts w:eastAsia="Times New Roman" w:cs="Times New Roman"/>
                <w:color w:val="000000"/>
                <w:sz w:val="24"/>
                <w:szCs w:val="24"/>
                <w:highlight w:val="cyan"/>
                <w:lang w:eastAsia="ru-RU"/>
              </w:rPr>
            </w:pPr>
            <w:r w:rsidRPr="00945CDE">
              <w:rPr>
                <w:rFonts w:eastAsia="Times New Roman" w:cs="Times New Roman"/>
                <w:color w:val="000000"/>
                <w:sz w:val="24"/>
                <w:szCs w:val="24"/>
                <w:lang w:eastAsia="ru-RU"/>
              </w:rPr>
              <w:t>1</w:t>
            </w:r>
          </w:p>
        </w:tc>
        <w:tc>
          <w:tcPr>
            <w:tcW w:w="669" w:type="dxa"/>
            <w:gridSpan w:val="13"/>
          </w:tcPr>
          <w:p w:rsidR="00735EBA" w:rsidRPr="00945CDE" w:rsidRDefault="00B7154D" w:rsidP="00735EBA">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577" w:type="dxa"/>
            <w:gridSpan w:val="12"/>
          </w:tcPr>
          <w:p w:rsidR="00735EBA" w:rsidRPr="00945CDE" w:rsidRDefault="00B7154D" w:rsidP="00735EBA">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647" w:type="dxa"/>
            <w:gridSpan w:val="16"/>
          </w:tcPr>
          <w:p w:rsidR="00735EBA" w:rsidRPr="00945CDE" w:rsidRDefault="00B7154D" w:rsidP="00735EBA">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716" w:type="dxa"/>
            <w:gridSpan w:val="5"/>
          </w:tcPr>
          <w:p w:rsidR="00735EBA" w:rsidRPr="00945CDE" w:rsidRDefault="00B7154D" w:rsidP="00735EBA">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1</w:t>
            </w:r>
          </w:p>
        </w:tc>
        <w:tc>
          <w:tcPr>
            <w:tcW w:w="851" w:type="dxa"/>
          </w:tcPr>
          <w:p w:rsidR="00735EBA" w:rsidRPr="00945CDE" w:rsidRDefault="00B7154D"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999" w:type="dxa"/>
            <w:gridSpan w:val="2"/>
          </w:tcPr>
          <w:p w:rsidR="00735EBA" w:rsidRPr="00945CDE" w:rsidRDefault="00B7154D"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1581" w:type="dxa"/>
            <w:vMerge/>
            <w:tcBorders>
              <w:bottom w:val="single" w:sz="4" w:space="0" w:color="auto"/>
            </w:tcBorders>
          </w:tcPr>
          <w:p w:rsidR="00735EBA" w:rsidRPr="00945CDE" w:rsidRDefault="00735EBA" w:rsidP="00A91E3E">
            <w:pPr>
              <w:pStyle w:val="ConsPlusNormal"/>
              <w:jc w:val="center"/>
              <w:rPr>
                <w:rFonts w:ascii="Times New Roman" w:hAnsi="Times New Roman" w:cs="Times New Roman"/>
                <w:sz w:val="24"/>
                <w:szCs w:val="24"/>
                <w:highlight w:val="cyan"/>
              </w:rPr>
            </w:pPr>
          </w:p>
        </w:tc>
      </w:tr>
      <w:tr w:rsidR="00735EBA" w:rsidRPr="00945CDE" w:rsidTr="00735EBA">
        <w:trPr>
          <w:trHeight w:val="585"/>
        </w:trPr>
        <w:tc>
          <w:tcPr>
            <w:tcW w:w="621" w:type="dxa"/>
            <w:vMerge w:val="restart"/>
            <w:tcBorders>
              <w:top w:val="single" w:sz="4" w:space="0" w:color="auto"/>
            </w:tcBorders>
          </w:tcPr>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val="restart"/>
          </w:tcPr>
          <w:p w:rsidR="00735EBA" w:rsidRPr="00945CDE" w:rsidRDefault="00735EBA"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 по подпрограмме</w:t>
            </w:r>
          </w:p>
          <w:p w:rsidR="00735EBA" w:rsidRPr="00945CDE" w:rsidRDefault="00735EBA" w:rsidP="00A91E3E">
            <w:pPr>
              <w:rPr>
                <w:rFonts w:eastAsia="Times New Roman" w:cs="Times New Roman"/>
                <w:color w:val="000000"/>
                <w:sz w:val="24"/>
                <w:szCs w:val="24"/>
                <w:lang w:eastAsia="ru-RU"/>
              </w:rPr>
            </w:pPr>
          </w:p>
          <w:p w:rsidR="00735EBA" w:rsidRPr="00945CDE" w:rsidRDefault="00735EBA" w:rsidP="00A91E3E">
            <w:pPr>
              <w:rPr>
                <w:rFonts w:eastAsia="Times New Roman" w:cs="Times New Roman"/>
                <w:color w:val="000000"/>
                <w:sz w:val="24"/>
                <w:szCs w:val="24"/>
                <w:lang w:eastAsia="ru-RU"/>
              </w:rPr>
            </w:pPr>
          </w:p>
          <w:p w:rsidR="00735EBA" w:rsidRPr="00945CDE" w:rsidRDefault="00735EBA" w:rsidP="00A91E3E">
            <w:pPr>
              <w:rPr>
                <w:rFonts w:eastAsia="Times New Roman" w:cs="Times New Roman"/>
                <w:color w:val="000000"/>
                <w:sz w:val="24"/>
                <w:szCs w:val="24"/>
                <w:lang w:eastAsia="ru-RU"/>
              </w:rPr>
            </w:pPr>
          </w:p>
          <w:p w:rsidR="00735EBA" w:rsidRPr="00945CDE" w:rsidRDefault="00735EBA" w:rsidP="00A91E3E">
            <w:pPr>
              <w:rPr>
                <w:rFonts w:eastAsia="Times New Roman" w:cs="Times New Roman"/>
                <w:color w:val="000000"/>
                <w:sz w:val="24"/>
                <w:szCs w:val="24"/>
                <w:lang w:eastAsia="ru-RU"/>
              </w:rPr>
            </w:pPr>
          </w:p>
          <w:p w:rsidR="00735EBA" w:rsidRPr="00945CDE" w:rsidRDefault="00735EBA" w:rsidP="00A91E3E">
            <w:pPr>
              <w:rPr>
                <w:rFonts w:eastAsia="Times New Roman" w:cs="Times New Roman"/>
                <w:color w:val="000000"/>
                <w:sz w:val="24"/>
                <w:szCs w:val="24"/>
                <w:lang w:eastAsia="ru-RU"/>
              </w:rPr>
            </w:pPr>
          </w:p>
          <w:p w:rsidR="00735EBA" w:rsidRPr="00945CDE" w:rsidRDefault="00735EBA" w:rsidP="00A91E3E">
            <w:pPr>
              <w:rPr>
                <w:rFonts w:eastAsia="Times New Roman" w:cs="Times New Roman"/>
                <w:color w:val="000000"/>
                <w:sz w:val="24"/>
                <w:szCs w:val="24"/>
                <w:lang w:eastAsia="ru-RU"/>
              </w:rPr>
            </w:pPr>
          </w:p>
          <w:p w:rsidR="00735EBA" w:rsidRPr="00945CDE" w:rsidRDefault="00735EBA" w:rsidP="00A91E3E">
            <w:pPr>
              <w:rPr>
                <w:rFonts w:eastAsia="Times New Roman" w:cs="Times New Roman"/>
                <w:color w:val="000000"/>
                <w:sz w:val="24"/>
                <w:szCs w:val="24"/>
                <w:lang w:eastAsia="ru-RU"/>
              </w:rPr>
            </w:pPr>
          </w:p>
          <w:p w:rsidR="00735EBA" w:rsidRPr="00945CDE" w:rsidRDefault="00735EBA" w:rsidP="00A91E3E">
            <w:pPr>
              <w:rPr>
                <w:rFonts w:eastAsia="Times New Roman" w:cs="Times New Roman"/>
                <w:color w:val="000000"/>
                <w:sz w:val="24"/>
                <w:szCs w:val="24"/>
                <w:lang w:eastAsia="ru-RU"/>
              </w:rPr>
            </w:pPr>
          </w:p>
          <w:p w:rsidR="00735EBA" w:rsidRPr="00945CDE" w:rsidRDefault="00735EBA" w:rsidP="00A91E3E">
            <w:pPr>
              <w:rPr>
                <w:rFonts w:eastAsia="Times New Roman" w:cs="Times New Roman"/>
                <w:color w:val="000000"/>
                <w:sz w:val="24"/>
                <w:szCs w:val="24"/>
                <w:lang w:eastAsia="ru-RU"/>
              </w:rPr>
            </w:pPr>
          </w:p>
          <w:p w:rsidR="00735EBA" w:rsidRPr="00945CDE" w:rsidRDefault="00735EBA" w:rsidP="00A91E3E">
            <w:pPr>
              <w:rPr>
                <w:rFonts w:eastAsia="Times New Roman" w:cs="Times New Roman"/>
                <w:color w:val="000000"/>
                <w:sz w:val="24"/>
                <w:szCs w:val="24"/>
                <w:lang w:eastAsia="ru-RU"/>
              </w:rPr>
            </w:pPr>
          </w:p>
          <w:p w:rsidR="00735EBA" w:rsidRPr="00945CDE" w:rsidRDefault="00735EBA" w:rsidP="00A91E3E">
            <w:pPr>
              <w:rPr>
                <w:rFonts w:eastAsia="Times New Roman" w:cs="Times New Roman"/>
                <w:color w:val="000000"/>
                <w:sz w:val="24"/>
                <w:szCs w:val="24"/>
                <w:lang w:eastAsia="ru-RU"/>
              </w:rPr>
            </w:pPr>
          </w:p>
        </w:tc>
        <w:tc>
          <w:tcPr>
            <w:tcW w:w="836" w:type="dxa"/>
            <w:vMerge w:val="restart"/>
          </w:tcPr>
          <w:p w:rsidR="00735EBA" w:rsidRPr="00945CDE" w:rsidRDefault="00735EBA" w:rsidP="00A91E3E">
            <w:pPr>
              <w:jc w:val="center"/>
              <w:rPr>
                <w:rFonts w:eastAsia="Times New Roman" w:cs="Times New Roman"/>
                <w:sz w:val="24"/>
                <w:szCs w:val="24"/>
                <w:lang w:eastAsia="ru-RU"/>
              </w:rPr>
            </w:pPr>
          </w:p>
          <w:p w:rsidR="00735EBA" w:rsidRPr="00945CDE" w:rsidRDefault="00735EBA" w:rsidP="00A91E3E">
            <w:pPr>
              <w:jc w:val="center"/>
              <w:rPr>
                <w:rFonts w:eastAsia="Times New Roman" w:cs="Times New Roman"/>
                <w:sz w:val="24"/>
                <w:szCs w:val="24"/>
                <w:lang w:eastAsia="ru-RU"/>
              </w:rPr>
            </w:pPr>
          </w:p>
          <w:p w:rsidR="00735EBA" w:rsidRPr="00945CDE" w:rsidRDefault="00735EBA" w:rsidP="00A91E3E">
            <w:pPr>
              <w:jc w:val="center"/>
              <w:rPr>
                <w:rFonts w:eastAsia="Times New Roman" w:cs="Times New Roman"/>
                <w:sz w:val="24"/>
                <w:szCs w:val="24"/>
                <w:lang w:eastAsia="ru-RU"/>
              </w:rPr>
            </w:pPr>
          </w:p>
        </w:tc>
        <w:tc>
          <w:tcPr>
            <w:tcW w:w="1539" w:type="dxa"/>
          </w:tcPr>
          <w:p w:rsidR="00735EBA" w:rsidRPr="00945CDE" w:rsidRDefault="00735EBA"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w:t>
            </w:r>
          </w:p>
        </w:tc>
        <w:tc>
          <w:tcPr>
            <w:tcW w:w="1180" w:type="dxa"/>
            <w:gridSpan w:val="2"/>
            <w:vAlign w:val="center"/>
          </w:tcPr>
          <w:p w:rsidR="00735EBA" w:rsidRPr="00945CDE" w:rsidRDefault="00735EBA" w:rsidP="002C35F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1 175 894,16</w:t>
            </w:r>
          </w:p>
        </w:tc>
        <w:tc>
          <w:tcPr>
            <w:tcW w:w="1079" w:type="dxa"/>
            <w:vAlign w:val="center"/>
          </w:tcPr>
          <w:p w:rsidR="00735EBA" w:rsidRPr="00945CDE" w:rsidRDefault="00735EBA" w:rsidP="002C35F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63 005,63</w:t>
            </w:r>
          </w:p>
        </w:tc>
        <w:tc>
          <w:tcPr>
            <w:tcW w:w="992" w:type="dxa"/>
            <w:vAlign w:val="center"/>
          </w:tcPr>
          <w:p w:rsidR="00735EBA" w:rsidRPr="00945CDE" w:rsidRDefault="00735EBA" w:rsidP="002C35F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370 108,28</w:t>
            </w:r>
          </w:p>
        </w:tc>
        <w:tc>
          <w:tcPr>
            <w:tcW w:w="3554" w:type="dxa"/>
            <w:gridSpan w:val="48"/>
            <w:vAlign w:val="center"/>
          </w:tcPr>
          <w:p w:rsidR="00735EBA" w:rsidRPr="00945CDE" w:rsidRDefault="00735EBA" w:rsidP="002C35F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604 071,19</w:t>
            </w:r>
          </w:p>
        </w:tc>
        <w:tc>
          <w:tcPr>
            <w:tcW w:w="851" w:type="dxa"/>
            <w:vAlign w:val="center"/>
          </w:tcPr>
          <w:p w:rsidR="00735EBA" w:rsidRPr="00945CDE" w:rsidRDefault="00735EBA" w:rsidP="002C35F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93 914,69</w:t>
            </w:r>
          </w:p>
        </w:tc>
        <w:tc>
          <w:tcPr>
            <w:tcW w:w="999" w:type="dxa"/>
            <w:gridSpan w:val="2"/>
            <w:vAlign w:val="center"/>
          </w:tcPr>
          <w:p w:rsidR="00735EBA" w:rsidRPr="00945CDE" w:rsidRDefault="00735EBA" w:rsidP="002C35F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44 794,37</w:t>
            </w:r>
          </w:p>
        </w:tc>
        <w:tc>
          <w:tcPr>
            <w:tcW w:w="1581" w:type="dxa"/>
            <w:vMerge w:val="restart"/>
            <w:tcBorders>
              <w:top w:val="single" w:sz="4" w:space="0" w:color="auto"/>
            </w:tcBorders>
          </w:tcPr>
          <w:p w:rsidR="00735EBA" w:rsidRPr="00945CDE" w:rsidRDefault="00735EBA" w:rsidP="00A91E3E">
            <w:pPr>
              <w:pStyle w:val="ConsPlusNormal"/>
              <w:jc w:val="center"/>
              <w:rPr>
                <w:rFonts w:ascii="Times New Roman" w:hAnsi="Times New Roman" w:cs="Times New Roman"/>
                <w:color w:val="000000"/>
                <w:sz w:val="24"/>
                <w:szCs w:val="24"/>
              </w:rPr>
            </w:pPr>
            <w:r w:rsidRPr="00945CDE">
              <w:rPr>
                <w:rFonts w:ascii="Times New Roman" w:hAnsi="Times New Roman" w:cs="Times New Roman"/>
                <w:color w:val="000000"/>
                <w:sz w:val="24"/>
                <w:szCs w:val="24"/>
              </w:rPr>
              <w:t>Служба координации жилищно-коммунального хозяйства управления экономики и инвестиций</w:t>
            </w: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735EBA">
        <w:trPr>
          <w:trHeight w:val="299"/>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Times New Roman" w:cs="Times New Roman"/>
                <w:color w:val="000000"/>
                <w:sz w:val="24"/>
                <w:szCs w:val="24"/>
                <w:lang w:eastAsia="ru-RU"/>
              </w:rPr>
            </w:pPr>
          </w:p>
        </w:tc>
        <w:tc>
          <w:tcPr>
            <w:tcW w:w="836" w:type="dxa"/>
            <w:vMerge/>
          </w:tcPr>
          <w:p w:rsidR="00735EBA" w:rsidRPr="00945CDE" w:rsidRDefault="00735EBA" w:rsidP="00A91E3E">
            <w:pPr>
              <w:jc w:val="center"/>
              <w:rPr>
                <w:rFonts w:eastAsia="Times New Roman" w:cs="Times New Roman"/>
                <w:sz w:val="24"/>
                <w:szCs w:val="24"/>
                <w:lang w:eastAsia="ru-RU"/>
              </w:rPr>
            </w:pPr>
          </w:p>
        </w:tc>
        <w:tc>
          <w:tcPr>
            <w:tcW w:w="1539" w:type="dxa"/>
          </w:tcPr>
          <w:p w:rsidR="00735EBA" w:rsidRPr="00945CDE" w:rsidRDefault="00735EBA"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Федерального бюджета</w:t>
            </w:r>
          </w:p>
        </w:tc>
        <w:tc>
          <w:tcPr>
            <w:tcW w:w="1180" w:type="dxa"/>
            <w:gridSpan w:val="2"/>
            <w:vAlign w:val="center"/>
          </w:tcPr>
          <w:p w:rsidR="00735EBA" w:rsidRPr="00945CDE" w:rsidRDefault="00735EBA" w:rsidP="002C35F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79" w:type="dxa"/>
            <w:vAlign w:val="center"/>
          </w:tcPr>
          <w:p w:rsidR="00735EBA" w:rsidRPr="00945CDE" w:rsidRDefault="00735EBA" w:rsidP="002C35F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735EBA" w:rsidRPr="00945CDE" w:rsidRDefault="00735EBA" w:rsidP="002C35F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554" w:type="dxa"/>
            <w:gridSpan w:val="48"/>
            <w:vAlign w:val="center"/>
          </w:tcPr>
          <w:p w:rsidR="00735EBA" w:rsidRPr="00945CDE" w:rsidRDefault="00735EBA" w:rsidP="002C35F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1" w:type="dxa"/>
            <w:vAlign w:val="center"/>
          </w:tcPr>
          <w:p w:rsidR="00735EBA" w:rsidRPr="00945CDE" w:rsidRDefault="00735EBA" w:rsidP="002C35F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9" w:type="dxa"/>
            <w:gridSpan w:val="2"/>
            <w:vAlign w:val="center"/>
          </w:tcPr>
          <w:p w:rsidR="00735EBA" w:rsidRPr="00945CDE" w:rsidRDefault="00735EBA" w:rsidP="002C35F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581" w:type="dxa"/>
            <w:vMerge/>
          </w:tcPr>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735EBA">
        <w:trPr>
          <w:trHeight w:val="979"/>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Times New Roman" w:cs="Times New Roman"/>
                <w:color w:val="000000"/>
                <w:sz w:val="24"/>
                <w:szCs w:val="24"/>
                <w:lang w:eastAsia="ru-RU"/>
              </w:rPr>
            </w:pPr>
          </w:p>
        </w:tc>
        <w:tc>
          <w:tcPr>
            <w:tcW w:w="836" w:type="dxa"/>
            <w:vMerge/>
          </w:tcPr>
          <w:p w:rsidR="00735EBA" w:rsidRPr="00945CDE" w:rsidRDefault="00735EBA" w:rsidP="00A91E3E">
            <w:pPr>
              <w:jc w:val="center"/>
              <w:rPr>
                <w:rFonts w:eastAsia="Times New Roman" w:cs="Times New Roman"/>
                <w:sz w:val="24"/>
                <w:szCs w:val="24"/>
                <w:lang w:eastAsia="ru-RU"/>
              </w:rPr>
            </w:pPr>
          </w:p>
        </w:tc>
        <w:tc>
          <w:tcPr>
            <w:tcW w:w="1539" w:type="dxa"/>
          </w:tcPr>
          <w:p w:rsidR="00735EBA" w:rsidRPr="00945CDE" w:rsidRDefault="00735EBA"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бюджета Московской области</w:t>
            </w:r>
          </w:p>
        </w:tc>
        <w:tc>
          <w:tcPr>
            <w:tcW w:w="1180" w:type="dxa"/>
            <w:gridSpan w:val="2"/>
            <w:vAlign w:val="center"/>
          </w:tcPr>
          <w:p w:rsidR="00735EBA" w:rsidRPr="00945CDE" w:rsidRDefault="00735EBA" w:rsidP="002C35F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906 113,73</w:t>
            </w:r>
          </w:p>
        </w:tc>
        <w:tc>
          <w:tcPr>
            <w:tcW w:w="1079" w:type="dxa"/>
            <w:vAlign w:val="center"/>
          </w:tcPr>
          <w:p w:rsidR="00735EBA" w:rsidRPr="00945CDE" w:rsidRDefault="00735EBA" w:rsidP="002C35F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29491,21</w:t>
            </w:r>
          </w:p>
        </w:tc>
        <w:tc>
          <w:tcPr>
            <w:tcW w:w="992" w:type="dxa"/>
            <w:vAlign w:val="center"/>
          </w:tcPr>
          <w:p w:rsidR="00735EBA" w:rsidRPr="00945CDE" w:rsidRDefault="00735EBA" w:rsidP="002C35F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283 960,74</w:t>
            </w:r>
          </w:p>
        </w:tc>
        <w:tc>
          <w:tcPr>
            <w:tcW w:w="3554" w:type="dxa"/>
            <w:gridSpan w:val="48"/>
            <w:vAlign w:val="center"/>
          </w:tcPr>
          <w:p w:rsidR="00735EBA" w:rsidRPr="00945CDE" w:rsidRDefault="00735EBA" w:rsidP="002C35F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473 253,88</w:t>
            </w:r>
          </w:p>
        </w:tc>
        <w:tc>
          <w:tcPr>
            <w:tcW w:w="851" w:type="dxa"/>
            <w:vAlign w:val="center"/>
          </w:tcPr>
          <w:p w:rsidR="00735EBA" w:rsidRPr="00945CDE" w:rsidRDefault="00735EBA" w:rsidP="002C35F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81 045,81</w:t>
            </w:r>
          </w:p>
        </w:tc>
        <w:tc>
          <w:tcPr>
            <w:tcW w:w="999" w:type="dxa"/>
            <w:gridSpan w:val="2"/>
            <w:vAlign w:val="center"/>
          </w:tcPr>
          <w:p w:rsidR="00735EBA" w:rsidRPr="00945CDE" w:rsidRDefault="00735EBA" w:rsidP="002C35F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38 362,09</w:t>
            </w:r>
          </w:p>
        </w:tc>
        <w:tc>
          <w:tcPr>
            <w:tcW w:w="1581" w:type="dxa"/>
            <w:vMerge/>
          </w:tcPr>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735EBA">
        <w:trPr>
          <w:trHeight w:val="1372"/>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Times New Roman" w:cs="Times New Roman"/>
                <w:color w:val="000000"/>
                <w:sz w:val="24"/>
                <w:szCs w:val="24"/>
                <w:lang w:eastAsia="ru-RU"/>
              </w:rPr>
            </w:pPr>
          </w:p>
        </w:tc>
        <w:tc>
          <w:tcPr>
            <w:tcW w:w="836" w:type="dxa"/>
          </w:tcPr>
          <w:p w:rsidR="00735EBA" w:rsidRPr="00945CDE" w:rsidRDefault="00735EBA" w:rsidP="00A91E3E">
            <w:pPr>
              <w:jc w:val="center"/>
              <w:rPr>
                <w:rFonts w:eastAsia="Times New Roman" w:cs="Times New Roman"/>
                <w:sz w:val="24"/>
                <w:szCs w:val="24"/>
                <w:lang w:eastAsia="ru-RU"/>
              </w:rPr>
            </w:pPr>
          </w:p>
          <w:p w:rsidR="00735EBA" w:rsidRPr="00945CDE" w:rsidRDefault="00735EBA" w:rsidP="00A91E3E">
            <w:pPr>
              <w:jc w:val="center"/>
              <w:rPr>
                <w:rFonts w:eastAsia="Times New Roman" w:cs="Times New Roman"/>
                <w:sz w:val="24"/>
                <w:szCs w:val="24"/>
                <w:lang w:eastAsia="ru-RU"/>
              </w:rPr>
            </w:pPr>
          </w:p>
          <w:p w:rsidR="00735EBA" w:rsidRPr="00945CDE" w:rsidRDefault="00735EBA" w:rsidP="00A91E3E">
            <w:pPr>
              <w:jc w:val="center"/>
              <w:rPr>
                <w:rFonts w:eastAsia="Times New Roman" w:cs="Times New Roman"/>
                <w:sz w:val="24"/>
                <w:szCs w:val="24"/>
                <w:lang w:eastAsia="ru-RU"/>
              </w:rPr>
            </w:pPr>
          </w:p>
          <w:p w:rsidR="00735EBA" w:rsidRPr="00945CDE" w:rsidRDefault="00735EBA" w:rsidP="00A91E3E">
            <w:pPr>
              <w:jc w:val="center"/>
              <w:rPr>
                <w:rFonts w:eastAsia="Times New Roman" w:cs="Times New Roman"/>
                <w:sz w:val="24"/>
                <w:szCs w:val="24"/>
                <w:lang w:eastAsia="ru-RU"/>
              </w:rPr>
            </w:pPr>
          </w:p>
          <w:p w:rsidR="00735EBA" w:rsidRPr="00945CDE" w:rsidRDefault="00735EBA" w:rsidP="00A91E3E">
            <w:pPr>
              <w:jc w:val="center"/>
              <w:rPr>
                <w:rFonts w:eastAsia="Times New Roman" w:cs="Times New Roman"/>
                <w:sz w:val="24"/>
                <w:szCs w:val="24"/>
                <w:lang w:eastAsia="ru-RU"/>
              </w:rPr>
            </w:pPr>
          </w:p>
        </w:tc>
        <w:tc>
          <w:tcPr>
            <w:tcW w:w="1539" w:type="dxa"/>
          </w:tcPr>
          <w:p w:rsidR="00735EBA" w:rsidRPr="00945CDE" w:rsidRDefault="00735EBA"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w:t>
            </w:r>
            <w:r w:rsidR="00E96884">
              <w:rPr>
                <w:rFonts w:eastAsia="Times New Roman" w:cs="Times New Roman"/>
                <w:color w:val="000000"/>
                <w:sz w:val="24"/>
                <w:szCs w:val="24"/>
                <w:lang w:eastAsia="ru-RU"/>
              </w:rPr>
              <w:t>муниципального</w:t>
            </w:r>
            <w:r w:rsidRPr="00945CDE">
              <w:rPr>
                <w:rFonts w:eastAsia="Times New Roman" w:cs="Times New Roman"/>
                <w:color w:val="000000"/>
                <w:sz w:val="24"/>
                <w:szCs w:val="24"/>
                <w:lang w:eastAsia="ru-RU"/>
              </w:rPr>
              <w:t xml:space="preserve"> округа</w:t>
            </w:r>
          </w:p>
        </w:tc>
        <w:tc>
          <w:tcPr>
            <w:tcW w:w="1180" w:type="dxa"/>
            <w:gridSpan w:val="2"/>
            <w:vAlign w:val="center"/>
          </w:tcPr>
          <w:p w:rsidR="00735EBA" w:rsidRPr="00945CDE" w:rsidRDefault="00735EBA" w:rsidP="002C35F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269 780,43</w:t>
            </w:r>
          </w:p>
        </w:tc>
        <w:tc>
          <w:tcPr>
            <w:tcW w:w="1079" w:type="dxa"/>
            <w:vAlign w:val="center"/>
          </w:tcPr>
          <w:p w:rsidR="00735EBA" w:rsidRPr="00945CDE" w:rsidRDefault="00735EBA" w:rsidP="002C35F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33 514,42</w:t>
            </w:r>
          </w:p>
        </w:tc>
        <w:tc>
          <w:tcPr>
            <w:tcW w:w="992" w:type="dxa"/>
            <w:vAlign w:val="center"/>
          </w:tcPr>
          <w:p w:rsidR="00735EBA" w:rsidRPr="00945CDE" w:rsidRDefault="00735EBA" w:rsidP="002C35F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86 147,54</w:t>
            </w:r>
          </w:p>
        </w:tc>
        <w:tc>
          <w:tcPr>
            <w:tcW w:w="3554" w:type="dxa"/>
            <w:gridSpan w:val="48"/>
            <w:vAlign w:val="center"/>
          </w:tcPr>
          <w:p w:rsidR="00735EBA" w:rsidRPr="00945CDE" w:rsidRDefault="00735EBA" w:rsidP="002C35F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130 817,31</w:t>
            </w:r>
          </w:p>
        </w:tc>
        <w:tc>
          <w:tcPr>
            <w:tcW w:w="851" w:type="dxa"/>
            <w:vAlign w:val="center"/>
          </w:tcPr>
          <w:p w:rsidR="00735EBA" w:rsidRPr="00945CDE" w:rsidRDefault="00735EBA" w:rsidP="002C35F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12 868,88</w:t>
            </w:r>
          </w:p>
        </w:tc>
        <w:tc>
          <w:tcPr>
            <w:tcW w:w="999" w:type="dxa"/>
            <w:gridSpan w:val="2"/>
            <w:vAlign w:val="center"/>
          </w:tcPr>
          <w:p w:rsidR="00735EBA" w:rsidRPr="00945CDE" w:rsidRDefault="00735EBA" w:rsidP="002C35F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6 432,28</w:t>
            </w:r>
          </w:p>
        </w:tc>
        <w:tc>
          <w:tcPr>
            <w:tcW w:w="1581" w:type="dxa"/>
            <w:vMerge/>
          </w:tcPr>
          <w:p w:rsidR="00735EBA" w:rsidRPr="00945CDE" w:rsidRDefault="00735EBA" w:rsidP="00A91E3E">
            <w:pPr>
              <w:pStyle w:val="ConsPlusNormal"/>
              <w:jc w:val="center"/>
              <w:rPr>
                <w:rFonts w:ascii="Times New Roman" w:hAnsi="Times New Roman" w:cs="Times New Roman"/>
                <w:sz w:val="24"/>
                <w:szCs w:val="24"/>
              </w:rPr>
            </w:pPr>
          </w:p>
        </w:tc>
      </w:tr>
      <w:tr w:rsidR="00735EBA" w:rsidRPr="00945CDE" w:rsidTr="00735EBA">
        <w:trPr>
          <w:trHeight w:val="1166"/>
        </w:trPr>
        <w:tc>
          <w:tcPr>
            <w:tcW w:w="621" w:type="dxa"/>
            <w:vMerge/>
          </w:tcPr>
          <w:p w:rsidR="00735EBA" w:rsidRPr="00945CDE" w:rsidRDefault="00735EBA" w:rsidP="00A91E3E">
            <w:pPr>
              <w:pStyle w:val="ConsPlusNormal"/>
              <w:rPr>
                <w:rFonts w:ascii="Times New Roman" w:eastAsia="Calibri" w:hAnsi="Times New Roman" w:cs="Times New Roman"/>
                <w:sz w:val="24"/>
                <w:szCs w:val="24"/>
                <w:lang w:eastAsia="en-US"/>
              </w:rPr>
            </w:pPr>
          </w:p>
        </w:tc>
        <w:tc>
          <w:tcPr>
            <w:tcW w:w="1794" w:type="dxa"/>
            <w:vMerge/>
          </w:tcPr>
          <w:p w:rsidR="00735EBA" w:rsidRPr="00945CDE" w:rsidRDefault="00735EBA" w:rsidP="00A91E3E">
            <w:pPr>
              <w:rPr>
                <w:rFonts w:eastAsia="Times New Roman" w:cs="Times New Roman"/>
                <w:color w:val="000000"/>
                <w:sz w:val="24"/>
                <w:szCs w:val="24"/>
                <w:lang w:eastAsia="ru-RU"/>
              </w:rPr>
            </w:pPr>
          </w:p>
        </w:tc>
        <w:tc>
          <w:tcPr>
            <w:tcW w:w="836" w:type="dxa"/>
          </w:tcPr>
          <w:p w:rsidR="00735EBA" w:rsidRPr="00945CDE" w:rsidRDefault="00735EBA" w:rsidP="00A91E3E">
            <w:pPr>
              <w:jc w:val="center"/>
              <w:rPr>
                <w:rFonts w:eastAsia="Times New Roman" w:cs="Times New Roman"/>
                <w:sz w:val="24"/>
                <w:szCs w:val="24"/>
                <w:lang w:eastAsia="ru-RU"/>
              </w:rPr>
            </w:pPr>
          </w:p>
          <w:p w:rsidR="00735EBA" w:rsidRPr="00945CDE" w:rsidRDefault="00735EBA" w:rsidP="00A91E3E">
            <w:pPr>
              <w:jc w:val="center"/>
              <w:rPr>
                <w:rFonts w:eastAsia="Times New Roman" w:cs="Times New Roman"/>
                <w:sz w:val="24"/>
                <w:szCs w:val="24"/>
                <w:lang w:eastAsia="ru-RU"/>
              </w:rPr>
            </w:pPr>
          </w:p>
          <w:p w:rsidR="00735EBA" w:rsidRPr="00945CDE" w:rsidRDefault="00735EBA" w:rsidP="00A91E3E">
            <w:pPr>
              <w:jc w:val="center"/>
              <w:rPr>
                <w:rFonts w:eastAsia="Times New Roman" w:cs="Times New Roman"/>
                <w:sz w:val="24"/>
                <w:szCs w:val="24"/>
                <w:lang w:eastAsia="ru-RU"/>
              </w:rPr>
            </w:pPr>
          </w:p>
          <w:p w:rsidR="00735EBA" w:rsidRPr="00945CDE" w:rsidRDefault="00735EBA" w:rsidP="00A91E3E">
            <w:pPr>
              <w:jc w:val="center"/>
              <w:rPr>
                <w:rFonts w:eastAsia="Times New Roman" w:cs="Times New Roman"/>
                <w:sz w:val="24"/>
                <w:szCs w:val="24"/>
                <w:lang w:eastAsia="ru-RU"/>
              </w:rPr>
            </w:pPr>
          </w:p>
        </w:tc>
        <w:tc>
          <w:tcPr>
            <w:tcW w:w="1539" w:type="dxa"/>
          </w:tcPr>
          <w:p w:rsidR="00735EBA" w:rsidRPr="00945CDE" w:rsidRDefault="00735EBA"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Внебюджетные источники</w:t>
            </w:r>
          </w:p>
        </w:tc>
        <w:tc>
          <w:tcPr>
            <w:tcW w:w="1180" w:type="dxa"/>
            <w:gridSpan w:val="2"/>
            <w:vAlign w:val="center"/>
          </w:tcPr>
          <w:p w:rsidR="00735EBA" w:rsidRPr="00945CDE" w:rsidRDefault="00735EBA" w:rsidP="002C35F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79" w:type="dxa"/>
            <w:vAlign w:val="center"/>
          </w:tcPr>
          <w:p w:rsidR="00735EBA" w:rsidRPr="00945CDE" w:rsidRDefault="00735EBA" w:rsidP="002C35F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735EBA" w:rsidRPr="00945CDE" w:rsidRDefault="00735EBA" w:rsidP="002C35F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554" w:type="dxa"/>
            <w:gridSpan w:val="48"/>
            <w:vAlign w:val="center"/>
          </w:tcPr>
          <w:p w:rsidR="00735EBA" w:rsidRPr="00945CDE" w:rsidRDefault="00735EBA" w:rsidP="002C35F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1" w:type="dxa"/>
            <w:vAlign w:val="center"/>
          </w:tcPr>
          <w:p w:rsidR="00735EBA" w:rsidRPr="00945CDE" w:rsidRDefault="00735EBA" w:rsidP="002C35F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9" w:type="dxa"/>
            <w:gridSpan w:val="2"/>
            <w:vAlign w:val="center"/>
          </w:tcPr>
          <w:p w:rsidR="00735EBA" w:rsidRPr="00945CDE" w:rsidRDefault="00735EBA" w:rsidP="002C35F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581" w:type="dxa"/>
            <w:vMerge/>
          </w:tcPr>
          <w:p w:rsidR="00735EBA" w:rsidRPr="00945CDE" w:rsidRDefault="00735EBA" w:rsidP="00A91E3E">
            <w:pPr>
              <w:pStyle w:val="ConsPlusNormal"/>
              <w:jc w:val="center"/>
              <w:rPr>
                <w:rFonts w:ascii="Times New Roman" w:hAnsi="Times New Roman" w:cs="Times New Roman"/>
                <w:sz w:val="24"/>
                <w:szCs w:val="24"/>
              </w:rPr>
            </w:pPr>
          </w:p>
        </w:tc>
      </w:tr>
    </w:tbl>
    <w:p w:rsidR="006C2BDC" w:rsidRPr="00945CDE" w:rsidRDefault="006C2BDC" w:rsidP="00A91E3E">
      <w:pPr>
        <w:widowControl w:val="0"/>
        <w:rPr>
          <w:rFonts w:cs="Times New Roman"/>
          <w:b/>
          <w:bCs/>
          <w:sz w:val="24"/>
          <w:szCs w:val="24"/>
        </w:rPr>
      </w:pPr>
    </w:p>
    <w:p w:rsidR="006C2BDC" w:rsidRPr="00945CDE" w:rsidRDefault="006C2BDC" w:rsidP="00A91E3E">
      <w:pPr>
        <w:widowControl w:val="0"/>
        <w:rPr>
          <w:rFonts w:cs="Times New Roman"/>
          <w:b/>
          <w:bCs/>
          <w:sz w:val="24"/>
          <w:szCs w:val="24"/>
        </w:rPr>
      </w:pPr>
    </w:p>
    <w:p w:rsidR="006C2BDC" w:rsidRPr="00945CDE" w:rsidRDefault="006C2BDC" w:rsidP="00A91E3E">
      <w:pPr>
        <w:widowControl w:val="0"/>
        <w:rPr>
          <w:rFonts w:cs="Times New Roman"/>
          <w:b/>
          <w:bCs/>
          <w:sz w:val="24"/>
          <w:szCs w:val="24"/>
        </w:rPr>
      </w:pPr>
    </w:p>
    <w:p w:rsidR="000200CC" w:rsidRPr="00945CDE" w:rsidRDefault="000200CC" w:rsidP="00A91E3E">
      <w:pPr>
        <w:widowControl w:val="0"/>
        <w:rPr>
          <w:rFonts w:cs="Times New Roman"/>
          <w:b/>
          <w:bCs/>
          <w:sz w:val="24"/>
          <w:szCs w:val="24"/>
        </w:rPr>
      </w:pPr>
    </w:p>
    <w:p w:rsidR="002C616C" w:rsidRPr="00945CDE" w:rsidRDefault="002C616C" w:rsidP="00A91E3E">
      <w:pPr>
        <w:pStyle w:val="ae"/>
        <w:widowControl w:val="0"/>
        <w:numPr>
          <w:ilvl w:val="0"/>
          <w:numId w:val="9"/>
        </w:numPr>
        <w:autoSpaceDE w:val="0"/>
        <w:autoSpaceDN w:val="0"/>
        <w:adjustRightInd w:val="0"/>
        <w:outlineLvl w:val="0"/>
        <w:rPr>
          <w:rFonts w:eastAsiaTheme="minorEastAsia" w:cs="Times New Roman"/>
          <w:sz w:val="24"/>
          <w:szCs w:val="24"/>
          <w:lang w:eastAsia="ru-RU"/>
        </w:rPr>
      </w:pPr>
      <w:r w:rsidRPr="00945CDE">
        <w:rPr>
          <w:rFonts w:eastAsiaTheme="minorEastAsia" w:cs="Times New Roman"/>
          <w:sz w:val="24"/>
          <w:szCs w:val="24"/>
          <w:lang w:eastAsia="ru-RU"/>
        </w:rPr>
        <w:lastRenderedPageBreak/>
        <w:t>Раздел «Методика определения результатов выполнения мероприятий муниципальной программы «Развитие инженерной инфраструктуры, энергоэффективности и отрасли обращения с отходами»» изложить в новой редакции:</w:t>
      </w:r>
    </w:p>
    <w:p w:rsidR="002C616C" w:rsidRPr="00945CDE" w:rsidRDefault="002C616C" w:rsidP="00A91E3E">
      <w:pPr>
        <w:pStyle w:val="ae"/>
        <w:widowControl w:val="0"/>
        <w:autoSpaceDE w:val="0"/>
        <w:autoSpaceDN w:val="0"/>
        <w:adjustRightInd w:val="0"/>
        <w:outlineLvl w:val="0"/>
        <w:rPr>
          <w:rFonts w:eastAsiaTheme="minorEastAsia" w:cs="Times New Roman"/>
          <w:sz w:val="24"/>
          <w:szCs w:val="24"/>
          <w:lang w:eastAsia="ru-RU"/>
        </w:rPr>
      </w:pPr>
    </w:p>
    <w:tbl>
      <w:tblPr>
        <w:tblW w:w="49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195"/>
        <w:gridCol w:w="1134"/>
        <w:gridCol w:w="1134"/>
        <w:gridCol w:w="4002"/>
        <w:gridCol w:w="1520"/>
        <w:gridCol w:w="5535"/>
      </w:tblGrid>
      <w:tr w:rsidR="002C616C" w:rsidRPr="00945CDE" w:rsidTr="002C616C">
        <w:tc>
          <w:tcPr>
            <w:tcW w:w="615" w:type="dxa"/>
            <w:shd w:val="clear" w:color="auto" w:fill="auto"/>
          </w:tcPr>
          <w:p w:rsidR="002C616C" w:rsidRPr="00945CDE" w:rsidRDefault="002C616C" w:rsidP="00A91E3E">
            <w:pPr>
              <w:widowControl w:val="0"/>
              <w:tabs>
                <w:tab w:val="left" w:pos="5715"/>
              </w:tabs>
              <w:autoSpaceDE w:val="0"/>
              <w:autoSpaceDN w:val="0"/>
              <w:jc w:val="center"/>
              <w:rPr>
                <w:rFonts w:eastAsia="Times New Roman" w:cs="Times New Roman"/>
                <w:sz w:val="24"/>
                <w:szCs w:val="24"/>
                <w:lang w:eastAsia="ru-RU"/>
              </w:rPr>
            </w:pPr>
            <w:r w:rsidRPr="00945CDE">
              <w:rPr>
                <w:rFonts w:eastAsia="Calibri" w:cs="Times New Roman"/>
                <w:sz w:val="24"/>
                <w:szCs w:val="24"/>
                <w:lang w:eastAsia="ru-RU"/>
              </w:rPr>
              <w:t xml:space="preserve">№ </w:t>
            </w:r>
            <w:r w:rsidRPr="00945CDE">
              <w:rPr>
                <w:rFonts w:eastAsia="Calibri" w:cs="Times New Roman"/>
                <w:sz w:val="24"/>
                <w:szCs w:val="24"/>
                <w:lang w:eastAsia="ru-RU"/>
              </w:rPr>
              <w:br/>
            </w:r>
            <w:proofErr w:type="gramStart"/>
            <w:r w:rsidRPr="00945CDE">
              <w:rPr>
                <w:rFonts w:eastAsia="Calibri" w:cs="Times New Roman"/>
                <w:sz w:val="24"/>
                <w:szCs w:val="24"/>
                <w:lang w:eastAsia="ru-RU"/>
              </w:rPr>
              <w:t>п</w:t>
            </w:r>
            <w:proofErr w:type="gramEnd"/>
            <w:r w:rsidRPr="00945CDE">
              <w:rPr>
                <w:rFonts w:eastAsia="Calibri" w:cs="Times New Roman"/>
                <w:sz w:val="24"/>
                <w:szCs w:val="24"/>
                <w:lang w:eastAsia="ru-RU"/>
              </w:rPr>
              <w:t>/п</w:t>
            </w:r>
          </w:p>
        </w:tc>
        <w:tc>
          <w:tcPr>
            <w:tcW w:w="1195" w:type="dxa"/>
            <w:shd w:val="clear" w:color="auto" w:fill="auto"/>
          </w:tcPr>
          <w:p w:rsidR="002C616C" w:rsidRPr="00945CDE" w:rsidRDefault="002C616C" w:rsidP="00A91E3E">
            <w:pPr>
              <w:widowControl w:val="0"/>
              <w:tabs>
                <w:tab w:val="left" w:pos="5715"/>
              </w:tabs>
              <w:autoSpaceDE w:val="0"/>
              <w:autoSpaceDN w:val="0"/>
              <w:jc w:val="center"/>
              <w:rPr>
                <w:rFonts w:eastAsia="Calibri" w:cs="Times New Roman"/>
                <w:sz w:val="24"/>
                <w:szCs w:val="24"/>
                <w:lang w:eastAsia="ru-RU"/>
              </w:rPr>
            </w:pPr>
            <w:r w:rsidRPr="00945CDE">
              <w:rPr>
                <w:rFonts w:eastAsia="Calibri" w:cs="Times New Roman"/>
                <w:sz w:val="24"/>
                <w:szCs w:val="24"/>
                <w:lang w:eastAsia="ru-RU"/>
              </w:rPr>
              <w:t xml:space="preserve">№ </w:t>
            </w:r>
          </w:p>
          <w:p w:rsidR="002C616C" w:rsidRPr="00945CDE" w:rsidRDefault="002C616C" w:rsidP="00A91E3E">
            <w:pPr>
              <w:widowControl w:val="0"/>
              <w:tabs>
                <w:tab w:val="left" w:pos="5715"/>
              </w:tabs>
              <w:autoSpaceDE w:val="0"/>
              <w:autoSpaceDN w:val="0"/>
              <w:jc w:val="center"/>
              <w:rPr>
                <w:rFonts w:eastAsia="Times New Roman" w:cs="Times New Roman"/>
                <w:sz w:val="24"/>
                <w:szCs w:val="24"/>
                <w:lang w:eastAsia="ru-RU"/>
              </w:rPr>
            </w:pPr>
            <w:r w:rsidRPr="00945CDE">
              <w:rPr>
                <w:rFonts w:eastAsia="Calibri" w:cs="Times New Roman"/>
                <w:sz w:val="24"/>
                <w:szCs w:val="24"/>
                <w:lang w:eastAsia="ru-RU"/>
              </w:rPr>
              <w:t>подпрограмм</w:t>
            </w:r>
          </w:p>
        </w:tc>
        <w:tc>
          <w:tcPr>
            <w:tcW w:w="1134" w:type="dxa"/>
            <w:shd w:val="clear" w:color="auto" w:fill="auto"/>
          </w:tcPr>
          <w:p w:rsidR="002C616C" w:rsidRPr="00945CDE" w:rsidRDefault="002C616C" w:rsidP="00A91E3E">
            <w:pPr>
              <w:widowControl w:val="0"/>
              <w:tabs>
                <w:tab w:val="left" w:pos="5715"/>
              </w:tabs>
              <w:autoSpaceDE w:val="0"/>
              <w:autoSpaceDN w:val="0"/>
              <w:jc w:val="center"/>
              <w:rPr>
                <w:rFonts w:eastAsia="Calibri" w:cs="Times New Roman"/>
                <w:sz w:val="24"/>
                <w:szCs w:val="24"/>
                <w:lang w:eastAsia="ru-RU"/>
              </w:rPr>
            </w:pPr>
            <w:r w:rsidRPr="00945CDE">
              <w:rPr>
                <w:rFonts w:eastAsia="Calibri" w:cs="Times New Roman"/>
                <w:sz w:val="24"/>
                <w:szCs w:val="24"/>
                <w:lang w:eastAsia="ru-RU"/>
              </w:rPr>
              <w:t xml:space="preserve">№ </w:t>
            </w:r>
          </w:p>
          <w:p w:rsidR="002C616C" w:rsidRPr="00945CDE" w:rsidRDefault="002C616C" w:rsidP="00A91E3E">
            <w:pPr>
              <w:widowControl w:val="0"/>
              <w:tabs>
                <w:tab w:val="left" w:pos="5715"/>
              </w:tabs>
              <w:autoSpaceDE w:val="0"/>
              <w:autoSpaceDN w:val="0"/>
              <w:jc w:val="center"/>
              <w:rPr>
                <w:rFonts w:eastAsia="Times New Roman" w:cs="Times New Roman"/>
                <w:sz w:val="24"/>
                <w:szCs w:val="24"/>
                <w:lang w:eastAsia="ru-RU"/>
              </w:rPr>
            </w:pPr>
            <w:r w:rsidRPr="00945CDE">
              <w:rPr>
                <w:rFonts w:eastAsia="Calibri" w:cs="Times New Roman"/>
                <w:sz w:val="24"/>
                <w:szCs w:val="24"/>
                <w:lang w:eastAsia="ru-RU"/>
              </w:rPr>
              <w:t>основного мероприятия</w:t>
            </w:r>
          </w:p>
        </w:tc>
        <w:tc>
          <w:tcPr>
            <w:tcW w:w="1134" w:type="dxa"/>
            <w:shd w:val="clear" w:color="auto" w:fill="auto"/>
          </w:tcPr>
          <w:p w:rsidR="002C616C" w:rsidRPr="00945CDE" w:rsidRDefault="002C616C" w:rsidP="00A91E3E">
            <w:pPr>
              <w:widowControl w:val="0"/>
              <w:tabs>
                <w:tab w:val="left" w:pos="5715"/>
              </w:tabs>
              <w:autoSpaceDE w:val="0"/>
              <w:autoSpaceDN w:val="0"/>
              <w:jc w:val="center"/>
              <w:rPr>
                <w:rFonts w:eastAsia="Calibri" w:cs="Times New Roman"/>
                <w:sz w:val="24"/>
                <w:szCs w:val="24"/>
                <w:lang w:eastAsia="ru-RU"/>
              </w:rPr>
            </w:pPr>
            <w:r w:rsidRPr="00945CDE">
              <w:rPr>
                <w:rFonts w:eastAsia="Calibri" w:cs="Times New Roman"/>
                <w:sz w:val="24"/>
                <w:szCs w:val="24"/>
                <w:lang w:eastAsia="ru-RU"/>
              </w:rPr>
              <w:t xml:space="preserve">№ </w:t>
            </w:r>
          </w:p>
          <w:p w:rsidR="002C616C" w:rsidRPr="00945CDE" w:rsidRDefault="002C616C" w:rsidP="00A91E3E">
            <w:pPr>
              <w:widowControl w:val="0"/>
              <w:tabs>
                <w:tab w:val="left" w:pos="5715"/>
              </w:tabs>
              <w:autoSpaceDE w:val="0"/>
              <w:autoSpaceDN w:val="0"/>
              <w:jc w:val="center"/>
              <w:rPr>
                <w:rFonts w:eastAsia="Times New Roman" w:cs="Times New Roman"/>
                <w:sz w:val="24"/>
                <w:szCs w:val="24"/>
                <w:lang w:eastAsia="ru-RU"/>
              </w:rPr>
            </w:pPr>
            <w:r w:rsidRPr="00945CDE">
              <w:rPr>
                <w:rFonts w:eastAsia="Calibri" w:cs="Times New Roman"/>
                <w:sz w:val="24"/>
                <w:szCs w:val="24"/>
                <w:lang w:eastAsia="ru-RU"/>
              </w:rPr>
              <w:t>мероприятия</w:t>
            </w:r>
          </w:p>
        </w:tc>
        <w:tc>
          <w:tcPr>
            <w:tcW w:w="4002" w:type="dxa"/>
            <w:shd w:val="clear" w:color="auto" w:fill="auto"/>
          </w:tcPr>
          <w:p w:rsidR="002C616C" w:rsidRPr="00945CDE" w:rsidRDefault="002C616C" w:rsidP="00A91E3E">
            <w:pPr>
              <w:widowControl w:val="0"/>
              <w:tabs>
                <w:tab w:val="left" w:pos="5715"/>
              </w:tabs>
              <w:autoSpaceDE w:val="0"/>
              <w:autoSpaceDN w:val="0"/>
              <w:jc w:val="center"/>
              <w:rPr>
                <w:rFonts w:eastAsia="Calibri" w:cs="Times New Roman"/>
                <w:sz w:val="24"/>
                <w:szCs w:val="24"/>
                <w:lang w:eastAsia="ru-RU"/>
              </w:rPr>
            </w:pPr>
            <w:r w:rsidRPr="00945CDE">
              <w:rPr>
                <w:rFonts w:eastAsia="Calibri" w:cs="Times New Roman"/>
                <w:sz w:val="24"/>
                <w:szCs w:val="24"/>
                <w:lang w:eastAsia="ru-RU"/>
              </w:rPr>
              <w:t>Наименование</w:t>
            </w:r>
          </w:p>
          <w:p w:rsidR="002C616C" w:rsidRPr="00945CDE" w:rsidRDefault="002C616C" w:rsidP="00A91E3E">
            <w:pPr>
              <w:widowControl w:val="0"/>
              <w:tabs>
                <w:tab w:val="left" w:pos="5715"/>
              </w:tabs>
              <w:autoSpaceDE w:val="0"/>
              <w:autoSpaceDN w:val="0"/>
              <w:jc w:val="center"/>
              <w:rPr>
                <w:rFonts w:eastAsia="Times New Roman" w:cs="Times New Roman"/>
                <w:sz w:val="24"/>
                <w:szCs w:val="24"/>
                <w:lang w:eastAsia="ru-RU"/>
              </w:rPr>
            </w:pPr>
            <w:r w:rsidRPr="00945CDE">
              <w:rPr>
                <w:rFonts w:eastAsia="Calibri" w:cs="Times New Roman"/>
                <w:sz w:val="24"/>
                <w:szCs w:val="24"/>
                <w:lang w:eastAsia="ru-RU"/>
              </w:rPr>
              <w:t xml:space="preserve"> результата</w:t>
            </w:r>
          </w:p>
        </w:tc>
        <w:tc>
          <w:tcPr>
            <w:tcW w:w="1520" w:type="dxa"/>
            <w:shd w:val="clear" w:color="auto" w:fill="auto"/>
          </w:tcPr>
          <w:p w:rsidR="002C616C" w:rsidRPr="00945CDE" w:rsidRDefault="002C616C" w:rsidP="00A91E3E">
            <w:pPr>
              <w:widowControl w:val="0"/>
              <w:tabs>
                <w:tab w:val="left" w:pos="5715"/>
              </w:tabs>
              <w:autoSpaceDE w:val="0"/>
              <w:autoSpaceDN w:val="0"/>
              <w:jc w:val="center"/>
              <w:rPr>
                <w:rFonts w:eastAsia="Calibri" w:cs="Times New Roman"/>
                <w:sz w:val="24"/>
                <w:szCs w:val="24"/>
                <w:lang w:eastAsia="ru-RU"/>
              </w:rPr>
            </w:pPr>
            <w:r w:rsidRPr="00945CDE">
              <w:rPr>
                <w:rFonts w:eastAsia="Calibri" w:cs="Times New Roman"/>
                <w:sz w:val="24"/>
                <w:szCs w:val="24"/>
                <w:lang w:eastAsia="ru-RU"/>
              </w:rPr>
              <w:t xml:space="preserve">Единица </w:t>
            </w:r>
          </w:p>
          <w:p w:rsidR="002C616C" w:rsidRPr="00945CDE" w:rsidRDefault="002C616C" w:rsidP="00A91E3E">
            <w:pPr>
              <w:widowControl w:val="0"/>
              <w:tabs>
                <w:tab w:val="left" w:pos="5715"/>
              </w:tabs>
              <w:autoSpaceDE w:val="0"/>
              <w:autoSpaceDN w:val="0"/>
              <w:jc w:val="center"/>
              <w:rPr>
                <w:rFonts w:eastAsia="Times New Roman" w:cs="Times New Roman"/>
                <w:sz w:val="24"/>
                <w:szCs w:val="24"/>
                <w:lang w:eastAsia="ru-RU"/>
              </w:rPr>
            </w:pPr>
            <w:r w:rsidRPr="00945CDE">
              <w:rPr>
                <w:rFonts w:eastAsia="Calibri" w:cs="Times New Roman"/>
                <w:sz w:val="24"/>
                <w:szCs w:val="24"/>
                <w:lang w:eastAsia="ru-RU"/>
              </w:rPr>
              <w:t>измерения</w:t>
            </w:r>
          </w:p>
        </w:tc>
        <w:tc>
          <w:tcPr>
            <w:tcW w:w="5535" w:type="dxa"/>
            <w:shd w:val="clear" w:color="auto" w:fill="auto"/>
          </w:tcPr>
          <w:p w:rsidR="002C616C" w:rsidRPr="00945CDE" w:rsidRDefault="002C616C" w:rsidP="00A91E3E">
            <w:pPr>
              <w:widowControl w:val="0"/>
              <w:tabs>
                <w:tab w:val="left" w:pos="5715"/>
              </w:tabs>
              <w:autoSpaceDE w:val="0"/>
              <w:autoSpaceDN w:val="0"/>
              <w:jc w:val="center"/>
              <w:rPr>
                <w:rFonts w:eastAsia="Times New Roman" w:cs="Times New Roman"/>
                <w:sz w:val="24"/>
                <w:szCs w:val="24"/>
                <w:lang w:eastAsia="ru-RU"/>
              </w:rPr>
            </w:pPr>
            <w:r w:rsidRPr="00945CDE">
              <w:rPr>
                <w:rFonts w:eastAsia="Calibri" w:cs="Times New Roman"/>
                <w:sz w:val="24"/>
                <w:szCs w:val="24"/>
                <w:lang w:eastAsia="ru-RU"/>
              </w:rPr>
              <w:t>Порядок определения значений</w:t>
            </w:r>
          </w:p>
        </w:tc>
      </w:tr>
      <w:tr w:rsidR="002C616C" w:rsidRPr="00945CDE" w:rsidTr="002C616C">
        <w:tc>
          <w:tcPr>
            <w:tcW w:w="615" w:type="dxa"/>
            <w:shd w:val="clear" w:color="auto" w:fill="auto"/>
          </w:tcPr>
          <w:p w:rsidR="002C616C" w:rsidRPr="00945CDE" w:rsidRDefault="002C616C" w:rsidP="00A91E3E">
            <w:pPr>
              <w:widowControl w:val="0"/>
              <w:tabs>
                <w:tab w:val="left" w:pos="5715"/>
              </w:tab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1</w:t>
            </w:r>
          </w:p>
        </w:tc>
        <w:tc>
          <w:tcPr>
            <w:tcW w:w="1195" w:type="dxa"/>
            <w:shd w:val="clear" w:color="auto" w:fill="auto"/>
          </w:tcPr>
          <w:p w:rsidR="002C616C" w:rsidRPr="00945CDE" w:rsidRDefault="002C616C" w:rsidP="00A91E3E">
            <w:pPr>
              <w:widowControl w:val="0"/>
              <w:tabs>
                <w:tab w:val="left" w:pos="5715"/>
              </w:tab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2</w:t>
            </w:r>
          </w:p>
        </w:tc>
        <w:tc>
          <w:tcPr>
            <w:tcW w:w="1134" w:type="dxa"/>
            <w:shd w:val="clear" w:color="auto" w:fill="auto"/>
          </w:tcPr>
          <w:p w:rsidR="002C616C" w:rsidRPr="00945CDE" w:rsidRDefault="002C616C" w:rsidP="00A91E3E">
            <w:pPr>
              <w:widowControl w:val="0"/>
              <w:tabs>
                <w:tab w:val="left" w:pos="5715"/>
              </w:tab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3</w:t>
            </w:r>
          </w:p>
        </w:tc>
        <w:tc>
          <w:tcPr>
            <w:tcW w:w="1134" w:type="dxa"/>
            <w:shd w:val="clear" w:color="auto" w:fill="auto"/>
          </w:tcPr>
          <w:p w:rsidR="002C616C" w:rsidRPr="00945CDE" w:rsidRDefault="002C616C" w:rsidP="00A91E3E">
            <w:pPr>
              <w:widowControl w:val="0"/>
              <w:tabs>
                <w:tab w:val="left" w:pos="5715"/>
              </w:tab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4</w:t>
            </w:r>
          </w:p>
        </w:tc>
        <w:tc>
          <w:tcPr>
            <w:tcW w:w="4002" w:type="dxa"/>
            <w:shd w:val="clear" w:color="auto" w:fill="auto"/>
          </w:tcPr>
          <w:p w:rsidR="002C616C" w:rsidRPr="00945CDE" w:rsidRDefault="002C616C" w:rsidP="00A91E3E">
            <w:pPr>
              <w:widowControl w:val="0"/>
              <w:tabs>
                <w:tab w:val="left" w:pos="5715"/>
              </w:tab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5</w:t>
            </w:r>
          </w:p>
        </w:tc>
        <w:tc>
          <w:tcPr>
            <w:tcW w:w="1520" w:type="dxa"/>
            <w:shd w:val="clear" w:color="auto" w:fill="auto"/>
          </w:tcPr>
          <w:p w:rsidR="002C616C" w:rsidRPr="00945CDE" w:rsidRDefault="002C616C" w:rsidP="00A91E3E">
            <w:pPr>
              <w:widowControl w:val="0"/>
              <w:tabs>
                <w:tab w:val="left" w:pos="5715"/>
              </w:tab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6</w:t>
            </w:r>
          </w:p>
        </w:tc>
        <w:tc>
          <w:tcPr>
            <w:tcW w:w="5535" w:type="dxa"/>
            <w:shd w:val="clear" w:color="auto" w:fill="auto"/>
          </w:tcPr>
          <w:p w:rsidR="002C616C" w:rsidRPr="00945CDE" w:rsidRDefault="002C616C" w:rsidP="00A91E3E">
            <w:pPr>
              <w:widowControl w:val="0"/>
              <w:tabs>
                <w:tab w:val="left" w:pos="5715"/>
              </w:tab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7</w:t>
            </w:r>
          </w:p>
        </w:tc>
      </w:tr>
      <w:tr w:rsidR="002C616C" w:rsidRPr="00945CDE" w:rsidTr="002C616C">
        <w:tc>
          <w:tcPr>
            <w:tcW w:w="615"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1.</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01</w:t>
            </w:r>
          </w:p>
        </w:tc>
        <w:tc>
          <w:tcPr>
            <w:tcW w:w="4002"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color w:val="000000"/>
                <w:sz w:val="24"/>
                <w:szCs w:val="24"/>
                <w:lang w:eastAsia="ru-RU"/>
              </w:rPr>
              <w:t>Количество построенных (реконструируемых) объектов  теплоснабжения,</w:t>
            </w:r>
          </w:p>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color w:val="000000"/>
                <w:sz w:val="24"/>
                <w:szCs w:val="24"/>
                <w:lang w:eastAsia="ru-RU"/>
              </w:rPr>
              <w:t xml:space="preserve">в </w:t>
            </w:r>
            <w:proofErr w:type="spellStart"/>
            <w:r w:rsidRPr="00945CDE">
              <w:rPr>
                <w:rFonts w:eastAsia="Times New Roman" w:cs="Times New Roman"/>
                <w:color w:val="000000"/>
                <w:sz w:val="24"/>
                <w:szCs w:val="24"/>
                <w:lang w:eastAsia="ru-RU"/>
              </w:rPr>
              <w:t>т.ч</w:t>
            </w:r>
            <w:proofErr w:type="spellEnd"/>
            <w:r w:rsidRPr="00945CDE">
              <w:rPr>
                <w:rFonts w:eastAsia="Times New Roman" w:cs="Times New Roman"/>
                <w:color w:val="000000"/>
                <w:sz w:val="24"/>
                <w:szCs w:val="24"/>
                <w:lang w:eastAsia="ru-RU"/>
              </w:rPr>
              <w:t>. разработка проектных и изыскательных работ</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единица</w:t>
            </w:r>
          </w:p>
        </w:tc>
        <w:tc>
          <w:tcPr>
            <w:tcW w:w="5535"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jc w:val="both"/>
              <w:rPr>
                <w:rFonts w:eastAsia="Times New Roman" w:cs="Times New Roman"/>
                <w:color w:val="00B050"/>
                <w:sz w:val="24"/>
                <w:szCs w:val="24"/>
                <w:lang w:eastAsia="ru-RU"/>
              </w:rPr>
            </w:pPr>
            <w:r w:rsidRPr="00945CDE">
              <w:rPr>
                <w:rFonts w:eastAsia="Times New Roman" w:cs="Times New Roman"/>
                <w:sz w:val="24"/>
                <w:szCs w:val="24"/>
                <w:lang w:eastAsia="ru-RU"/>
              </w:rPr>
              <w:t xml:space="preserve">Определяется на основании данных о количестве </w:t>
            </w:r>
            <w:r w:rsidRPr="00945CDE">
              <w:rPr>
                <w:rFonts w:eastAsia="Times New Roman" w:cs="Times New Roman"/>
                <w:color w:val="000000"/>
                <w:sz w:val="24"/>
                <w:szCs w:val="24"/>
                <w:lang w:eastAsia="ru-RU"/>
              </w:rPr>
              <w:t>построенных (реконструируемых) объектов  теплоснабжения,</w:t>
            </w:r>
          </w:p>
          <w:p w:rsidR="002C616C" w:rsidRPr="00945CDE" w:rsidRDefault="002C616C" w:rsidP="00A91E3E">
            <w:pPr>
              <w:widowControl w:val="0"/>
              <w:tabs>
                <w:tab w:val="left" w:pos="5715"/>
              </w:tabs>
              <w:autoSpaceDE w:val="0"/>
              <w:autoSpaceDN w:val="0"/>
              <w:jc w:val="both"/>
              <w:rPr>
                <w:rFonts w:eastAsia="Times New Roman" w:cs="Times New Roman"/>
                <w:color w:val="00B050"/>
                <w:sz w:val="24"/>
                <w:szCs w:val="24"/>
                <w:lang w:eastAsia="ru-RU"/>
              </w:rPr>
            </w:pPr>
            <w:r w:rsidRPr="00945CDE">
              <w:rPr>
                <w:rFonts w:eastAsia="Times New Roman" w:cs="Times New Roman"/>
                <w:color w:val="000000"/>
                <w:sz w:val="24"/>
                <w:szCs w:val="24"/>
                <w:lang w:eastAsia="ru-RU"/>
              </w:rPr>
              <w:t xml:space="preserve">в </w:t>
            </w:r>
            <w:proofErr w:type="spellStart"/>
            <w:r w:rsidRPr="00945CDE">
              <w:rPr>
                <w:rFonts w:eastAsia="Times New Roman" w:cs="Times New Roman"/>
                <w:color w:val="000000"/>
                <w:sz w:val="24"/>
                <w:szCs w:val="24"/>
                <w:lang w:eastAsia="ru-RU"/>
              </w:rPr>
              <w:t>т.ч</w:t>
            </w:r>
            <w:proofErr w:type="spellEnd"/>
            <w:r w:rsidRPr="00945CDE">
              <w:rPr>
                <w:rFonts w:eastAsia="Times New Roman" w:cs="Times New Roman"/>
                <w:color w:val="000000"/>
                <w:sz w:val="24"/>
                <w:szCs w:val="24"/>
                <w:lang w:eastAsia="ru-RU"/>
              </w:rPr>
              <w:t>. разработанных проектных и изыскательных работ</w:t>
            </w:r>
          </w:p>
        </w:tc>
      </w:tr>
      <w:tr w:rsidR="002C616C" w:rsidRPr="00945CDE" w:rsidTr="002C616C">
        <w:tc>
          <w:tcPr>
            <w:tcW w:w="615"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2.</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03</w:t>
            </w:r>
          </w:p>
        </w:tc>
        <w:tc>
          <w:tcPr>
            <w:tcW w:w="4002"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color w:val="000000"/>
                <w:sz w:val="24"/>
                <w:szCs w:val="24"/>
                <w:lang w:eastAsia="ru-RU"/>
              </w:rPr>
              <w:t>Количество капитально отремонтированных объектов теплоснабжения</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единица</w:t>
            </w:r>
          </w:p>
        </w:tc>
        <w:tc>
          <w:tcPr>
            <w:tcW w:w="5535"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jc w:val="both"/>
              <w:rPr>
                <w:rFonts w:eastAsia="Times New Roman" w:cs="Times New Roman"/>
                <w:color w:val="00B050"/>
                <w:sz w:val="24"/>
                <w:szCs w:val="24"/>
                <w:lang w:eastAsia="ru-RU"/>
              </w:rPr>
            </w:pPr>
            <w:r w:rsidRPr="00945CDE">
              <w:rPr>
                <w:rFonts w:eastAsia="Times New Roman" w:cs="Times New Roman"/>
                <w:sz w:val="24"/>
                <w:szCs w:val="24"/>
                <w:lang w:eastAsia="ru-RU"/>
              </w:rPr>
              <w:t xml:space="preserve">Определяется на основании данных о количестве </w:t>
            </w:r>
            <w:r w:rsidRPr="00945CDE">
              <w:rPr>
                <w:rFonts w:eastAsia="Times New Roman" w:cs="Times New Roman"/>
                <w:color w:val="000000"/>
                <w:sz w:val="24"/>
                <w:szCs w:val="24"/>
                <w:lang w:eastAsia="ru-RU"/>
              </w:rPr>
              <w:t>капитально отремонтированных объектов теплоснабжения</w:t>
            </w:r>
          </w:p>
        </w:tc>
      </w:tr>
      <w:tr w:rsidR="002C616C" w:rsidRPr="00945CDE" w:rsidTr="002C616C">
        <w:tc>
          <w:tcPr>
            <w:tcW w:w="615"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3.</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05</w:t>
            </w:r>
          </w:p>
        </w:tc>
        <w:tc>
          <w:tcPr>
            <w:tcW w:w="4002"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color w:val="000000"/>
                <w:sz w:val="24"/>
                <w:szCs w:val="24"/>
                <w:lang w:eastAsia="ru-RU"/>
              </w:rPr>
            </w:pPr>
            <w:r w:rsidRPr="00945CDE">
              <w:rPr>
                <w:rFonts w:eastAsia="Times New Roman" w:cs="Times New Roman"/>
                <w:color w:val="000000"/>
                <w:sz w:val="24"/>
                <w:szCs w:val="24"/>
                <w:lang w:eastAsia="ru-RU"/>
              </w:rPr>
              <w:t>Количество отремонтированных и введенных в эксплуатацию объектов теплоснабжения</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единица</w:t>
            </w:r>
          </w:p>
        </w:tc>
        <w:tc>
          <w:tcPr>
            <w:tcW w:w="5535"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jc w:val="both"/>
              <w:rPr>
                <w:rFonts w:eastAsia="Times New Roman" w:cs="Times New Roman"/>
                <w:sz w:val="24"/>
                <w:szCs w:val="24"/>
                <w:lang w:eastAsia="ru-RU"/>
              </w:rPr>
            </w:pPr>
            <w:r w:rsidRPr="00945CDE">
              <w:rPr>
                <w:rFonts w:eastAsia="Times New Roman" w:cs="Times New Roman"/>
                <w:sz w:val="24"/>
                <w:szCs w:val="24"/>
                <w:lang w:eastAsia="ru-RU"/>
              </w:rPr>
              <w:t>Определяется на основании данных о количестве</w:t>
            </w:r>
            <w:r w:rsidRPr="00945CDE">
              <w:rPr>
                <w:rFonts w:cs="Times New Roman"/>
                <w:sz w:val="24"/>
                <w:szCs w:val="24"/>
              </w:rPr>
              <w:t xml:space="preserve"> </w:t>
            </w:r>
            <w:r w:rsidRPr="00945CDE">
              <w:rPr>
                <w:rFonts w:eastAsia="Times New Roman" w:cs="Times New Roman"/>
                <w:sz w:val="24"/>
                <w:szCs w:val="24"/>
                <w:lang w:eastAsia="ru-RU"/>
              </w:rPr>
              <w:t>отремонтированных и введенных в эксплуатацию объектов теплоснабжения</w:t>
            </w:r>
          </w:p>
        </w:tc>
      </w:tr>
      <w:tr w:rsidR="002C616C" w:rsidRPr="00945CDE" w:rsidTr="002C616C">
        <w:tc>
          <w:tcPr>
            <w:tcW w:w="615"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4.</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06</w:t>
            </w:r>
          </w:p>
        </w:tc>
        <w:tc>
          <w:tcPr>
            <w:tcW w:w="4002"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color w:val="000000"/>
                <w:sz w:val="24"/>
                <w:szCs w:val="24"/>
                <w:lang w:eastAsia="ru-RU"/>
              </w:rPr>
            </w:pPr>
            <w:r w:rsidRPr="00945CDE">
              <w:rPr>
                <w:rFonts w:eastAsia="Times New Roman" w:cs="Times New Roman"/>
                <w:color w:val="000000"/>
                <w:sz w:val="24"/>
                <w:szCs w:val="24"/>
                <w:lang w:eastAsia="ru-RU"/>
              </w:rPr>
              <w:t>Количество построенных и реконструированных объектов теплоснабжения</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единица</w:t>
            </w:r>
          </w:p>
        </w:tc>
        <w:tc>
          <w:tcPr>
            <w:tcW w:w="5535"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jc w:val="both"/>
              <w:rPr>
                <w:rFonts w:eastAsia="Times New Roman" w:cs="Times New Roman"/>
                <w:sz w:val="24"/>
                <w:szCs w:val="24"/>
                <w:lang w:eastAsia="ru-RU"/>
              </w:rPr>
            </w:pPr>
            <w:r w:rsidRPr="00945CDE">
              <w:rPr>
                <w:rFonts w:eastAsia="Times New Roman" w:cs="Times New Roman"/>
                <w:sz w:val="24"/>
                <w:szCs w:val="24"/>
                <w:lang w:eastAsia="ru-RU"/>
              </w:rPr>
              <w:t>Определяется на основании данных о количестве</w:t>
            </w:r>
            <w:r w:rsidRPr="00945CDE">
              <w:rPr>
                <w:rFonts w:cs="Times New Roman"/>
                <w:sz w:val="24"/>
                <w:szCs w:val="24"/>
              </w:rPr>
              <w:t xml:space="preserve"> </w:t>
            </w:r>
            <w:r w:rsidRPr="00945CDE">
              <w:rPr>
                <w:rFonts w:eastAsia="Times New Roman" w:cs="Times New Roman"/>
                <w:sz w:val="24"/>
                <w:szCs w:val="24"/>
                <w:lang w:eastAsia="ru-RU"/>
              </w:rPr>
              <w:t>построенных и реконструированных объектов теплоснабжения</w:t>
            </w:r>
          </w:p>
        </w:tc>
      </w:tr>
      <w:tr w:rsidR="002C616C" w:rsidRPr="00945CDE" w:rsidTr="002C616C">
        <w:tc>
          <w:tcPr>
            <w:tcW w:w="615"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5.</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07</w:t>
            </w:r>
          </w:p>
        </w:tc>
        <w:tc>
          <w:tcPr>
            <w:tcW w:w="4002"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color w:val="000000"/>
                <w:sz w:val="24"/>
                <w:szCs w:val="24"/>
                <w:lang w:eastAsia="ru-RU"/>
              </w:rPr>
            </w:pPr>
            <w:r w:rsidRPr="00945CDE">
              <w:rPr>
                <w:rFonts w:eastAsia="Times New Roman" w:cs="Times New Roman"/>
                <w:color w:val="000000"/>
                <w:sz w:val="24"/>
                <w:szCs w:val="24"/>
                <w:lang w:eastAsia="ru-RU"/>
              </w:rPr>
              <w:t>Объем выполненных мероприятий по строительству и реконструкции объектов теплоснабжения</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единица</w:t>
            </w:r>
          </w:p>
        </w:tc>
        <w:tc>
          <w:tcPr>
            <w:tcW w:w="5535"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jc w:val="both"/>
              <w:rPr>
                <w:rFonts w:eastAsia="Times New Roman" w:cs="Times New Roman"/>
                <w:sz w:val="24"/>
                <w:szCs w:val="24"/>
                <w:lang w:eastAsia="ru-RU"/>
              </w:rPr>
            </w:pPr>
            <w:r w:rsidRPr="00945CDE">
              <w:rPr>
                <w:rFonts w:eastAsia="Times New Roman" w:cs="Times New Roman"/>
                <w:sz w:val="24"/>
                <w:szCs w:val="24"/>
                <w:lang w:eastAsia="ru-RU"/>
              </w:rPr>
              <w:t xml:space="preserve">Определяется на основании данных </w:t>
            </w:r>
            <w:proofErr w:type="gramStart"/>
            <w:r w:rsidRPr="00945CDE">
              <w:rPr>
                <w:rFonts w:eastAsia="Times New Roman" w:cs="Times New Roman"/>
                <w:sz w:val="24"/>
                <w:szCs w:val="24"/>
                <w:lang w:eastAsia="ru-RU"/>
              </w:rPr>
              <w:t>о</w:t>
            </w:r>
            <w:proofErr w:type="gramEnd"/>
            <w:r w:rsidRPr="00945CDE">
              <w:rPr>
                <w:rFonts w:eastAsia="Times New Roman" w:cs="Times New Roman"/>
                <w:sz w:val="24"/>
                <w:szCs w:val="24"/>
                <w:lang w:eastAsia="ru-RU"/>
              </w:rPr>
              <w:t xml:space="preserve"> </w:t>
            </w:r>
            <w:proofErr w:type="gramStart"/>
            <w:r w:rsidRPr="00945CDE">
              <w:rPr>
                <w:rFonts w:eastAsia="Times New Roman" w:cs="Times New Roman"/>
                <w:color w:val="000000"/>
                <w:sz w:val="24"/>
                <w:szCs w:val="24"/>
                <w:lang w:eastAsia="ru-RU"/>
              </w:rPr>
              <w:t>выполненных</w:t>
            </w:r>
            <w:proofErr w:type="gramEnd"/>
            <w:r w:rsidRPr="00945CDE">
              <w:rPr>
                <w:rFonts w:eastAsia="Times New Roman" w:cs="Times New Roman"/>
                <w:color w:val="000000"/>
                <w:sz w:val="24"/>
                <w:szCs w:val="24"/>
                <w:lang w:eastAsia="ru-RU"/>
              </w:rPr>
              <w:t xml:space="preserve"> мероприятий по строительству и реконструкции объектов теплоснабжения</w:t>
            </w:r>
          </w:p>
        </w:tc>
      </w:tr>
      <w:tr w:rsidR="002C616C" w:rsidRPr="00945CDE" w:rsidTr="002C616C">
        <w:tc>
          <w:tcPr>
            <w:tcW w:w="615"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6.</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08</w:t>
            </w:r>
          </w:p>
        </w:tc>
        <w:tc>
          <w:tcPr>
            <w:tcW w:w="4002"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color w:val="000000"/>
                <w:sz w:val="24"/>
                <w:szCs w:val="24"/>
                <w:lang w:eastAsia="ru-RU"/>
              </w:rPr>
            </w:pPr>
            <w:r w:rsidRPr="00945CDE">
              <w:rPr>
                <w:rFonts w:eastAsia="Times New Roman" w:cs="Times New Roman"/>
                <w:color w:val="000000"/>
                <w:sz w:val="24"/>
                <w:szCs w:val="24"/>
                <w:lang w:eastAsia="ru-RU"/>
              </w:rPr>
              <w:t>Объем выполненных мероприятий работ по капитальному ремонту объектов теплоснабжения</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процент</w:t>
            </w:r>
          </w:p>
        </w:tc>
        <w:tc>
          <w:tcPr>
            <w:tcW w:w="5535"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jc w:val="both"/>
              <w:rPr>
                <w:rFonts w:eastAsia="Times New Roman" w:cs="Times New Roman"/>
                <w:sz w:val="24"/>
                <w:szCs w:val="24"/>
                <w:lang w:eastAsia="ru-RU"/>
              </w:rPr>
            </w:pPr>
            <w:r w:rsidRPr="00945CDE">
              <w:rPr>
                <w:rFonts w:eastAsia="Times New Roman" w:cs="Times New Roman"/>
                <w:sz w:val="24"/>
                <w:szCs w:val="24"/>
                <w:lang w:eastAsia="ru-RU"/>
              </w:rPr>
              <w:t xml:space="preserve">Определяется на основании данных </w:t>
            </w:r>
            <w:proofErr w:type="gramStart"/>
            <w:r w:rsidRPr="00945CDE">
              <w:rPr>
                <w:rFonts w:eastAsia="Times New Roman" w:cs="Times New Roman"/>
                <w:sz w:val="24"/>
                <w:szCs w:val="24"/>
                <w:lang w:eastAsia="ru-RU"/>
              </w:rPr>
              <w:t>о</w:t>
            </w:r>
            <w:proofErr w:type="gramEnd"/>
            <w:r w:rsidRPr="00945CDE">
              <w:rPr>
                <w:rFonts w:eastAsia="Times New Roman" w:cs="Times New Roman"/>
                <w:sz w:val="24"/>
                <w:szCs w:val="24"/>
                <w:lang w:eastAsia="ru-RU"/>
              </w:rPr>
              <w:t xml:space="preserve"> </w:t>
            </w:r>
            <w:proofErr w:type="gramStart"/>
            <w:r w:rsidRPr="00945CDE">
              <w:rPr>
                <w:rFonts w:eastAsia="Times New Roman" w:cs="Times New Roman"/>
                <w:color w:val="000000"/>
                <w:sz w:val="24"/>
                <w:szCs w:val="24"/>
                <w:lang w:eastAsia="ru-RU"/>
              </w:rPr>
              <w:t>выполненных</w:t>
            </w:r>
            <w:proofErr w:type="gramEnd"/>
            <w:r w:rsidRPr="00945CDE">
              <w:rPr>
                <w:rFonts w:eastAsia="Times New Roman" w:cs="Times New Roman"/>
                <w:color w:val="000000"/>
                <w:sz w:val="24"/>
                <w:szCs w:val="24"/>
                <w:lang w:eastAsia="ru-RU"/>
              </w:rPr>
              <w:t xml:space="preserve"> работ по капитальному ремонту объектов теплоснабжения</w:t>
            </w:r>
          </w:p>
        </w:tc>
      </w:tr>
      <w:tr w:rsidR="002C616C" w:rsidRPr="00945CDE" w:rsidTr="002C616C">
        <w:tc>
          <w:tcPr>
            <w:tcW w:w="615"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7.</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10</w:t>
            </w:r>
          </w:p>
        </w:tc>
        <w:tc>
          <w:tcPr>
            <w:tcW w:w="4002"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color w:val="000000"/>
                <w:sz w:val="24"/>
                <w:szCs w:val="24"/>
                <w:lang w:eastAsia="ru-RU"/>
              </w:rPr>
            </w:pPr>
            <w:r w:rsidRPr="00945CDE">
              <w:rPr>
                <w:rFonts w:eastAsia="Times New Roman" w:cs="Times New Roman"/>
                <w:color w:val="000000"/>
                <w:sz w:val="24"/>
                <w:szCs w:val="24"/>
                <w:lang w:eastAsia="ru-RU"/>
              </w:rPr>
              <w:t>Количество капитально отремонтированных  объектов теплоснабжения</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единица</w:t>
            </w:r>
          </w:p>
        </w:tc>
        <w:tc>
          <w:tcPr>
            <w:tcW w:w="5535"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jc w:val="both"/>
              <w:rPr>
                <w:rFonts w:eastAsia="Times New Roman" w:cs="Times New Roman"/>
                <w:sz w:val="24"/>
                <w:szCs w:val="24"/>
                <w:lang w:eastAsia="ru-RU"/>
              </w:rPr>
            </w:pPr>
            <w:r w:rsidRPr="00945CDE">
              <w:rPr>
                <w:rFonts w:eastAsia="Times New Roman" w:cs="Times New Roman"/>
                <w:sz w:val="24"/>
                <w:szCs w:val="24"/>
                <w:lang w:eastAsia="ru-RU"/>
              </w:rPr>
              <w:t xml:space="preserve">Определяется на основании количества капитально отремонтированных объектов теплоснабжения </w:t>
            </w:r>
          </w:p>
        </w:tc>
      </w:tr>
      <w:tr w:rsidR="002C616C" w:rsidRPr="00945CDE" w:rsidTr="002C616C">
        <w:tc>
          <w:tcPr>
            <w:tcW w:w="615"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8.</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01</w:t>
            </w:r>
          </w:p>
        </w:tc>
        <w:tc>
          <w:tcPr>
            <w:tcW w:w="4002"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color w:val="000000"/>
                <w:sz w:val="24"/>
                <w:szCs w:val="24"/>
                <w:lang w:eastAsia="ru-RU"/>
              </w:rPr>
              <w:t>Количество построенных (реконструируемых) сетей (участков) водоснабжения, водоотведения, теплоснабжения,</w:t>
            </w:r>
          </w:p>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color w:val="000000"/>
                <w:sz w:val="24"/>
                <w:szCs w:val="24"/>
                <w:lang w:eastAsia="ru-RU"/>
              </w:rPr>
              <w:lastRenderedPageBreak/>
              <w:t xml:space="preserve">в </w:t>
            </w:r>
            <w:proofErr w:type="spellStart"/>
            <w:r w:rsidRPr="00945CDE">
              <w:rPr>
                <w:rFonts w:eastAsia="Times New Roman" w:cs="Times New Roman"/>
                <w:color w:val="000000"/>
                <w:sz w:val="24"/>
                <w:szCs w:val="24"/>
                <w:lang w:eastAsia="ru-RU"/>
              </w:rPr>
              <w:t>т.ч</w:t>
            </w:r>
            <w:proofErr w:type="spellEnd"/>
            <w:r w:rsidRPr="00945CDE">
              <w:rPr>
                <w:rFonts w:eastAsia="Times New Roman" w:cs="Times New Roman"/>
                <w:color w:val="000000"/>
                <w:sz w:val="24"/>
                <w:szCs w:val="24"/>
                <w:lang w:eastAsia="ru-RU"/>
              </w:rPr>
              <w:t>. разработка проектных и изыскательных работ</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lastRenderedPageBreak/>
              <w:t>единица</w:t>
            </w:r>
          </w:p>
        </w:tc>
        <w:tc>
          <w:tcPr>
            <w:tcW w:w="5535"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jc w:val="both"/>
              <w:rPr>
                <w:rFonts w:eastAsia="Times New Roman" w:cs="Times New Roman"/>
                <w:color w:val="00B050"/>
                <w:sz w:val="24"/>
                <w:szCs w:val="24"/>
                <w:lang w:eastAsia="ru-RU"/>
              </w:rPr>
            </w:pPr>
            <w:r w:rsidRPr="00945CDE">
              <w:rPr>
                <w:rFonts w:eastAsia="Times New Roman" w:cs="Times New Roman"/>
                <w:sz w:val="24"/>
                <w:szCs w:val="24"/>
                <w:lang w:eastAsia="ru-RU"/>
              </w:rPr>
              <w:t xml:space="preserve">Определяется на основании данных о количестве </w:t>
            </w:r>
            <w:r w:rsidRPr="00945CDE">
              <w:rPr>
                <w:rFonts w:eastAsia="Times New Roman" w:cs="Times New Roman"/>
                <w:color w:val="000000"/>
                <w:sz w:val="24"/>
                <w:szCs w:val="24"/>
                <w:lang w:eastAsia="ru-RU"/>
              </w:rPr>
              <w:t>построенных (реконструируемых) сетей (участков) водоснабжения, водоотведения, теплоснабжения,</w:t>
            </w:r>
          </w:p>
          <w:p w:rsidR="002C616C" w:rsidRPr="00945CDE" w:rsidRDefault="002C616C" w:rsidP="00A91E3E">
            <w:pPr>
              <w:widowControl w:val="0"/>
              <w:tabs>
                <w:tab w:val="left" w:pos="5715"/>
              </w:tabs>
              <w:autoSpaceDE w:val="0"/>
              <w:autoSpaceDN w:val="0"/>
              <w:jc w:val="both"/>
              <w:rPr>
                <w:rFonts w:eastAsia="Times New Roman" w:cs="Times New Roman"/>
                <w:color w:val="00B050"/>
                <w:sz w:val="24"/>
                <w:szCs w:val="24"/>
                <w:lang w:eastAsia="ru-RU"/>
              </w:rPr>
            </w:pPr>
            <w:r w:rsidRPr="00945CDE">
              <w:rPr>
                <w:rFonts w:eastAsia="Times New Roman" w:cs="Times New Roman"/>
                <w:color w:val="000000"/>
                <w:sz w:val="24"/>
                <w:szCs w:val="24"/>
                <w:lang w:eastAsia="ru-RU"/>
              </w:rPr>
              <w:t xml:space="preserve">в </w:t>
            </w:r>
            <w:proofErr w:type="spellStart"/>
            <w:r w:rsidRPr="00945CDE">
              <w:rPr>
                <w:rFonts w:eastAsia="Times New Roman" w:cs="Times New Roman"/>
                <w:color w:val="000000"/>
                <w:sz w:val="24"/>
                <w:szCs w:val="24"/>
                <w:lang w:eastAsia="ru-RU"/>
              </w:rPr>
              <w:t>т.ч</w:t>
            </w:r>
            <w:proofErr w:type="spellEnd"/>
            <w:r w:rsidRPr="00945CDE">
              <w:rPr>
                <w:rFonts w:eastAsia="Times New Roman" w:cs="Times New Roman"/>
                <w:color w:val="000000"/>
                <w:sz w:val="24"/>
                <w:szCs w:val="24"/>
                <w:lang w:eastAsia="ru-RU"/>
              </w:rPr>
              <w:t xml:space="preserve">. разработанных проектных и изыскательных </w:t>
            </w:r>
            <w:r w:rsidRPr="00945CDE">
              <w:rPr>
                <w:rFonts w:eastAsia="Times New Roman" w:cs="Times New Roman"/>
                <w:color w:val="000000"/>
                <w:sz w:val="24"/>
                <w:szCs w:val="24"/>
                <w:lang w:eastAsia="ru-RU"/>
              </w:rPr>
              <w:lastRenderedPageBreak/>
              <w:t>работ</w:t>
            </w:r>
          </w:p>
        </w:tc>
      </w:tr>
      <w:tr w:rsidR="002C616C" w:rsidRPr="00945CDE" w:rsidTr="002C616C">
        <w:tc>
          <w:tcPr>
            <w:tcW w:w="615"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lastRenderedPageBreak/>
              <w:t>9.</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02</w:t>
            </w:r>
          </w:p>
        </w:tc>
        <w:tc>
          <w:tcPr>
            <w:tcW w:w="4002"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color w:val="000000"/>
                <w:sz w:val="24"/>
                <w:szCs w:val="24"/>
                <w:lang w:eastAsia="ru-RU"/>
              </w:rPr>
              <w:t>Количество капитально отремонтированных сетей (участков) водоснабжения, водоотведения, теплоснабжения</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единица</w:t>
            </w:r>
          </w:p>
        </w:tc>
        <w:tc>
          <w:tcPr>
            <w:tcW w:w="5535"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jc w:val="both"/>
              <w:rPr>
                <w:rFonts w:eastAsia="Times New Roman" w:cs="Times New Roman"/>
                <w:color w:val="00B050"/>
                <w:sz w:val="24"/>
                <w:szCs w:val="24"/>
                <w:lang w:eastAsia="ru-RU"/>
              </w:rPr>
            </w:pPr>
            <w:r w:rsidRPr="00945CDE">
              <w:rPr>
                <w:rFonts w:eastAsia="Times New Roman" w:cs="Times New Roman"/>
                <w:sz w:val="24"/>
                <w:szCs w:val="24"/>
                <w:lang w:eastAsia="ru-RU"/>
              </w:rPr>
              <w:t xml:space="preserve">Определяется на основании данных о количестве </w:t>
            </w:r>
            <w:r w:rsidRPr="00945CDE">
              <w:rPr>
                <w:rFonts w:eastAsia="Times New Roman" w:cs="Times New Roman"/>
                <w:color w:val="000000"/>
                <w:sz w:val="24"/>
                <w:szCs w:val="24"/>
                <w:lang w:eastAsia="ru-RU"/>
              </w:rPr>
              <w:t>капитально отремонтированных сетей (участков) водоснабжения, водоотведения, теплоснабжения</w:t>
            </w:r>
          </w:p>
        </w:tc>
      </w:tr>
      <w:tr w:rsidR="002C616C" w:rsidRPr="00945CDE" w:rsidTr="002C616C">
        <w:tc>
          <w:tcPr>
            <w:tcW w:w="615"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10.</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03</w:t>
            </w:r>
          </w:p>
        </w:tc>
        <w:tc>
          <w:tcPr>
            <w:tcW w:w="4002"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color w:val="000000"/>
                <w:sz w:val="24"/>
                <w:szCs w:val="24"/>
                <w:lang w:eastAsia="ru-RU"/>
              </w:rPr>
              <w:t>Количество построенных  и реконструированных объектов теплоснабжения муниципальной собственности</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color w:val="FF0000"/>
                <w:sz w:val="24"/>
                <w:szCs w:val="24"/>
                <w:lang w:eastAsia="ru-RU"/>
              </w:rPr>
            </w:pPr>
            <w:r w:rsidRPr="00945CDE">
              <w:rPr>
                <w:rFonts w:eastAsia="Times New Roman" w:cs="Times New Roman"/>
                <w:sz w:val="24"/>
                <w:szCs w:val="24"/>
                <w:lang w:eastAsia="ru-RU"/>
              </w:rPr>
              <w:t>единица</w:t>
            </w:r>
          </w:p>
        </w:tc>
        <w:tc>
          <w:tcPr>
            <w:tcW w:w="5535"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jc w:val="both"/>
              <w:rPr>
                <w:rFonts w:eastAsia="Times New Roman" w:cs="Times New Roman"/>
                <w:color w:val="00B050"/>
                <w:sz w:val="24"/>
                <w:szCs w:val="24"/>
                <w:lang w:eastAsia="ru-RU"/>
              </w:rPr>
            </w:pPr>
            <w:r w:rsidRPr="00945CDE">
              <w:rPr>
                <w:rFonts w:eastAsia="Times New Roman" w:cs="Times New Roman"/>
                <w:sz w:val="24"/>
                <w:szCs w:val="24"/>
                <w:lang w:eastAsia="ru-RU"/>
              </w:rPr>
              <w:t xml:space="preserve">Определяется на основании данных о количестве </w:t>
            </w:r>
            <w:r w:rsidRPr="00945CDE">
              <w:rPr>
                <w:rFonts w:eastAsia="Times New Roman" w:cs="Times New Roman"/>
                <w:color w:val="000000"/>
                <w:sz w:val="24"/>
                <w:szCs w:val="24"/>
                <w:lang w:eastAsia="ru-RU"/>
              </w:rPr>
              <w:t>построенных и реконструированных объектов теплоснабжения муниципальной собственности</w:t>
            </w:r>
          </w:p>
        </w:tc>
      </w:tr>
      <w:tr w:rsidR="002C616C" w:rsidRPr="00945CDE" w:rsidTr="002C616C">
        <w:tc>
          <w:tcPr>
            <w:tcW w:w="615"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11.</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08</w:t>
            </w:r>
          </w:p>
        </w:tc>
        <w:tc>
          <w:tcPr>
            <w:tcW w:w="4002"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color w:val="000000"/>
                <w:sz w:val="24"/>
                <w:szCs w:val="24"/>
                <w:lang w:eastAsia="ru-RU"/>
              </w:rPr>
            </w:pPr>
            <w:r w:rsidRPr="00945CDE">
              <w:rPr>
                <w:rFonts w:eastAsia="Times New Roman" w:cs="Times New Roman"/>
                <w:color w:val="000000"/>
                <w:sz w:val="24"/>
                <w:szCs w:val="24"/>
                <w:lang w:eastAsia="ru-RU"/>
              </w:rPr>
              <w:t>Объем выполненных  мероприятий по строительству и реконструкции сетей теплоснабжения муниципальной собственности</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процент</w:t>
            </w:r>
          </w:p>
        </w:tc>
        <w:tc>
          <w:tcPr>
            <w:tcW w:w="5535"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jc w:val="both"/>
              <w:rPr>
                <w:rFonts w:eastAsia="Times New Roman" w:cs="Times New Roman"/>
                <w:sz w:val="24"/>
                <w:szCs w:val="24"/>
                <w:lang w:eastAsia="ru-RU"/>
              </w:rPr>
            </w:pPr>
            <w:r w:rsidRPr="00945CDE">
              <w:rPr>
                <w:rFonts w:eastAsia="Times New Roman" w:cs="Times New Roman"/>
                <w:sz w:val="24"/>
                <w:szCs w:val="24"/>
                <w:lang w:eastAsia="ru-RU"/>
              </w:rPr>
              <w:t xml:space="preserve">Определяется на основании данных об объеме </w:t>
            </w:r>
            <w:r w:rsidRPr="00945CDE">
              <w:rPr>
                <w:rFonts w:eastAsia="Times New Roman" w:cs="Times New Roman"/>
                <w:color w:val="000000"/>
                <w:sz w:val="24"/>
                <w:szCs w:val="24"/>
                <w:lang w:eastAsia="ru-RU"/>
              </w:rPr>
              <w:t>выполненных  мероприятий по строительству и реконструкции сетей теплоснабжения муниципальной собственности</w:t>
            </w:r>
          </w:p>
        </w:tc>
      </w:tr>
      <w:tr w:rsidR="00884C72" w:rsidRPr="00945CDE" w:rsidTr="002C616C">
        <w:tc>
          <w:tcPr>
            <w:tcW w:w="615" w:type="dxa"/>
            <w:tcBorders>
              <w:top w:val="single" w:sz="4" w:space="0" w:color="auto"/>
              <w:left w:val="single" w:sz="4" w:space="0" w:color="auto"/>
              <w:bottom w:val="single" w:sz="4" w:space="0" w:color="auto"/>
              <w:right w:val="single" w:sz="4" w:space="0" w:color="auto"/>
            </w:tcBorders>
            <w:shd w:val="clear" w:color="auto" w:fill="auto"/>
          </w:tcPr>
          <w:p w:rsidR="00884C72" w:rsidRPr="00945CDE" w:rsidRDefault="00884C72"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12.</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884C72" w:rsidRPr="00945CDE" w:rsidRDefault="00884C72"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84C72" w:rsidRPr="00945CDE" w:rsidRDefault="00884C72"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84C72" w:rsidRPr="00945CDE" w:rsidRDefault="00884C72"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09</w:t>
            </w:r>
          </w:p>
        </w:tc>
        <w:tc>
          <w:tcPr>
            <w:tcW w:w="4002" w:type="dxa"/>
            <w:tcBorders>
              <w:top w:val="single" w:sz="4" w:space="0" w:color="auto"/>
              <w:left w:val="single" w:sz="4" w:space="0" w:color="auto"/>
              <w:bottom w:val="single" w:sz="4" w:space="0" w:color="auto"/>
              <w:right w:val="single" w:sz="4" w:space="0" w:color="auto"/>
            </w:tcBorders>
            <w:shd w:val="clear" w:color="auto" w:fill="auto"/>
          </w:tcPr>
          <w:p w:rsidR="00884C72" w:rsidRPr="00945CDE" w:rsidRDefault="00190CF8" w:rsidP="00A91E3E">
            <w:pPr>
              <w:widowControl w:val="0"/>
              <w:tabs>
                <w:tab w:val="left" w:pos="5715"/>
              </w:tabs>
              <w:autoSpaceDE w:val="0"/>
              <w:autoSpaceDN w:val="0"/>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Количество выполненных мероприятий по капитальному ремонту сетей теплоснабжения на территории муниципальных образований </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84C72" w:rsidRPr="00945CDE" w:rsidRDefault="007B6E7A"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единица</w:t>
            </w:r>
          </w:p>
        </w:tc>
        <w:tc>
          <w:tcPr>
            <w:tcW w:w="5535" w:type="dxa"/>
            <w:tcBorders>
              <w:top w:val="single" w:sz="4" w:space="0" w:color="auto"/>
              <w:left w:val="single" w:sz="4" w:space="0" w:color="auto"/>
              <w:bottom w:val="single" w:sz="4" w:space="0" w:color="auto"/>
              <w:right w:val="single" w:sz="4" w:space="0" w:color="auto"/>
            </w:tcBorders>
            <w:shd w:val="clear" w:color="auto" w:fill="auto"/>
          </w:tcPr>
          <w:p w:rsidR="00884C72" w:rsidRPr="00945CDE" w:rsidRDefault="007B6E7A" w:rsidP="00A91E3E">
            <w:pPr>
              <w:widowControl w:val="0"/>
              <w:tabs>
                <w:tab w:val="left" w:pos="5715"/>
              </w:tabs>
              <w:autoSpaceDE w:val="0"/>
              <w:autoSpaceDN w:val="0"/>
              <w:jc w:val="both"/>
              <w:rPr>
                <w:rFonts w:eastAsia="Times New Roman" w:cs="Times New Roman"/>
                <w:sz w:val="24"/>
                <w:szCs w:val="24"/>
                <w:lang w:eastAsia="ru-RU"/>
              </w:rPr>
            </w:pPr>
            <w:r w:rsidRPr="00945CDE">
              <w:rPr>
                <w:rFonts w:eastAsia="Times New Roman" w:cs="Times New Roman"/>
                <w:sz w:val="24"/>
                <w:szCs w:val="24"/>
                <w:lang w:eastAsia="ru-RU"/>
              </w:rPr>
              <w:t>Определяется на основании данных о количестве выполненных мероприятий по капитальному ремонту сетей теплоснабжения на территории муниципальных образований</w:t>
            </w:r>
          </w:p>
        </w:tc>
      </w:tr>
      <w:tr w:rsidR="002C616C" w:rsidRPr="00945CDE" w:rsidTr="002C616C">
        <w:tc>
          <w:tcPr>
            <w:tcW w:w="615"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884C72"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13</w:t>
            </w:r>
            <w:r w:rsidR="002C616C" w:rsidRPr="00945CDE">
              <w:rPr>
                <w:rFonts w:eastAsia="Times New Roman" w:cs="Times New Roman"/>
                <w:sz w:val="24"/>
                <w:szCs w:val="24"/>
                <w:lang w:eastAsia="ru-RU"/>
              </w:rPr>
              <w:t>.</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10</w:t>
            </w:r>
          </w:p>
        </w:tc>
        <w:tc>
          <w:tcPr>
            <w:tcW w:w="4002"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Количество построенных реконструированных сетей теплоснабжения на территории муниципальных образований </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единица</w:t>
            </w:r>
          </w:p>
        </w:tc>
        <w:tc>
          <w:tcPr>
            <w:tcW w:w="5535"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jc w:val="both"/>
              <w:rPr>
                <w:rFonts w:eastAsia="Times New Roman" w:cs="Times New Roman"/>
                <w:sz w:val="24"/>
                <w:szCs w:val="24"/>
                <w:lang w:eastAsia="ru-RU"/>
              </w:rPr>
            </w:pPr>
            <w:r w:rsidRPr="00945CDE">
              <w:rPr>
                <w:rFonts w:eastAsia="Times New Roman" w:cs="Times New Roman"/>
                <w:sz w:val="24"/>
                <w:szCs w:val="24"/>
                <w:lang w:eastAsia="ru-RU"/>
              </w:rPr>
              <w:t xml:space="preserve">Определяется на основании данных о количестве </w:t>
            </w:r>
            <w:r w:rsidRPr="00945CDE">
              <w:rPr>
                <w:rFonts w:eastAsia="Times New Roman" w:cs="Times New Roman"/>
                <w:color w:val="000000"/>
                <w:sz w:val="24"/>
                <w:szCs w:val="24"/>
                <w:lang w:eastAsia="ru-RU"/>
              </w:rPr>
              <w:t xml:space="preserve"> построенных реконструированных сетей теплоснабжения на территории муниципальных образований</w:t>
            </w:r>
          </w:p>
        </w:tc>
      </w:tr>
      <w:tr w:rsidR="002C616C" w:rsidRPr="00945CDE" w:rsidTr="002C616C">
        <w:tc>
          <w:tcPr>
            <w:tcW w:w="615"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884C72"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14</w:t>
            </w:r>
            <w:r w:rsidR="002C616C" w:rsidRPr="00945CDE">
              <w:rPr>
                <w:rFonts w:eastAsia="Times New Roman" w:cs="Times New Roman"/>
                <w:sz w:val="24"/>
                <w:szCs w:val="24"/>
                <w:lang w:eastAsia="ru-RU"/>
              </w:rPr>
              <w:t>.</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11</w:t>
            </w:r>
          </w:p>
        </w:tc>
        <w:tc>
          <w:tcPr>
            <w:tcW w:w="4002"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color w:val="000000"/>
                <w:sz w:val="24"/>
                <w:szCs w:val="24"/>
                <w:lang w:eastAsia="ru-RU"/>
              </w:rPr>
            </w:pPr>
            <w:r w:rsidRPr="00945CDE">
              <w:rPr>
                <w:rFonts w:eastAsia="Times New Roman" w:cs="Times New Roman"/>
                <w:color w:val="000000"/>
                <w:sz w:val="24"/>
                <w:szCs w:val="24"/>
                <w:lang w:eastAsia="ru-RU"/>
              </w:rPr>
              <w:t>Количество капитально отремонтированных сетей теплоснабжения</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единица</w:t>
            </w:r>
          </w:p>
        </w:tc>
        <w:tc>
          <w:tcPr>
            <w:tcW w:w="5535"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jc w:val="both"/>
              <w:rPr>
                <w:rFonts w:eastAsia="Times New Roman" w:cs="Times New Roman"/>
                <w:sz w:val="24"/>
                <w:szCs w:val="24"/>
                <w:lang w:eastAsia="ru-RU"/>
              </w:rPr>
            </w:pPr>
            <w:r w:rsidRPr="00945CDE">
              <w:rPr>
                <w:rFonts w:eastAsia="Times New Roman" w:cs="Times New Roman"/>
                <w:sz w:val="24"/>
                <w:szCs w:val="24"/>
                <w:lang w:eastAsia="ru-RU"/>
              </w:rPr>
              <w:t xml:space="preserve">Определяется на основании данных о количестве </w:t>
            </w:r>
            <w:r w:rsidRPr="00945CDE">
              <w:rPr>
                <w:rFonts w:eastAsia="Times New Roman" w:cs="Times New Roman"/>
                <w:color w:val="000000"/>
                <w:sz w:val="24"/>
                <w:szCs w:val="24"/>
                <w:lang w:eastAsia="ru-RU"/>
              </w:rPr>
              <w:t xml:space="preserve">  капитально отремонтированных сетей теплоснабжения</w:t>
            </w:r>
          </w:p>
        </w:tc>
      </w:tr>
      <w:tr w:rsidR="002C616C" w:rsidRPr="00945CDE" w:rsidTr="002C616C">
        <w:tc>
          <w:tcPr>
            <w:tcW w:w="615"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884C72"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15</w:t>
            </w:r>
            <w:r w:rsidR="002C616C" w:rsidRPr="00945CDE">
              <w:rPr>
                <w:rFonts w:eastAsia="Times New Roman" w:cs="Times New Roman"/>
                <w:sz w:val="24"/>
                <w:szCs w:val="24"/>
                <w:lang w:eastAsia="ru-RU"/>
              </w:rPr>
              <w:t>.</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01</w:t>
            </w:r>
          </w:p>
        </w:tc>
        <w:tc>
          <w:tcPr>
            <w:tcW w:w="4002"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color w:val="000000"/>
                <w:sz w:val="24"/>
                <w:szCs w:val="24"/>
                <w:lang w:eastAsia="ru-RU"/>
              </w:rPr>
              <w:t>Количество капитально отремонтированных сетей теплоснабжения</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единица</w:t>
            </w:r>
          </w:p>
        </w:tc>
        <w:tc>
          <w:tcPr>
            <w:tcW w:w="5535"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jc w:val="both"/>
              <w:rPr>
                <w:rFonts w:eastAsia="Times New Roman" w:cs="Times New Roman"/>
                <w:color w:val="00B050"/>
                <w:sz w:val="24"/>
                <w:szCs w:val="24"/>
                <w:lang w:eastAsia="ru-RU"/>
              </w:rPr>
            </w:pPr>
            <w:r w:rsidRPr="00945CDE">
              <w:rPr>
                <w:rFonts w:eastAsia="Times New Roman" w:cs="Times New Roman"/>
                <w:sz w:val="24"/>
                <w:szCs w:val="24"/>
                <w:lang w:eastAsia="ru-RU"/>
              </w:rPr>
              <w:t xml:space="preserve">Определяется на основании данных о количестве </w:t>
            </w:r>
            <w:r w:rsidRPr="00945CDE">
              <w:rPr>
                <w:rFonts w:eastAsia="Times New Roman" w:cs="Times New Roman"/>
                <w:color w:val="000000"/>
                <w:sz w:val="24"/>
                <w:szCs w:val="24"/>
                <w:lang w:eastAsia="ru-RU"/>
              </w:rPr>
              <w:t>капитально отремонтированных сетей теплоснабжения</w:t>
            </w:r>
          </w:p>
        </w:tc>
      </w:tr>
      <w:tr w:rsidR="002C616C" w:rsidRPr="00945CDE" w:rsidTr="002C616C">
        <w:tc>
          <w:tcPr>
            <w:tcW w:w="615"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884C72"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16</w:t>
            </w:r>
            <w:r w:rsidR="002C616C" w:rsidRPr="00945CDE">
              <w:rPr>
                <w:rFonts w:eastAsia="Times New Roman" w:cs="Times New Roman"/>
                <w:sz w:val="24"/>
                <w:szCs w:val="24"/>
                <w:lang w:eastAsia="ru-RU"/>
              </w:rPr>
              <w:t>.</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02</w:t>
            </w:r>
          </w:p>
        </w:tc>
        <w:tc>
          <w:tcPr>
            <w:tcW w:w="4002"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color w:val="000000"/>
                <w:sz w:val="24"/>
                <w:szCs w:val="24"/>
                <w:lang w:eastAsia="ru-RU"/>
              </w:rPr>
              <w:t>Количество построенных (реконструируемых) объектов (системы) теплоснабжения</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единица</w:t>
            </w:r>
          </w:p>
        </w:tc>
        <w:tc>
          <w:tcPr>
            <w:tcW w:w="5535"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jc w:val="both"/>
              <w:rPr>
                <w:rFonts w:eastAsia="Times New Roman" w:cs="Times New Roman"/>
                <w:color w:val="00B050"/>
                <w:sz w:val="24"/>
                <w:szCs w:val="24"/>
                <w:lang w:eastAsia="ru-RU"/>
              </w:rPr>
            </w:pPr>
            <w:r w:rsidRPr="00945CDE">
              <w:rPr>
                <w:rFonts w:eastAsia="Times New Roman" w:cs="Times New Roman"/>
                <w:sz w:val="24"/>
                <w:szCs w:val="24"/>
                <w:lang w:eastAsia="ru-RU"/>
              </w:rPr>
              <w:t xml:space="preserve">Определяется на основании данных о количестве </w:t>
            </w:r>
            <w:r w:rsidRPr="00945CDE">
              <w:rPr>
                <w:rFonts w:eastAsia="Times New Roman" w:cs="Times New Roman"/>
                <w:color w:val="000000"/>
                <w:sz w:val="24"/>
                <w:szCs w:val="24"/>
                <w:lang w:eastAsia="ru-RU"/>
              </w:rPr>
              <w:t>построенных (реконструируемых) объектов (системы) теплоснабжения</w:t>
            </w:r>
          </w:p>
        </w:tc>
      </w:tr>
      <w:tr w:rsidR="002C616C" w:rsidRPr="00945CDE" w:rsidTr="002C616C">
        <w:tc>
          <w:tcPr>
            <w:tcW w:w="615"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884C72"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17</w:t>
            </w:r>
            <w:r w:rsidR="002C616C" w:rsidRPr="00945CDE">
              <w:rPr>
                <w:rFonts w:eastAsia="Times New Roman" w:cs="Times New Roman"/>
                <w:sz w:val="24"/>
                <w:szCs w:val="24"/>
                <w:lang w:eastAsia="ru-RU"/>
              </w:rPr>
              <w:t>.</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03</w:t>
            </w:r>
          </w:p>
        </w:tc>
        <w:tc>
          <w:tcPr>
            <w:tcW w:w="4002"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 xml:space="preserve">Предоставлено субсидий </w:t>
            </w:r>
            <w:proofErr w:type="spellStart"/>
            <w:r w:rsidRPr="00945CDE">
              <w:rPr>
                <w:rFonts w:eastAsia="Times New Roman" w:cs="Times New Roman"/>
                <w:sz w:val="24"/>
                <w:szCs w:val="24"/>
                <w:lang w:eastAsia="ru-RU"/>
              </w:rPr>
              <w:t>ресурсо</w:t>
            </w:r>
            <w:proofErr w:type="spellEnd"/>
            <w:r w:rsidRPr="00945CDE">
              <w:rPr>
                <w:rFonts w:eastAsia="Times New Roman" w:cs="Times New Roman"/>
                <w:sz w:val="24"/>
                <w:szCs w:val="24"/>
                <w:lang w:eastAsia="ru-RU"/>
              </w:rPr>
              <w:t xml:space="preserve">-снабжающим организациям на реализацию мероприятий по организации системы </w:t>
            </w:r>
            <w:r w:rsidRPr="00945CDE">
              <w:rPr>
                <w:rFonts w:eastAsia="Times New Roman" w:cs="Times New Roman"/>
                <w:sz w:val="24"/>
                <w:szCs w:val="24"/>
                <w:lang w:eastAsia="ru-RU"/>
              </w:rPr>
              <w:lastRenderedPageBreak/>
              <w:t xml:space="preserve">водоснабжения и водоотведения, теплоснабжения, электроснабжения, газоснабжения </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color w:val="FF0000"/>
                <w:sz w:val="24"/>
                <w:szCs w:val="24"/>
                <w:lang w:eastAsia="ru-RU"/>
              </w:rPr>
            </w:pPr>
            <w:r w:rsidRPr="00945CDE">
              <w:rPr>
                <w:rFonts w:eastAsia="Times New Roman" w:cs="Times New Roman"/>
                <w:sz w:val="24"/>
                <w:szCs w:val="24"/>
                <w:lang w:eastAsia="ru-RU"/>
              </w:rPr>
              <w:lastRenderedPageBreak/>
              <w:t>процент</w:t>
            </w:r>
          </w:p>
        </w:tc>
        <w:tc>
          <w:tcPr>
            <w:tcW w:w="5535"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jc w:val="both"/>
              <w:rPr>
                <w:rFonts w:eastAsia="Times New Roman" w:cs="Times New Roman"/>
                <w:color w:val="00B050"/>
                <w:sz w:val="24"/>
                <w:szCs w:val="24"/>
                <w:lang w:eastAsia="ru-RU"/>
              </w:rPr>
            </w:pPr>
            <w:r w:rsidRPr="00945CDE">
              <w:rPr>
                <w:rFonts w:eastAsia="Times New Roman" w:cs="Times New Roman"/>
                <w:sz w:val="24"/>
                <w:szCs w:val="24"/>
                <w:lang w:eastAsia="ru-RU"/>
              </w:rPr>
              <w:t xml:space="preserve">Определяется на основании данных о количестве предоставленных субсидий </w:t>
            </w:r>
            <w:proofErr w:type="spellStart"/>
            <w:r w:rsidRPr="00945CDE">
              <w:rPr>
                <w:rFonts w:eastAsia="Times New Roman" w:cs="Times New Roman"/>
                <w:sz w:val="24"/>
                <w:szCs w:val="24"/>
                <w:lang w:eastAsia="ru-RU"/>
              </w:rPr>
              <w:t>ресурсоснабжающим</w:t>
            </w:r>
            <w:proofErr w:type="spellEnd"/>
            <w:r w:rsidRPr="00945CDE">
              <w:rPr>
                <w:rFonts w:eastAsia="Times New Roman" w:cs="Times New Roman"/>
                <w:sz w:val="24"/>
                <w:szCs w:val="24"/>
                <w:lang w:eastAsia="ru-RU"/>
              </w:rPr>
              <w:t xml:space="preserve"> организациям на реализацию мероприятий по организации системы водоснабжения и </w:t>
            </w:r>
            <w:r w:rsidRPr="00945CDE">
              <w:rPr>
                <w:rFonts w:eastAsia="Times New Roman" w:cs="Times New Roman"/>
                <w:sz w:val="24"/>
                <w:szCs w:val="24"/>
                <w:lang w:eastAsia="ru-RU"/>
              </w:rPr>
              <w:lastRenderedPageBreak/>
              <w:t xml:space="preserve">водоотведения, теплоснабжения, электроснабжения, газоснабжения </w:t>
            </w:r>
          </w:p>
        </w:tc>
      </w:tr>
      <w:tr w:rsidR="002C616C" w:rsidRPr="00945CDE" w:rsidTr="002C616C">
        <w:tc>
          <w:tcPr>
            <w:tcW w:w="615"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884C72"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lastRenderedPageBreak/>
              <w:t>18</w:t>
            </w:r>
            <w:r w:rsidR="002C616C" w:rsidRPr="00945CDE">
              <w:rPr>
                <w:rFonts w:eastAsia="Times New Roman" w:cs="Times New Roman"/>
                <w:sz w:val="24"/>
                <w:szCs w:val="24"/>
                <w:lang w:eastAsia="ru-RU"/>
              </w:rPr>
              <w:t>.</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01</w:t>
            </w:r>
          </w:p>
        </w:tc>
        <w:tc>
          <w:tcPr>
            <w:tcW w:w="4002"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jc w:val="both"/>
              <w:rPr>
                <w:rFonts w:eastAsia="Times New Roman" w:cs="Times New Roman"/>
                <w:sz w:val="24"/>
                <w:szCs w:val="24"/>
                <w:lang w:eastAsia="ru-RU"/>
              </w:rPr>
            </w:pPr>
            <w:r w:rsidRPr="00945CDE">
              <w:rPr>
                <w:rFonts w:eastAsia="Times New Roman" w:cs="Times New Roman"/>
                <w:sz w:val="24"/>
                <w:szCs w:val="24"/>
                <w:lang w:eastAsia="ru-RU"/>
              </w:rPr>
              <w:t xml:space="preserve">Количество утвержденных схем теплоснабжения </w:t>
            </w:r>
            <w:r w:rsidR="004B40E0" w:rsidRPr="00945CDE">
              <w:rPr>
                <w:rFonts w:eastAsia="Times New Roman" w:cs="Times New Roman"/>
                <w:sz w:val="24"/>
                <w:szCs w:val="24"/>
                <w:lang w:eastAsia="ru-RU"/>
              </w:rPr>
              <w:t>муниципальных</w:t>
            </w:r>
            <w:r w:rsidRPr="00945CDE">
              <w:rPr>
                <w:rFonts w:eastAsia="Times New Roman" w:cs="Times New Roman"/>
                <w:sz w:val="24"/>
                <w:szCs w:val="24"/>
                <w:lang w:eastAsia="ru-RU"/>
              </w:rPr>
              <w:t xml:space="preserve"> округов</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единица</w:t>
            </w:r>
          </w:p>
        </w:tc>
        <w:tc>
          <w:tcPr>
            <w:tcW w:w="5535"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autoSpaceDE w:val="0"/>
              <w:autoSpaceDN w:val="0"/>
              <w:adjustRightInd w:val="0"/>
              <w:rPr>
                <w:rFonts w:eastAsia="Calibri" w:cs="Times New Roman"/>
                <w:sz w:val="24"/>
                <w:szCs w:val="24"/>
                <w:lang w:eastAsia="ru-RU"/>
              </w:rPr>
            </w:pPr>
            <w:r w:rsidRPr="00945CDE">
              <w:rPr>
                <w:rFonts w:eastAsia="Calibri" w:cs="Times New Roman"/>
                <w:sz w:val="24"/>
                <w:szCs w:val="24"/>
                <w:lang w:eastAsia="ru-RU"/>
              </w:rPr>
              <w:t xml:space="preserve">Значение показателя определяется как наличие утвержденной и актуализированной в соответствии с Постановлением Правительства РФ от 22.02.2012 №154. «О требованиях к схемам теплоснабжения, порядку их разработки и утверждения». </w:t>
            </w:r>
          </w:p>
        </w:tc>
      </w:tr>
      <w:tr w:rsidR="002C616C" w:rsidRPr="00945CDE" w:rsidTr="002C616C">
        <w:tc>
          <w:tcPr>
            <w:tcW w:w="615"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884C72"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19</w:t>
            </w:r>
            <w:r w:rsidR="002C616C" w:rsidRPr="00945CDE">
              <w:rPr>
                <w:rFonts w:eastAsia="Times New Roman" w:cs="Times New Roman"/>
                <w:sz w:val="24"/>
                <w:szCs w:val="24"/>
                <w:lang w:eastAsia="ru-RU"/>
              </w:rPr>
              <w:t>.</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02</w:t>
            </w:r>
          </w:p>
        </w:tc>
        <w:tc>
          <w:tcPr>
            <w:tcW w:w="4002"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rPr>
                <w:rFonts w:eastAsia="Times New Roman" w:cs="Times New Roman"/>
                <w:sz w:val="24"/>
                <w:szCs w:val="24"/>
                <w:lang w:eastAsia="ru-RU"/>
              </w:rPr>
            </w:pPr>
            <w:r w:rsidRPr="00945CDE">
              <w:rPr>
                <w:rFonts w:eastAsia="Times New Roman" w:cs="Times New Roman"/>
                <w:sz w:val="24"/>
                <w:szCs w:val="24"/>
                <w:lang w:eastAsia="ru-RU"/>
              </w:rPr>
              <w:t xml:space="preserve">Количество схем водоснабжения и водоотведения </w:t>
            </w:r>
            <w:r w:rsidR="004B40E0" w:rsidRPr="00945CDE">
              <w:rPr>
                <w:rFonts w:eastAsia="Times New Roman" w:cs="Times New Roman"/>
                <w:sz w:val="24"/>
                <w:szCs w:val="24"/>
                <w:lang w:eastAsia="ru-RU"/>
              </w:rPr>
              <w:t>муниципальных</w:t>
            </w:r>
            <w:r w:rsidRPr="00945CDE">
              <w:rPr>
                <w:rFonts w:eastAsia="Times New Roman" w:cs="Times New Roman"/>
                <w:sz w:val="24"/>
                <w:szCs w:val="24"/>
                <w:lang w:eastAsia="ru-RU"/>
              </w:rPr>
              <w:t xml:space="preserve"> округов (актуализированных схем водоснабжения и водоотведения </w:t>
            </w:r>
            <w:r w:rsidR="004B40E0" w:rsidRPr="00945CDE">
              <w:rPr>
                <w:rFonts w:eastAsia="Times New Roman" w:cs="Times New Roman"/>
                <w:sz w:val="24"/>
                <w:szCs w:val="24"/>
                <w:lang w:eastAsia="ru-RU"/>
              </w:rPr>
              <w:t>муниципальных</w:t>
            </w:r>
            <w:r w:rsidRPr="00945CDE">
              <w:rPr>
                <w:rFonts w:eastAsia="Times New Roman" w:cs="Times New Roman"/>
                <w:sz w:val="24"/>
                <w:szCs w:val="24"/>
                <w:lang w:eastAsia="ru-RU"/>
              </w:rPr>
              <w:t xml:space="preserve"> округов)</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единица</w:t>
            </w:r>
          </w:p>
        </w:tc>
        <w:tc>
          <w:tcPr>
            <w:tcW w:w="5535"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autoSpaceDE w:val="0"/>
              <w:autoSpaceDN w:val="0"/>
              <w:adjustRightInd w:val="0"/>
              <w:rPr>
                <w:rFonts w:eastAsia="Calibri" w:cs="Times New Roman"/>
                <w:sz w:val="24"/>
                <w:szCs w:val="24"/>
                <w:lang w:eastAsia="ru-RU"/>
              </w:rPr>
            </w:pPr>
            <w:r w:rsidRPr="00945CDE">
              <w:rPr>
                <w:rFonts w:eastAsia="Calibri" w:cs="Times New Roman"/>
                <w:sz w:val="24"/>
                <w:szCs w:val="24"/>
                <w:lang w:eastAsia="ru-RU"/>
              </w:rPr>
              <w:t>Значение показателя определяется как наличие утвержденной в соответствии с Постановлением Правительства РФ от 05.09.2013 №782 «О схемах водоснабжения и водоотведения» (далее ППРФ 782) или актуализированной в соответствии с п. 8  ППРФ 782.</w:t>
            </w:r>
          </w:p>
        </w:tc>
      </w:tr>
      <w:tr w:rsidR="002C616C" w:rsidRPr="00945CDE" w:rsidTr="002C616C">
        <w:tc>
          <w:tcPr>
            <w:tcW w:w="615"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884C72"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20</w:t>
            </w:r>
            <w:r w:rsidR="002C616C" w:rsidRPr="00945CDE">
              <w:rPr>
                <w:rFonts w:eastAsia="Times New Roman" w:cs="Times New Roman"/>
                <w:sz w:val="24"/>
                <w:szCs w:val="24"/>
                <w:lang w:eastAsia="ru-RU"/>
              </w:rPr>
              <w:t>.</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03</w:t>
            </w:r>
          </w:p>
        </w:tc>
        <w:tc>
          <w:tcPr>
            <w:tcW w:w="4002"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Количество</w:t>
            </w:r>
            <w:r w:rsidRPr="00945CDE">
              <w:rPr>
                <w:rFonts w:eastAsia="SimSun" w:cs="Times New Roman"/>
                <w:sz w:val="24"/>
                <w:szCs w:val="24"/>
                <w:lang w:eastAsia="ru-RU"/>
              </w:rPr>
              <w:t xml:space="preserve"> утвержденных </w:t>
            </w:r>
            <w:proofErr w:type="gramStart"/>
            <w:r w:rsidRPr="00945CDE">
              <w:rPr>
                <w:rFonts w:eastAsia="SimSun" w:cs="Times New Roman"/>
                <w:sz w:val="24"/>
                <w:szCs w:val="24"/>
                <w:lang w:eastAsia="ru-RU"/>
              </w:rPr>
              <w:t xml:space="preserve">программ комплексного развития систем коммунальной инфраструктуры </w:t>
            </w:r>
            <w:r w:rsidR="004B40E0" w:rsidRPr="00945CDE">
              <w:rPr>
                <w:rFonts w:eastAsia="SimSun" w:cs="Times New Roman"/>
                <w:sz w:val="24"/>
                <w:szCs w:val="24"/>
                <w:lang w:eastAsia="ru-RU"/>
              </w:rPr>
              <w:t>муниципальных</w:t>
            </w:r>
            <w:r w:rsidRPr="00945CDE">
              <w:rPr>
                <w:rFonts w:eastAsia="SimSun" w:cs="Times New Roman"/>
                <w:sz w:val="24"/>
                <w:szCs w:val="24"/>
                <w:lang w:eastAsia="ru-RU"/>
              </w:rPr>
              <w:t xml:space="preserve"> округов</w:t>
            </w:r>
            <w:proofErr w:type="gramEnd"/>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единица</w:t>
            </w:r>
          </w:p>
        </w:tc>
        <w:tc>
          <w:tcPr>
            <w:tcW w:w="5535"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autoSpaceDE w:val="0"/>
              <w:autoSpaceDN w:val="0"/>
              <w:adjustRightInd w:val="0"/>
              <w:rPr>
                <w:rFonts w:eastAsia="Calibri" w:cs="Times New Roman"/>
                <w:sz w:val="24"/>
                <w:szCs w:val="24"/>
                <w:lang w:eastAsia="ru-RU"/>
              </w:rPr>
            </w:pPr>
            <w:r w:rsidRPr="00945CDE">
              <w:rPr>
                <w:rFonts w:eastAsia="Calibri" w:cs="Times New Roman"/>
                <w:sz w:val="24"/>
                <w:szCs w:val="24"/>
                <w:lang w:eastAsia="ru-RU"/>
              </w:rPr>
              <w:t xml:space="preserve">Значение показателя определяется как наличие утвержденной в соответствии с п.5.1 статьи 26 главы 3 Градостроительного Кодекса РФ </w:t>
            </w:r>
            <w:r w:rsidRPr="00945CDE">
              <w:rPr>
                <w:rFonts w:eastAsia="Times New Roman" w:cs="Times New Roman"/>
                <w:sz w:val="24"/>
                <w:szCs w:val="24"/>
                <w:lang w:eastAsia="ru-RU"/>
              </w:rPr>
              <w:t>программы комплексного развития систем коммунальной инфраструктуры.</w:t>
            </w:r>
          </w:p>
        </w:tc>
      </w:tr>
    </w:tbl>
    <w:p w:rsidR="002C616C" w:rsidRPr="00945CDE" w:rsidRDefault="002C616C" w:rsidP="00A91E3E">
      <w:pPr>
        <w:rPr>
          <w:rFonts w:cs="Times New Roman"/>
          <w:sz w:val="24"/>
          <w:szCs w:val="24"/>
        </w:rPr>
      </w:pPr>
    </w:p>
    <w:p w:rsidR="000200CC" w:rsidRPr="00945CDE" w:rsidRDefault="000200CC" w:rsidP="00A91E3E">
      <w:pPr>
        <w:widowControl w:val="0"/>
        <w:autoSpaceDE w:val="0"/>
        <w:autoSpaceDN w:val="0"/>
        <w:adjustRightInd w:val="0"/>
        <w:jc w:val="center"/>
        <w:outlineLvl w:val="0"/>
        <w:rPr>
          <w:rFonts w:eastAsiaTheme="minorEastAsia" w:cs="Times New Roman"/>
          <w:sz w:val="24"/>
          <w:szCs w:val="24"/>
          <w:lang w:eastAsia="ru-RU"/>
        </w:rPr>
      </w:pPr>
    </w:p>
    <w:p w:rsidR="00262799" w:rsidRPr="00945CDE" w:rsidRDefault="00262799" w:rsidP="00A91E3E">
      <w:pPr>
        <w:widowControl w:val="0"/>
        <w:autoSpaceDE w:val="0"/>
        <w:autoSpaceDN w:val="0"/>
        <w:adjustRightInd w:val="0"/>
        <w:jc w:val="center"/>
        <w:outlineLvl w:val="0"/>
        <w:rPr>
          <w:rFonts w:eastAsiaTheme="minorEastAsia" w:cs="Times New Roman"/>
          <w:sz w:val="24"/>
          <w:szCs w:val="24"/>
          <w:lang w:eastAsia="ru-RU"/>
        </w:rPr>
      </w:pPr>
      <w:r w:rsidRPr="00945CDE">
        <w:rPr>
          <w:rFonts w:eastAsiaTheme="minorEastAsia" w:cs="Times New Roman"/>
          <w:sz w:val="24"/>
          <w:szCs w:val="24"/>
          <w:lang w:eastAsia="ru-RU"/>
        </w:rPr>
        <w:t>Адресный перечень объектов строительства, реконструкции, капитального ремонта объектов теплоснабжения  на территории муниципальных образований Московской области, финансирование которых предусмотрено мероприятием 01.07 «Реализация мероприятий по строительству и реконструкции объектов теплоснабжения» подпрограммы 3 «Объекты теплоснабжения, инженерные коммуникации»</w:t>
      </w:r>
    </w:p>
    <w:p w:rsidR="00262799" w:rsidRPr="00945CDE" w:rsidRDefault="00262799" w:rsidP="00A91E3E">
      <w:pPr>
        <w:widowControl w:val="0"/>
        <w:autoSpaceDE w:val="0"/>
        <w:autoSpaceDN w:val="0"/>
        <w:adjustRightInd w:val="0"/>
        <w:jc w:val="center"/>
        <w:rPr>
          <w:rFonts w:eastAsiaTheme="minorEastAsia" w:cs="Times New Roman"/>
          <w:sz w:val="24"/>
          <w:szCs w:val="24"/>
          <w:lang w:eastAsia="ru-RU"/>
        </w:rPr>
      </w:pPr>
    </w:p>
    <w:p w:rsidR="00262799" w:rsidRPr="00945CDE" w:rsidRDefault="00262799" w:rsidP="00A91E3E">
      <w:pPr>
        <w:widowControl w:val="0"/>
        <w:autoSpaceDE w:val="0"/>
        <w:autoSpaceDN w:val="0"/>
        <w:adjustRightInd w:val="0"/>
        <w:jc w:val="center"/>
        <w:outlineLvl w:val="0"/>
        <w:rPr>
          <w:rFonts w:eastAsiaTheme="minorEastAsia" w:cs="Times New Roman"/>
          <w:sz w:val="24"/>
          <w:szCs w:val="24"/>
          <w:lang w:eastAsia="ru-RU"/>
        </w:rPr>
      </w:pPr>
    </w:p>
    <w:tbl>
      <w:tblPr>
        <w:tblpPr w:leftFromText="181" w:rightFromText="181" w:vertAnchor="text" w:horzAnchor="margin" w:tblpX="-71" w:tblpY="1"/>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3"/>
        <w:gridCol w:w="1557"/>
        <w:gridCol w:w="992"/>
        <w:gridCol w:w="991"/>
        <w:gridCol w:w="992"/>
        <w:gridCol w:w="1110"/>
        <w:gridCol w:w="1276"/>
        <w:gridCol w:w="1181"/>
        <w:gridCol w:w="945"/>
        <w:gridCol w:w="993"/>
        <w:gridCol w:w="992"/>
        <w:gridCol w:w="992"/>
        <w:gridCol w:w="992"/>
        <w:gridCol w:w="709"/>
        <w:gridCol w:w="992"/>
      </w:tblGrid>
      <w:tr w:rsidR="00262799" w:rsidRPr="00945CDE" w:rsidTr="00DD760A">
        <w:trPr>
          <w:trHeight w:val="150"/>
        </w:trPr>
        <w:tc>
          <w:tcPr>
            <w:tcW w:w="703" w:type="dxa"/>
            <w:vMerge w:val="restart"/>
          </w:tcPr>
          <w:p w:rsidR="00262799" w:rsidRPr="00945CDE" w:rsidRDefault="00262799"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 </w:t>
            </w:r>
            <w:proofErr w:type="gramStart"/>
            <w:r w:rsidRPr="00945CDE">
              <w:rPr>
                <w:rFonts w:eastAsia="Times New Roman" w:cs="Times New Roman"/>
                <w:color w:val="000000"/>
                <w:sz w:val="24"/>
                <w:szCs w:val="24"/>
                <w:lang w:eastAsia="ru-RU"/>
              </w:rPr>
              <w:t>п</w:t>
            </w:r>
            <w:proofErr w:type="gramEnd"/>
            <w:r w:rsidRPr="00945CDE">
              <w:rPr>
                <w:rFonts w:eastAsia="Times New Roman" w:cs="Times New Roman"/>
                <w:color w:val="000000"/>
                <w:sz w:val="24"/>
                <w:szCs w:val="24"/>
                <w:lang w:eastAsia="ru-RU"/>
              </w:rPr>
              <w:t>/п</w:t>
            </w:r>
          </w:p>
        </w:tc>
        <w:tc>
          <w:tcPr>
            <w:tcW w:w="1557" w:type="dxa"/>
            <w:vMerge w:val="restart"/>
          </w:tcPr>
          <w:p w:rsidR="00262799" w:rsidRPr="00945CDE" w:rsidRDefault="00262799"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Направление инвестирования, наименование объекта, адрес объекта, сведения о государственной </w:t>
            </w:r>
            <w:r w:rsidRPr="00945CDE">
              <w:rPr>
                <w:rFonts w:eastAsia="Times New Roman" w:cs="Times New Roman"/>
                <w:color w:val="000000"/>
                <w:sz w:val="24"/>
                <w:szCs w:val="24"/>
                <w:lang w:eastAsia="ru-RU"/>
              </w:rPr>
              <w:lastRenderedPageBreak/>
              <w:t>регистрации права собственности</w:t>
            </w:r>
          </w:p>
        </w:tc>
        <w:tc>
          <w:tcPr>
            <w:tcW w:w="992" w:type="dxa"/>
            <w:vMerge w:val="restart"/>
          </w:tcPr>
          <w:p w:rsidR="00262799" w:rsidRPr="00945CDE" w:rsidRDefault="00262799"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Годы строительства/реконструкции объектов муниципальн</w:t>
            </w:r>
            <w:r w:rsidRPr="00945CDE">
              <w:rPr>
                <w:rFonts w:eastAsia="Times New Roman" w:cs="Times New Roman"/>
                <w:color w:val="000000"/>
                <w:sz w:val="24"/>
                <w:szCs w:val="24"/>
                <w:lang w:eastAsia="ru-RU"/>
              </w:rPr>
              <w:lastRenderedPageBreak/>
              <w:t xml:space="preserve">ой собственности </w:t>
            </w:r>
          </w:p>
        </w:tc>
        <w:tc>
          <w:tcPr>
            <w:tcW w:w="991" w:type="dxa"/>
            <w:vMerge w:val="restart"/>
          </w:tcPr>
          <w:p w:rsidR="00262799" w:rsidRPr="00945CDE" w:rsidRDefault="00262799"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Производительность объекта (куб. м/сутки, протяженность)</w:t>
            </w:r>
          </w:p>
        </w:tc>
        <w:tc>
          <w:tcPr>
            <w:tcW w:w="992" w:type="dxa"/>
            <w:vMerge w:val="restart"/>
          </w:tcPr>
          <w:p w:rsidR="00262799" w:rsidRPr="00945CDE" w:rsidRDefault="00262799"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Предельная стоимость объекта, тыс. руб.</w:t>
            </w:r>
          </w:p>
        </w:tc>
        <w:tc>
          <w:tcPr>
            <w:tcW w:w="1110" w:type="dxa"/>
            <w:vMerge w:val="restart"/>
          </w:tcPr>
          <w:p w:rsidR="00C419FD" w:rsidRDefault="00262799"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Профинансировано на 01.01.</w:t>
            </w:r>
          </w:p>
          <w:p w:rsidR="00262799" w:rsidRPr="00945CDE" w:rsidRDefault="00C419FD" w:rsidP="00A91E3E">
            <w:pPr>
              <w:jc w:val="center"/>
              <w:rPr>
                <w:rFonts w:eastAsia="Times New Roman" w:cs="Times New Roman"/>
                <w:color w:val="000000"/>
                <w:sz w:val="24"/>
                <w:szCs w:val="24"/>
                <w:lang w:eastAsia="ru-RU"/>
              </w:rPr>
            </w:pPr>
            <w:r>
              <w:rPr>
                <w:rFonts w:eastAsia="Times New Roman" w:cs="Times New Roman"/>
                <w:color w:val="000000"/>
                <w:sz w:val="24"/>
                <w:szCs w:val="24"/>
                <w:lang w:eastAsia="ru-RU"/>
              </w:rPr>
              <w:t>202</w:t>
            </w:r>
            <w:r w:rsidR="00067845">
              <w:rPr>
                <w:rFonts w:eastAsia="Times New Roman" w:cs="Times New Roman"/>
                <w:color w:val="000000"/>
                <w:sz w:val="24"/>
                <w:szCs w:val="24"/>
                <w:lang w:eastAsia="ru-RU"/>
              </w:rPr>
              <w:t>3</w:t>
            </w:r>
            <w:r w:rsidR="00262799" w:rsidRPr="00945CDE">
              <w:rPr>
                <w:rFonts w:eastAsia="Times New Roman" w:cs="Times New Roman"/>
                <w:color w:val="000000"/>
                <w:sz w:val="24"/>
                <w:szCs w:val="24"/>
                <w:lang w:eastAsia="ru-RU"/>
              </w:rPr>
              <w:t>г., тыс. руб.</w:t>
            </w:r>
          </w:p>
        </w:tc>
        <w:tc>
          <w:tcPr>
            <w:tcW w:w="1276" w:type="dxa"/>
            <w:vMerge w:val="restart"/>
          </w:tcPr>
          <w:p w:rsidR="00262799" w:rsidRPr="00945CDE" w:rsidRDefault="00262799"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Источники финансирования </w:t>
            </w:r>
          </w:p>
        </w:tc>
        <w:tc>
          <w:tcPr>
            <w:tcW w:w="6095" w:type="dxa"/>
            <w:gridSpan w:val="6"/>
            <w:vAlign w:val="center"/>
          </w:tcPr>
          <w:p w:rsidR="00262799" w:rsidRPr="00945CDE" w:rsidRDefault="00262799"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Объем финансирования по годам</w:t>
            </w:r>
          </w:p>
          <w:p w:rsidR="00262799" w:rsidRPr="00945CDE" w:rsidRDefault="00262799"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 (тыс. руб.)</w:t>
            </w:r>
          </w:p>
        </w:tc>
        <w:tc>
          <w:tcPr>
            <w:tcW w:w="709" w:type="dxa"/>
            <w:vMerge w:val="restart"/>
          </w:tcPr>
          <w:p w:rsidR="00262799" w:rsidRPr="00945CDE" w:rsidRDefault="00262799" w:rsidP="00A91E3E">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Остаток сметной стоимости до ввода в эксп</w:t>
            </w:r>
            <w:r w:rsidRPr="00945CDE">
              <w:rPr>
                <w:rFonts w:eastAsia="Times New Roman" w:cs="Times New Roman"/>
                <w:color w:val="000000"/>
                <w:sz w:val="24"/>
                <w:szCs w:val="24"/>
                <w:lang w:eastAsia="ru-RU"/>
              </w:rPr>
              <w:lastRenderedPageBreak/>
              <w:t>луатацию, тыс. руб.</w:t>
            </w:r>
          </w:p>
        </w:tc>
        <w:tc>
          <w:tcPr>
            <w:tcW w:w="992" w:type="dxa"/>
            <w:vMerge w:val="restart"/>
          </w:tcPr>
          <w:p w:rsidR="00262799" w:rsidRPr="00945CDE" w:rsidRDefault="00262799" w:rsidP="00A91E3E">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 xml:space="preserve">Наименование главного распорядителя средств </w:t>
            </w:r>
            <w:r w:rsidRPr="00945CDE">
              <w:rPr>
                <w:rFonts w:eastAsia="Times New Roman" w:cs="Times New Roman"/>
                <w:color w:val="000000"/>
                <w:sz w:val="24"/>
                <w:szCs w:val="24"/>
                <w:lang w:eastAsia="ru-RU"/>
              </w:rPr>
              <w:lastRenderedPageBreak/>
              <w:t xml:space="preserve">бюджета </w:t>
            </w:r>
            <w:r w:rsidR="00E96884">
              <w:rPr>
                <w:rFonts w:eastAsia="Times New Roman" w:cs="Times New Roman"/>
                <w:color w:val="000000"/>
                <w:sz w:val="24"/>
                <w:szCs w:val="24"/>
                <w:lang w:eastAsia="ru-RU"/>
              </w:rPr>
              <w:t>муниципального</w:t>
            </w:r>
            <w:r w:rsidRPr="00945CDE">
              <w:rPr>
                <w:rFonts w:eastAsia="Times New Roman" w:cs="Times New Roman"/>
                <w:color w:val="000000"/>
                <w:sz w:val="24"/>
                <w:szCs w:val="24"/>
                <w:lang w:eastAsia="ru-RU"/>
              </w:rPr>
              <w:t xml:space="preserve"> округа</w:t>
            </w:r>
          </w:p>
        </w:tc>
      </w:tr>
      <w:tr w:rsidR="00262799" w:rsidRPr="00945CDE" w:rsidTr="00DD760A">
        <w:trPr>
          <w:trHeight w:val="157"/>
        </w:trPr>
        <w:tc>
          <w:tcPr>
            <w:tcW w:w="703" w:type="dxa"/>
            <w:vMerge/>
          </w:tcPr>
          <w:p w:rsidR="00262799" w:rsidRPr="00945CDE" w:rsidRDefault="00262799" w:rsidP="00A91E3E">
            <w:pPr>
              <w:jc w:val="center"/>
              <w:rPr>
                <w:rFonts w:eastAsia="Times New Roman" w:cs="Times New Roman"/>
                <w:color w:val="000000"/>
                <w:sz w:val="24"/>
                <w:szCs w:val="24"/>
                <w:lang w:eastAsia="ru-RU"/>
              </w:rPr>
            </w:pPr>
          </w:p>
        </w:tc>
        <w:tc>
          <w:tcPr>
            <w:tcW w:w="1557" w:type="dxa"/>
            <w:vMerge/>
          </w:tcPr>
          <w:p w:rsidR="00262799" w:rsidRPr="00945CDE" w:rsidRDefault="00262799" w:rsidP="00A91E3E">
            <w:pPr>
              <w:rPr>
                <w:rFonts w:eastAsia="Times New Roman" w:cs="Times New Roman"/>
                <w:color w:val="000000"/>
                <w:sz w:val="24"/>
                <w:szCs w:val="24"/>
                <w:lang w:eastAsia="ru-RU"/>
              </w:rPr>
            </w:pPr>
          </w:p>
        </w:tc>
        <w:tc>
          <w:tcPr>
            <w:tcW w:w="992" w:type="dxa"/>
            <w:vMerge/>
          </w:tcPr>
          <w:p w:rsidR="00262799" w:rsidRPr="00945CDE" w:rsidRDefault="00262799" w:rsidP="00A91E3E">
            <w:pPr>
              <w:jc w:val="center"/>
              <w:rPr>
                <w:rFonts w:eastAsia="Times New Roman" w:cs="Times New Roman"/>
                <w:color w:val="000000"/>
                <w:sz w:val="24"/>
                <w:szCs w:val="24"/>
                <w:lang w:eastAsia="ru-RU"/>
              </w:rPr>
            </w:pPr>
          </w:p>
        </w:tc>
        <w:tc>
          <w:tcPr>
            <w:tcW w:w="991" w:type="dxa"/>
            <w:vMerge/>
          </w:tcPr>
          <w:p w:rsidR="00262799" w:rsidRPr="00945CDE" w:rsidRDefault="00262799" w:rsidP="00A91E3E">
            <w:pPr>
              <w:jc w:val="center"/>
              <w:rPr>
                <w:rFonts w:eastAsia="Times New Roman" w:cs="Times New Roman"/>
                <w:color w:val="000000"/>
                <w:sz w:val="24"/>
                <w:szCs w:val="24"/>
                <w:lang w:eastAsia="ru-RU"/>
              </w:rPr>
            </w:pPr>
          </w:p>
        </w:tc>
        <w:tc>
          <w:tcPr>
            <w:tcW w:w="992" w:type="dxa"/>
            <w:vMerge/>
          </w:tcPr>
          <w:p w:rsidR="00262799" w:rsidRPr="00945CDE" w:rsidRDefault="00262799" w:rsidP="00A91E3E">
            <w:pPr>
              <w:jc w:val="center"/>
              <w:rPr>
                <w:rFonts w:eastAsia="Times New Roman" w:cs="Times New Roman"/>
                <w:color w:val="000000"/>
                <w:sz w:val="24"/>
                <w:szCs w:val="24"/>
                <w:lang w:eastAsia="ru-RU"/>
              </w:rPr>
            </w:pPr>
          </w:p>
        </w:tc>
        <w:tc>
          <w:tcPr>
            <w:tcW w:w="1110" w:type="dxa"/>
            <w:vMerge/>
          </w:tcPr>
          <w:p w:rsidR="00262799" w:rsidRPr="00945CDE" w:rsidRDefault="00262799" w:rsidP="00A91E3E">
            <w:pPr>
              <w:jc w:val="center"/>
              <w:rPr>
                <w:rFonts w:eastAsia="Times New Roman" w:cs="Times New Roman"/>
                <w:color w:val="000000"/>
                <w:sz w:val="24"/>
                <w:szCs w:val="24"/>
                <w:lang w:eastAsia="ru-RU"/>
              </w:rPr>
            </w:pPr>
          </w:p>
        </w:tc>
        <w:tc>
          <w:tcPr>
            <w:tcW w:w="1276" w:type="dxa"/>
            <w:vMerge/>
          </w:tcPr>
          <w:p w:rsidR="00262799" w:rsidRPr="00945CDE" w:rsidRDefault="00262799" w:rsidP="00A91E3E">
            <w:pPr>
              <w:jc w:val="center"/>
              <w:rPr>
                <w:rFonts w:eastAsia="Times New Roman" w:cs="Times New Roman"/>
                <w:color w:val="000000"/>
                <w:sz w:val="24"/>
                <w:szCs w:val="24"/>
                <w:lang w:eastAsia="ru-RU"/>
              </w:rPr>
            </w:pPr>
          </w:p>
        </w:tc>
        <w:tc>
          <w:tcPr>
            <w:tcW w:w="1181" w:type="dxa"/>
          </w:tcPr>
          <w:p w:rsidR="00262799" w:rsidRPr="00945CDE" w:rsidRDefault="00262799"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Всего</w:t>
            </w:r>
          </w:p>
        </w:tc>
        <w:tc>
          <w:tcPr>
            <w:tcW w:w="945" w:type="dxa"/>
          </w:tcPr>
          <w:p w:rsidR="00262799" w:rsidRPr="00945CDE" w:rsidRDefault="00262799"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2023 </w:t>
            </w:r>
          </w:p>
          <w:p w:rsidR="00262799" w:rsidRPr="00945CDE" w:rsidRDefault="00262799"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год</w:t>
            </w:r>
          </w:p>
        </w:tc>
        <w:tc>
          <w:tcPr>
            <w:tcW w:w="993" w:type="dxa"/>
          </w:tcPr>
          <w:p w:rsidR="00262799" w:rsidRPr="00945CDE" w:rsidRDefault="00262799"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2024год</w:t>
            </w:r>
          </w:p>
        </w:tc>
        <w:tc>
          <w:tcPr>
            <w:tcW w:w="992" w:type="dxa"/>
          </w:tcPr>
          <w:p w:rsidR="00262799" w:rsidRPr="00945CDE" w:rsidRDefault="00262799"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2025 год</w:t>
            </w:r>
          </w:p>
        </w:tc>
        <w:tc>
          <w:tcPr>
            <w:tcW w:w="992" w:type="dxa"/>
          </w:tcPr>
          <w:p w:rsidR="00262799" w:rsidRPr="00945CDE" w:rsidRDefault="00262799"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2026 год</w:t>
            </w:r>
          </w:p>
        </w:tc>
        <w:tc>
          <w:tcPr>
            <w:tcW w:w="992" w:type="dxa"/>
          </w:tcPr>
          <w:p w:rsidR="00262799" w:rsidRPr="00945CDE" w:rsidRDefault="00262799"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2027год</w:t>
            </w:r>
          </w:p>
        </w:tc>
        <w:tc>
          <w:tcPr>
            <w:tcW w:w="709" w:type="dxa"/>
            <w:vMerge/>
          </w:tcPr>
          <w:p w:rsidR="00262799" w:rsidRPr="00945CDE" w:rsidRDefault="00262799" w:rsidP="00A91E3E">
            <w:pPr>
              <w:contextualSpacing/>
              <w:rPr>
                <w:rFonts w:eastAsia="Times New Roman" w:cs="Times New Roman"/>
                <w:sz w:val="24"/>
                <w:szCs w:val="24"/>
              </w:rPr>
            </w:pPr>
          </w:p>
        </w:tc>
        <w:tc>
          <w:tcPr>
            <w:tcW w:w="992" w:type="dxa"/>
            <w:vMerge/>
          </w:tcPr>
          <w:p w:rsidR="00262799" w:rsidRPr="00945CDE" w:rsidRDefault="00262799" w:rsidP="00A91E3E">
            <w:pPr>
              <w:contextualSpacing/>
              <w:rPr>
                <w:rFonts w:eastAsia="Times New Roman" w:cs="Times New Roman"/>
                <w:sz w:val="24"/>
                <w:szCs w:val="24"/>
              </w:rPr>
            </w:pPr>
          </w:p>
        </w:tc>
      </w:tr>
      <w:tr w:rsidR="00262799" w:rsidRPr="00945CDE" w:rsidTr="00DD760A">
        <w:trPr>
          <w:trHeight w:val="116"/>
        </w:trPr>
        <w:tc>
          <w:tcPr>
            <w:tcW w:w="703" w:type="dxa"/>
          </w:tcPr>
          <w:p w:rsidR="00262799" w:rsidRPr="00945CDE" w:rsidRDefault="00262799"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1</w:t>
            </w:r>
          </w:p>
        </w:tc>
        <w:tc>
          <w:tcPr>
            <w:tcW w:w="1557" w:type="dxa"/>
          </w:tcPr>
          <w:p w:rsidR="00262799" w:rsidRPr="00945CDE" w:rsidRDefault="00262799"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w:t>
            </w:r>
          </w:p>
        </w:tc>
        <w:tc>
          <w:tcPr>
            <w:tcW w:w="992" w:type="dxa"/>
          </w:tcPr>
          <w:p w:rsidR="00262799" w:rsidRPr="00945CDE" w:rsidRDefault="00262799"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3</w:t>
            </w:r>
          </w:p>
        </w:tc>
        <w:tc>
          <w:tcPr>
            <w:tcW w:w="991" w:type="dxa"/>
          </w:tcPr>
          <w:p w:rsidR="00262799" w:rsidRPr="00945CDE" w:rsidRDefault="00262799"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4</w:t>
            </w:r>
          </w:p>
        </w:tc>
        <w:tc>
          <w:tcPr>
            <w:tcW w:w="992" w:type="dxa"/>
          </w:tcPr>
          <w:p w:rsidR="00262799" w:rsidRPr="00945CDE" w:rsidRDefault="00262799"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5</w:t>
            </w:r>
          </w:p>
        </w:tc>
        <w:tc>
          <w:tcPr>
            <w:tcW w:w="1110" w:type="dxa"/>
          </w:tcPr>
          <w:p w:rsidR="00262799" w:rsidRPr="00945CDE" w:rsidRDefault="00262799"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6</w:t>
            </w:r>
          </w:p>
        </w:tc>
        <w:tc>
          <w:tcPr>
            <w:tcW w:w="1276" w:type="dxa"/>
          </w:tcPr>
          <w:p w:rsidR="00262799" w:rsidRPr="00945CDE" w:rsidRDefault="00262799"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7</w:t>
            </w:r>
          </w:p>
        </w:tc>
        <w:tc>
          <w:tcPr>
            <w:tcW w:w="1181" w:type="dxa"/>
          </w:tcPr>
          <w:p w:rsidR="00262799" w:rsidRPr="00945CDE" w:rsidRDefault="00262799"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8</w:t>
            </w:r>
          </w:p>
        </w:tc>
        <w:tc>
          <w:tcPr>
            <w:tcW w:w="945" w:type="dxa"/>
          </w:tcPr>
          <w:p w:rsidR="00262799" w:rsidRPr="00945CDE" w:rsidRDefault="00262799"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9</w:t>
            </w:r>
          </w:p>
        </w:tc>
        <w:tc>
          <w:tcPr>
            <w:tcW w:w="993" w:type="dxa"/>
          </w:tcPr>
          <w:p w:rsidR="00262799" w:rsidRPr="00945CDE" w:rsidRDefault="00262799"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10</w:t>
            </w:r>
          </w:p>
        </w:tc>
        <w:tc>
          <w:tcPr>
            <w:tcW w:w="992" w:type="dxa"/>
          </w:tcPr>
          <w:p w:rsidR="00262799" w:rsidRPr="00945CDE" w:rsidRDefault="00262799"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11</w:t>
            </w:r>
          </w:p>
        </w:tc>
        <w:tc>
          <w:tcPr>
            <w:tcW w:w="992" w:type="dxa"/>
          </w:tcPr>
          <w:p w:rsidR="00262799" w:rsidRPr="00945CDE" w:rsidRDefault="00262799"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12</w:t>
            </w:r>
          </w:p>
        </w:tc>
        <w:tc>
          <w:tcPr>
            <w:tcW w:w="992" w:type="dxa"/>
          </w:tcPr>
          <w:p w:rsidR="00262799" w:rsidRPr="00945CDE" w:rsidRDefault="00262799"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13</w:t>
            </w:r>
          </w:p>
        </w:tc>
        <w:tc>
          <w:tcPr>
            <w:tcW w:w="709" w:type="dxa"/>
          </w:tcPr>
          <w:p w:rsidR="00262799" w:rsidRPr="00945CDE" w:rsidRDefault="00262799"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14</w:t>
            </w:r>
          </w:p>
        </w:tc>
        <w:tc>
          <w:tcPr>
            <w:tcW w:w="992" w:type="dxa"/>
          </w:tcPr>
          <w:p w:rsidR="00262799" w:rsidRPr="00945CDE" w:rsidRDefault="00262799"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15</w:t>
            </w:r>
          </w:p>
        </w:tc>
      </w:tr>
      <w:tr w:rsidR="00262799" w:rsidRPr="00945CDE" w:rsidTr="00DD760A">
        <w:trPr>
          <w:trHeight w:val="116"/>
        </w:trPr>
        <w:tc>
          <w:tcPr>
            <w:tcW w:w="703" w:type="dxa"/>
            <w:vMerge w:val="restart"/>
          </w:tcPr>
          <w:p w:rsidR="00262799" w:rsidRPr="00945CDE" w:rsidRDefault="00262799"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w:t>
            </w:r>
          </w:p>
        </w:tc>
        <w:tc>
          <w:tcPr>
            <w:tcW w:w="1557" w:type="dxa"/>
            <w:vMerge w:val="restart"/>
          </w:tcPr>
          <w:p w:rsidR="00262799" w:rsidRPr="00945CDE" w:rsidRDefault="00262799" w:rsidP="00A91E3E">
            <w:pPr>
              <w:adjustRightInd w:val="0"/>
              <w:jc w:val="both"/>
              <w:rPr>
                <w:rFonts w:eastAsia="Times New Roman" w:cs="Times New Roman"/>
                <w:color w:val="000000"/>
                <w:sz w:val="24"/>
                <w:szCs w:val="24"/>
                <w:lang w:eastAsia="ru-RU"/>
              </w:rPr>
            </w:pPr>
            <w:r w:rsidRPr="00945CDE">
              <w:rPr>
                <w:rFonts w:eastAsia="Times New Roman" w:cs="Times New Roman"/>
                <w:color w:val="000000"/>
                <w:sz w:val="24"/>
                <w:szCs w:val="24"/>
              </w:rPr>
              <w:t xml:space="preserve">Строительство БМК </w:t>
            </w:r>
            <w:proofErr w:type="spellStart"/>
            <w:r w:rsidRPr="00945CDE">
              <w:rPr>
                <w:rFonts w:eastAsia="Times New Roman" w:cs="Times New Roman"/>
                <w:color w:val="000000"/>
                <w:sz w:val="24"/>
                <w:szCs w:val="24"/>
              </w:rPr>
              <w:t>с</w:t>
            </w:r>
            <w:proofErr w:type="gramStart"/>
            <w:r w:rsidRPr="00945CDE">
              <w:rPr>
                <w:rFonts w:eastAsia="Times New Roman" w:cs="Times New Roman"/>
                <w:color w:val="000000"/>
                <w:sz w:val="24"/>
                <w:szCs w:val="24"/>
              </w:rPr>
              <w:t>.М</w:t>
            </w:r>
            <w:proofErr w:type="gramEnd"/>
            <w:r w:rsidRPr="00945CDE">
              <w:rPr>
                <w:rFonts w:eastAsia="Times New Roman" w:cs="Times New Roman"/>
                <w:color w:val="000000"/>
                <w:sz w:val="24"/>
                <w:szCs w:val="24"/>
              </w:rPr>
              <w:t>очилы</w:t>
            </w:r>
            <w:proofErr w:type="spellEnd"/>
            <w:r w:rsidRPr="00945CDE">
              <w:rPr>
                <w:rFonts w:eastAsia="Times New Roman" w:cs="Times New Roman"/>
                <w:color w:val="000000"/>
                <w:sz w:val="24"/>
                <w:szCs w:val="24"/>
              </w:rPr>
              <w:t xml:space="preserve"> </w:t>
            </w:r>
            <w:proofErr w:type="spellStart"/>
            <w:r w:rsidRPr="00945CDE">
              <w:rPr>
                <w:rFonts w:eastAsia="Times New Roman" w:cs="Times New Roman"/>
                <w:color w:val="000000"/>
                <w:sz w:val="24"/>
                <w:szCs w:val="24"/>
              </w:rPr>
              <w:t>ул.Лесная</w:t>
            </w:r>
            <w:proofErr w:type="spellEnd"/>
            <w:r w:rsidRPr="00945CDE">
              <w:rPr>
                <w:rFonts w:eastAsia="Times New Roman" w:cs="Times New Roman"/>
                <w:color w:val="000000"/>
                <w:sz w:val="24"/>
                <w:szCs w:val="24"/>
              </w:rPr>
              <w:t>, 0,3 МВт</w:t>
            </w:r>
          </w:p>
        </w:tc>
        <w:tc>
          <w:tcPr>
            <w:tcW w:w="992" w:type="dxa"/>
            <w:vMerge w:val="restart"/>
          </w:tcPr>
          <w:p w:rsidR="00262799" w:rsidRPr="00945CDE" w:rsidRDefault="00262799"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2024</w:t>
            </w:r>
            <w:r w:rsidR="00067845">
              <w:rPr>
                <w:rFonts w:eastAsia="Times New Roman" w:cs="Times New Roman"/>
                <w:color w:val="000000"/>
                <w:sz w:val="24"/>
                <w:szCs w:val="24"/>
                <w:lang w:eastAsia="ru-RU"/>
              </w:rPr>
              <w:t>-2025</w:t>
            </w:r>
          </w:p>
        </w:tc>
        <w:tc>
          <w:tcPr>
            <w:tcW w:w="991" w:type="dxa"/>
            <w:vMerge w:val="restart"/>
          </w:tcPr>
          <w:p w:rsidR="00262799" w:rsidRPr="00945CDE" w:rsidRDefault="00262799" w:rsidP="00A91E3E">
            <w:pPr>
              <w:jc w:val="center"/>
              <w:rPr>
                <w:rFonts w:eastAsia="Times New Roman" w:cs="Times New Roman"/>
                <w:color w:val="000000"/>
                <w:sz w:val="24"/>
                <w:szCs w:val="24"/>
                <w:lang w:eastAsia="ru-RU"/>
              </w:rPr>
            </w:pPr>
          </w:p>
        </w:tc>
        <w:tc>
          <w:tcPr>
            <w:tcW w:w="992" w:type="dxa"/>
            <w:vMerge w:val="restart"/>
          </w:tcPr>
          <w:p w:rsidR="00262799" w:rsidRPr="00945CDE" w:rsidRDefault="00262799" w:rsidP="00A91E3E">
            <w:pPr>
              <w:jc w:val="center"/>
              <w:rPr>
                <w:rFonts w:eastAsia="Times New Roman" w:cs="Times New Roman"/>
                <w:color w:val="000000"/>
                <w:sz w:val="24"/>
                <w:szCs w:val="24"/>
                <w:lang w:eastAsia="ru-RU"/>
              </w:rPr>
            </w:pPr>
          </w:p>
        </w:tc>
        <w:tc>
          <w:tcPr>
            <w:tcW w:w="1110" w:type="dxa"/>
            <w:vMerge w:val="restart"/>
          </w:tcPr>
          <w:p w:rsidR="00262799" w:rsidRPr="00945CDE" w:rsidRDefault="00262799" w:rsidP="00A91E3E">
            <w:pPr>
              <w:jc w:val="center"/>
              <w:rPr>
                <w:rFonts w:eastAsia="Times New Roman" w:cs="Times New Roman"/>
                <w:color w:val="000000"/>
                <w:sz w:val="24"/>
                <w:szCs w:val="24"/>
                <w:lang w:eastAsia="ru-RU"/>
              </w:rPr>
            </w:pPr>
          </w:p>
        </w:tc>
        <w:tc>
          <w:tcPr>
            <w:tcW w:w="1276" w:type="dxa"/>
          </w:tcPr>
          <w:p w:rsidR="00262799" w:rsidRPr="00945CDE" w:rsidRDefault="00262799"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w:t>
            </w:r>
          </w:p>
        </w:tc>
        <w:tc>
          <w:tcPr>
            <w:tcW w:w="1181" w:type="dxa"/>
            <w:vAlign w:val="center"/>
          </w:tcPr>
          <w:p w:rsidR="00262799" w:rsidRPr="00945CDE" w:rsidRDefault="007414A6"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24 591,60</w:t>
            </w:r>
          </w:p>
        </w:tc>
        <w:tc>
          <w:tcPr>
            <w:tcW w:w="945" w:type="dxa"/>
            <w:vAlign w:val="center"/>
          </w:tcPr>
          <w:p w:rsidR="00262799" w:rsidRPr="00945CDE" w:rsidRDefault="00262799"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vAlign w:val="center"/>
          </w:tcPr>
          <w:p w:rsidR="00262799" w:rsidRPr="00945CDE" w:rsidRDefault="00262799"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1229,58</w:t>
            </w:r>
          </w:p>
        </w:tc>
        <w:tc>
          <w:tcPr>
            <w:tcW w:w="992" w:type="dxa"/>
            <w:vAlign w:val="center"/>
          </w:tcPr>
          <w:p w:rsidR="00262799" w:rsidRPr="00945CDE" w:rsidRDefault="007414A6"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23 362,02</w:t>
            </w:r>
          </w:p>
        </w:tc>
        <w:tc>
          <w:tcPr>
            <w:tcW w:w="992" w:type="dxa"/>
            <w:vAlign w:val="center"/>
          </w:tcPr>
          <w:p w:rsidR="00262799" w:rsidRPr="00945CDE" w:rsidRDefault="00262799"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262799" w:rsidRPr="00945CDE" w:rsidRDefault="00262799"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val="restart"/>
          </w:tcPr>
          <w:p w:rsidR="00262799" w:rsidRPr="00945CDE" w:rsidRDefault="00262799" w:rsidP="00A91E3E">
            <w:pPr>
              <w:contextualSpacing/>
              <w:rPr>
                <w:rFonts w:eastAsia="Times New Roman" w:cs="Times New Roman"/>
                <w:sz w:val="24"/>
                <w:szCs w:val="24"/>
              </w:rPr>
            </w:pPr>
          </w:p>
        </w:tc>
        <w:tc>
          <w:tcPr>
            <w:tcW w:w="992" w:type="dxa"/>
            <w:vMerge w:val="restart"/>
          </w:tcPr>
          <w:p w:rsidR="00262799" w:rsidRPr="00945CDE" w:rsidRDefault="00262799" w:rsidP="00A91E3E">
            <w:pPr>
              <w:contextualSpacing/>
              <w:rPr>
                <w:rFonts w:eastAsia="Times New Roman" w:cs="Times New Roman"/>
                <w:sz w:val="24"/>
                <w:szCs w:val="24"/>
              </w:rPr>
            </w:pPr>
            <w:r w:rsidRPr="00945CDE">
              <w:rPr>
                <w:rFonts w:eastAsia="Times New Roman" w:cs="Times New Roman"/>
                <w:sz w:val="24"/>
                <w:szCs w:val="24"/>
              </w:rPr>
              <w:t>Администрация г. о. Серебряные Пруды Московской области</w:t>
            </w:r>
          </w:p>
        </w:tc>
      </w:tr>
      <w:tr w:rsidR="00262799" w:rsidRPr="00945CDE" w:rsidTr="00DD760A">
        <w:trPr>
          <w:trHeight w:val="112"/>
        </w:trPr>
        <w:tc>
          <w:tcPr>
            <w:tcW w:w="703" w:type="dxa"/>
            <w:vMerge/>
          </w:tcPr>
          <w:p w:rsidR="00262799" w:rsidRPr="00945CDE" w:rsidRDefault="00262799" w:rsidP="00A91E3E">
            <w:pPr>
              <w:jc w:val="center"/>
              <w:rPr>
                <w:rFonts w:eastAsia="Times New Roman" w:cs="Times New Roman"/>
                <w:color w:val="000000"/>
                <w:sz w:val="24"/>
                <w:szCs w:val="24"/>
                <w:lang w:eastAsia="ru-RU"/>
              </w:rPr>
            </w:pPr>
          </w:p>
        </w:tc>
        <w:tc>
          <w:tcPr>
            <w:tcW w:w="1557" w:type="dxa"/>
            <w:vMerge/>
          </w:tcPr>
          <w:p w:rsidR="00262799" w:rsidRPr="00945CDE" w:rsidRDefault="00262799" w:rsidP="00A91E3E">
            <w:pPr>
              <w:jc w:val="center"/>
              <w:rPr>
                <w:rFonts w:eastAsia="Times New Roman" w:cs="Times New Roman"/>
                <w:color w:val="000000"/>
                <w:sz w:val="24"/>
                <w:szCs w:val="24"/>
                <w:lang w:eastAsia="ru-RU"/>
              </w:rPr>
            </w:pPr>
          </w:p>
        </w:tc>
        <w:tc>
          <w:tcPr>
            <w:tcW w:w="992" w:type="dxa"/>
            <w:vMerge/>
          </w:tcPr>
          <w:p w:rsidR="00262799" w:rsidRPr="00945CDE" w:rsidRDefault="00262799" w:rsidP="00A91E3E">
            <w:pPr>
              <w:jc w:val="center"/>
              <w:rPr>
                <w:rFonts w:eastAsia="Times New Roman" w:cs="Times New Roman"/>
                <w:color w:val="000000"/>
                <w:sz w:val="24"/>
                <w:szCs w:val="24"/>
                <w:lang w:eastAsia="ru-RU"/>
              </w:rPr>
            </w:pPr>
          </w:p>
        </w:tc>
        <w:tc>
          <w:tcPr>
            <w:tcW w:w="991" w:type="dxa"/>
            <w:vMerge/>
          </w:tcPr>
          <w:p w:rsidR="00262799" w:rsidRPr="00945CDE" w:rsidRDefault="00262799" w:rsidP="00A91E3E">
            <w:pPr>
              <w:jc w:val="center"/>
              <w:rPr>
                <w:rFonts w:eastAsia="Times New Roman" w:cs="Times New Roman"/>
                <w:color w:val="000000"/>
                <w:sz w:val="24"/>
                <w:szCs w:val="24"/>
                <w:lang w:eastAsia="ru-RU"/>
              </w:rPr>
            </w:pPr>
          </w:p>
        </w:tc>
        <w:tc>
          <w:tcPr>
            <w:tcW w:w="992" w:type="dxa"/>
            <w:vMerge/>
          </w:tcPr>
          <w:p w:rsidR="00262799" w:rsidRPr="00945CDE" w:rsidRDefault="00262799" w:rsidP="00A91E3E">
            <w:pPr>
              <w:jc w:val="center"/>
              <w:rPr>
                <w:rFonts w:eastAsia="Times New Roman" w:cs="Times New Roman"/>
                <w:color w:val="000000"/>
                <w:sz w:val="24"/>
                <w:szCs w:val="24"/>
                <w:lang w:eastAsia="ru-RU"/>
              </w:rPr>
            </w:pPr>
          </w:p>
        </w:tc>
        <w:tc>
          <w:tcPr>
            <w:tcW w:w="1110" w:type="dxa"/>
            <w:vMerge/>
          </w:tcPr>
          <w:p w:rsidR="00262799" w:rsidRPr="00945CDE" w:rsidRDefault="00262799" w:rsidP="00A91E3E">
            <w:pPr>
              <w:jc w:val="center"/>
              <w:rPr>
                <w:rFonts w:eastAsia="Times New Roman" w:cs="Times New Roman"/>
                <w:color w:val="000000"/>
                <w:sz w:val="24"/>
                <w:szCs w:val="24"/>
                <w:lang w:eastAsia="ru-RU"/>
              </w:rPr>
            </w:pPr>
          </w:p>
        </w:tc>
        <w:tc>
          <w:tcPr>
            <w:tcW w:w="1276" w:type="dxa"/>
          </w:tcPr>
          <w:p w:rsidR="00262799" w:rsidRPr="00945CDE" w:rsidRDefault="00262799"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федерального бюджета</w:t>
            </w:r>
          </w:p>
        </w:tc>
        <w:tc>
          <w:tcPr>
            <w:tcW w:w="1181" w:type="dxa"/>
            <w:vAlign w:val="center"/>
          </w:tcPr>
          <w:p w:rsidR="00262799" w:rsidRPr="00945CDE" w:rsidRDefault="00262799"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45" w:type="dxa"/>
            <w:vAlign w:val="center"/>
          </w:tcPr>
          <w:p w:rsidR="00262799" w:rsidRPr="00945CDE" w:rsidRDefault="00262799"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vAlign w:val="center"/>
          </w:tcPr>
          <w:p w:rsidR="00262799" w:rsidRPr="00945CDE" w:rsidRDefault="00262799"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262799" w:rsidRPr="00945CDE" w:rsidRDefault="00262799"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262799" w:rsidRPr="00945CDE" w:rsidRDefault="00262799"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262799" w:rsidRPr="00945CDE" w:rsidRDefault="00262799"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tcPr>
          <w:p w:rsidR="00262799" w:rsidRPr="00945CDE" w:rsidRDefault="00262799" w:rsidP="00A91E3E">
            <w:pPr>
              <w:contextualSpacing/>
              <w:rPr>
                <w:rFonts w:eastAsia="Times New Roman" w:cs="Times New Roman"/>
                <w:sz w:val="24"/>
                <w:szCs w:val="24"/>
              </w:rPr>
            </w:pPr>
          </w:p>
        </w:tc>
        <w:tc>
          <w:tcPr>
            <w:tcW w:w="992" w:type="dxa"/>
            <w:vMerge/>
          </w:tcPr>
          <w:p w:rsidR="00262799" w:rsidRPr="00945CDE" w:rsidRDefault="00262799" w:rsidP="00A91E3E">
            <w:pPr>
              <w:contextualSpacing/>
              <w:rPr>
                <w:rFonts w:eastAsia="Times New Roman" w:cs="Times New Roman"/>
                <w:sz w:val="24"/>
                <w:szCs w:val="24"/>
              </w:rPr>
            </w:pPr>
          </w:p>
        </w:tc>
      </w:tr>
      <w:tr w:rsidR="00262799" w:rsidRPr="00945CDE" w:rsidTr="00DD760A">
        <w:trPr>
          <w:trHeight w:val="112"/>
        </w:trPr>
        <w:tc>
          <w:tcPr>
            <w:tcW w:w="703" w:type="dxa"/>
            <w:vMerge/>
          </w:tcPr>
          <w:p w:rsidR="00262799" w:rsidRPr="00945CDE" w:rsidRDefault="00262799" w:rsidP="00A91E3E">
            <w:pPr>
              <w:jc w:val="center"/>
              <w:rPr>
                <w:rFonts w:eastAsia="Times New Roman" w:cs="Times New Roman"/>
                <w:color w:val="000000"/>
                <w:sz w:val="24"/>
                <w:szCs w:val="24"/>
                <w:lang w:eastAsia="ru-RU"/>
              </w:rPr>
            </w:pPr>
          </w:p>
        </w:tc>
        <w:tc>
          <w:tcPr>
            <w:tcW w:w="1557" w:type="dxa"/>
            <w:vMerge/>
          </w:tcPr>
          <w:p w:rsidR="00262799" w:rsidRPr="00945CDE" w:rsidRDefault="00262799" w:rsidP="00A91E3E">
            <w:pPr>
              <w:jc w:val="center"/>
              <w:rPr>
                <w:rFonts w:eastAsia="Times New Roman" w:cs="Times New Roman"/>
                <w:color w:val="000000"/>
                <w:sz w:val="24"/>
                <w:szCs w:val="24"/>
                <w:lang w:eastAsia="ru-RU"/>
              </w:rPr>
            </w:pPr>
          </w:p>
        </w:tc>
        <w:tc>
          <w:tcPr>
            <w:tcW w:w="992" w:type="dxa"/>
            <w:vMerge/>
          </w:tcPr>
          <w:p w:rsidR="00262799" w:rsidRPr="00945CDE" w:rsidRDefault="00262799" w:rsidP="00A91E3E">
            <w:pPr>
              <w:jc w:val="center"/>
              <w:rPr>
                <w:rFonts w:eastAsia="Times New Roman" w:cs="Times New Roman"/>
                <w:color w:val="000000"/>
                <w:sz w:val="24"/>
                <w:szCs w:val="24"/>
                <w:lang w:eastAsia="ru-RU"/>
              </w:rPr>
            </w:pPr>
          </w:p>
        </w:tc>
        <w:tc>
          <w:tcPr>
            <w:tcW w:w="991" w:type="dxa"/>
            <w:vMerge/>
          </w:tcPr>
          <w:p w:rsidR="00262799" w:rsidRPr="00945CDE" w:rsidRDefault="00262799" w:rsidP="00A91E3E">
            <w:pPr>
              <w:jc w:val="center"/>
              <w:rPr>
                <w:rFonts w:eastAsia="Times New Roman" w:cs="Times New Roman"/>
                <w:color w:val="000000"/>
                <w:sz w:val="24"/>
                <w:szCs w:val="24"/>
                <w:lang w:eastAsia="ru-RU"/>
              </w:rPr>
            </w:pPr>
          </w:p>
        </w:tc>
        <w:tc>
          <w:tcPr>
            <w:tcW w:w="992" w:type="dxa"/>
            <w:vMerge/>
          </w:tcPr>
          <w:p w:rsidR="00262799" w:rsidRPr="00945CDE" w:rsidRDefault="00262799" w:rsidP="00A91E3E">
            <w:pPr>
              <w:jc w:val="center"/>
              <w:rPr>
                <w:rFonts w:eastAsia="Times New Roman" w:cs="Times New Roman"/>
                <w:color w:val="000000"/>
                <w:sz w:val="24"/>
                <w:szCs w:val="24"/>
                <w:lang w:eastAsia="ru-RU"/>
              </w:rPr>
            </w:pPr>
          </w:p>
        </w:tc>
        <w:tc>
          <w:tcPr>
            <w:tcW w:w="1110" w:type="dxa"/>
            <w:vMerge/>
          </w:tcPr>
          <w:p w:rsidR="00262799" w:rsidRPr="00945CDE" w:rsidRDefault="00262799" w:rsidP="00A91E3E">
            <w:pPr>
              <w:jc w:val="center"/>
              <w:rPr>
                <w:rFonts w:eastAsia="Times New Roman" w:cs="Times New Roman"/>
                <w:color w:val="000000"/>
                <w:sz w:val="24"/>
                <w:szCs w:val="24"/>
                <w:lang w:eastAsia="ru-RU"/>
              </w:rPr>
            </w:pPr>
          </w:p>
        </w:tc>
        <w:tc>
          <w:tcPr>
            <w:tcW w:w="1276" w:type="dxa"/>
          </w:tcPr>
          <w:p w:rsidR="00262799" w:rsidRPr="00945CDE" w:rsidRDefault="00262799"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Московской области </w:t>
            </w:r>
          </w:p>
        </w:tc>
        <w:tc>
          <w:tcPr>
            <w:tcW w:w="1181" w:type="dxa"/>
            <w:vAlign w:val="center"/>
          </w:tcPr>
          <w:p w:rsidR="00262799" w:rsidRPr="00945CDE" w:rsidRDefault="007414A6"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19 304,41</w:t>
            </w:r>
          </w:p>
        </w:tc>
        <w:tc>
          <w:tcPr>
            <w:tcW w:w="945" w:type="dxa"/>
            <w:vAlign w:val="center"/>
          </w:tcPr>
          <w:p w:rsidR="00262799" w:rsidRPr="00945CDE" w:rsidRDefault="00262799"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vAlign w:val="center"/>
          </w:tcPr>
          <w:p w:rsidR="00262799" w:rsidRPr="00945CDE" w:rsidRDefault="00262799"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965,22</w:t>
            </w:r>
          </w:p>
        </w:tc>
        <w:tc>
          <w:tcPr>
            <w:tcW w:w="992" w:type="dxa"/>
            <w:vAlign w:val="center"/>
          </w:tcPr>
          <w:p w:rsidR="00262799" w:rsidRPr="00945CDE" w:rsidRDefault="007414A6"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18 339,19</w:t>
            </w:r>
          </w:p>
        </w:tc>
        <w:tc>
          <w:tcPr>
            <w:tcW w:w="992" w:type="dxa"/>
            <w:vAlign w:val="center"/>
          </w:tcPr>
          <w:p w:rsidR="00262799" w:rsidRPr="00945CDE" w:rsidRDefault="00262799"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262799" w:rsidRPr="00945CDE" w:rsidRDefault="00262799"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tcPr>
          <w:p w:rsidR="00262799" w:rsidRPr="00945CDE" w:rsidRDefault="00262799" w:rsidP="00A91E3E">
            <w:pPr>
              <w:contextualSpacing/>
              <w:rPr>
                <w:rFonts w:eastAsia="Times New Roman" w:cs="Times New Roman"/>
                <w:sz w:val="24"/>
                <w:szCs w:val="24"/>
              </w:rPr>
            </w:pPr>
          </w:p>
        </w:tc>
        <w:tc>
          <w:tcPr>
            <w:tcW w:w="992" w:type="dxa"/>
            <w:vMerge/>
          </w:tcPr>
          <w:p w:rsidR="00262799" w:rsidRPr="00945CDE" w:rsidRDefault="00262799" w:rsidP="00A91E3E">
            <w:pPr>
              <w:contextualSpacing/>
              <w:rPr>
                <w:rFonts w:eastAsia="Times New Roman" w:cs="Times New Roman"/>
                <w:sz w:val="24"/>
                <w:szCs w:val="24"/>
              </w:rPr>
            </w:pPr>
          </w:p>
        </w:tc>
      </w:tr>
      <w:tr w:rsidR="00262799" w:rsidRPr="00945CDE" w:rsidTr="00DD760A">
        <w:trPr>
          <w:trHeight w:val="112"/>
        </w:trPr>
        <w:tc>
          <w:tcPr>
            <w:tcW w:w="703" w:type="dxa"/>
            <w:vMerge/>
          </w:tcPr>
          <w:p w:rsidR="00262799" w:rsidRPr="00945CDE" w:rsidRDefault="00262799" w:rsidP="00A91E3E">
            <w:pPr>
              <w:jc w:val="center"/>
              <w:rPr>
                <w:rFonts w:eastAsia="Times New Roman" w:cs="Times New Roman"/>
                <w:color w:val="000000"/>
                <w:sz w:val="24"/>
                <w:szCs w:val="24"/>
                <w:lang w:eastAsia="ru-RU"/>
              </w:rPr>
            </w:pPr>
          </w:p>
        </w:tc>
        <w:tc>
          <w:tcPr>
            <w:tcW w:w="1557" w:type="dxa"/>
            <w:vMerge/>
          </w:tcPr>
          <w:p w:rsidR="00262799" w:rsidRPr="00945CDE" w:rsidRDefault="00262799" w:rsidP="00A91E3E">
            <w:pPr>
              <w:jc w:val="center"/>
              <w:rPr>
                <w:rFonts w:eastAsia="Times New Roman" w:cs="Times New Roman"/>
                <w:color w:val="000000"/>
                <w:sz w:val="24"/>
                <w:szCs w:val="24"/>
                <w:lang w:eastAsia="ru-RU"/>
              </w:rPr>
            </w:pPr>
          </w:p>
        </w:tc>
        <w:tc>
          <w:tcPr>
            <w:tcW w:w="992" w:type="dxa"/>
            <w:vMerge/>
          </w:tcPr>
          <w:p w:rsidR="00262799" w:rsidRPr="00945CDE" w:rsidRDefault="00262799" w:rsidP="00A91E3E">
            <w:pPr>
              <w:jc w:val="center"/>
              <w:rPr>
                <w:rFonts w:eastAsia="Times New Roman" w:cs="Times New Roman"/>
                <w:color w:val="000000"/>
                <w:sz w:val="24"/>
                <w:szCs w:val="24"/>
                <w:lang w:eastAsia="ru-RU"/>
              </w:rPr>
            </w:pPr>
          </w:p>
        </w:tc>
        <w:tc>
          <w:tcPr>
            <w:tcW w:w="991" w:type="dxa"/>
            <w:vMerge/>
          </w:tcPr>
          <w:p w:rsidR="00262799" w:rsidRPr="00945CDE" w:rsidRDefault="00262799" w:rsidP="00A91E3E">
            <w:pPr>
              <w:jc w:val="center"/>
              <w:rPr>
                <w:rFonts w:eastAsia="Times New Roman" w:cs="Times New Roman"/>
                <w:color w:val="000000"/>
                <w:sz w:val="24"/>
                <w:szCs w:val="24"/>
                <w:lang w:eastAsia="ru-RU"/>
              </w:rPr>
            </w:pPr>
          </w:p>
        </w:tc>
        <w:tc>
          <w:tcPr>
            <w:tcW w:w="992" w:type="dxa"/>
            <w:vMerge/>
          </w:tcPr>
          <w:p w:rsidR="00262799" w:rsidRPr="00945CDE" w:rsidRDefault="00262799" w:rsidP="00A91E3E">
            <w:pPr>
              <w:jc w:val="center"/>
              <w:rPr>
                <w:rFonts w:eastAsia="Times New Roman" w:cs="Times New Roman"/>
                <w:color w:val="000000"/>
                <w:sz w:val="24"/>
                <w:szCs w:val="24"/>
                <w:lang w:eastAsia="ru-RU"/>
              </w:rPr>
            </w:pPr>
          </w:p>
        </w:tc>
        <w:tc>
          <w:tcPr>
            <w:tcW w:w="1110" w:type="dxa"/>
            <w:vMerge/>
          </w:tcPr>
          <w:p w:rsidR="00262799" w:rsidRPr="00945CDE" w:rsidRDefault="00262799" w:rsidP="00A91E3E">
            <w:pPr>
              <w:jc w:val="center"/>
              <w:rPr>
                <w:rFonts w:eastAsia="Times New Roman" w:cs="Times New Roman"/>
                <w:color w:val="000000"/>
                <w:sz w:val="24"/>
                <w:szCs w:val="24"/>
                <w:lang w:eastAsia="ru-RU"/>
              </w:rPr>
            </w:pPr>
          </w:p>
        </w:tc>
        <w:tc>
          <w:tcPr>
            <w:tcW w:w="1276" w:type="dxa"/>
          </w:tcPr>
          <w:p w:rsidR="00262799" w:rsidRPr="00945CDE" w:rsidRDefault="00262799"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w:t>
            </w:r>
            <w:r w:rsidR="00E96884">
              <w:rPr>
                <w:rFonts w:eastAsia="Times New Roman" w:cs="Times New Roman"/>
                <w:color w:val="000000"/>
                <w:sz w:val="24"/>
                <w:szCs w:val="24"/>
                <w:lang w:eastAsia="ru-RU"/>
              </w:rPr>
              <w:t>муниципального</w:t>
            </w:r>
            <w:r w:rsidRPr="00945CDE">
              <w:rPr>
                <w:rFonts w:eastAsia="Times New Roman" w:cs="Times New Roman"/>
                <w:color w:val="000000"/>
                <w:sz w:val="24"/>
                <w:szCs w:val="24"/>
                <w:lang w:eastAsia="ru-RU"/>
              </w:rPr>
              <w:t xml:space="preserve"> округа</w:t>
            </w:r>
          </w:p>
        </w:tc>
        <w:tc>
          <w:tcPr>
            <w:tcW w:w="1181" w:type="dxa"/>
            <w:vAlign w:val="center"/>
          </w:tcPr>
          <w:p w:rsidR="00262799" w:rsidRPr="00945CDE" w:rsidRDefault="007414A6"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5 287,19</w:t>
            </w:r>
          </w:p>
        </w:tc>
        <w:tc>
          <w:tcPr>
            <w:tcW w:w="945" w:type="dxa"/>
            <w:vAlign w:val="center"/>
          </w:tcPr>
          <w:p w:rsidR="00262799" w:rsidRPr="00945CDE" w:rsidRDefault="00262799"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vAlign w:val="center"/>
          </w:tcPr>
          <w:p w:rsidR="00262799" w:rsidRPr="00945CDE" w:rsidRDefault="00262799"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264,36</w:t>
            </w:r>
          </w:p>
        </w:tc>
        <w:tc>
          <w:tcPr>
            <w:tcW w:w="992" w:type="dxa"/>
            <w:vAlign w:val="center"/>
          </w:tcPr>
          <w:p w:rsidR="00262799" w:rsidRPr="00945CDE" w:rsidRDefault="007414A6"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5 022,83</w:t>
            </w:r>
          </w:p>
        </w:tc>
        <w:tc>
          <w:tcPr>
            <w:tcW w:w="992" w:type="dxa"/>
            <w:vAlign w:val="center"/>
          </w:tcPr>
          <w:p w:rsidR="00262799" w:rsidRPr="00945CDE" w:rsidRDefault="00262799"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262799" w:rsidRPr="00945CDE" w:rsidRDefault="00262799"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tcPr>
          <w:p w:rsidR="00262799" w:rsidRPr="00945CDE" w:rsidRDefault="00262799" w:rsidP="00A91E3E">
            <w:pPr>
              <w:contextualSpacing/>
              <w:rPr>
                <w:rFonts w:eastAsia="Times New Roman" w:cs="Times New Roman"/>
                <w:sz w:val="24"/>
                <w:szCs w:val="24"/>
              </w:rPr>
            </w:pPr>
          </w:p>
        </w:tc>
        <w:tc>
          <w:tcPr>
            <w:tcW w:w="992" w:type="dxa"/>
            <w:vMerge/>
          </w:tcPr>
          <w:p w:rsidR="00262799" w:rsidRPr="00945CDE" w:rsidRDefault="00262799" w:rsidP="00A91E3E">
            <w:pPr>
              <w:contextualSpacing/>
              <w:rPr>
                <w:rFonts w:eastAsia="Times New Roman" w:cs="Times New Roman"/>
                <w:sz w:val="24"/>
                <w:szCs w:val="24"/>
              </w:rPr>
            </w:pPr>
          </w:p>
        </w:tc>
      </w:tr>
      <w:tr w:rsidR="00262799" w:rsidRPr="00945CDE" w:rsidTr="00DD760A">
        <w:trPr>
          <w:trHeight w:val="112"/>
        </w:trPr>
        <w:tc>
          <w:tcPr>
            <w:tcW w:w="703" w:type="dxa"/>
            <w:vMerge/>
          </w:tcPr>
          <w:p w:rsidR="00262799" w:rsidRPr="00945CDE" w:rsidRDefault="00262799" w:rsidP="00A91E3E">
            <w:pPr>
              <w:jc w:val="center"/>
              <w:rPr>
                <w:rFonts w:eastAsia="Times New Roman" w:cs="Times New Roman"/>
                <w:color w:val="000000"/>
                <w:sz w:val="24"/>
                <w:szCs w:val="24"/>
                <w:lang w:eastAsia="ru-RU"/>
              </w:rPr>
            </w:pPr>
          </w:p>
        </w:tc>
        <w:tc>
          <w:tcPr>
            <w:tcW w:w="1557" w:type="dxa"/>
            <w:vMerge/>
          </w:tcPr>
          <w:p w:rsidR="00262799" w:rsidRPr="00945CDE" w:rsidRDefault="00262799" w:rsidP="00A91E3E">
            <w:pPr>
              <w:jc w:val="center"/>
              <w:rPr>
                <w:rFonts w:eastAsia="Times New Roman" w:cs="Times New Roman"/>
                <w:color w:val="000000"/>
                <w:sz w:val="24"/>
                <w:szCs w:val="24"/>
                <w:lang w:eastAsia="ru-RU"/>
              </w:rPr>
            </w:pPr>
          </w:p>
        </w:tc>
        <w:tc>
          <w:tcPr>
            <w:tcW w:w="992" w:type="dxa"/>
            <w:vMerge/>
          </w:tcPr>
          <w:p w:rsidR="00262799" w:rsidRPr="00945CDE" w:rsidRDefault="00262799" w:rsidP="00A91E3E">
            <w:pPr>
              <w:jc w:val="center"/>
              <w:rPr>
                <w:rFonts w:eastAsia="Times New Roman" w:cs="Times New Roman"/>
                <w:color w:val="000000"/>
                <w:sz w:val="24"/>
                <w:szCs w:val="24"/>
                <w:lang w:eastAsia="ru-RU"/>
              </w:rPr>
            </w:pPr>
          </w:p>
        </w:tc>
        <w:tc>
          <w:tcPr>
            <w:tcW w:w="991" w:type="dxa"/>
            <w:vMerge/>
          </w:tcPr>
          <w:p w:rsidR="00262799" w:rsidRPr="00945CDE" w:rsidRDefault="00262799" w:rsidP="00A91E3E">
            <w:pPr>
              <w:jc w:val="center"/>
              <w:rPr>
                <w:rFonts w:eastAsia="Times New Roman" w:cs="Times New Roman"/>
                <w:color w:val="000000"/>
                <w:sz w:val="24"/>
                <w:szCs w:val="24"/>
                <w:lang w:eastAsia="ru-RU"/>
              </w:rPr>
            </w:pPr>
          </w:p>
        </w:tc>
        <w:tc>
          <w:tcPr>
            <w:tcW w:w="992" w:type="dxa"/>
            <w:vMerge/>
          </w:tcPr>
          <w:p w:rsidR="00262799" w:rsidRPr="00945CDE" w:rsidRDefault="00262799" w:rsidP="00A91E3E">
            <w:pPr>
              <w:jc w:val="center"/>
              <w:rPr>
                <w:rFonts w:eastAsia="Times New Roman" w:cs="Times New Roman"/>
                <w:color w:val="000000"/>
                <w:sz w:val="24"/>
                <w:szCs w:val="24"/>
                <w:lang w:eastAsia="ru-RU"/>
              </w:rPr>
            </w:pPr>
          </w:p>
        </w:tc>
        <w:tc>
          <w:tcPr>
            <w:tcW w:w="1110" w:type="dxa"/>
            <w:vMerge/>
          </w:tcPr>
          <w:p w:rsidR="00262799" w:rsidRPr="00945CDE" w:rsidRDefault="00262799" w:rsidP="00A91E3E">
            <w:pPr>
              <w:jc w:val="center"/>
              <w:rPr>
                <w:rFonts w:eastAsia="Times New Roman" w:cs="Times New Roman"/>
                <w:color w:val="000000"/>
                <w:sz w:val="24"/>
                <w:szCs w:val="24"/>
                <w:lang w:eastAsia="ru-RU"/>
              </w:rPr>
            </w:pPr>
          </w:p>
        </w:tc>
        <w:tc>
          <w:tcPr>
            <w:tcW w:w="1276" w:type="dxa"/>
          </w:tcPr>
          <w:p w:rsidR="00262799" w:rsidRPr="00945CDE" w:rsidRDefault="00262799"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Внебюджетные источники</w:t>
            </w:r>
          </w:p>
        </w:tc>
        <w:tc>
          <w:tcPr>
            <w:tcW w:w="1181" w:type="dxa"/>
            <w:vAlign w:val="center"/>
          </w:tcPr>
          <w:p w:rsidR="00262799" w:rsidRPr="00945CDE" w:rsidRDefault="00262799"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45" w:type="dxa"/>
            <w:vAlign w:val="center"/>
          </w:tcPr>
          <w:p w:rsidR="00262799" w:rsidRPr="00945CDE" w:rsidRDefault="00262799"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vAlign w:val="center"/>
          </w:tcPr>
          <w:p w:rsidR="00262799" w:rsidRPr="00945CDE" w:rsidRDefault="00262799"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262799" w:rsidRPr="00945CDE" w:rsidRDefault="00262799"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262799" w:rsidRPr="00945CDE" w:rsidRDefault="00262799"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262799" w:rsidRPr="00945CDE" w:rsidRDefault="00262799"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tcPr>
          <w:p w:rsidR="00262799" w:rsidRPr="00945CDE" w:rsidRDefault="00262799" w:rsidP="00A91E3E">
            <w:pPr>
              <w:contextualSpacing/>
              <w:rPr>
                <w:rFonts w:eastAsia="Times New Roman" w:cs="Times New Roman"/>
                <w:sz w:val="24"/>
                <w:szCs w:val="24"/>
              </w:rPr>
            </w:pPr>
          </w:p>
        </w:tc>
        <w:tc>
          <w:tcPr>
            <w:tcW w:w="992" w:type="dxa"/>
            <w:vMerge/>
          </w:tcPr>
          <w:p w:rsidR="00262799" w:rsidRPr="00945CDE" w:rsidRDefault="00262799" w:rsidP="00A91E3E">
            <w:pPr>
              <w:contextualSpacing/>
              <w:rPr>
                <w:rFonts w:eastAsia="Times New Roman" w:cs="Times New Roman"/>
                <w:sz w:val="24"/>
                <w:szCs w:val="24"/>
              </w:rPr>
            </w:pPr>
          </w:p>
        </w:tc>
      </w:tr>
      <w:tr w:rsidR="007414A6" w:rsidRPr="00945CDE" w:rsidTr="00DD760A">
        <w:trPr>
          <w:trHeight w:val="457"/>
        </w:trPr>
        <w:tc>
          <w:tcPr>
            <w:tcW w:w="6345" w:type="dxa"/>
            <w:gridSpan w:val="6"/>
            <w:vMerge w:val="restart"/>
          </w:tcPr>
          <w:p w:rsidR="007414A6" w:rsidRPr="00945CDE" w:rsidRDefault="007414A6" w:rsidP="007414A6">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ВСЕГО по мероприятию</w:t>
            </w:r>
          </w:p>
        </w:tc>
        <w:tc>
          <w:tcPr>
            <w:tcW w:w="1276" w:type="dxa"/>
          </w:tcPr>
          <w:p w:rsidR="007414A6" w:rsidRPr="00945CDE" w:rsidRDefault="007414A6" w:rsidP="007414A6">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w:t>
            </w:r>
          </w:p>
        </w:tc>
        <w:tc>
          <w:tcPr>
            <w:tcW w:w="1181" w:type="dxa"/>
            <w:vAlign w:val="center"/>
          </w:tcPr>
          <w:p w:rsidR="007414A6" w:rsidRPr="00945CDE" w:rsidRDefault="007414A6" w:rsidP="007414A6">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24 591,60</w:t>
            </w:r>
          </w:p>
        </w:tc>
        <w:tc>
          <w:tcPr>
            <w:tcW w:w="945" w:type="dxa"/>
            <w:vAlign w:val="center"/>
          </w:tcPr>
          <w:p w:rsidR="007414A6" w:rsidRPr="00945CDE" w:rsidRDefault="007414A6" w:rsidP="007414A6">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vAlign w:val="center"/>
          </w:tcPr>
          <w:p w:rsidR="007414A6" w:rsidRPr="00945CDE" w:rsidRDefault="007414A6" w:rsidP="007414A6">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1229,58</w:t>
            </w:r>
          </w:p>
        </w:tc>
        <w:tc>
          <w:tcPr>
            <w:tcW w:w="992" w:type="dxa"/>
            <w:vAlign w:val="center"/>
          </w:tcPr>
          <w:p w:rsidR="007414A6" w:rsidRPr="00945CDE" w:rsidRDefault="007414A6" w:rsidP="007414A6">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23 362,02</w:t>
            </w:r>
          </w:p>
        </w:tc>
        <w:tc>
          <w:tcPr>
            <w:tcW w:w="992" w:type="dxa"/>
            <w:vAlign w:val="center"/>
          </w:tcPr>
          <w:p w:rsidR="007414A6" w:rsidRPr="00945CDE" w:rsidRDefault="007414A6" w:rsidP="007414A6">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7414A6" w:rsidRPr="00945CDE" w:rsidRDefault="007414A6" w:rsidP="007414A6">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val="restart"/>
          </w:tcPr>
          <w:p w:rsidR="007414A6" w:rsidRPr="00945CDE" w:rsidRDefault="007414A6" w:rsidP="007414A6">
            <w:pPr>
              <w:contextualSpacing/>
              <w:rPr>
                <w:rFonts w:eastAsia="Times New Roman" w:cs="Times New Roman"/>
                <w:sz w:val="24"/>
                <w:szCs w:val="24"/>
              </w:rPr>
            </w:pPr>
          </w:p>
        </w:tc>
        <w:tc>
          <w:tcPr>
            <w:tcW w:w="992" w:type="dxa"/>
            <w:vMerge w:val="restart"/>
          </w:tcPr>
          <w:p w:rsidR="007414A6" w:rsidRPr="00945CDE" w:rsidRDefault="007414A6" w:rsidP="007414A6">
            <w:pPr>
              <w:contextualSpacing/>
              <w:rPr>
                <w:rFonts w:eastAsia="Times New Roman" w:cs="Times New Roman"/>
                <w:sz w:val="24"/>
                <w:szCs w:val="24"/>
              </w:rPr>
            </w:pPr>
          </w:p>
        </w:tc>
      </w:tr>
      <w:tr w:rsidR="007414A6" w:rsidRPr="00945CDE" w:rsidTr="00DD760A">
        <w:trPr>
          <w:trHeight w:val="737"/>
        </w:trPr>
        <w:tc>
          <w:tcPr>
            <w:tcW w:w="6345" w:type="dxa"/>
            <w:gridSpan w:val="6"/>
            <w:vMerge/>
          </w:tcPr>
          <w:p w:rsidR="007414A6" w:rsidRPr="00945CDE" w:rsidRDefault="007414A6" w:rsidP="007414A6">
            <w:pPr>
              <w:contextualSpacing/>
              <w:rPr>
                <w:rFonts w:eastAsia="Times New Roman" w:cs="Times New Roman"/>
                <w:color w:val="000000"/>
                <w:sz w:val="24"/>
                <w:szCs w:val="24"/>
                <w:lang w:eastAsia="ru-RU"/>
              </w:rPr>
            </w:pPr>
          </w:p>
        </w:tc>
        <w:tc>
          <w:tcPr>
            <w:tcW w:w="1276" w:type="dxa"/>
          </w:tcPr>
          <w:p w:rsidR="007414A6" w:rsidRPr="00945CDE" w:rsidRDefault="007414A6" w:rsidP="007414A6">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федерального бюджета</w:t>
            </w:r>
          </w:p>
        </w:tc>
        <w:tc>
          <w:tcPr>
            <w:tcW w:w="1181" w:type="dxa"/>
            <w:vAlign w:val="center"/>
          </w:tcPr>
          <w:p w:rsidR="007414A6" w:rsidRPr="00945CDE" w:rsidRDefault="007414A6" w:rsidP="007414A6">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45" w:type="dxa"/>
            <w:vAlign w:val="center"/>
          </w:tcPr>
          <w:p w:rsidR="007414A6" w:rsidRPr="00945CDE" w:rsidRDefault="007414A6" w:rsidP="007414A6">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vAlign w:val="center"/>
          </w:tcPr>
          <w:p w:rsidR="007414A6" w:rsidRPr="00945CDE" w:rsidRDefault="007414A6" w:rsidP="007414A6">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7414A6" w:rsidRPr="00945CDE" w:rsidRDefault="007414A6" w:rsidP="007414A6">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7414A6" w:rsidRPr="00945CDE" w:rsidRDefault="007414A6" w:rsidP="007414A6">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7414A6" w:rsidRPr="00945CDE" w:rsidRDefault="007414A6" w:rsidP="007414A6">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tcPr>
          <w:p w:rsidR="007414A6" w:rsidRPr="00945CDE" w:rsidRDefault="007414A6" w:rsidP="007414A6">
            <w:pPr>
              <w:contextualSpacing/>
              <w:rPr>
                <w:rFonts w:eastAsia="Times New Roman" w:cs="Times New Roman"/>
                <w:sz w:val="24"/>
                <w:szCs w:val="24"/>
              </w:rPr>
            </w:pPr>
          </w:p>
        </w:tc>
        <w:tc>
          <w:tcPr>
            <w:tcW w:w="992" w:type="dxa"/>
            <w:vMerge/>
          </w:tcPr>
          <w:p w:rsidR="007414A6" w:rsidRPr="00945CDE" w:rsidRDefault="007414A6" w:rsidP="007414A6">
            <w:pPr>
              <w:contextualSpacing/>
              <w:rPr>
                <w:rFonts w:eastAsia="Times New Roman" w:cs="Times New Roman"/>
                <w:sz w:val="24"/>
                <w:szCs w:val="24"/>
              </w:rPr>
            </w:pPr>
          </w:p>
        </w:tc>
      </w:tr>
      <w:tr w:rsidR="007414A6" w:rsidRPr="00945CDE" w:rsidTr="00DD760A">
        <w:trPr>
          <w:trHeight w:val="737"/>
        </w:trPr>
        <w:tc>
          <w:tcPr>
            <w:tcW w:w="6345" w:type="dxa"/>
            <w:gridSpan w:val="6"/>
            <w:vMerge/>
          </w:tcPr>
          <w:p w:rsidR="007414A6" w:rsidRPr="00945CDE" w:rsidRDefault="007414A6" w:rsidP="007414A6">
            <w:pPr>
              <w:contextualSpacing/>
              <w:rPr>
                <w:rFonts w:eastAsia="Times New Roman" w:cs="Times New Roman"/>
                <w:color w:val="000000"/>
                <w:sz w:val="24"/>
                <w:szCs w:val="24"/>
                <w:lang w:eastAsia="ru-RU"/>
              </w:rPr>
            </w:pPr>
          </w:p>
        </w:tc>
        <w:tc>
          <w:tcPr>
            <w:tcW w:w="1276" w:type="dxa"/>
          </w:tcPr>
          <w:p w:rsidR="007414A6" w:rsidRPr="00945CDE" w:rsidRDefault="007414A6" w:rsidP="007414A6">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бюджета    Московск</w:t>
            </w:r>
            <w:r w:rsidRPr="00945CDE">
              <w:rPr>
                <w:rFonts w:eastAsia="Times New Roman" w:cs="Times New Roman"/>
                <w:color w:val="000000"/>
                <w:sz w:val="24"/>
                <w:szCs w:val="24"/>
                <w:lang w:eastAsia="ru-RU"/>
              </w:rPr>
              <w:lastRenderedPageBreak/>
              <w:t xml:space="preserve">ой области </w:t>
            </w:r>
          </w:p>
        </w:tc>
        <w:tc>
          <w:tcPr>
            <w:tcW w:w="1181" w:type="dxa"/>
            <w:vAlign w:val="center"/>
          </w:tcPr>
          <w:p w:rsidR="007414A6" w:rsidRPr="00945CDE" w:rsidRDefault="007414A6" w:rsidP="007414A6">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19 304,41</w:t>
            </w:r>
          </w:p>
        </w:tc>
        <w:tc>
          <w:tcPr>
            <w:tcW w:w="945" w:type="dxa"/>
            <w:vAlign w:val="center"/>
          </w:tcPr>
          <w:p w:rsidR="007414A6" w:rsidRPr="00945CDE" w:rsidRDefault="007414A6" w:rsidP="007414A6">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vAlign w:val="center"/>
          </w:tcPr>
          <w:p w:rsidR="007414A6" w:rsidRPr="00945CDE" w:rsidRDefault="007414A6" w:rsidP="007414A6">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965,22</w:t>
            </w:r>
          </w:p>
        </w:tc>
        <w:tc>
          <w:tcPr>
            <w:tcW w:w="992" w:type="dxa"/>
            <w:vAlign w:val="center"/>
          </w:tcPr>
          <w:p w:rsidR="007414A6" w:rsidRPr="00945CDE" w:rsidRDefault="007414A6" w:rsidP="007414A6">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18 339,19</w:t>
            </w:r>
          </w:p>
        </w:tc>
        <w:tc>
          <w:tcPr>
            <w:tcW w:w="992" w:type="dxa"/>
            <w:vAlign w:val="center"/>
          </w:tcPr>
          <w:p w:rsidR="007414A6" w:rsidRPr="00945CDE" w:rsidRDefault="007414A6" w:rsidP="007414A6">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7414A6" w:rsidRPr="00945CDE" w:rsidRDefault="007414A6" w:rsidP="007414A6">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tcPr>
          <w:p w:rsidR="007414A6" w:rsidRPr="00945CDE" w:rsidRDefault="007414A6" w:rsidP="007414A6">
            <w:pPr>
              <w:contextualSpacing/>
              <w:rPr>
                <w:rFonts w:eastAsia="Times New Roman" w:cs="Times New Roman"/>
                <w:sz w:val="24"/>
                <w:szCs w:val="24"/>
              </w:rPr>
            </w:pPr>
          </w:p>
        </w:tc>
        <w:tc>
          <w:tcPr>
            <w:tcW w:w="992" w:type="dxa"/>
            <w:vMerge/>
          </w:tcPr>
          <w:p w:rsidR="007414A6" w:rsidRPr="00945CDE" w:rsidRDefault="007414A6" w:rsidP="007414A6">
            <w:pPr>
              <w:contextualSpacing/>
              <w:rPr>
                <w:rFonts w:eastAsia="Times New Roman" w:cs="Times New Roman"/>
                <w:sz w:val="24"/>
                <w:szCs w:val="24"/>
              </w:rPr>
            </w:pPr>
          </w:p>
        </w:tc>
      </w:tr>
      <w:tr w:rsidR="007414A6" w:rsidRPr="00945CDE" w:rsidTr="00DD760A">
        <w:trPr>
          <w:trHeight w:val="737"/>
        </w:trPr>
        <w:tc>
          <w:tcPr>
            <w:tcW w:w="6345" w:type="dxa"/>
            <w:gridSpan w:val="6"/>
            <w:vMerge/>
          </w:tcPr>
          <w:p w:rsidR="007414A6" w:rsidRPr="00945CDE" w:rsidRDefault="007414A6" w:rsidP="007414A6">
            <w:pPr>
              <w:contextualSpacing/>
              <w:rPr>
                <w:rFonts w:eastAsia="Times New Roman" w:cs="Times New Roman"/>
                <w:color w:val="000000"/>
                <w:sz w:val="24"/>
                <w:szCs w:val="24"/>
                <w:lang w:eastAsia="ru-RU"/>
              </w:rPr>
            </w:pPr>
          </w:p>
        </w:tc>
        <w:tc>
          <w:tcPr>
            <w:tcW w:w="1276" w:type="dxa"/>
          </w:tcPr>
          <w:p w:rsidR="007414A6" w:rsidRPr="00945CDE" w:rsidRDefault="007414A6" w:rsidP="007414A6">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w:t>
            </w:r>
            <w:r w:rsidR="00E96884">
              <w:rPr>
                <w:rFonts w:eastAsia="Times New Roman" w:cs="Times New Roman"/>
                <w:color w:val="000000"/>
                <w:sz w:val="24"/>
                <w:szCs w:val="24"/>
                <w:lang w:eastAsia="ru-RU"/>
              </w:rPr>
              <w:t>муниципального</w:t>
            </w:r>
            <w:r w:rsidRPr="00945CDE">
              <w:rPr>
                <w:rFonts w:eastAsia="Times New Roman" w:cs="Times New Roman"/>
                <w:color w:val="000000"/>
                <w:sz w:val="24"/>
                <w:szCs w:val="24"/>
                <w:lang w:eastAsia="ru-RU"/>
              </w:rPr>
              <w:t xml:space="preserve"> округа</w:t>
            </w:r>
          </w:p>
        </w:tc>
        <w:tc>
          <w:tcPr>
            <w:tcW w:w="1181" w:type="dxa"/>
            <w:vAlign w:val="center"/>
          </w:tcPr>
          <w:p w:rsidR="007414A6" w:rsidRPr="00945CDE" w:rsidRDefault="007414A6" w:rsidP="007414A6">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5 287,19</w:t>
            </w:r>
          </w:p>
        </w:tc>
        <w:tc>
          <w:tcPr>
            <w:tcW w:w="945" w:type="dxa"/>
            <w:vAlign w:val="center"/>
          </w:tcPr>
          <w:p w:rsidR="007414A6" w:rsidRPr="00945CDE" w:rsidRDefault="007414A6" w:rsidP="007414A6">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vAlign w:val="center"/>
          </w:tcPr>
          <w:p w:rsidR="007414A6" w:rsidRPr="00945CDE" w:rsidRDefault="007414A6" w:rsidP="007414A6">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264,36</w:t>
            </w:r>
          </w:p>
        </w:tc>
        <w:tc>
          <w:tcPr>
            <w:tcW w:w="992" w:type="dxa"/>
            <w:vAlign w:val="center"/>
          </w:tcPr>
          <w:p w:rsidR="007414A6" w:rsidRPr="00945CDE" w:rsidRDefault="007414A6" w:rsidP="007414A6">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5 022,83</w:t>
            </w:r>
          </w:p>
        </w:tc>
        <w:tc>
          <w:tcPr>
            <w:tcW w:w="992" w:type="dxa"/>
            <w:vAlign w:val="center"/>
          </w:tcPr>
          <w:p w:rsidR="007414A6" w:rsidRPr="00945CDE" w:rsidRDefault="007414A6" w:rsidP="007414A6">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7414A6" w:rsidRPr="00945CDE" w:rsidRDefault="007414A6" w:rsidP="007414A6">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tcPr>
          <w:p w:rsidR="007414A6" w:rsidRPr="00945CDE" w:rsidRDefault="007414A6" w:rsidP="007414A6">
            <w:pPr>
              <w:contextualSpacing/>
              <w:rPr>
                <w:rFonts w:eastAsia="Times New Roman" w:cs="Times New Roman"/>
                <w:sz w:val="24"/>
                <w:szCs w:val="24"/>
              </w:rPr>
            </w:pPr>
          </w:p>
        </w:tc>
        <w:tc>
          <w:tcPr>
            <w:tcW w:w="992" w:type="dxa"/>
            <w:vMerge/>
          </w:tcPr>
          <w:p w:rsidR="007414A6" w:rsidRPr="00945CDE" w:rsidRDefault="007414A6" w:rsidP="007414A6">
            <w:pPr>
              <w:contextualSpacing/>
              <w:rPr>
                <w:rFonts w:eastAsia="Times New Roman" w:cs="Times New Roman"/>
                <w:sz w:val="24"/>
                <w:szCs w:val="24"/>
              </w:rPr>
            </w:pPr>
          </w:p>
        </w:tc>
      </w:tr>
      <w:tr w:rsidR="007414A6" w:rsidRPr="00945CDE" w:rsidTr="00DD760A">
        <w:trPr>
          <w:trHeight w:val="737"/>
        </w:trPr>
        <w:tc>
          <w:tcPr>
            <w:tcW w:w="6345" w:type="dxa"/>
            <w:gridSpan w:val="6"/>
            <w:vMerge/>
          </w:tcPr>
          <w:p w:rsidR="007414A6" w:rsidRPr="00945CDE" w:rsidRDefault="007414A6" w:rsidP="007414A6">
            <w:pPr>
              <w:contextualSpacing/>
              <w:rPr>
                <w:rFonts w:eastAsia="Times New Roman" w:cs="Times New Roman"/>
                <w:color w:val="000000"/>
                <w:sz w:val="24"/>
                <w:szCs w:val="24"/>
                <w:lang w:eastAsia="ru-RU"/>
              </w:rPr>
            </w:pPr>
          </w:p>
        </w:tc>
        <w:tc>
          <w:tcPr>
            <w:tcW w:w="1276" w:type="dxa"/>
          </w:tcPr>
          <w:p w:rsidR="007414A6" w:rsidRPr="00945CDE" w:rsidRDefault="007414A6" w:rsidP="007414A6">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Внебюджетные источники</w:t>
            </w:r>
          </w:p>
        </w:tc>
        <w:tc>
          <w:tcPr>
            <w:tcW w:w="1181" w:type="dxa"/>
            <w:vAlign w:val="center"/>
          </w:tcPr>
          <w:p w:rsidR="007414A6" w:rsidRPr="00945CDE" w:rsidRDefault="007414A6" w:rsidP="007414A6">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45" w:type="dxa"/>
            <w:vAlign w:val="center"/>
          </w:tcPr>
          <w:p w:rsidR="007414A6" w:rsidRPr="00945CDE" w:rsidRDefault="007414A6" w:rsidP="007414A6">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vAlign w:val="center"/>
          </w:tcPr>
          <w:p w:rsidR="007414A6" w:rsidRPr="00945CDE" w:rsidRDefault="007414A6" w:rsidP="007414A6">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7414A6" w:rsidRPr="00945CDE" w:rsidRDefault="007414A6" w:rsidP="007414A6">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7414A6" w:rsidRPr="00945CDE" w:rsidRDefault="007414A6" w:rsidP="007414A6">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7414A6" w:rsidRPr="00945CDE" w:rsidRDefault="007414A6" w:rsidP="007414A6">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tcPr>
          <w:p w:rsidR="007414A6" w:rsidRPr="00945CDE" w:rsidRDefault="007414A6" w:rsidP="007414A6">
            <w:pPr>
              <w:contextualSpacing/>
              <w:rPr>
                <w:rFonts w:eastAsia="Times New Roman" w:cs="Times New Roman"/>
                <w:sz w:val="24"/>
                <w:szCs w:val="24"/>
              </w:rPr>
            </w:pPr>
          </w:p>
        </w:tc>
        <w:tc>
          <w:tcPr>
            <w:tcW w:w="992" w:type="dxa"/>
            <w:vMerge/>
          </w:tcPr>
          <w:p w:rsidR="007414A6" w:rsidRPr="00945CDE" w:rsidRDefault="007414A6" w:rsidP="007414A6">
            <w:pPr>
              <w:contextualSpacing/>
              <w:rPr>
                <w:rFonts w:eastAsia="Times New Roman" w:cs="Times New Roman"/>
                <w:sz w:val="24"/>
                <w:szCs w:val="24"/>
              </w:rPr>
            </w:pPr>
          </w:p>
        </w:tc>
      </w:tr>
    </w:tbl>
    <w:p w:rsidR="000200CC" w:rsidRPr="00945CDE" w:rsidRDefault="000200CC" w:rsidP="00A91E3E">
      <w:pPr>
        <w:widowControl w:val="0"/>
        <w:autoSpaceDE w:val="0"/>
        <w:autoSpaceDN w:val="0"/>
        <w:adjustRightInd w:val="0"/>
        <w:jc w:val="center"/>
        <w:outlineLvl w:val="0"/>
        <w:rPr>
          <w:rFonts w:eastAsiaTheme="minorEastAsia" w:cs="Times New Roman"/>
          <w:sz w:val="24"/>
          <w:szCs w:val="24"/>
          <w:lang w:eastAsia="ru-RU"/>
        </w:rPr>
      </w:pPr>
    </w:p>
    <w:p w:rsidR="00232A7F" w:rsidRPr="00945CDE" w:rsidRDefault="00232A7F" w:rsidP="00A91E3E">
      <w:pPr>
        <w:widowControl w:val="0"/>
        <w:autoSpaceDE w:val="0"/>
        <w:autoSpaceDN w:val="0"/>
        <w:adjustRightInd w:val="0"/>
        <w:jc w:val="center"/>
        <w:outlineLvl w:val="0"/>
        <w:rPr>
          <w:rFonts w:eastAsiaTheme="minorEastAsia" w:cs="Times New Roman"/>
          <w:sz w:val="24"/>
          <w:szCs w:val="24"/>
          <w:lang w:eastAsia="ru-RU"/>
        </w:rPr>
      </w:pPr>
    </w:p>
    <w:p w:rsidR="00232A7F" w:rsidRPr="00945CDE" w:rsidRDefault="00232A7F" w:rsidP="00A91E3E">
      <w:pPr>
        <w:widowControl w:val="0"/>
        <w:autoSpaceDE w:val="0"/>
        <w:autoSpaceDN w:val="0"/>
        <w:adjustRightInd w:val="0"/>
        <w:jc w:val="center"/>
        <w:outlineLvl w:val="0"/>
        <w:rPr>
          <w:rFonts w:eastAsiaTheme="minorEastAsia" w:cs="Times New Roman"/>
          <w:sz w:val="24"/>
          <w:szCs w:val="24"/>
          <w:lang w:eastAsia="ru-RU"/>
        </w:rPr>
      </w:pPr>
      <w:r w:rsidRPr="00945CDE">
        <w:rPr>
          <w:rFonts w:eastAsiaTheme="minorEastAsia" w:cs="Times New Roman"/>
          <w:sz w:val="24"/>
          <w:szCs w:val="24"/>
          <w:lang w:eastAsia="ru-RU"/>
        </w:rPr>
        <w:t>Адресный перечень объектов строительства, реконструкции, капитального ремонта объектов теплоснабжения  на территории муниципальных образований Московской области, финансирование которых предусмотрено мероприятием 01.08 «Реализация мероприятий по капитальному ремонту объектов теплоснабжения» подпрограммы 3 «Объекты теплоснабжения, инженерные коммуникации»</w:t>
      </w:r>
    </w:p>
    <w:p w:rsidR="00A27307" w:rsidRPr="00945CDE" w:rsidRDefault="00A27307" w:rsidP="00A91E3E">
      <w:pPr>
        <w:widowControl w:val="0"/>
        <w:autoSpaceDE w:val="0"/>
        <w:autoSpaceDN w:val="0"/>
        <w:adjustRightInd w:val="0"/>
        <w:jc w:val="center"/>
        <w:outlineLvl w:val="0"/>
        <w:rPr>
          <w:rFonts w:eastAsiaTheme="minorEastAsia" w:cs="Times New Roman"/>
          <w:sz w:val="24"/>
          <w:szCs w:val="24"/>
          <w:lang w:eastAsia="ru-RU"/>
        </w:rPr>
      </w:pPr>
    </w:p>
    <w:tbl>
      <w:tblPr>
        <w:tblpPr w:leftFromText="181" w:rightFromText="181" w:vertAnchor="text" w:horzAnchor="margin" w:tblpX="-71" w:tblpY="1"/>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3"/>
        <w:gridCol w:w="1557"/>
        <w:gridCol w:w="992"/>
        <w:gridCol w:w="991"/>
        <w:gridCol w:w="992"/>
        <w:gridCol w:w="1110"/>
        <w:gridCol w:w="1276"/>
        <w:gridCol w:w="1181"/>
        <w:gridCol w:w="945"/>
        <w:gridCol w:w="993"/>
        <w:gridCol w:w="1134"/>
        <w:gridCol w:w="850"/>
        <w:gridCol w:w="992"/>
        <w:gridCol w:w="709"/>
        <w:gridCol w:w="992"/>
      </w:tblGrid>
      <w:tr w:rsidR="00A27307" w:rsidRPr="00945CDE" w:rsidTr="00A27307">
        <w:trPr>
          <w:trHeight w:val="150"/>
        </w:trPr>
        <w:tc>
          <w:tcPr>
            <w:tcW w:w="703" w:type="dxa"/>
            <w:vMerge w:val="restart"/>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 </w:t>
            </w:r>
            <w:proofErr w:type="gramStart"/>
            <w:r w:rsidRPr="00945CDE">
              <w:rPr>
                <w:rFonts w:eastAsia="Times New Roman" w:cs="Times New Roman"/>
                <w:color w:val="000000"/>
                <w:sz w:val="24"/>
                <w:szCs w:val="24"/>
                <w:lang w:eastAsia="ru-RU"/>
              </w:rPr>
              <w:t>п</w:t>
            </w:r>
            <w:proofErr w:type="gramEnd"/>
            <w:r w:rsidRPr="00945CDE">
              <w:rPr>
                <w:rFonts w:eastAsia="Times New Roman" w:cs="Times New Roman"/>
                <w:color w:val="000000"/>
                <w:sz w:val="24"/>
                <w:szCs w:val="24"/>
                <w:lang w:eastAsia="ru-RU"/>
              </w:rPr>
              <w:t>/п</w:t>
            </w:r>
          </w:p>
        </w:tc>
        <w:tc>
          <w:tcPr>
            <w:tcW w:w="1557" w:type="dxa"/>
            <w:vMerge w:val="restart"/>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Направление инвестирования, наименование объекта, адрес объекта, сведения о государственной регистрации права собственности</w:t>
            </w:r>
          </w:p>
        </w:tc>
        <w:tc>
          <w:tcPr>
            <w:tcW w:w="992" w:type="dxa"/>
            <w:vMerge w:val="restart"/>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Годы строительства/реконструкции объектов муниципальной собственности </w:t>
            </w:r>
          </w:p>
        </w:tc>
        <w:tc>
          <w:tcPr>
            <w:tcW w:w="991" w:type="dxa"/>
            <w:vMerge w:val="restart"/>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Производительность объекта (куб. м/сутки, протяженность)</w:t>
            </w:r>
          </w:p>
        </w:tc>
        <w:tc>
          <w:tcPr>
            <w:tcW w:w="992" w:type="dxa"/>
            <w:vMerge w:val="restart"/>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Предельная стоимость объекта, тыс. руб.</w:t>
            </w:r>
          </w:p>
        </w:tc>
        <w:tc>
          <w:tcPr>
            <w:tcW w:w="1110" w:type="dxa"/>
            <w:vMerge w:val="restart"/>
          </w:tcPr>
          <w:p w:rsidR="00C419FD" w:rsidRDefault="00C419FD" w:rsidP="00A91E3E">
            <w:pPr>
              <w:jc w:val="center"/>
              <w:rPr>
                <w:rFonts w:eastAsia="Times New Roman" w:cs="Times New Roman"/>
                <w:color w:val="000000"/>
                <w:sz w:val="24"/>
                <w:szCs w:val="24"/>
                <w:lang w:eastAsia="ru-RU"/>
              </w:rPr>
            </w:pPr>
            <w:r>
              <w:rPr>
                <w:rFonts w:eastAsia="Times New Roman" w:cs="Times New Roman"/>
                <w:color w:val="000000"/>
                <w:sz w:val="24"/>
                <w:szCs w:val="24"/>
                <w:lang w:eastAsia="ru-RU"/>
              </w:rPr>
              <w:t>Профинансировано на 01.01.</w:t>
            </w:r>
          </w:p>
          <w:p w:rsidR="00A27307" w:rsidRPr="00945CDE" w:rsidRDefault="00C419FD" w:rsidP="00A91E3E">
            <w:pPr>
              <w:jc w:val="center"/>
              <w:rPr>
                <w:rFonts w:eastAsia="Times New Roman" w:cs="Times New Roman"/>
                <w:color w:val="000000"/>
                <w:sz w:val="24"/>
                <w:szCs w:val="24"/>
                <w:lang w:eastAsia="ru-RU"/>
              </w:rPr>
            </w:pPr>
            <w:r>
              <w:rPr>
                <w:rFonts w:eastAsia="Times New Roman" w:cs="Times New Roman"/>
                <w:color w:val="000000"/>
                <w:sz w:val="24"/>
                <w:szCs w:val="24"/>
                <w:lang w:eastAsia="ru-RU"/>
              </w:rPr>
              <w:t>202</w:t>
            </w:r>
            <w:r w:rsidR="00067845">
              <w:rPr>
                <w:rFonts w:eastAsia="Times New Roman" w:cs="Times New Roman"/>
                <w:color w:val="000000"/>
                <w:sz w:val="24"/>
                <w:szCs w:val="24"/>
                <w:lang w:eastAsia="ru-RU"/>
              </w:rPr>
              <w:t>3</w:t>
            </w:r>
            <w:r w:rsidR="00A27307" w:rsidRPr="00945CDE">
              <w:rPr>
                <w:rFonts w:eastAsia="Times New Roman" w:cs="Times New Roman"/>
                <w:color w:val="000000"/>
                <w:sz w:val="24"/>
                <w:szCs w:val="24"/>
                <w:lang w:eastAsia="ru-RU"/>
              </w:rPr>
              <w:t>г., тыс. руб.</w:t>
            </w:r>
          </w:p>
        </w:tc>
        <w:tc>
          <w:tcPr>
            <w:tcW w:w="1276" w:type="dxa"/>
            <w:vMerge w:val="restart"/>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Источники финансирования </w:t>
            </w:r>
          </w:p>
        </w:tc>
        <w:tc>
          <w:tcPr>
            <w:tcW w:w="6095" w:type="dxa"/>
            <w:gridSpan w:val="6"/>
            <w:vAlign w:val="center"/>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Объем финансирования по годам</w:t>
            </w:r>
          </w:p>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 (тыс. руб.)</w:t>
            </w:r>
          </w:p>
        </w:tc>
        <w:tc>
          <w:tcPr>
            <w:tcW w:w="709" w:type="dxa"/>
            <w:vMerge w:val="restart"/>
          </w:tcPr>
          <w:p w:rsidR="00A27307" w:rsidRPr="00945CDE" w:rsidRDefault="00A27307" w:rsidP="00A91E3E">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Остаток сметной стоимости до ввода в эксплуатацию, тыс. руб.</w:t>
            </w:r>
          </w:p>
        </w:tc>
        <w:tc>
          <w:tcPr>
            <w:tcW w:w="992" w:type="dxa"/>
            <w:vMerge w:val="restart"/>
          </w:tcPr>
          <w:p w:rsidR="00A27307" w:rsidRPr="00945CDE" w:rsidRDefault="00A27307" w:rsidP="00A91E3E">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Наименование главного распорядителя средств бюджета </w:t>
            </w:r>
            <w:r w:rsidR="00E96884">
              <w:rPr>
                <w:rFonts w:eastAsia="Times New Roman" w:cs="Times New Roman"/>
                <w:color w:val="000000"/>
                <w:sz w:val="24"/>
                <w:szCs w:val="24"/>
                <w:lang w:eastAsia="ru-RU"/>
              </w:rPr>
              <w:t>муниципального</w:t>
            </w:r>
            <w:r w:rsidRPr="00945CDE">
              <w:rPr>
                <w:rFonts w:eastAsia="Times New Roman" w:cs="Times New Roman"/>
                <w:color w:val="000000"/>
                <w:sz w:val="24"/>
                <w:szCs w:val="24"/>
                <w:lang w:eastAsia="ru-RU"/>
              </w:rPr>
              <w:t xml:space="preserve"> округа</w:t>
            </w:r>
          </w:p>
        </w:tc>
      </w:tr>
      <w:tr w:rsidR="00A27307" w:rsidRPr="00945CDE" w:rsidTr="00C419FD">
        <w:trPr>
          <w:trHeight w:val="157"/>
        </w:trPr>
        <w:tc>
          <w:tcPr>
            <w:tcW w:w="703" w:type="dxa"/>
            <w:vMerge/>
          </w:tcPr>
          <w:p w:rsidR="00A27307" w:rsidRPr="00945CDE" w:rsidRDefault="00A27307" w:rsidP="00A91E3E">
            <w:pPr>
              <w:jc w:val="center"/>
              <w:rPr>
                <w:rFonts w:eastAsia="Times New Roman" w:cs="Times New Roman"/>
                <w:color w:val="000000"/>
                <w:sz w:val="24"/>
                <w:szCs w:val="24"/>
                <w:lang w:eastAsia="ru-RU"/>
              </w:rPr>
            </w:pPr>
          </w:p>
        </w:tc>
        <w:tc>
          <w:tcPr>
            <w:tcW w:w="1557" w:type="dxa"/>
            <w:vMerge/>
          </w:tcPr>
          <w:p w:rsidR="00A27307" w:rsidRPr="00945CDE" w:rsidRDefault="00A27307" w:rsidP="00A91E3E">
            <w:pPr>
              <w:rPr>
                <w:rFonts w:eastAsia="Times New Roman" w:cs="Times New Roman"/>
                <w:color w:val="000000"/>
                <w:sz w:val="24"/>
                <w:szCs w:val="24"/>
                <w:lang w:eastAsia="ru-RU"/>
              </w:rPr>
            </w:pPr>
          </w:p>
        </w:tc>
        <w:tc>
          <w:tcPr>
            <w:tcW w:w="992" w:type="dxa"/>
            <w:vMerge/>
          </w:tcPr>
          <w:p w:rsidR="00A27307" w:rsidRPr="00945CDE" w:rsidRDefault="00A27307" w:rsidP="00A91E3E">
            <w:pPr>
              <w:jc w:val="center"/>
              <w:rPr>
                <w:rFonts w:eastAsia="Times New Roman" w:cs="Times New Roman"/>
                <w:color w:val="000000"/>
                <w:sz w:val="24"/>
                <w:szCs w:val="24"/>
                <w:lang w:eastAsia="ru-RU"/>
              </w:rPr>
            </w:pPr>
          </w:p>
        </w:tc>
        <w:tc>
          <w:tcPr>
            <w:tcW w:w="991" w:type="dxa"/>
            <w:vMerge/>
          </w:tcPr>
          <w:p w:rsidR="00A27307" w:rsidRPr="00945CDE" w:rsidRDefault="00A27307" w:rsidP="00A91E3E">
            <w:pPr>
              <w:jc w:val="center"/>
              <w:rPr>
                <w:rFonts w:eastAsia="Times New Roman" w:cs="Times New Roman"/>
                <w:color w:val="000000"/>
                <w:sz w:val="24"/>
                <w:szCs w:val="24"/>
                <w:lang w:eastAsia="ru-RU"/>
              </w:rPr>
            </w:pPr>
          </w:p>
        </w:tc>
        <w:tc>
          <w:tcPr>
            <w:tcW w:w="992" w:type="dxa"/>
            <w:vMerge/>
          </w:tcPr>
          <w:p w:rsidR="00A27307" w:rsidRPr="00945CDE" w:rsidRDefault="00A27307" w:rsidP="00A91E3E">
            <w:pPr>
              <w:jc w:val="center"/>
              <w:rPr>
                <w:rFonts w:eastAsia="Times New Roman" w:cs="Times New Roman"/>
                <w:color w:val="000000"/>
                <w:sz w:val="24"/>
                <w:szCs w:val="24"/>
                <w:lang w:eastAsia="ru-RU"/>
              </w:rPr>
            </w:pPr>
          </w:p>
        </w:tc>
        <w:tc>
          <w:tcPr>
            <w:tcW w:w="1110" w:type="dxa"/>
            <w:vMerge/>
          </w:tcPr>
          <w:p w:rsidR="00A27307" w:rsidRPr="00945CDE" w:rsidRDefault="00A27307" w:rsidP="00A91E3E">
            <w:pPr>
              <w:jc w:val="center"/>
              <w:rPr>
                <w:rFonts w:eastAsia="Times New Roman" w:cs="Times New Roman"/>
                <w:color w:val="000000"/>
                <w:sz w:val="24"/>
                <w:szCs w:val="24"/>
                <w:lang w:eastAsia="ru-RU"/>
              </w:rPr>
            </w:pPr>
          </w:p>
        </w:tc>
        <w:tc>
          <w:tcPr>
            <w:tcW w:w="1276" w:type="dxa"/>
            <w:vMerge/>
          </w:tcPr>
          <w:p w:rsidR="00A27307" w:rsidRPr="00945CDE" w:rsidRDefault="00A27307" w:rsidP="00A91E3E">
            <w:pPr>
              <w:jc w:val="center"/>
              <w:rPr>
                <w:rFonts w:eastAsia="Times New Roman" w:cs="Times New Roman"/>
                <w:color w:val="000000"/>
                <w:sz w:val="24"/>
                <w:szCs w:val="24"/>
                <w:lang w:eastAsia="ru-RU"/>
              </w:rPr>
            </w:pPr>
          </w:p>
        </w:tc>
        <w:tc>
          <w:tcPr>
            <w:tcW w:w="1181" w:type="dxa"/>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Всего</w:t>
            </w:r>
          </w:p>
        </w:tc>
        <w:tc>
          <w:tcPr>
            <w:tcW w:w="945" w:type="dxa"/>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2023 </w:t>
            </w:r>
          </w:p>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год</w:t>
            </w:r>
          </w:p>
        </w:tc>
        <w:tc>
          <w:tcPr>
            <w:tcW w:w="993" w:type="dxa"/>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2024год</w:t>
            </w:r>
          </w:p>
        </w:tc>
        <w:tc>
          <w:tcPr>
            <w:tcW w:w="1134" w:type="dxa"/>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2025 год</w:t>
            </w:r>
          </w:p>
        </w:tc>
        <w:tc>
          <w:tcPr>
            <w:tcW w:w="850" w:type="dxa"/>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2026 год</w:t>
            </w:r>
          </w:p>
        </w:tc>
        <w:tc>
          <w:tcPr>
            <w:tcW w:w="992" w:type="dxa"/>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2027год</w:t>
            </w:r>
          </w:p>
        </w:tc>
        <w:tc>
          <w:tcPr>
            <w:tcW w:w="709" w:type="dxa"/>
            <w:vMerge/>
          </w:tcPr>
          <w:p w:rsidR="00A27307" w:rsidRPr="00945CDE" w:rsidRDefault="00A27307" w:rsidP="00A91E3E">
            <w:pPr>
              <w:contextualSpacing/>
              <w:rPr>
                <w:rFonts w:eastAsia="Times New Roman" w:cs="Times New Roman"/>
                <w:sz w:val="24"/>
                <w:szCs w:val="24"/>
              </w:rPr>
            </w:pPr>
          </w:p>
        </w:tc>
        <w:tc>
          <w:tcPr>
            <w:tcW w:w="992" w:type="dxa"/>
            <w:vMerge/>
          </w:tcPr>
          <w:p w:rsidR="00A27307" w:rsidRPr="00945CDE" w:rsidRDefault="00A27307" w:rsidP="00A91E3E">
            <w:pPr>
              <w:contextualSpacing/>
              <w:rPr>
                <w:rFonts w:eastAsia="Times New Roman" w:cs="Times New Roman"/>
                <w:sz w:val="24"/>
                <w:szCs w:val="24"/>
              </w:rPr>
            </w:pPr>
          </w:p>
        </w:tc>
      </w:tr>
      <w:tr w:rsidR="00A27307" w:rsidRPr="00945CDE" w:rsidTr="00C419FD">
        <w:trPr>
          <w:trHeight w:val="116"/>
        </w:trPr>
        <w:tc>
          <w:tcPr>
            <w:tcW w:w="703" w:type="dxa"/>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w:t>
            </w:r>
          </w:p>
        </w:tc>
        <w:tc>
          <w:tcPr>
            <w:tcW w:w="1557" w:type="dxa"/>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w:t>
            </w:r>
          </w:p>
        </w:tc>
        <w:tc>
          <w:tcPr>
            <w:tcW w:w="992" w:type="dxa"/>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3</w:t>
            </w:r>
          </w:p>
        </w:tc>
        <w:tc>
          <w:tcPr>
            <w:tcW w:w="991" w:type="dxa"/>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4</w:t>
            </w:r>
          </w:p>
        </w:tc>
        <w:tc>
          <w:tcPr>
            <w:tcW w:w="992" w:type="dxa"/>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5</w:t>
            </w:r>
          </w:p>
        </w:tc>
        <w:tc>
          <w:tcPr>
            <w:tcW w:w="1110" w:type="dxa"/>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6</w:t>
            </w:r>
          </w:p>
        </w:tc>
        <w:tc>
          <w:tcPr>
            <w:tcW w:w="1276" w:type="dxa"/>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7</w:t>
            </w:r>
          </w:p>
        </w:tc>
        <w:tc>
          <w:tcPr>
            <w:tcW w:w="1181" w:type="dxa"/>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8</w:t>
            </w:r>
          </w:p>
        </w:tc>
        <w:tc>
          <w:tcPr>
            <w:tcW w:w="945" w:type="dxa"/>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9</w:t>
            </w:r>
          </w:p>
        </w:tc>
        <w:tc>
          <w:tcPr>
            <w:tcW w:w="993" w:type="dxa"/>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10</w:t>
            </w:r>
          </w:p>
        </w:tc>
        <w:tc>
          <w:tcPr>
            <w:tcW w:w="1134" w:type="dxa"/>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11</w:t>
            </w:r>
          </w:p>
        </w:tc>
        <w:tc>
          <w:tcPr>
            <w:tcW w:w="850" w:type="dxa"/>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12</w:t>
            </w:r>
          </w:p>
        </w:tc>
        <w:tc>
          <w:tcPr>
            <w:tcW w:w="992" w:type="dxa"/>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13</w:t>
            </w:r>
          </w:p>
        </w:tc>
        <w:tc>
          <w:tcPr>
            <w:tcW w:w="709" w:type="dxa"/>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14</w:t>
            </w:r>
          </w:p>
        </w:tc>
        <w:tc>
          <w:tcPr>
            <w:tcW w:w="992" w:type="dxa"/>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15</w:t>
            </w:r>
          </w:p>
        </w:tc>
      </w:tr>
      <w:tr w:rsidR="00A27307" w:rsidRPr="00945CDE" w:rsidTr="00C419FD">
        <w:trPr>
          <w:trHeight w:val="116"/>
        </w:trPr>
        <w:tc>
          <w:tcPr>
            <w:tcW w:w="703" w:type="dxa"/>
            <w:vMerge w:val="restart"/>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w:t>
            </w:r>
          </w:p>
        </w:tc>
        <w:tc>
          <w:tcPr>
            <w:tcW w:w="1557" w:type="dxa"/>
            <w:vMerge w:val="restart"/>
          </w:tcPr>
          <w:p w:rsidR="00A27307" w:rsidRPr="00945CDE" w:rsidRDefault="00A27307" w:rsidP="00A91E3E">
            <w:pPr>
              <w:adjustRightInd w:val="0"/>
              <w:jc w:val="both"/>
              <w:rPr>
                <w:rFonts w:eastAsia="Times New Roman" w:cs="Times New Roman"/>
                <w:color w:val="000000"/>
                <w:sz w:val="24"/>
                <w:szCs w:val="24"/>
                <w:lang w:eastAsia="ru-RU"/>
              </w:rPr>
            </w:pPr>
            <w:r w:rsidRPr="00945CDE">
              <w:rPr>
                <w:rFonts w:eastAsia="Times New Roman" w:cs="Times New Roman"/>
                <w:color w:val="000000"/>
                <w:sz w:val="24"/>
                <w:szCs w:val="24"/>
              </w:rPr>
              <w:t xml:space="preserve">Капитальный ремонт </w:t>
            </w:r>
            <w:r w:rsidRPr="00945CDE">
              <w:rPr>
                <w:rFonts w:eastAsia="Times New Roman" w:cs="Times New Roman"/>
                <w:color w:val="000000"/>
                <w:sz w:val="24"/>
                <w:szCs w:val="24"/>
              </w:rPr>
              <w:lastRenderedPageBreak/>
              <w:t xml:space="preserve">котельной №7 по адресу: Московская область, </w:t>
            </w:r>
            <w:proofErr w:type="spellStart"/>
            <w:r w:rsidRPr="00945CDE">
              <w:rPr>
                <w:rFonts w:eastAsia="Times New Roman" w:cs="Times New Roman"/>
                <w:color w:val="000000"/>
                <w:sz w:val="24"/>
                <w:szCs w:val="24"/>
              </w:rPr>
              <w:t>г.о</w:t>
            </w:r>
            <w:proofErr w:type="gramStart"/>
            <w:r w:rsidRPr="00945CDE">
              <w:rPr>
                <w:rFonts w:eastAsia="Times New Roman" w:cs="Times New Roman"/>
                <w:color w:val="000000"/>
                <w:sz w:val="24"/>
                <w:szCs w:val="24"/>
              </w:rPr>
              <w:t>.С</w:t>
            </w:r>
            <w:proofErr w:type="gramEnd"/>
            <w:r w:rsidRPr="00945CDE">
              <w:rPr>
                <w:rFonts w:eastAsia="Times New Roman" w:cs="Times New Roman"/>
                <w:color w:val="000000"/>
                <w:sz w:val="24"/>
                <w:szCs w:val="24"/>
              </w:rPr>
              <w:t>еребряные</w:t>
            </w:r>
            <w:proofErr w:type="spellEnd"/>
            <w:r w:rsidRPr="00945CDE">
              <w:rPr>
                <w:rFonts w:eastAsia="Times New Roman" w:cs="Times New Roman"/>
                <w:color w:val="000000"/>
                <w:sz w:val="24"/>
                <w:szCs w:val="24"/>
              </w:rPr>
              <w:t xml:space="preserve"> Пруды </w:t>
            </w:r>
            <w:proofErr w:type="spellStart"/>
            <w:r w:rsidRPr="00945CDE">
              <w:rPr>
                <w:rFonts w:eastAsia="Times New Roman" w:cs="Times New Roman"/>
                <w:color w:val="000000"/>
                <w:sz w:val="24"/>
                <w:szCs w:val="24"/>
              </w:rPr>
              <w:t>п.Успенский</w:t>
            </w:r>
            <w:proofErr w:type="spellEnd"/>
            <w:r w:rsidRPr="00945CDE">
              <w:rPr>
                <w:rFonts w:eastAsia="Times New Roman" w:cs="Times New Roman"/>
                <w:color w:val="000000"/>
                <w:sz w:val="24"/>
                <w:szCs w:val="24"/>
              </w:rPr>
              <w:t xml:space="preserve"> (в </w:t>
            </w:r>
            <w:proofErr w:type="spellStart"/>
            <w:r w:rsidRPr="00945CDE">
              <w:rPr>
                <w:rFonts w:eastAsia="Times New Roman" w:cs="Times New Roman"/>
                <w:color w:val="000000"/>
                <w:sz w:val="24"/>
                <w:szCs w:val="24"/>
              </w:rPr>
              <w:t>т.ч.ПИР</w:t>
            </w:r>
            <w:proofErr w:type="spellEnd"/>
            <w:r w:rsidRPr="00945CDE">
              <w:rPr>
                <w:rFonts w:eastAsia="Times New Roman" w:cs="Times New Roman"/>
                <w:color w:val="000000"/>
                <w:sz w:val="24"/>
                <w:szCs w:val="24"/>
              </w:rPr>
              <w:t>)</w:t>
            </w:r>
          </w:p>
        </w:tc>
        <w:tc>
          <w:tcPr>
            <w:tcW w:w="992" w:type="dxa"/>
            <w:vMerge w:val="restart"/>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2024</w:t>
            </w:r>
            <w:r w:rsidR="00067845">
              <w:rPr>
                <w:rFonts w:eastAsia="Times New Roman" w:cs="Times New Roman"/>
                <w:color w:val="000000"/>
                <w:sz w:val="24"/>
                <w:szCs w:val="24"/>
                <w:lang w:eastAsia="ru-RU"/>
              </w:rPr>
              <w:t>-2025</w:t>
            </w:r>
          </w:p>
        </w:tc>
        <w:tc>
          <w:tcPr>
            <w:tcW w:w="991" w:type="dxa"/>
            <w:vMerge w:val="restart"/>
          </w:tcPr>
          <w:p w:rsidR="00A27307" w:rsidRPr="00945CDE" w:rsidRDefault="00A27307" w:rsidP="00A91E3E">
            <w:pPr>
              <w:jc w:val="center"/>
              <w:rPr>
                <w:rFonts w:eastAsia="Times New Roman" w:cs="Times New Roman"/>
                <w:color w:val="000000"/>
                <w:sz w:val="24"/>
                <w:szCs w:val="24"/>
                <w:lang w:eastAsia="ru-RU"/>
              </w:rPr>
            </w:pPr>
          </w:p>
        </w:tc>
        <w:tc>
          <w:tcPr>
            <w:tcW w:w="992" w:type="dxa"/>
            <w:vMerge w:val="restart"/>
          </w:tcPr>
          <w:p w:rsidR="00A27307" w:rsidRPr="00945CDE" w:rsidRDefault="00A27307" w:rsidP="00A91E3E">
            <w:pPr>
              <w:jc w:val="center"/>
              <w:rPr>
                <w:rFonts w:eastAsia="Times New Roman" w:cs="Times New Roman"/>
                <w:color w:val="000000"/>
                <w:sz w:val="24"/>
                <w:szCs w:val="24"/>
                <w:lang w:eastAsia="ru-RU"/>
              </w:rPr>
            </w:pPr>
          </w:p>
        </w:tc>
        <w:tc>
          <w:tcPr>
            <w:tcW w:w="1110" w:type="dxa"/>
            <w:vMerge w:val="restart"/>
          </w:tcPr>
          <w:p w:rsidR="00A27307" w:rsidRPr="00945CDE" w:rsidRDefault="00A27307" w:rsidP="00A91E3E">
            <w:pPr>
              <w:jc w:val="center"/>
              <w:rPr>
                <w:rFonts w:eastAsia="Times New Roman" w:cs="Times New Roman"/>
                <w:color w:val="000000"/>
                <w:sz w:val="24"/>
                <w:szCs w:val="24"/>
                <w:lang w:eastAsia="ru-RU"/>
              </w:rPr>
            </w:pPr>
          </w:p>
        </w:tc>
        <w:tc>
          <w:tcPr>
            <w:tcW w:w="1276" w:type="dxa"/>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w:t>
            </w:r>
          </w:p>
        </w:tc>
        <w:tc>
          <w:tcPr>
            <w:tcW w:w="1181" w:type="dxa"/>
            <w:vAlign w:val="center"/>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105 114,10</w:t>
            </w:r>
          </w:p>
        </w:tc>
        <w:tc>
          <w:tcPr>
            <w:tcW w:w="945" w:type="dxa"/>
            <w:vAlign w:val="center"/>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vAlign w:val="center"/>
          </w:tcPr>
          <w:p w:rsidR="00A27307" w:rsidRPr="00945CDE" w:rsidRDefault="00BA492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525</w:t>
            </w:r>
            <w:r w:rsidR="00A27307" w:rsidRPr="00945CDE">
              <w:rPr>
                <w:rFonts w:eastAsia="Times New Roman" w:cs="Times New Roman"/>
                <w:color w:val="000000"/>
                <w:sz w:val="24"/>
                <w:szCs w:val="24"/>
                <w:lang w:eastAsia="ru-RU"/>
              </w:rPr>
              <w:t>5,70</w:t>
            </w:r>
          </w:p>
        </w:tc>
        <w:tc>
          <w:tcPr>
            <w:tcW w:w="1134" w:type="dxa"/>
            <w:vAlign w:val="center"/>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99 858,40</w:t>
            </w:r>
          </w:p>
        </w:tc>
        <w:tc>
          <w:tcPr>
            <w:tcW w:w="850" w:type="dxa"/>
            <w:vAlign w:val="center"/>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val="restart"/>
          </w:tcPr>
          <w:p w:rsidR="00A27307" w:rsidRPr="00945CDE" w:rsidRDefault="00A27307" w:rsidP="00A91E3E">
            <w:pPr>
              <w:contextualSpacing/>
              <w:rPr>
                <w:rFonts w:eastAsia="Times New Roman" w:cs="Times New Roman"/>
                <w:sz w:val="24"/>
                <w:szCs w:val="24"/>
              </w:rPr>
            </w:pPr>
          </w:p>
        </w:tc>
        <w:tc>
          <w:tcPr>
            <w:tcW w:w="992" w:type="dxa"/>
            <w:vMerge w:val="restart"/>
          </w:tcPr>
          <w:p w:rsidR="00A27307" w:rsidRPr="00945CDE" w:rsidRDefault="00A27307" w:rsidP="00A91E3E">
            <w:pPr>
              <w:contextualSpacing/>
              <w:rPr>
                <w:rFonts w:eastAsia="Times New Roman" w:cs="Times New Roman"/>
                <w:sz w:val="24"/>
                <w:szCs w:val="24"/>
              </w:rPr>
            </w:pPr>
            <w:r w:rsidRPr="00945CDE">
              <w:rPr>
                <w:rFonts w:eastAsia="Times New Roman" w:cs="Times New Roman"/>
                <w:sz w:val="24"/>
                <w:szCs w:val="24"/>
              </w:rPr>
              <w:t>Администрац</w:t>
            </w:r>
            <w:r w:rsidRPr="00945CDE">
              <w:rPr>
                <w:rFonts w:eastAsia="Times New Roman" w:cs="Times New Roman"/>
                <w:sz w:val="24"/>
                <w:szCs w:val="24"/>
              </w:rPr>
              <w:lastRenderedPageBreak/>
              <w:t>ия г. о. Серебряные Пруды Московской области</w:t>
            </w:r>
          </w:p>
        </w:tc>
      </w:tr>
      <w:tr w:rsidR="00A27307" w:rsidRPr="00945CDE" w:rsidTr="00C419FD">
        <w:trPr>
          <w:trHeight w:val="112"/>
        </w:trPr>
        <w:tc>
          <w:tcPr>
            <w:tcW w:w="703" w:type="dxa"/>
            <w:vMerge/>
          </w:tcPr>
          <w:p w:rsidR="00A27307" w:rsidRPr="00945CDE" w:rsidRDefault="00A27307" w:rsidP="00A91E3E">
            <w:pPr>
              <w:jc w:val="center"/>
              <w:rPr>
                <w:rFonts w:eastAsia="Times New Roman" w:cs="Times New Roman"/>
                <w:color w:val="000000"/>
                <w:sz w:val="24"/>
                <w:szCs w:val="24"/>
                <w:lang w:eastAsia="ru-RU"/>
              </w:rPr>
            </w:pPr>
          </w:p>
        </w:tc>
        <w:tc>
          <w:tcPr>
            <w:tcW w:w="1557" w:type="dxa"/>
            <w:vMerge/>
          </w:tcPr>
          <w:p w:rsidR="00A27307" w:rsidRPr="00945CDE" w:rsidRDefault="00A27307" w:rsidP="00A91E3E">
            <w:pPr>
              <w:jc w:val="center"/>
              <w:rPr>
                <w:rFonts w:eastAsia="Times New Roman" w:cs="Times New Roman"/>
                <w:color w:val="000000"/>
                <w:sz w:val="24"/>
                <w:szCs w:val="24"/>
                <w:lang w:eastAsia="ru-RU"/>
              </w:rPr>
            </w:pPr>
          </w:p>
        </w:tc>
        <w:tc>
          <w:tcPr>
            <w:tcW w:w="992" w:type="dxa"/>
            <w:vMerge/>
          </w:tcPr>
          <w:p w:rsidR="00A27307" w:rsidRPr="00945CDE" w:rsidRDefault="00A27307" w:rsidP="00A91E3E">
            <w:pPr>
              <w:jc w:val="center"/>
              <w:rPr>
                <w:rFonts w:eastAsia="Times New Roman" w:cs="Times New Roman"/>
                <w:color w:val="000000"/>
                <w:sz w:val="24"/>
                <w:szCs w:val="24"/>
                <w:lang w:eastAsia="ru-RU"/>
              </w:rPr>
            </w:pPr>
          </w:p>
        </w:tc>
        <w:tc>
          <w:tcPr>
            <w:tcW w:w="991" w:type="dxa"/>
            <w:vMerge/>
          </w:tcPr>
          <w:p w:rsidR="00A27307" w:rsidRPr="00945CDE" w:rsidRDefault="00A27307" w:rsidP="00A91E3E">
            <w:pPr>
              <w:jc w:val="center"/>
              <w:rPr>
                <w:rFonts w:eastAsia="Times New Roman" w:cs="Times New Roman"/>
                <w:color w:val="000000"/>
                <w:sz w:val="24"/>
                <w:szCs w:val="24"/>
                <w:lang w:eastAsia="ru-RU"/>
              </w:rPr>
            </w:pPr>
          </w:p>
        </w:tc>
        <w:tc>
          <w:tcPr>
            <w:tcW w:w="992" w:type="dxa"/>
            <w:vMerge/>
          </w:tcPr>
          <w:p w:rsidR="00A27307" w:rsidRPr="00945CDE" w:rsidRDefault="00A27307" w:rsidP="00A91E3E">
            <w:pPr>
              <w:jc w:val="center"/>
              <w:rPr>
                <w:rFonts w:eastAsia="Times New Roman" w:cs="Times New Roman"/>
                <w:color w:val="000000"/>
                <w:sz w:val="24"/>
                <w:szCs w:val="24"/>
                <w:lang w:eastAsia="ru-RU"/>
              </w:rPr>
            </w:pPr>
          </w:p>
        </w:tc>
        <w:tc>
          <w:tcPr>
            <w:tcW w:w="1110" w:type="dxa"/>
            <w:vMerge/>
          </w:tcPr>
          <w:p w:rsidR="00A27307" w:rsidRPr="00945CDE" w:rsidRDefault="00A27307" w:rsidP="00A91E3E">
            <w:pPr>
              <w:jc w:val="center"/>
              <w:rPr>
                <w:rFonts w:eastAsia="Times New Roman" w:cs="Times New Roman"/>
                <w:color w:val="000000"/>
                <w:sz w:val="24"/>
                <w:szCs w:val="24"/>
                <w:lang w:eastAsia="ru-RU"/>
              </w:rPr>
            </w:pPr>
          </w:p>
        </w:tc>
        <w:tc>
          <w:tcPr>
            <w:tcW w:w="1276" w:type="dxa"/>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федерального бюджета</w:t>
            </w:r>
          </w:p>
        </w:tc>
        <w:tc>
          <w:tcPr>
            <w:tcW w:w="1181" w:type="dxa"/>
            <w:vAlign w:val="center"/>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45" w:type="dxa"/>
            <w:vAlign w:val="center"/>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vAlign w:val="center"/>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34" w:type="dxa"/>
            <w:vAlign w:val="center"/>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0" w:type="dxa"/>
            <w:vAlign w:val="center"/>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tcPr>
          <w:p w:rsidR="00A27307" w:rsidRPr="00945CDE" w:rsidRDefault="00A27307" w:rsidP="00A91E3E">
            <w:pPr>
              <w:contextualSpacing/>
              <w:rPr>
                <w:rFonts w:eastAsia="Times New Roman" w:cs="Times New Roman"/>
                <w:sz w:val="24"/>
                <w:szCs w:val="24"/>
              </w:rPr>
            </w:pPr>
          </w:p>
        </w:tc>
        <w:tc>
          <w:tcPr>
            <w:tcW w:w="992" w:type="dxa"/>
            <w:vMerge/>
          </w:tcPr>
          <w:p w:rsidR="00A27307" w:rsidRPr="00945CDE" w:rsidRDefault="00A27307" w:rsidP="00A91E3E">
            <w:pPr>
              <w:contextualSpacing/>
              <w:rPr>
                <w:rFonts w:eastAsia="Times New Roman" w:cs="Times New Roman"/>
                <w:sz w:val="24"/>
                <w:szCs w:val="24"/>
              </w:rPr>
            </w:pPr>
          </w:p>
        </w:tc>
      </w:tr>
      <w:tr w:rsidR="00A27307" w:rsidRPr="00945CDE" w:rsidTr="00C419FD">
        <w:trPr>
          <w:trHeight w:val="112"/>
        </w:trPr>
        <w:tc>
          <w:tcPr>
            <w:tcW w:w="703" w:type="dxa"/>
            <w:vMerge/>
          </w:tcPr>
          <w:p w:rsidR="00A27307" w:rsidRPr="00945CDE" w:rsidRDefault="00A27307" w:rsidP="00A91E3E">
            <w:pPr>
              <w:jc w:val="center"/>
              <w:rPr>
                <w:rFonts w:eastAsia="Times New Roman" w:cs="Times New Roman"/>
                <w:color w:val="000000"/>
                <w:sz w:val="24"/>
                <w:szCs w:val="24"/>
                <w:lang w:eastAsia="ru-RU"/>
              </w:rPr>
            </w:pPr>
          </w:p>
        </w:tc>
        <w:tc>
          <w:tcPr>
            <w:tcW w:w="1557" w:type="dxa"/>
            <w:vMerge/>
          </w:tcPr>
          <w:p w:rsidR="00A27307" w:rsidRPr="00945CDE" w:rsidRDefault="00A27307" w:rsidP="00A91E3E">
            <w:pPr>
              <w:jc w:val="center"/>
              <w:rPr>
                <w:rFonts w:eastAsia="Times New Roman" w:cs="Times New Roman"/>
                <w:color w:val="000000"/>
                <w:sz w:val="24"/>
                <w:szCs w:val="24"/>
                <w:lang w:eastAsia="ru-RU"/>
              </w:rPr>
            </w:pPr>
          </w:p>
        </w:tc>
        <w:tc>
          <w:tcPr>
            <w:tcW w:w="992" w:type="dxa"/>
            <w:vMerge/>
          </w:tcPr>
          <w:p w:rsidR="00A27307" w:rsidRPr="00945CDE" w:rsidRDefault="00A27307" w:rsidP="00A91E3E">
            <w:pPr>
              <w:jc w:val="center"/>
              <w:rPr>
                <w:rFonts w:eastAsia="Times New Roman" w:cs="Times New Roman"/>
                <w:color w:val="000000"/>
                <w:sz w:val="24"/>
                <w:szCs w:val="24"/>
                <w:lang w:eastAsia="ru-RU"/>
              </w:rPr>
            </w:pPr>
          </w:p>
        </w:tc>
        <w:tc>
          <w:tcPr>
            <w:tcW w:w="991" w:type="dxa"/>
            <w:vMerge/>
          </w:tcPr>
          <w:p w:rsidR="00A27307" w:rsidRPr="00945CDE" w:rsidRDefault="00A27307" w:rsidP="00A91E3E">
            <w:pPr>
              <w:jc w:val="center"/>
              <w:rPr>
                <w:rFonts w:eastAsia="Times New Roman" w:cs="Times New Roman"/>
                <w:color w:val="000000"/>
                <w:sz w:val="24"/>
                <w:szCs w:val="24"/>
                <w:lang w:eastAsia="ru-RU"/>
              </w:rPr>
            </w:pPr>
          </w:p>
        </w:tc>
        <w:tc>
          <w:tcPr>
            <w:tcW w:w="992" w:type="dxa"/>
            <w:vMerge/>
          </w:tcPr>
          <w:p w:rsidR="00A27307" w:rsidRPr="00945CDE" w:rsidRDefault="00A27307" w:rsidP="00A91E3E">
            <w:pPr>
              <w:jc w:val="center"/>
              <w:rPr>
                <w:rFonts w:eastAsia="Times New Roman" w:cs="Times New Roman"/>
                <w:color w:val="000000"/>
                <w:sz w:val="24"/>
                <w:szCs w:val="24"/>
                <w:lang w:eastAsia="ru-RU"/>
              </w:rPr>
            </w:pPr>
          </w:p>
        </w:tc>
        <w:tc>
          <w:tcPr>
            <w:tcW w:w="1110" w:type="dxa"/>
            <w:vMerge/>
          </w:tcPr>
          <w:p w:rsidR="00A27307" w:rsidRPr="00945CDE" w:rsidRDefault="00A27307" w:rsidP="00A91E3E">
            <w:pPr>
              <w:jc w:val="center"/>
              <w:rPr>
                <w:rFonts w:eastAsia="Times New Roman" w:cs="Times New Roman"/>
                <w:color w:val="000000"/>
                <w:sz w:val="24"/>
                <w:szCs w:val="24"/>
                <w:lang w:eastAsia="ru-RU"/>
              </w:rPr>
            </w:pPr>
          </w:p>
        </w:tc>
        <w:tc>
          <w:tcPr>
            <w:tcW w:w="1276" w:type="dxa"/>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Московской области </w:t>
            </w:r>
          </w:p>
        </w:tc>
        <w:tc>
          <w:tcPr>
            <w:tcW w:w="1181" w:type="dxa"/>
            <w:vAlign w:val="center"/>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82 514,56</w:t>
            </w:r>
          </w:p>
        </w:tc>
        <w:tc>
          <w:tcPr>
            <w:tcW w:w="945" w:type="dxa"/>
            <w:vAlign w:val="center"/>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vAlign w:val="center"/>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4125,72</w:t>
            </w:r>
          </w:p>
        </w:tc>
        <w:tc>
          <w:tcPr>
            <w:tcW w:w="1134" w:type="dxa"/>
            <w:vAlign w:val="center"/>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78 388,84</w:t>
            </w:r>
          </w:p>
        </w:tc>
        <w:tc>
          <w:tcPr>
            <w:tcW w:w="850" w:type="dxa"/>
            <w:vAlign w:val="center"/>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tcPr>
          <w:p w:rsidR="00A27307" w:rsidRPr="00945CDE" w:rsidRDefault="00A27307" w:rsidP="00A91E3E">
            <w:pPr>
              <w:contextualSpacing/>
              <w:rPr>
                <w:rFonts w:eastAsia="Times New Roman" w:cs="Times New Roman"/>
                <w:sz w:val="24"/>
                <w:szCs w:val="24"/>
              </w:rPr>
            </w:pPr>
          </w:p>
        </w:tc>
        <w:tc>
          <w:tcPr>
            <w:tcW w:w="992" w:type="dxa"/>
            <w:vMerge/>
          </w:tcPr>
          <w:p w:rsidR="00A27307" w:rsidRPr="00945CDE" w:rsidRDefault="00A27307" w:rsidP="00A91E3E">
            <w:pPr>
              <w:contextualSpacing/>
              <w:rPr>
                <w:rFonts w:eastAsia="Times New Roman" w:cs="Times New Roman"/>
                <w:sz w:val="24"/>
                <w:szCs w:val="24"/>
              </w:rPr>
            </w:pPr>
          </w:p>
        </w:tc>
      </w:tr>
      <w:tr w:rsidR="00A27307" w:rsidRPr="00945CDE" w:rsidTr="00C419FD">
        <w:trPr>
          <w:trHeight w:val="112"/>
        </w:trPr>
        <w:tc>
          <w:tcPr>
            <w:tcW w:w="703" w:type="dxa"/>
            <w:vMerge/>
          </w:tcPr>
          <w:p w:rsidR="00A27307" w:rsidRPr="00945CDE" w:rsidRDefault="00A27307" w:rsidP="00A91E3E">
            <w:pPr>
              <w:jc w:val="center"/>
              <w:rPr>
                <w:rFonts w:eastAsia="Times New Roman" w:cs="Times New Roman"/>
                <w:color w:val="000000"/>
                <w:sz w:val="24"/>
                <w:szCs w:val="24"/>
                <w:lang w:eastAsia="ru-RU"/>
              </w:rPr>
            </w:pPr>
          </w:p>
        </w:tc>
        <w:tc>
          <w:tcPr>
            <w:tcW w:w="1557" w:type="dxa"/>
            <w:vMerge/>
          </w:tcPr>
          <w:p w:rsidR="00A27307" w:rsidRPr="00945CDE" w:rsidRDefault="00A27307" w:rsidP="00A91E3E">
            <w:pPr>
              <w:jc w:val="center"/>
              <w:rPr>
                <w:rFonts w:eastAsia="Times New Roman" w:cs="Times New Roman"/>
                <w:color w:val="000000"/>
                <w:sz w:val="24"/>
                <w:szCs w:val="24"/>
                <w:lang w:eastAsia="ru-RU"/>
              </w:rPr>
            </w:pPr>
          </w:p>
        </w:tc>
        <w:tc>
          <w:tcPr>
            <w:tcW w:w="992" w:type="dxa"/>
            <w:vMerge/>
          </w:tcPr>
          <w:p w:rsidR="00A27307" w:rsidRPr="00945CDE" w:rsidRDefault="00A27307" w:rsidP="00A91E3E">
            <w:pPr>
              <w:jc w:val="center"/>
              <w:rPr>
                <w:rFonts w:eastAsia="Times New Roman" w:cs="Times New Roman"/>
                <w:color w:val="000000"/>
                <w:sz w:val="24"/>
                <w:szCs w:val="24"/>
                <w:lang w:eastAsia="ru-RU"/>
              </w:rPr>
            </w:pPr>
          </w:p>
        </w:tc>
        <w:tc>
          <w:tcPr>
            <w:tcW w:w="991" w:type="dxa"/>
            <w:vMerge/>
          </w:tcPr>
          <w:p w:rsidR="00A27307" w:rsidRPr="00945CDE" w:rsidRDefault="00A27307" w:rsidP="00A91E3E">
            <w:pPr>
              <w:jc w:val="center"/>
              <w:rPr>
                <w:rFonts w:eastAsia="Times New Roman" w:cs="Times New Roman"/>
                <w:color w:val="000000"/>
                <w:sz w:val="24"/>
                <w:szCs w:val="24"/>
                <w:lang w:eastAsia="ru-RU"/>
              </w:rPr>
            </w:pPr>
          </w:p>
        </w:tc>
        <w:tc>
          <w:tcPr>
            <w:tcW w:w="992" w:type="dxa"/>
            <w:vMerge/>
          </w:tcPr>
          <w:p w:rsidR="00A27307" w:rsidRPr="00945CDE" w:rsidRDefault="00A27307" w:rsidP="00A91E3E">
            <w:pPr>
              <w:jc w:val="center"/>
              <w:rPr>
                <w:rFonts w:eastAsia="Times New Roman" w:cs="Times New Roman"/>
                <w:color w:val="000000"/>
                <w:sz w:val="24"/>
                <w:szCs w:val="24"/>
                <w:lang w:eastAsia="ru-RU"/>
              </w:rPr>
            </w:pPr>
          </w:p>
        </w:tc>
        <w:tc>
          <w:tcPr>
            <w:tcW w:w="1110" w:type="dxa"/>
            <w:vMerge/>
          </w:tcPr>
          <w:p w:rsidR="00A27307" w:rsidRPr="00945CDE" w:rsidRDefault="00A27307" w:rsidP="00A91E3E">
            <w:pPr>
              <w:jc w:val="center"/>
              <w:rPr>
                <w:rFonts w:eastAsia="Times New Roman" w:cs="Times New Roman"/>
                <w:color w:val="000000"/>
                <w:sz w:val="24"/>
                <w:szCs w:val="24"/>
                <w:lang w:eastAsia="ru-RU"/>
              </w:rPr>
            </w:pPr>
          </w:p>
        </w:tc>
        <w:tc>
          <w:tcPr>
            <w:tcW w:w="1276" w:type="dxa"/>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w:t>
            </w:r>
            <w:r w:rsidR="00E96884">
              <w:rPr>
                <w:rFonts w:eastAsia="Times New Roman" w:cs="Times New Roman"/>
                <w:color w:val="000000"/>
                <w:sz w:val="24"/>
                <w:szCs w:val="24"/>
                <w:lang w:eastAsia="ru-RU"/>
              </w:rPr>
              <w:t>муниципального</w:t>
            </w:r>
            <w:r w:rsidRPr="00945CDE">
              <w:rPr>
                <w:rFonts w:eastAsia="Times New Roman" w:cs="Times New Roman"/>
                <w:color w:val="000000"/>
                <w:sz w:val="24"/>
                <w:szCs w:val="24"/>
                <w:lang w:eastAsia="ru-RU"/>
              </w:rPr>
              <w:t xml:space="preserve"> округа</w:t>
            </w:r>
          </w:p>
        </w:tc>
        <w:tc>
          <w:tcPr>
            <w:tcW w:w="1181" w:type="dxa"/>
            <w:vAlign w:val="center"/>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22 599,54</w:t>
            </w:r>
          </w:p>
        </w:tc>
        <w:tc>
          <w:tcPr>
            <w:tcW w:w="945" w:type="dxa"/>
            <w:vAlign w:val="center"/>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vAlign w:val="center"/>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1129,98</w:t>
            </w:r>
          </w:p>
        </w:tc>
        <w:tc>
          <w:tcPr>
            <w:tcW w:w="1134" w:type="dxa"/>
            <w:vAlign w:val="center"/>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21 469,56</w:t>
            </w:r>
          </w:p>
        </w:tc>
        <w:tc>
          <w:tcPr>
            <w:tcW w:w="850" w:type="dxa"/>
            <w:vAlign w:val="center"/>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tcPr>
          <w:p w:rsidR="00A27307" w:rsidRPr="00945CDE" w:rsidRDefault="00A27307" w:rsidP="00A91E3E">
            <w:pPr>
              <w:contextualSpacing/>
              <w:rPr>
                <w:rFonts w:eastAsia="Times New Roman" w:cs="Times New Roman"/>
                <w:sz w:val="24"/>
                <w:szCs w:val="24"/>
              </w:rPr>
            </w:pPr>
          </w:p>
        </w:tc>
        <w:tc>
          <w:tcPr>
            <w:tcW w:w="992" w:type="dxa"/>
            <w:vMerge/>
          </w:tcPr>
          <w:p w:rsidR="00A27307" w:rsidRPr="00945CDE" w:rsidRDefault="00A27307" w:rsidP="00A91E3E">
            <w:pPr>
              <w:contextualSpacing/>
              <w:rPr>
                <w:rFonts w:eastAsia="Times New Roman" w:cs="Times New Roman"/>
                <w:sz w:val="24"/>
                <w:szCs w:val="24"/>
              </w:rPr>
            </w:pPr>
          </w:p>
        </w:tc>
      </w:tr>
      <w:tr w:rsidR="00A27307" w:rsidRPr="00945CDE" w:rsidTr="00C419FD">
        <w:trPr>
          <w:trHeight w:val="112"/>
        </w:trPr>
        <w:tc>
          <w:tcPr>
            <w:tcW w:w="703" w:type="dxa"/>
            <w:vMerge/>
          </w:tcPr>
          <w:p w:rsidR="00A27307" w:rsidRPr="00945CDE" w:rsidRDefault="00A27307" w:rsidP="00A91E3E">
            <w:pPr>
              <w:jc w:val="center"/>
              <w:rPr>
                <w:rFonts w:eastAsia="Times New Roman" w:cs="Times New Roman"/>
                <w:color w:val="000000"/>
                <w:sz w:val="24"/>
                <w:szCs w:val="24"/>
                <w:lang w:eastAsia="ru-RU"/>
              </w:rPr>
            </w:pPr>
          </w:p>
        </w:tc>
        <w:tc>
          <w:tcPr>
            <w:tcW w:w="1557" w:type="dxa"/>
            <w:vMerge/>
          </w:tcPr>
          <w:p w:rsidR="00A27307" w:rsidRPr="00945CDE" w:rsidRDefault="00A27307" w:rsidP="00A91E3E">
            <w:pPr>
              <w:jc w:val="center"/>
              <w:rPr>
                <w:rFonts w:eastAsia="Times New Roman" w:cs="Times New Roman"/>
                <w:color w:val="000000"/>
                <w:sz w:val="24"/>
                <w:szCs w:val="24"/>
                <w:lang w:eastAsia="ru-RU"/>
              </w:rPr>
            </w:pPr>
          </w:p>
        </w:tc>
        <w:tc>
          <w:tcPr>
            <w:tcW w:w="992" w:type="dxa"/>
            <w:vMerge/>
          </w:tcPr>
          <w:p w:rsidR="00A27307" w:rsidRPr="00945CDE" w:rsidRDefault="00A27307" w:rsidP="00A91E3E">
            <w:pPr>
              <w:jc w:val="center"/>
              <w:rPr>
                <w:rFonts w:eastAsia="Times New Roman" w:cs="Times New Roman"/>
                <w:color w:val="000000"/>
                <w:sz w:val="24"/>
                <w:szCs w:val="24"/>
                <w:lang w:eastAsia="ru-RU"/>
              </w:rPr>
            </w:pPr>
          </w:p>
        </w:tc>
        <w:tc>
          <w:tcPr>
            <w:tcW w:w="991" w:type="dxa"/>
            <w:vMerge/>
          </w:tcPr>
          <w:p w:rsidR="00A27307" w:rsidRPr="00945CDE" w:rsidRDefault="00A27307" w:rsidP="00A91E3E">
            <w:pPr>
              <w:jc w:val="center"/>
              <w:rPr>
                <w:rFonts w:eastAsia="Times New Roman" w:cs="Times New Roman"/>
                <w:color w:val="000000"/>
                <w:sz w:val="24"/>
                <w:szCs w:val="24"/>
                <w:lang w:eastAsia="ru-RU"/>
              </w:rPr>
            </w:pPr>
          </w:p>
        </w:tc>
        <w:tc>
          <w:tcPr>
            <w:tcW w:w="992" w:type="dxa"/>
            <w:vMerge/>
          </w:tcPr>
          <w:p w:rsidR="00A27307" w:rsidRPr="00945CDE" w:rsidRDefault="00A27307" w:rsidP="00A91E3E">
            <w:pPr>
              <w:jc w:val="center"/>
              <w:rPr>
                <w:rFonts w:eastAsia="Times New Roman" w:cs="Times New Roman"/>
                <w:color w:val="000000"/>
                <w:sz w:val="24"/>
                <w:szCs w:val="24"/>
                <w:lang w:eastAsia="ru-RU"/>
              </w:rPr>
            </w:pPr>
          </w:p>
        </w:tc>
        <w:tc>
          <w:tcPr>
            <w:tcW w:w="1110" w:type="dxa"/>
            <w:vMerge/>
          </w:tcPr>
          <w:p w:rsidR="00A27307" w:rsidRPr="00945CDE" w:rsidRDefault="00A27307" w:rsidP="00A91E3E">
            <w:pPr>
              <w:jc w:val="center"/>
              <w:rPr>
                <w:rFonts w:eastAsia="Times New Roman" w:cs="Times New Roman"/>
                <w:color w:val="000000"/>
                <w:sz w:val="24"/>
                <w:szCs w:val="24"/>
                <w:lang w:eastAsia="ru-RU"/>
              </w:rPr>
            </w:pPr>
          </w:p>
        </w:tc>
        <w:tc>
          <w:tcPr>
            <w:tcW w:w="1276" w:type="dxa"/>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Внебюджетные источники</w:t>
            </w:r>
          </w:p>
        </w:tc>
        <w:tc>
          <w:tcPr>
            <w:tcW w:w="1181" w:type="dxa"/>
            <w:vAlign w:val="center"/>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45" w:type="dxa"/>
            <w:vAlign w:val="center"/>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vAlign w:val="center"/>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34" w:type="dxa"/>
            <w:vAlign w:val="center"/>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0" w:type="dxa"/>
            <w:vAlign w:val="center"/>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tcPr>
          <w:p w:rsidR="00A27307" w:rsidRPr="00945CDE" w:rsidRDefault="00A27307" w:rsidP="00A91E3E">
            <w:pPr>
              <w:contextualSpacing/>
              <w:rPr>
                <w:rFonts w:eastAsia="Times New Roman" w:cs="Times New Roman"/>
                <w:sz w:val="24"/>
                <w:szCs w:val="24"/>
              </w:rPr>
            </w:pPr>
          </w:p>
        </w:tc>
        <w:tc>
          <w:tcPr>
            <w:tcW w:w="992" w:type="dxa"/>
            <w:vMerge/>
          </w:tcPr>
          <w:p w:rsidR="00A27307" w:rsidRPr="00945CDE" w:rsidRDefault="00A27307" w:rsidP="00A91E3E">
            <w:pPr>
              <w:contextualSpacing/>
              <w:rPr>
                <w:rFonts w:eastAsia="Times New Roman" w:cs="Times New Roman"/>
                <w:sz w:val="24"/>
                <w:szCs w:val="24"/>
              </w:rPr>
            </w:pPr>
          </w:p>
        </w:tc>
      </w:tr>
      <w:tr w:rsidR="00A27307" w:rsidRPr="00945CDE" w:rsidTr="00C419FD">
        <w:trPr>
          <w:trHeight w:val="701"/>
        </w:trPr>
        <w:tc>
          <w:tcPr>
            <w:tcW w:w="703" w:type="dxa"/>
            <w:vMerge w:val="restart"/>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w:t>
            </w:r>
          </w:p>
        </w:tc>
        <w:tc>
          <w:tcPr>
            <w:tcW w:w="1557" w:type="dxa"/>
            <w:vMerge w:val="restart"/>
          </w:tcPr>
          <w:p w:rsidR="00A27307" w:rsidRPr="00945CDE" w:rsidRDefault="00A27307"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«Капитальный ремонт ЦТП по адресу: </w:t>
            </w:r>
            <w:proofErr w:type="gramStart"/>
            <w:r w:rsidRPr="00945CDE">
              <w:rPr>
                <w:rFonts w:eastAsia="Times New Roman" w:cs="Times New Roman"/>
                <w:color w:val="000000"/>
                <w:sz w:val="24"/>
                <w:szCs w:val="24"/>
                <w:lang w:eastAsia="ru-RU"/>
              </w:rPr>
              <w:t xml:space="preserve">Московская область, г. о. Серебряные Пруды, р. п. Серебряные Пруды, пер. Школьный (в </w:t>
            </w:r>
            <w:proofErr w:type="spellStart"/>
            <w:r w:rsidRPr="00945CDE">
              <w:rPr>
                <w:rFonts w:eastAsia="Times New Roman" w:cs="Times New Roman"/>
                <w:color w:val="000000"/>
                <w:sz w:val="24"/>
                <w:szCs w:val="24"/>
                <w:lang w:eastAsia="ru-RU"/>
              </w:rPr>
              <w:t>т.ч</w:t>
            </w:r>
            <w:proofErr w:type="spellEnd"/>
            <w:r w:rsidRPr="00945CDE">
              <w:rPr>
                <w:rFonts w:eastAsia="Times New Roman" w:cs="Times New Roman"/>
                <w:color w:val="000000"/>
                <w:sz w:val="24"/>
                <w:szCs w:val="24"/>
                <w:lang w:eastAsia="ru-RU"/>
              </w:rPr>
              <w:t>. ПИР)»</w:t>
            </w:r>
            <w:proofErr w:type="gramEnd"/>
          </w:p>
          <w:p w:rsidR="00A27307" w:rsidRPr="00945CDE" w:rsidRDefault="00A27307" w:rsidP="00A91E3E">
            <w:pPr>
              <w:jc w:val="center"/>
              <w:rPr>
                <w:rFonts w:eastAsia="Times New Roman" w:cs="Times New Roman"/>
                <w:color w:val="000000"/>
                <w:sz w:val="24"/>
                <w:szCs w:val="24"/>
                <w:lang w:eastAsia="ru-RU"/>
              </w:rPr>
            </w:pPr>
          </w:p>
        </w:tc>
        <w:tc>
          <w:tcPr>
            <w:tcW w:w="992" w:type="dxa"/>
            <w:vMerge w:val="restart"/>
          </w:tcPr>
          <w:p w:rsidR="00A27307" w:rsidRPr="00945CDE" w:rsidRDefault="00067845"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2024</w:t>
            </w:r>
            <w:r>
              <w:rPr>
                <w:rFonts w:eastAsia="Times New Roman" w:cs="Times New Roman"/>
                <w:color w:val="000000"/>
                <w:sz w:val="24"/>
                <w:szCs w:val="24"/>
                <w:lang w:eastAsia="ru-RU"/>
              </w:rPr>
              <w:t>-2025</w:t>
            </w:r>
          </w:p>
        </w:tc>
        <w:tc>
          <w:tcPr>
            <w:tcW w:w="991" w:type="dxa"/>
            <w:vMerge w:val="restart"/>
          </w:tcPr>
          <w:p w:rsidR="00A27307" w:rsidRPr="00945CDE" w:rsidRDefault="00A27307" w:rsidP="00A91E3E">
            <w:pPr>
              <w:jc w:val="center"/>
              <w:rPr>
                <w:rFonts w:eastAsia="Times New Roman" w:cs="Times New Roman"/>
                <w:color w:val="000000"/>
                <w:sz w:val="24"/>
                <w:szCs w:val="24"/>
                <w:lang w:eastAsia="ru-RU"/>
              </w:rPr>
            </w:pPr>
          </w:p>
        </w:tc>
        <w:tc>
          <w:tcPr>
            <w:tcW w:w="992" w:type="dxa"/>
            <w:vMerge w:val="restart"/>
          </w:tcPr>
          <w:p w:rsidR="00A27307" w:rsidRPr="00945CDE" w:rsidRDefault="00A27307" w:rsidP="00A91E3E">
            <w:pPr>
              <w:jc w:val="center"/>
              <w:rPr>
                <w:rFonts w:eastAsia="Times New Roman" w:cs="Times New Roman"/>
                <w:color w:val="000000"/>
                <w:sz w:val="24"/>
                <w:szCs w:val="24"/>
                <w:lang w:eastAsia="ru-RU"/>
              </w:rPr>
            </w:pPr>
          </w:p>
        </w:tc>
        <w:tc>
          <w:tcPr>
            <w:tcW w:w="1110" w:type="dxa"/>
            <w:vMerge w:val="restart"/>
          </w:tcPr>
          <w:p w:rsidR="00A27307" w:rsidRPr="00945CDE" w:rsidRDefault="00A27307" w:rsidP="00A91E3E">
            <w:pPr>
              <w:jc w:val="center"/>
              <w:rPr>
                <w:rFonts w:eastAsia="Times New Roman" w:cs="Times New Roman"/>
                <w:color w:val="000000"/>
                <w:sz w:val="24"/>
                <w:szCs w:val="24"/>
                <w:lang w:eastAsia="ru-RU"/>
              </w:rPr>
            </w:pPr>
          </w:p>
        </w:tc>
        <w:tc>
          <w:tcPr>
            <w:tcW w:w="1276" w:type="dxa"/>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w:t>
            </w:r>
          </w:p>
        </w:tc>
        <w:tc>
          <w:tcPr>
            <w:tcW w:w="1181" w:type="dxa"/>
            <w:vAlign w:val="center"/>
          </w:tcPr>
          <w:p w:rsidR="00A27307" w:rsidRPr="00945CDE" w:rsidRDefault="006013C8"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20 932,47</w:t>
            </w:r>
          </w:p>
        </w:tc>
        <w:tc>
          <w:tcPr>
            <w:tcW w:w="945" w:type="dxa"/>
            <w:vAlign w:val="center"/>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vAlign w:val="center"/>
          </w:tcPr>
          <w:p w:rsidR="00A27307" w:rsidRPr="00945CDE" w:rsidRDefault="006013C8" w:rsidP="006013C8">
            <w:pPr>
              <w:pStyle w:val="ConsPlusNormal"/>
              <w:jc w:val="both"/>
              <w:rPr>
                <w:rFonts w:ascii="Times New Roman" w:hAnsi="Times New Roman" w:cs="Times New Roman"/>
                <w:sz w:val="24"/>
                <w:szCs w:val="24"/>
              </w:rPr>
            </w:pPr>
            <w:r w:rsidRPr="00945CDE">
              <w:rPr>
                <w:rFonts w:ascii="Times New Roman" w:hAnsi="Times New Roman" w:cs="Times New Roman"/>
                <w:sz w:val="24"/>
                <w:szCs w:val="24"/>
              </w:rPr>
              <w:t xml:space="preserve">1046,62 </w:t>
            </w:r>
          </w:p>
        </w:tc>
        <w:tc>
          <w:tcPr>
            <w:tcW w:w="1134" w:type="dxa"/>
            <w:vAlign w:val="center"/>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19 885,85</w:t>
            </w:r>
          </w:p>
        </w:tc>
        <w:tc>
          <w:tcPr>
            <w:tcW w:w="850" w:type="dxa"/>
            <w:vAlign w:val="center"/>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val="restart"/>
          </w:tcPr>
          <w:p w:rsidR="00A27307" w:rsidRPr="00945CDE" w:rsidRDefault="00A27307" w:rsidP="00A91E3E">
            <w:pPr>
              <w:contextualSpacing/>
              <w:rPr>
                <w:rFonts w:eastAsia="Times New Roman" w:cs="Times New Roman"/>
                <w:sz w:val="24"/>
                <w:szCs w:val="24"/>
              </w:rPr>
            </w:pPr>
          </w:p>
        </w:tc>
        <w:tc>
          <w:tcPr>
            <w:tcW w:w="992" w:type="dxa"/>
            <w:vMerge w:val="restart"/>
          </w:tcPr>
          <w:p w:rsidR="00A27307" w:rsidRPr="00945CDE" w:rsidRDefault="00A27307" w:rsidP="00A91E3E">
            <w:pPr>
              <w:contextualSpacing/>
              <w:rPr>
                <w:rFonts w:eastAsia="Times New Roman" w:cs="Times New Roman"/>
                <w:sz w:val="24"/>
                <w:szCs w:val="24"/>
              </w:rPr>
            </w:pPr>
          </w:p>
        </w:tc>
      </w:tr>
      <w:tr w:rsidR="00A27307" w:rsidRPr="00945CDE" w:rsidTr="00C419FD">
        <w:trPr>
          <w:trHeight w:val="914"/>
        </w:trPr>
        <w:tc>
          <w:tcPr>
            <w:tcW w:w="703" w:type="dxa"/>
            <w:vMerge/>
          </w:tcPr>
          <w:p w:rsidR="00A27307" w:rsidRPr="00945CDE" w:rsidRDefault="00A27307" w:rsidP="00A91E3E">
            <w:pPr>
              <w:jc w:val="center"/>
              <w:rPr>
                <w:rFonts w:eastAsia="Times New Roman" w:cs="Times New Roman"/>
                <w:color w:val="000000"/>
                <w:sz w:val="24"/>
                <w:szCs w:val="24"/>
                <w:lang w:eastAsia="ru-RU"/>
              </w:rPr>
            </w:pPr>
          </w:p>
        </w:tc>
        <w:tc>
          <w:tcPr>
            <w:tcW w:w="1557" w:type="dxa"/>
            <w:vMerge/>
          </w:tcPr>
          <w:p w:rsidR="00A27307" w:rsidRPr="00945CDE" w:rsidRDefault="00A27307" w:rsidP="00A91E3E">
            <w:pPr>
              <w:rPr>
                <w:rFonts w:eastAsia="Times New Roman" w:cs="Times New Roman"/>
                <w:color w:val="000000"/>
                <w:sz w:val="24"/>
                <w:szCs w:val="24"/>
                <w:lang w:eastAsia="ru-RU"/>
              </w:rPr>
            </w:pPr>
          </w:p>
        </w:tc>
        <w:tc>
          <w:tcPr>
            <w:tcW w:w="992" w:type="dxa"/>
            <w:vMerge/>
          </w:tcPr>
          <w:p w:rsidR="00A27307" w:rsidRPr="00945CDE" w:rsidRDefault="00A27307" w:rsidP="00A91E3E">
            <w:pPr>
              <w:jc w:val="center"/>
              <w:rPr>
                <w:rFonts w:eastAsia="Times New Roman" w:cs="Times New Roman"/>
                <w:color w:val="000000"/>
                <w:sz w:val="24"/>
                <w:szCs w:val="24"/>
                <w:lang w:eastAsia="ru-RU"/>
              </w:rPr>
            </w:pPr>
          </w:p>
        </w:tc>
        <w:tc>
          <w:tcPr>
            <w:tcW w:w="991" w:type="dxa"/>
            <w:vMerge/>
          </w:tcPr>
          <w:p w:rsidR="00A27307" w:rsidRPr="00945CDE" w:rsidRDefault="00A27307" w:rsidP="00A91E3E">
            <w:pPr>
              <w:jc w:val="center"/>
              <w:rPr>
                <w:rFonts w:eastAsia="Times New Roman" w:cs="Times New Roman"/>
                <w:color w:val="000000"/>
                <w:sz w:val="24"/>
                <w:szCs w:val="24"/>
                <w:lang w:eastAsia="ru-RU"/>
              </w:rPr>
            </w:pPr>
          </w:p>
        </w:tc>
        <w:tc>
          <w:tcPr>
            <w:tcW w:w="992" w:type="dxa"/>
            <w:vMerge/>
          </w:tcPr>
          <w:p w:rsidR="00A27307" w:rsidRPr="00945CDE" w:rsidRDefault="00A27307" w:rsidP="00A91E3E">
            <w:pPr>
              <w:jc w:val="center"/>
              <w:rPr>
                <w:rFonts w:eastAsia="Times New Roman" w:cs="Times New Roman"/>
                <w:color w:val="000000"/>
                <w:sz w:val="24"/>
                <w:szCs w:val="24"/>
                <w:lang w:eastAsia="ru-RU"/>
              </w:rPr>
            </w:pPr>
          </w:p>
        </w:tc>
        <w:tc>
          <w:tcPr>
            <w:tcW w:w="1110" w:type="dxa"/>
            <w:vMerge/>
          </w:tcPr>
          <w:p w:rsidR="00A27307" w:rsidRPr="00945CDE" w:rsidRDefault="00A27307" w:rsidP="00A91E3E">
            <w:pPr>
              <w:jc w:val="center"/>
              <w:rPr>
                <w:rFonts w:eastAsia="Times New Roman" w:cs="Times New Roman"/>
                <w:color w:val="000000"/>
                <w:sz w:val="24"/>
                <w:szCs w:val="24"/>
                <w:lang w:eastAsia="ru-RU"/>
              </w:rPr>
            </w:pPr>
          </w:p>
        </w:tc>
        <w:tc>
          <w:tcPr>
            <w:tcW w:w="1276" w:type="dxa"/>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федерального бюджета</w:t>
            </w:r>
          </w:p>
        </w:tc>
        <w:tc>
          <w:tcPr>
            <w:tcW w:w="1181" w:type="dxa"/>
            <w:vAlign w:val="center"/>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45" w:type="dxa"/>
            <w:vAlign w:val="center"/>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vAlign w:val="center"/>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34" w:type="dxa"/>
            <w:vAlign w:val="center"/>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0" w:type="dxa"/>
            <w:vAlign w:val="center"/>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tcPr>
          <w:p w:rsidR="00A27307" w:rsidRPr="00945CDE" w:rsidRDefault="00A27307" w:rsidP="00A91E3E">
            <w:pPr>
              <w:contextualSpacing/>
              <w:rPr>
                <w:rFonts w:eastAsia="Times New Roman" w:cs="Times New Roman"/>
                <w:sz w:val="24"/>
                <w:szCs w:val="24"/>
              </w:rPr>
            </w:pPr>
          </w:p>
        </w:tc>
        <w:tc>
          <w:tcPr>
            <w:tcW w:w="992" w:type="dxa"/>
            <w:vMerge/>
          </w:tcPr>
          <w:p w:rsidR="00A27307" w:rsidRPr="00945CDE" w:rsidRDefault="00A27307" w:rsidP="00A91E3E">
            <w:pPr>
              <w:contextualSpacing/>
              <w:rPr>
                <w:rFonts w:eastAsia="Times New Roman" w:cs="Times New Roman"/>
                <w:sz w:val="24"/>
                <w:szCs w:val="24"/>
              </w:rPr>
            </w:pPr>
          </w:p>
        </w:tc>
      </w:tr>
      <w:tr w:rsidR="00A27307" w:rsidRPr="00945CDE" w:rsidTr="00C419FD">
        <w:trPr>
          <w:trHeight w:val="1277"/>
        </w:trPr>
        <w:tc>
          <w:tcPr>
            <w:tcW w:w="703" w:type="dxa"/>
            <w:vMerge/>
          </w:tcPr>
          <w:p w:rsidR="00A27307" w:rsidRPr="00945CDE" w:rsidRDefault="00A27307" w:rsidP="00A91E3E">
            <w:pPr>
              <w:jc w:val="center"/>
              <w:rPr>
                <w:rFonts w:eastAsia="Times New Roman" w:cs="Times New Roman"/>
                <w:color w:val="000000"/>
                <w:sz w:val="24"/>
                <w:szCs w:val="24"/>
                <w:lang w:eastAsia="ru-RU"/>
              </w:rPr>
            </w:pPr>
          </w:p>
        </w:tc>
        <w:tc>
          <w:tcPr>
            <w:tcW w:w="1557" w:type="dxa"/>
            <w:vMerge/>
          </w:tcPr>
          <w:p w:rsidR="00A27307" w:rsidRPr="00945CDE" w:rsidRDefault="00A27307" w:rsidP="00A91E3E">
            <w:pPr>
              <w:rPr>
                <w:rFonts w:eastAsia="Times New Roman" w:cs="Times New Roman"/>
                <w:color w:val="000000"/>
                <w:sz w:val="24"/>
                <w:szCs w:val="24"/>
                <w:lang w:eastAsia="ru-RU"/>
              </w:rPr>
            </w:pPr>
          </w:p>
        </w:tc>
        <w:tc>
          <w:tcPr>
            <w:tcW w:w="992" w:type="dxa"/>
            <w:vMerge/>
          </w:tcPr>
          <w:p w:rsidR="00A27307" w:rsidRPr="00945CDE" w:rsidRDefault="00A27307" w:rsidP="00A91E3E">
            <w:pPr>
              <w:jc w:val="center"/>
              <w:rPr>
                <w:rFonts w:eastAsia="Times New Roman" w:cs="Times New Roman"/>
                <w:color w:val="000000"/>
                <w:sz w:val="24"/>
                <w:szCs w:val="24"/>
                <w:lang w:eastAsia="ru-RU"/>
              </w:rPr>
            </w:pPr>
          </w:p>
        </w:tc>
        <w:tc>
          <w:tcPr>
            <w:tcW w:w="991" w:type="dxa"/>
            <w:vMerge/>
          </w:tcPr>
          <w:p w:rsidR="00A27307" w:rsidRPr="00945CDE" w:rsidRDefault="00A27307" w:rsidP="00A91E3E">
            <w:pPr>
              <w:jc w:val="center"/>
              <w:rPr>
                <w:rFonts w:eastAsia="Times New Roman" w:cs="Times New Roman"/>
                <w:color w:val="000000"/>
                <w:sz w:val="24"/>
                <w:szCs w:val="24"/>
                <w:lang w:eastAsia="ru-RU"/>
              </w:rPr>
            </w:pPr>
          </w:p>
        </w:tc>
        <w:tc>
          <w:tcPr>
            <w:tcW w:w="992" w:type="dxa"/>
            <w:vMerge/>
          </w:tcPr>
          <w:p w:rsidR="00A27307" w:rsidRPr="00945CDE" w:rsidRDefault="00A27307" w:rsidP="00A91E3E">
            <w:pPr>
              <w:jc w:val="center"/>
              <w:rPr>
                <w:rFonts w:eastAsia="Times New Roman" w:cs="Times New Roman"/>
                <w:color w:val="000000"/>
                <w:sz w:val="24"/>
                <w:szCs w:val="24"/>
                <w:lang w:eastAsia="ru-RU"/>
              </w:rPr>
            </w:pPr>
          </w:p>
        </w:tc>
        <w:tc>
          <w:tcPr>
            <w:tcW w:w="1110" w:type="dxa"/>
            <w:vMerge/>
          </w:tcPr>
          <w:p w:rsidR="00A27307" w:rsidRPr="00945CDE" w:rsidRDefault="00A27307" w:rsidP="00A91E3E">
            <w:pPr>
              <w:jc w:val="center"/>
              <w:rPr>
                <w:rFonts w:eastAsia="Times New Roman" w:cs="Times New Roman"/>
                <w:color w:val="000000"/>
                <w:sz w:val="24"/>
                <w:szCs w:val="24"/>
                <w:lang w:eastAsia="ru-RU"/>
              </w:rPr>
            </w:pPr>
          </w:p>
        </w:tc>
        <w:tc>
          <w:tcPr>
            <w:tcW w:w="1276" w:type="dxa"/>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Московской области </w:t>
            </w:r>
          </w:p>
        </w:tc>
        <w:tc>
          <w:tcPr>
            <w:tcW w:w="1181" w:type="dxa"/>
            <w:vAlign w:val="center"/>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16 431,99</w:t>
            </w:r>
          </w:p>
        </w:tc>
        <w:tc>
          <w:tcPr>
            <w:tcW w:w="945" w:type="dxa"/>
            <w:vAlign w:val="center"/>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vAlign w:val="center"/>
          </w:tcPr>
          <w:p w:rsidR="00A27307" w:rsidRPr="00945CDE" w:rsidRDefault="006013C8"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821</w:t>
            </w:r>
            <w:r w:rsidR="00A27307" w:rsidRPr="00945CDE">
              <w:rPr>
                <w:rFonts w:eastAsia="Times New Roman" w:cs="Times New Roman"/>
                <w:color w:val="000000"/>
                <w:sz w:val="24"/>
                <w:szCs w:val="24"/>
                <w:lang w:eastAsia="ru-RU"/>
              </w:rPr>
              <w:t>,60</w:t>
            </w:r>
          </w:p>
        </w:tc>
        <w:tc>
          <w:tcPr>
            <w:tcW w:w="1134" w:type="dxa"/>
            <w:vAlign w:val="center"/>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15 610,39</w:t>
            </w:r>
          </w:p>
        </w:tc>
        <w:tc>
          <w:tcPr>
            <w:tcW w:w="850" w:type="dxa"/>
            <w:vAlign w:val="center"/>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tcPr>
          <w:p w:rsidR="00A27307" w:rsidRPr="00945CDE" w:rsidRDefault="00A27307" w:rsidP="00A91E3E">
            <w:pPr>
              <w:contextualSpacing/>
              <w:rPr>
                <w:rFonts w:eastAsia="Times New Roman" w:cs="Times New Roman"/>
                <w:sz w:val="24"/>
                <w:szCs w:val="24"/>
              </w:rPr>
            </w:pPr>
          </w:p>
        </w:tc>
        <w:tc>
          <w:tcPr>
            <w:tcW w:w="992" w:type="dxa"/>
            <w:vMerge/>
          </w:tcPr>
          <w:p w:rsidR="00A27307" w:rsidRPr="00945CDE" w:rsidRDefault="00A27307" w:rsidP="00A91E3E">
            <w:pPr>
              <w:contextualSpacing/>
              <w:rPr>
                <w:rFonts w:eastAsia="Times New Roman" w:cs="Times New Roman"/>
                <w:sz w:val="24"/>
                <w:szCs w:val="24"/>
              </w:rPr>
            </w:pPr>
          </w:p>
        </w:tc>
      </w:tr>
      <w:tr w:rsidR="00A27307" w:rsidRPr="00945CDE" w:rsidTr="00C419FD">
        <w:trPr>
          <w:trHeight w:val="1039"/>
        </w:trPr>
        <w:tc>
          <w:tcPr>
            <w:tcW w:w="703" w:type="dxa"/>
            <w:vMerge/>
          </w:tcPr>
          <w:p w:rsidR="00A27307" w:rsidRPr="00945CDE" w:rsidRDefault="00A27307" w:rsidP="00A91E3E">
            <w:pPr>
              <w:jc w:val="center"/>
              <w:rPr>
                <w:rFonts w:eastAsia="Times New Roman" w:cs="Times New Roman"/>
                <w:color w:val="000000"/>
                <w:sz w:val="24"/>
                <w:szCs w:val="24"/>
                <w:lang w:eastAsia="ru-RU"/>
              </w:rPr>
            </w:pPr>
          </w:p>
        </w:tc>
        <w:tc>
          <w:tcPr>
            <w:tcW w:w="1557" w:type="dxa"/>
            <w:vMerge/>
          </w:tcPr>
          <w:p w:rsidR="00A27307" w:rsidRPr="00945CDE" w:rsidRDefault="00A27307" w:rsidP="00A91E3E">
            <w:pPr>
              <w:rPr>
                <w:rFonts w:eastAsia="Times New Roman" w:cs="Times New Roman"/>
                <w:color w:val="000000"/>
                <w:sz w:val="24"/>
                <w:szCs w:val="24"/>
                <w:lang w:eastAsia="ru-RU"/>
              </w:rPr>
            </w:pPr>
          </w:p>
        </w:tc>
        <w:tc>
          <w:tcPr>
            <w:tcW w:w="992" w:type="dxa"/>
            <w:vMerge/>
          </w:tcPr>
          <w:p w:rsidR="00A27307" w:rsidRPr="00945CDE" w:rsidRDefault="00A27307" w:rsidP="00A91E3E">
            <w:pPr>
              <w:jc w:val="center"/>
              <w:rPr>
                <w:rFonts w:eastAsia="Times New Roman" w:cs="Times New Roman"/>
                <w:color w:val="000000"/>
                <w:sz w:val="24"/>
                <w:szCs w:val="24"/>
                <w:lang w:eastAsia="ru-RU"/>
              </w:rPr>
            </w:pPr>
          </w:p>
        </w:tc>
        <w:tc>
          <w:tcPr>
            <w:tcW w:w="991" w:type="dxa"/>
            <w:vMerge/>
          </w:tcPr>
          <w:p w:rsidR="00A27307" w:rsidRPr="00945CDE" w:rsidRDefault="00A27307" w:rsidP="00A91E3E">
            <w:pPr>
              <w:jc w:val="center"/>
              <w:rPr>
                <w:rFonts w:eastAsia="Times New Roman" w:cs="Times New Roman"/>
                <w:color w:val="000000"/>
                <w:sz w:val="24"/>
                <w:szCs w:val="24"/>
                <w:lang w:eastAsia="ru-RU"/>
              </w:rPr>
            </w:pPr>
          </w:p>
        </w:tc>
        <w:tc>
          <w:tcPr>
            <w:tcW w:w="992" w:type="dxa"/>
            <w:vMerge/>
          </w:tcPr>
          <w:p w:rsidR="00A27307" w:rsidRPr="00945CDE" w:rsidRDefault="00A27307" w:rsidP="00A91E3E">
            <w:pPr>
              <w:jc w:val="center"/>
              <w:rPr>
                <w:rFonts w:eastAsia="Times New Roman" w:cs="Times New Roman"/>
                <w:color w:val="000000"/>
                <w:sz w:val="24"/>
                <w:szCs w:val="24"/>
                <w:lang w:eastAsia="ru-RU"/>
              </w:rPr>
            </w:pPr>
          </w:p>
        </w:tc>
        <w:tc>
          <w:tcPr>
            <w:tcW w:w="1110" w:type="dxa"/>
            <w:vMerge/>
          </w:tcPr>
          <w:p w:rsidR="00A27307" w:rsidRPr="00945CDE" w:rsidRDefault="00A27307" w:rsidP="00A91E3E">
            <w:pPr>
              <w:jc w:val="center"/>
              <w:rPr>
                <w:rFonts w:eastAsia="Times New Roman" w:cs="Times New Roman"/>
                <w:color w:val="000000"/>
                <w:sz w:val="24"/>
                <w:szCs w:val="24"/>
                <w:lang w:eastAsia="ru-RU"/>
              </w:rPr>
            </w:pPr>
          </w:p>
        </w:tc>
        <w:tc>
          <w:tcPr>
            <w:tcW w:w="1276" w:type="dxa"/>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w:t>
            </w:r>
            <w:r w:rsidR="00E96884">
              <w:rPr>
                <w:rFonts w:eastAsia="Times New Roman" w:cs="Times New Roman"/>
                <w:color w:val="000000"/>
                <w:sz w:val="24"/>
                <w:szCs w:val="24"/>
                <w:lang w:eastAsia="ru-RU"/>
              </w:rPr>
              <w:t>муниципального</w:t>
            </w:r>
            <w:r w:rsidRPr="00945CDE">
              <w:rPr>
                <w:rFonts w:eastAsia="Times New Roman" w:cs="Times New Roman"/>
                <w:color w:val="000000"/>
                <w:sz w:val="24"/>
                <w:szCs w:val="24"/>
                <w:lang w:eastAsia="ru-RU"/>
              </w:rPr>
              <w:t xml:space="preserve"> округа</w:t>
            </w:r>
          </w:p>
        </w:tc>
        <w:tc>
          <w:tcPr>
            <w:tcW w:w="1181" w:type="dxa"/>
            <w:vAlign w:val="center"/>
          </w:tcPr>
          <w:p w:rsidR="00A27307" w:rsidRPr="00945CDE" w:rsidRDefault="009C026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4 500,48</w:t>
            </w:r>
          </w:p>
        </w:tc>
        <w:tc>
          <w:tcPr>
            <w:tcW w:w="945" w:type="dxa"/>
            <w:vAlign w:val="center"/>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vAlign w:val="center"/>
          </w:tcPr>
          <w:p w:rsidR="00A27307" w:rsidRPr="00945CDE" w:rsidRDefault="006013C8"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225,02</w:t>
            </w:r>
          </w:p>
        </w:tc>
        <w:tc>
          <w:tcPr>
            <w:tcW w:w="1134" w:type="dxa"/>
            <w:vAlign w:val="center"/>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4</w:t>
            </w:r>
            <w:r w:rsidR="007414A6" w:rsidRPr="00945CDE">
              <w:rPr>
                <w:rFonts w:eastAsia="Times New Roman" w:cs="Times New Roman"/>
                <w:color w:val="000000"/>
                <w:sz w:val="24"/>
                <w:szCs w:val="24"/>
                <w:lang w:eastAsia="ru-RU"/>
              </w:rPr>
              <w:t xml:space="preserve"> </w:t>
            </w:r>
            <w:r w:rsidRPr="00945CDE">
              <w:rPr>
                <w:rFonts w:eastAsia="Times New Roman" w:cs="Times New Roman"/>
                <w:color w:val="000000"/>
                <w:sz w:val="24"/>
                <w:szCs w:val="24"/>
                <w:lang w:eastAsia="ru-RU"/>
              </w:rPr>
              <w:t>275,46</w:t>
            </w:r>
          </w:p>
        </w:tc>
        <w:tc>
          <w:tcPr>
            <w:tcW w:w="850" w:type="dxa"/>
            <w:vAlign w:val="center"/>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tcPr>
          <w:p w:rsidR="00A27307" w:rsidRPr="00945CDE" w:rsidRDefault="00A27307" w:rsidP="00A91E3E">
            <w:pPr>
              <w:contextualSpacing/>
              <w:rPr>
                <w:rFonts w:eastAsia="Times New Roman" w:cs="Times New Roman"/>
                <w:sz w:val="24"/>
                <w:szCs w:val="24"/>
              </w:rPr>
            </w:pPr>
          </w:p>
        </w:tc>
        <w:tc>
          <w:tcPr>
            <w:tcW w:w="992" w:type="dxa"/>
            <w:vMerge/>
          </w:tcPr>
          <w:p w:rsidR="00A27307" w:rsidRPr="00945CDE" w:rsidRDefault="00A27307" w:rsidP="00A91E3E">
            <w:pPr>
              <w:contextualSpacing/>
              <w:rPr>
                <w:rFonts w:eastAsia="Times New Roman" w:cs="Times New Roman"/>
                <w:sz w:val="24"/>
                <w:szCs w:val="24"/>
              </w:rPr>
            </w:pPr>
          </w:p>
        </w:tc>
      </w:tr>
      <w:tr w:rsidR="00A27307" w:rsidRPr="00945CDE" w:rsidTr="00C419FD">
        <w:trPr>
          <w:trHeight w:val="889"/>
        </w:trPr>
        <w:tc>
          <w:tcPr>
            <w:tcW w:w="703" w:type="dxa"/>
            <w:vMerge/>
          </w:tcPr>
          <w:p w:rsidR="00A27307" w:rsidRPr="00945CDE" w:rsidRDefault="00A27307" w:rsidP="00A91E3E">
            <w:pPr>
              <w:jc w:val="center"/>
              <w:rPr>
                <w:rFonts w:eastAsia="Times New Roman" w:cs="Times New Roman"/>
                <w:color w:val="000000"/>
                <w:sz w:val="24"/>
                <w:szCs w:val="24"/>
                <w:lang w:eastAsia="ru-RU"/>
              </w:rPr>
            </w:pPr>
          </w:p>
        </w:tc>
        <w:tc>
          <w:tcPr>
            <w:tcW w:w="1557" w:type="dxa"/>
            <w:vMerge/>
          </w:tcPr>
          <w:p w:rsidR="00A27307" w:rsidRPr="00945CDE" w:rsidRDefault="00A27307" w:rsidP="00A91E3E">
            <w:pPr>
              <w:rPr>
                <w:rFonts w:eastAsia="Times New Roman" w:cs="Times New Roman"/>
                <w:color w:val="000000"/>
                <w:sz w:val="24"/>
                <w:szCs w:val="24"/>
                <w:lang w:eastAsia="ru-RU"/>
              </w:rPr>
            </w:pPr>
          </w:p>
        </w:tc>
        <w:tc>
          <w:tcPr>
            <w:tcW w:w="992" w:type="dxa"/>
            <w:vMerge/>
          </w:tcPr>
          <w:p w:rsidR="00A27307" w:rsidRPr="00945CDE" w:rsidRDefault="00A27307" w:rsidP="00A91E3E">
            <w:pPr>
              <w:jc w:val="center"/>
              <w:rPr>
                <w:rFonts w:eastAsia="Times New Roman" w:cs="Times New Roman"/>
                <w:color w:val="000000"/>
                <w:sz w:val="24"/>
                <w:szCs w:val="24"/>
                <w:lang w:eastAsia="ru-RU"/>
              </w:rPr>
            </w:pPr>
          </w:p>
        </w:tc>
        <w:tc>
          <w:tcPr>
            <w:tcW w:w="991" w:type="dxa"/>
            <w:vMerge/>
          </w:tcPr>
          <w:p w:rsidR="00A27307" w:rsidRPr="00945CDE" w:rsidRDefault="00A27307" w:rsidP="00A91E3E">
            <w:pPr>
              <w:jc w:val="center"/>
              <w:rPr>
                <w:rFonts w:eastAsia="Times New Roman" w:cs="Times New Roman"/>
                <w:color w:val="000000"/>
                <w:sz w:val="24"/>
                <w:szCs w:val="24"/>
                <w:lang w:eastAsia="ru-RU"/>
              </w:rPr>
            </w:pPr>
          </w:p>
        </w:tc>
        <w:tc>
          <w:tcPr>
            <w:tcW w:w="992" w:type="dxa"/>
            <w:vMerge/>
          </w:tcPr>
          <w:p w:rsidR="00A27307" w:rsidRPr="00945CDE" w:rsidRDefault="00A27307" w:rsidP="00A91E3E">
            <w:pPr>
              <w:jc w:val="center"/>
              <w:rPr>
                <w:rFonts w:eastAsia="Times New Roman" w:cs="Times New Roman"/>
                <w:color w:val="000000"/>
                <w:sz w:val="24"/>
                <w:szCs w:val="24"/>
                <w:lang w:eastAsia="ru-RU"/>
              </w:rPr>
            </w:pPr>
          </w:p>
        </w:tc>
        <w:tc>
          <w:tcPr>
            <w:tcW w:w="1110" w:type="dxa"/>
            <w:vMerge/>
          </w:tcPr>
          <w:p w:rsidR="00A27307" w:rsidRPr="00945CDE" w:rsidRDefault="00A27307" w:rsidP="00A91E3E">
            <w:pPr>
              <w:jc w:val="center"/>
              <w:rPr>
                <w:rFonts w:eastAsia="Times New Roman" w:cs="Times New Roman"/>
                <w:color w:val="000000"/>
                <w:sz w:val="24"/>
                <w:szCs w:val="24"/>
                <w:lang w:eastAsia="ru-RU"/>
              </w:rPr>
            </w:pPr>
          </w:p>
        </w:tc>
        <w:tc>
          <w:tcPr>
            <w:tcW w:w="1276" w:type="dxa"/>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Внебюджетные источники</w:t>
            </w:r>
          </w:p>
        </w:tc>
        <w:tc>
          <w:tcPr>
            <w:tcW w:w="1181" w:type="dxa"/>
            <w:vAlign w:val="center"/>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45" w:type="dxa"/>
            <w:vAlign w:val="center"/>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vAlign w:val="center"/>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34" w:type="dxa"/>
            <w:vAlign w:val="center"/>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0" w:type="dxa"/>
            <w:vAlign w:val="center"/>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tcPr>
          <w:p w:rsidR="00A27307" w:rsidRPr="00945CDE" w:rsidRDefault="00A27307" w:rsidP="00A91E3E">
            <w:pPr>
              <w:contextualSpacing/>
              <w:rPr>
                <w:rFonts w:eastAsia="Times New Roman" w:cs="Times New Roman"/>
                <w:sz w:val="24"/>
                <w:szCs w:val="24"/>
              </w:rPr>
            </w:pPr>
          </w:p>
        </w:tc>
        <w:tc>
          <w:tcPr>
            <w:tcW w:w="992" w:type="dxa"/>
            <w:vMerge/>
          </w:tcPr>
          <w:p w:rsidR="00A27307" w:rsidRPr="00945CDE" w:rsidRDefault="00A27307" w:rsidP="00A91E3E">
            <w:pPr>
              <w:contextualSpacing/>
              <w:rPr>
                <w:rFonts w:eastAsia="Times New Roman" w:cs="Times New Roman"/>
                <w:sz w:val="24"/>
                <w:szCs w:val="24"/>
              </w:rPr>
            </w:pPr>
          </w:p>
        </w:tc>
      </w:tr>
      <w:tr w:rsidR="00A27307" w:rsidRPr="00945CDE" w:rsidTr="00C419FD">
        <w:trPr>
          <w:trHeight w:val="457"/>
        </w:trPr>
        <w:tc>
          <w:tcPr>
            <w:tcW w:w="6345" w:type="dxa"/>
            <w:gridSpan w:val="6"/>
            <w:vMerge w:val="restart"/>
          </w:tcPr>
          <w:p w:rsidR="00A27307" w:rsidRPr="00945CDE" w:rsidRDefault="00A27307" w:rsidP="00A91E3E">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ВСЕГО по мероприятию</w:t>
            </w:r>
          </w:p>
        </w:tc>
        <w:tc>
          <w:tcPr>
            <w:tcW w:w="1276" w:type="dxa"/>
          </w:tcPr>
          <w:p w:rsidR="00A27307" w:rsidRPr="00945CDE" w:rsidRDefault="00A27307" w:rsidP="00A91E3E">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w:t>
            </w:r>
          </w:p>
        </w:tc>
        <w:tc>
          <w:tcPr>
            <w:tcW w:w="1181" w:type="dxa"/>
            <w:vAlign w:val="center"/>
          </w:tcPr>
          <w:p w:rsidR="00A27307" w:rsidRPr="00945CDE" w:rsidRDefault="009C026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126 046,57</w:t>
            </w:r>
          </w:p>
        </w:tc>
        <w:tc>
          <w:tcPr>
            <w:tcW w:w="945" w:type="dxa"/>
            <w:vAlign w:val="center"/>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vAlign w:val="center"/>
          </w:tcPr>
          <w:p w:rsidR="00A27307" w:rsidRPr="00945CDE" w:rsidRDefault="009C026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6 302,32</w:t>
            </w:r>
          </w:p>
        </w:tc>
        <w:tc>
          <w:tcPr>
            <w:tcW w:w="1134" w:type="dxa"/>
            <w:vAlign w:val="center"/>
          </w:tcPr>
          <w:p w:rsidR="00A27307" w:rsidRPr="00945CDE" w:rsidRDefault="009506A5"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119 744,25</w:t>
            </w:r>
          </w:p>
        </w:tc>
        <w:tc>
          <w:tcPr>
            <w:tcW w:w="850" w:type="dxa"/>
            <w:vAlign w:val="center"/>
          </w:tcPr>
          <w:p w:rsidR="00A27307" w:rsidRPr="00945CDE" w:rsidRDefault="007953A5"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val="restart"/>
          </w:tcPr>
          <w:p w:rsidR="00A27307" w:rsidRPr="00945CDE" w:rsidRDefault="00A27307" w:rsidP="00A91E3E">
            <w:pPr>
              <w:contextualSpacing/>
              <w:rPr>
                <w:rFonts w:eastAsia="Times New Roman" w:cs="Times New Roman"/>
                <w:sz w:val="24"/>
                <w:szCs w:val="24"/>
              </w:rPr>
            </w:pPr>
          </w:p>
        </w:tc>
        <w:tc>
          <w:tcPr>
            <w:tcW w:w="992" w:type="dxa"/>
            <w:vMerge w:val="restart"/>
          </w:tcPr>
          <w:p w:rsidR="00A27307" w:rsidRPr="00945CDE" w:rsidRDefault="00A27307" w:rsidP="00A91E3E">
            <w:pPr>
              <w:contextualSpacing/>
              <w:rPr>
                <w:rFonts w:eastAsia="Times New Roman" w:cs="Times New Roman"/>
                <w:sz w:val="24"/>
                <w:szCs w:val="24"/>
              </w:rPr>
            </w:pPr>
          </w:p>
        </w:tc>
      </w:tr>
      <w:tr w:rsidR="00A27307" w:rsidRPr="00945CDE" w:rsidTr="00C419FD">
        <w:trPr>
          <w:trHeight w:val="737"/>
        </w:trPr>
        <w:tc>
          <w:tcPr>
            <w:tcW w:w="6345" w:type="dxa"/>
            <w:gridSpan w:val="6"/>
            <w:vMerge/>
          </w:tcPr>
          <w:p w:rsidR="00A27307" w:rsidRPr="00945CDE" w:rsidRDefault="00A27307" w:rsidP="00A91E3E">
            <w:pPr>
              <w:contextualSpacing/>
              <w:rPr>
                <w:rFonts w:eastAsia="Times New Roman" w:cs="Times New Roman"/>
                <w:color w:val="000000"/>
                <w:sz w:val="24"/>
                <w:szCs w:val="24"/>
                <w:lang w:eastAsia="ru-RU"/>
              </w:rPr>
            </w:pPr>
          </w:p>
        </w:tc>
        <w:tc>
          <w:tcPr>
            <w:tcW w:w="1276" w:type="dxa"/>
          </w:tcPr>
          <w:p w:rsidR="00A27307" w:rsidRPr="00945CDE" w:rsidRDefault="00A27307" w:rsidP="00A91E3E">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федерального бюджета</w:t>
            </w:r>
          </w:p>
        </w:tc>
        <w:tc>
          <w:tcPr>
            <w:tcW w:w="1181" w:type="dxa"/>
            <w:vAlign w:val="center"/>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45" w:type="dxa"/>
            <w:vAlign w:val="center"/>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vAlign w:val="center"/>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34" w:type="dxa"/>
            <w:vAlign w:val="center"/>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0" w:type="dxa"/>
            <w:vAlign w:val="center"/>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tcPr>
          <w:p w:rsidR="00A27307" w:rsidRPr="00945CDE" w:rsidRDefault="00A27307" w:rsidP="00A91E3E">
            <w:pPr>
              <w:contextualSpacing/>
              <w:rPr>
                <w:rFonts w:eastAsia="Times New Roman" w:cs="Times New Roman"/>
                <w:sz w:val="24"/>
                <w:szCs w:val="24"/>
              </w:rPr>
            </w:pPr>
          </w:p>
        </w:tc>
        <w:tc>
          <w:tcPr>
            <w:tcW w:w="992" w:type="dxa"/>
            <w:vMerge/>
          </w:tcPr>
          <w:p w:rsidR="00A27307" w:rsidRPr="00945CDE" w:rsidRDefault="00A27307" w:rsidP="00A91E3E">
            <w:pPr>
              <w:contextualSpacing/>
              <w:rPr>
                <w:rFonts w:eastAsia="Times New Roman" w:cs="Times New Roman"/>
                <w:sz w:val="24"/>
                <w:szCs w:val="24"/>
              </w:rPr>
            </w:pPr>
          </w:p>
        </w:tc>
      </w:tr>
      <w:tr w:rsidR="00A27307" w:rsidRPr="00945CDE" w:rsidTr="00C419FD">
        <w:trPr>
          <w:trHeight w:val="737"/>
        </w:trPr>
        <w:tc>
          <w:tcPr>
            <w:tcW w:w="6345" w:type="dxa"/>
            <w:gridSpan w:val="6"/>
            <w:vMerge/>
          </w:tcPr>
          <w:p w:rsidR="00A27307" w:rsidRPr="00945CDE" w:rsidRDefault="00A27307" w:rsidP="00A91E3E">
            <w:pPr>
              <w:contextualSpacing/>
              <w:rPr>
                <w:rFonts w:eastAsia="Times New Roman" w:cs="Times New Roman"/>
                <w:color w:val="000000"/>
                <w:sz w:val="24"/>
                <w:szCs w:val="24"/>
                <w:lang w:eastAsia="ru-RU"/>
              </w:rPr>
            </w:pPr>
          </w:p>
        </w:tc>
        <w:tc>
          <w:tcPr>
            <w:tcW w:w="1276" w:type="dxa"/>
          </w:tcPr>
          <w:p w:rsidR="00A27307" w:rsidRPr="00945CDE" w:rsidRDefault="00A27307" w:rsidP="00A91E3E">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Московской области </w:t>
            </w:r>
          </w:p>
        </w:tc>
        <w:tc>
          <w:tcPr>
            <w:tcW w:w="1181" w:type="dxa"/>
            <w:vAlign w:val="center"/>
          </w:tcPr>
          <w:p w:rsidR="009506A5" w:rsidRPr="00945CDE" w:rsidRDefault="009506A5"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98 946,</w:t>
            </w:r>
          </w:p>
          <w:p w:rsidR="00A27307" w:rsidRPr="00945CDE" w:rsidRDefault="009506A5"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55</w:t>
            </w:r>
          </w:p>
        </w:tc>
        <w:tc>
          <w:tcPr>
            <w:tcW w:w="945" w:type="dxa"/>
            <w:vAlign w:val="center"/>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vAlign w:val="center"/>
          </w:tcPr>
          <w:p w:rsidR="00A27307" w:rsidRPr="00945CDE" w:rsidRDefault="009506A5"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4 947,32</w:t>
            </w:r>
          </w:p>
        </w:tc>
        <w:tc>
          <w:tcPr>
            <w:tcW w:w="1134" w:type="dxa"/>
            <w:vAlign w:val="center"/>
          </w:tcPr>
          <w:p w:rsidR="00A27307" w:rsidRPr="00945CDE" w:rsidRDefault="009506A5"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93 999,23</w:t>
            </w:r>
          </w:p>
        </w:tc>
        <w:tc>
          <w:tcPr>
            <w:tcW w:w="850" w:type="dxa"/>
            <w:vAlign w:val="center"/>
          </w:tcPr>
          <w:p w:rsidR="00A27307" w:rsidRPr="00945CDE" w:rsidRDefault="007953A5"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tcPr>
          <w:p w:rsidR="00A27307" w:rsidRPr="00945CDE" w:rsidRDefault="00A27307" w:rsidP="00A91E3E">
            <w:pPr>
              <w:contextualSpacing/>
              <w:rPr>
                <w:rFonts w:eastAsia="Times New Roman" w:cs="Times New Roman"/>
                <w:sz w:val="24"/>
                <w:szCs w:val="24"/>
              </w:rPr>
            </w:pPr>
          </w:p>
        </w:tc>
        <w:tc>
          <w:tcPr>
            <w:tcW w:w="992" w:type="dxa"/>
            <w:vMerge/>
          </w:tcPr>
          <w:p w:rsidR="00A27307" w:rsidRPr="00945CDE" w:rsidRDefault="00A27307" w:rsidP="00A91E3E">
            <w:pPr>
              <w:contextualSpacing/>
              <w:rPr>
                <w:rFonts w:eastAsia="Times New Roman" w:cs="Times New Roman"/>
                <w:sz w:val="24"/>
                <w:szCs w:val="24"/>
              </w:rPr>
            </w:pPr>
          </w:p>
        </w:tc>
      </w:tr>
      <w:tr w:rsidR="00A27307" w:rsidRPr="00945CDE" w:rsidTr="00C419FD">
        <w:trPr>
          <w:trHeight w:val="737"/>
        </w:trPr>
        <w:tc>
          <w:tcPr>
            <w:tcW w:w="6345" w:type="dxa"/>
            <w:gridSpan w:val="6"/>
            <w:vMerge/>
          </w:tcPr>
          <w:p w:rsidR="00A27307" w:rsidRPr="00945CDE" w:rsidRDefault="00A27307" w:rsidP="00A91E3E">
            <w:pPr>
              <w:contextualSpacing/>
              <w:rPr>
                <w:rFonts w:eastAsia="Times New Roman" w:cs="Times New Roman"/>
                <w:color w:val="000000"/>
                <w:sz w:val="24"/>
                <w:szCs w:val="24"/>
                <w:lang w:eastAsia="ru-RU"/>
              </w:rPr>
            </w:pPr>
          </w:p>
        </w:tc>
        <w:tc>
          <w:tcPr>
            <w:tcW w:w="1276" w:type="dxa"/>
          </w:tcPr>
          <w:p w:rsidR="00A27307" w:rsidRPr="00945CDE" w:rsidRDefault="00A27307" w:rsidP="00A91E3E">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w:t>
            </w:r>
            <w:r w:rsidR="00E96884">
              <w:rPr>
                <w:rFonts w:eastAsia="Times New Roman" w:cs="Times New Roman"/>
                <w:color w:val="000000"/>
                <w:sz w:val="24"/>
                <w:szCs w:val="24"/>
                <w:lang w:eastAsia="ru-RU"/>
              </w:rPr>
              <w:t>муниципального</w:t>
            </w:r>
            <w:r w:rsidRPr="00945CDE">
              <w:rPr>
                <w:rFonts w:eastAsia="Times New Roman" w:cs="Times New Roman"/>
                <w:color w:val="000000"/>
                <w:sz w:val="24"/>
                <w:szCs w:val="24"/>
                <w:lang w:eastAsia="ru-RU"/>
              </w:rPr>
              <w:t xml:space="preserve"> округа</w:t>
            </w:r>
          </w:p>
        </w:tc>
        <w:tc>
          <w:tcPr>
            <w:tcW w:w="1181" w:type="dxa"/>
            <w:vAlign w:val="center"/>
          </w:tcPr>
          <w:p w:rsidR="00A27307" w:rsidRPr="00945CDE" w:rsidRDefault="009C026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27 100</w:t>
            </w:r>
            <w:r w:rsidR="009506A5" w:rsidRPr="00945CDE">
              <w:rPr>
                <w:rFonts w:eastAsia="Times New Roman" w:cs="Times New Roman"/>
                <w:color w:val="000000"/>
                <w:sz w:val="24"/>
                <w:szCs w:val="24"/>
                <w:lang w:eastAsia="ru-RU"/>
              </w:rPr>
              <w:t>,20</w:t>
            </w:r>
          </w:p>
        </w:tc>
        <w:tc>
          <w:tcPr>
            <w:tcW w:w="945" w:type="dxa"/>
            <w:vAlign w:val="center"/>
          </w:tcPr>
          <w:p w:rsidR="00A27307" w:rsidRPr="00945CDE" w:rsidRDefault="009506A5"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 0,00</w:t>
            </w:r>
          </w:p>
        </w:tc>
        <w:tc>
          <w:tcPr>
            <w:tcW w:w="993" w:type="dxa"/>
            <w:vAlign w:val="center"/>
          </w:tcPr>
          <w:p w:rsidR="009506A5" w:rsidRPr="00945CDE" w:rsidRDefault="009C026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1355</w:t>
            </w:r>
            <w:r w:rsidR="009506A5" w:rsidRPr="00945CDE">
              <w:rPr>
                <w:rFonts w:eastAsia="Times New Roman" w:cs="Times New Roman"/>
                <w:color w:val="000000"/>
                <w:sz w:val="24"/>
                <w:szCs w:val="24"/>
                <w:lang w:eastAsia="ru-RU"/>
              </w:rPr>
              <w:t>,</w:t>
            </w:r>
          </w:p>
          <w:p w:rsidR="00A27307" w:rsidRPr="00945CDE" w:rsidRDefault="009C026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w:t>
            </w:r>
          </w:p>
        </w:tc>
        <w:tc>
          <w:tcPr>
            <w:tcW w:w="1134" w:type="dxa"/>
            <w:vAlign w:val="center"/>
          </w:tcPr>
          <w:p w:rsidR="00A27307" w:rsidRPr="00945CDE" w:rsidRDefault="009506A5"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25 745,02</w:t>
            </w:r>
          </w:p>
        </w:tc>
        <w:tc>
          <w:tcPr>
            <w:tcW w:w="850" w:type="dxa"/>
            <w:vAlign w:val="center"/>
          </w:tcPr>
          <w:p w:rsidR="00A27307" w:rsidRPr="00945CDE" w:rsidRDefault="009506A5"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tcPr>
          <w:p w:rsidR="00A27307" w:rsidRPr="00945CDE" w:rsidRDefault="00A27307" w:rsidP="00A91E3E">
            <w:pPr>
              <w:contextualSpacing/>
              <w:rPr>
                <w:rFonts w:eastAsia="Times New Roman" w:cs="Times New Roman"/>
                <w:sz w:val="24"/>
                <w:szCs w:val="24"/>
              </w:rPr>
            </w:pPr>
          </w:p>
        </w:tc>
        <w:tc>
          <w:tcPr>
            <w:tcW w:w="992" w:type="dxa"/>
            <w:vMerge/>
          </w:tcPr>
          <w:p w:rsidR="00A27307" w:rsidRPr="00945CDE" w:rsidRDefault="00A27307" w:rsidP="00A91E3E">
            <w:pPr>
              <w:contextualSpacing/>
              <w:rPr>
                <w:rFonts w:eastAsia="Times New Roman" w:cs="Times New Roman"/>
                <w:sz w:val="24"/>
                <w:szCs w:val="24"/>
              </w:rPr>
            </w:pPr>
          </w:p>
        </w:tc>
      </w:tr>
      <w:tr w:rsidR="00A27307" w:rsidRPr="00945CDE" w:rsidTr="00C419FD">
        <w:trPr>
          <w:trHeight w:val="737"/>
        </w:trPr>
        <w:tc>
          <w:tcPr>
            <w:tcW w:w="6345" w:type="dxa"/>
            <w:gridSpan w:val="6"/>
            <w:vMerge/>
          </w:tcPr>
          <w:p w:rsidR="00A27307" w:rsidRPr="00945CDE" w:rsidRDefault="00A27307" w:rsidP="00A91E3E">
            <w:pPr>
              <w:contextualSpacing/>
              <w:rPr>
                <w:rFonts w:eastAsia="Times New Roman" w:cs="Times New Roman"/>
                <w:color w:val="000000"/>
                <w:sz w:val="24"/>
                <w:szCs w:val="24"/>
                <w:lang w:eastAsia="ru-RU"/>
              </w:rPr>
            </w:pPr>
          </w:p>
        </w:tc>
        <w:tc>
          <w:tcPr>
            <w:tcW w:w="1276" w:type="dxa"/>
          </w:tcPr>
          <w:p w:rsidR="00A27307" w:rsidRPr="00945CDE" w:rsidRDefault="00A27307" w:rsidP="00A91E3E">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Внебюджетные источники</w:t>
            </w:r>
          </w:p>
        </w:tc>
        <w:tc>
          <w:tcPr>
            <w:tcW w:w="1181" w:type="dxa"/>
            <w:vAlign w:val="center"/>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45" w:type="dxa"/>
            <w:vAlign w:val="center"/>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vAlign w:val="center"/>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34" w:type="dxa"/>
            <w:vAlign w:val="center"/>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0" w:type="dxa"/>
            <w:vAlign w:val="center"/>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A27307" w:rsidRPr="00945CDE" w:rsidRDefault="00A2730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tcPr>
          <w:p w:rsidR="00A27307" w:rsidRPr="00945CDE" w:rsidRDefault="00A27307" w:rsidP="00A91E3E">
            <w:pPr>
              <w:contextualSpacing/>
              <w:rPr>
                <w:rFonts w:eastAsia="Times New Roman" w:cs="Times New Roman"/>
                <w:sz w:val="24"/>
                <w:szCs w:val="24"/>
              </w:rPr>
            </w:pPr>
          </w:p>
        </w:tc>
        <w:tc>
          <w:tcPr>
            <w:tcW w:w="992" w:type="dxa"/>
            <w:vMerge/>
          </w:tcPr>
          <w:p w:rsidR="00A27307" w:rsidRPr="00945CDE" w:rsidRDefault="00A27307" w:rsidP="00A91E3E">
            <w:pPr>
              <w:contextualSpacing/>
              <w:rPr>
                <w:rFonts w:eastAsia="Times New Roman" w:cs="Times New Roman"/>
                <w:sz w:val="24"/>
                <w:szCs w:val="24"/>
              </w:rPr>
            </w:pPr>
          </w:p>
        </w:tc>
      </w:tr>
    </w:tbl>
    <w:p w:rsidR="00232A7F" w:rsidRPr="00945CDE" w:rsidRDefault="00232A7F" w:rsidP="00A91E3E">
      <w:pPr>
        <w:widowControl w:val="0"/>
        <w:autoSpaceDE w:val="0"/>
        <w:autoSpaceDN w:val="0"/>
        <w:adjustRightInd w:val="0"/>
        <w:jc w:val="center"/>
        <w:outlineLvl w:val="0"/>
        <w:rPr>
          <w:rFonts w:eastAsiaTheme="minorEastAsia" w:cs="Times New Roman"/>
          <w:sz w:val="24"/>
          <w:szCs w:val="24"/>
          <w:lang w:eastAsia="ru-RU"/>
        </w:rPr>
      </w:pPr>
    </w:p>
    <w:p w:rsidR="000200CC" w:rsidRPr="00945CDE" w:rsidRDefault="000200CC" w:rsidP="00A91E3E">
      <w:pPr>
        <w:widowControl w:val="0"/>
        <w:tabs>
          <w:tab w:val="left" w:pos="4950"/>
        </w:tabs>
        <w:autoSpaceDE w:val="0"/>
        <w:autoSpaceDN w:val="0"/>
        <w:adjustRightInd w:val="0"/>
        <w:outlineLvl w:val="0"/>
        <w:rPr>
          <w:rFonts w:eastAsiaTheme="minorEastAsia" w:cs="Times New Roman"/>
          <w:sz w:val="24"/>
          <w:szCs w:val="24"/>
          <w:lang w:eastAsia="ru-RU"/>
        </w:rPr>
      </w:pPr>
      <w:r w:rsidRPr="00945CDE">
        <w:rPr>
          <w:rFonts w:eastAsiaTheme="minorEastAsia" w:cs="Times New Roman"/>
          <w:sz w:val="24"/>
          <w:szCs w:val="24"/>
          <w:lang w:eastAsia="ru-RU"/>
        </w:rPr>
        <w:tab/>
      </w:r>
    </w:p>
    <w:p w:rsidR="000200CC" w:rsidRPr="00945CDE" w:rsidRDefault="000200CC" w:rsidP="00A91E3E">
      <w:pPr>
        <w:widowControl w:val="0"/>
        <w:autoSpaceDE w:val="0"/>
        <w:autoSpaceDN w:val="0"/>
        <w:adjustRightInd w:val="0"/>
        <w:jc w:val="center"/>
        <w:outlineLvl w:val="0"/>
        <w:rPr>
          <w:rFonts w:eastAsiaTheme="minorEastAsia" w:cs="Times New Roman"/>
          <w:sz w:val="24"/>
          <w:szCs w:val="24"/>
          <w:lang w:eastAsia="ru-RU"/>
        </w:rPr>
      </w:pPr>
      <w:r w:rsidRPr="00945CDE">
        <w:rPr>
          <w:rFonts w:eastAsiaTheme="minorEastAsia" w:cs="Times New Roman"/>
          <w:sz w:val="24"/>
          <w:szCs w:val="24"/>
          <w:lang w:eastAsia="ru-RU"/>
        </w:rPr>
        <w:t>Адресный перечень объектов строительства, реконструкции, капитального ремонта сетей водоснабжения, водоотведения, теплоснабжения муниципальной собственности, финансирование которых предусмотрено мероприятием 02.01 «Строительство и реконструкция сетей водоснабжения, водоотведения, теплоснабжения муниципальной собственности» подпрограммы 3 «Объекты теплоснабжения, инженерные коммуникации»</w:t>
      </w:r>
    </w:p>
    <w:p w:rsidR="000200CC" w:rsidRPr="00945CDE" w:rsidRDefault="000200CC" w:rsidP="00A91E3E">
      <w:pPr>
        <w:contextualSpacing/>
        <w:jc w:val="right"/>
        <w:rPr>
          <w:rFonts w:eastAsia="Calibri" w:cs="Times New Roman"/>
          <w:sz w:val="24"/>
          <w:szCs w:val="24"/>
        </w:rPr>
      </w:pPr>
    </w:p>
    <w:tbl>
      <w:tblPr>
        <w:tblpPr w:leftFromText="181" w:rightFromText="181" w:vertAnchor="text" w:horzAnchor="margin" w:tblpX="-71" w:tblpY="1"/>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1559"/>
        <w:gridCol w:w="993"/>
        <w:gridCol w:w="992"/>
        <w:gridCol w:w="992"/>
        <w:gridCol w:w="1105"/>
        <w:gridCol w:w="1276"/>
        <w:gridCol w:w="1181"/>
        <w:gridCol w:w="945"/>
        <w:gridCol w:w="993"/>
        <w:gridCol w:w="992"/>
        <w:gridCol w:w="992"/>
        <w:gridCol w:w="992"/>
        <w:gridCol w:w="709"/>
        <w:gridCol w:w="992"/>
      </w:tblGrid>
      <w:tr w:rsidR="001970E8" w:rsidRPr="00945CDE" w:rsidTr="002A1EBF">
        <w:trPr>
          <w:trHeight w:val="362"/>
        </w:trPr>
        <w:tc>
          <w:tcPr>
            <w:tcW w:w="704" w:type="dxa"/>
            <w:vMerge w:val="restart"/>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 </w:t>
            </w:r>
            <w:proofErr w:type="gramStart"/>
            <w:r w:rsidRPr="00945CDE">
              <w:rPr>
                <w:rFonts w:eastAsia="Times New Roman" w:cs="Times New Roman"/>
                <w:color w:val="000000"/>
                <w:sz w:val="24"/>
                <w:szCs w:val="24"/>
                <w:lang w:eastAsia="ru-RU"/>
              </w:rPr>
              <w:t>п</w:t>
            </w:r>
            <w:proofErr w:type="gramEnd"/>
            <w:r w:rsidRPr="00945CDE">
              <w:rPr>
                <w:rFonts w:eastAsia="Times New Roman" w:cs="Times New Roman"/>
                <w:color w:val="000000"/>
                <w:sz w:val="24"/>
                <w:szCs w:val="24"/>
                <w:lang w:eastAsia="ru-RU"/>
              </w:rPr>
              <w:t>/п</w:t>
            </w:r>
          </w:p>
        </w:tc>
        <w:tc>
          <w:tcPr>
            <w:tcW w:w="1559" w:type="dxa"/>
            <w:vMerge w:val="restart"/>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Направление инвестирования, наименование объекта, </w:t>
            </w:r>
            <w:r w:rsidRPr="00945CDE">
              <w:rPr>
                <w:rFonts w:eastAsia="Times New Roman" w:cs="Times New Roman"/>
                <w:color w:val="000000"/>
                <w:sz w:val="24"/>
                <w:szCs w:val="24"/>
                <w:lang w:eastAsia="ru-RU"/>
              </w:rPr>
              <w:lastRenderedPageBreak/>
              <w:t>адрес объекта, сведения о государственной регистрации права собственности</w:t>
            </w:r>
          </w:p>
        </w:tc>
        <w:tc>
          <w:tcPr>
            <w:tcW w:w="993" w:type="dxa"/>
            <w:vMerge w:val="restart"/>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Годы строительства/реконструкци</w:t>
            </w:r>
            <w:r w:rsidRPr="00945CDE">
              <w:rPr>
                <w:rFonts w:eastAsia="Times New Roman" w:cs="Times New Roman"/>
                <w:color w:val="000000"/>
                <w:sz w:val="24"/>
                <w:szCs w:val="24"/>
                <w:lang w:eastAsia="ru-RU"/>
              </w:rPr>
              <w:lastRenderedPageBreak/>
              <w:t xml:space="preserve">и объектов муниципальной собственности </w:t>
            </w:r>
          </w:p>
        </w:tc>
        <w:tc>
          <w:tcPr>
            <w:tcW w:w="992" w:type="dxa"/>
            <w:vMerge w:val="restart"/>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 xml:space="preserve">Производительность объекта (куб. </w:t>
            </w:r>
            <w:r w:rsidRPr="00945CDE">
              <w:rPr>
                <w:rFonts w:eastAsia="Times New Roman" w:cs="Times New Roman"/>
                <w:color w:val="000000"/>
                <w:sz w:val="24"/>
                <w:szCs w:val="24"/>
                <w:lang w:eastAsia="ru-RU"/>
              </w:rPr>
              <w:lastRenderedPageBreak/>
              <w:t>м/сутки, протяженность)</w:t>
            </w:r>
          </w:p>
        </w:tc>
        <w:tc>
          <w:tcPr>
            <w:tcW w:w="992" w:type="dxa"/>
            <w:vMerge w:val="restart"/>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Предельная стоимость объект</w:t>
            </w:r>
            <w:r w:rsidRPr="00945CDE">
              <w:rPr>
                <w:rFonts w:eastAsia="Times New Roman" w:cs="Times New Roman"/>
                <w:color w:val="000000"/>
                <w:sz w:val="24"/>
                <w:szCs w:val="24"/>
                <w:lang w:eastAsia="ru-RU"/>
              </w:rPr>
              <w:lastRenderedPageBreak/>
              <w:t>а, тыс. руб.</w:t>
            </w:r>
          </w:p>
        </w:tc>
        <w:tc>
          <w:tcPr>
            <w:tcW w:w="1105" w:type="dxa"/>
            <w:vMerge w:val="restart"/>
          </w:tcPr>
          <w:p w:rsidR="00C419FD" w:rsidRDefault="00C419FD" w:rsidP="002A1EBF">
            <w:pPr>
              <w:jc w:val="center"/>
              <w:rPr>
                <w:rFonts w:eastAsia="Times New Roman" w:cs="Times New Roman"/>
                <w:color w:val="000000"/>
                <w:sz w:val="24"/>
                <w:szCs w:val="24"/>
                <w:lang w:eastAsia="ru-RU"/>
              </w:rPr>
            </w:pPr>
            <w:r>
              <w:rPr>
                <w:rFonts w:eastAsia="Times New Roman" w:cs="Times New Roman"/>
                <w:color w:val="000000"/>
                <w:sz w:val="24"/>
                <w:szCs w:val="24"/>
                <w:lang w:eastAsia="ru-RU"/>
              </w:rPr>
              <w:lastRenderedPageBreak/>
              <w:t>Профинансировано на 01.01.</w:t>
            </w:r>
          </w:p>
          <w:p w:rsidR="001970E8" w:rsidRPr="00945CDE" w:rsidRDefault="00C419FD" w:rsidP="002A1EBF">
            <w:pPr>
              <w:jc w:val="center"/>
              <w:rPr>
                <w:rFonts w:eastAsia="Times New Roman" w:cs="Times New Roman"/>
                <w:color w:val="000000"/>
                <w:sz w:val="24"/>
                <w:szCs w:val="24"/>
                <w:lang w:eastAsia="ru-RU"/>
              </w:rPr>
            </w:pPr>
            <w:r>
              <w:rPr>
                <w:rFonts w:eastAsia="Times New Roman" w:cs="Times New Roman"/>
                <w:color w:val="000000"/>
                <w:sz w:val="24"/>
                <w:szCs w:val="24"/>
                <w:lang w:eastAsia="ru-RU"/>
              </w:rPr>
              <w:t>202</w:t>
            </w:r>
            <w:r w:rsidR="00067845">
              <w:rPr>
                <w:rFonts w:eastAsia="Times New Roman" w:cs="Times New Roman"/>
                <w:color w:val="000000"/>
                <w:sz w:val="24"/>
                <w:szCs w:val="24"/>
                <w:lang w:eastAsia="ru-RU"/>
              </w:rPr>
              <w:t>3</w:t>
            </w:r>
            <w:r w:rsidR="001970E8" w:rsidRPr="00945CDE">
              <w:rPr>
                <w:rFonts w:eastAsia="Times New Roman" w:cs="Times New Roman"/>
                <w:color w:val="000000"/>
                <w:sz w:val="24"/>
                <w:szCs w:val="24"/>
                <w:lang w:eastAsia="ru-RU"/>
              </w:rPr>
              <w:t xml:space="preserve">г., </w:t>
            </w:r>
            <w:r w:rsidR="001970E8" w:rsidRPr="00945CDE">
              <w:rPr>
                <w:rFonts w:eastAsia="Times New Roman" w:cs="Times New Roman"/>
                <w:color w:val="000000"/>
                <w:sz w:val="24"/>
                <w:szCs w:val="24"/>
                <w:lang w:eastAsia="ru-RU"/>
              </w:rPr>
              <w:lastRenderedPageBreak/>
              <w:t>тыс. руб.</w:t>
            </w:r>
          </w:p>
        </w:tc>
        <w:tc>
          <w:tcPr>
            <w:tcW w:w="1276" w:type="dxa"/>
            <w:vMerge w:val="restart"/>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 xml:space="preserve">Источники финансирования </w:t>
            </w:r>
          </w:p>
        </w:tc>
        <w:tc>
          <w:tcPr>
            <w:tcW w:w="6095" w:type="dxa"/>
            <w:gridSpan w:val="6"/>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Объем финансирования по годам</w:t>
            </w:r>
          </w:p>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 (тыс. руб.)</w:t>
            </w:r>
          </w:p>
        </w:tc>
        <w:tc>
          <w:tcPr>
            <w:tcW w:w="709" w:type="dxa"/>
            <w:vMerge w:val="restart"/>
          </w:tcPr>
          <w:p w:rsidR="001970E8" w:rsidRPr="00945CDE" w:rsidRDefault="001970E8" w:rsidP="002A1EBF">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Остаток сметной стои</w:t>
            </w:r>
            <w:r w:rsidRPr="00945CDE">
              <w:rPr>
                <w:rFonts w:eastAsia="Times New Roman" w:cs="Times New Roman"/>
                <w:color w:val="000000"/>
                <w:sz w:val="24"/>
                <w:szCs w:val="24"/>
                <w:lang w:eastAsia="ru-RU"/>
              </w:rPr>
              <w:lastRenderedPageBreak/>
              <w:t>мости до ввода в эксплуатацию, тыс. руб.</w:t>
            </w:r>
          </w:p>
        </w:tc>
        <w:tc>
          <w:tcPr>
            <w:tcW w:w="992" w:type="dxa"/>
            <w:vMerge w:val="restart"/>
          </w:tcPr>
          <w:p w:rsidR="001970E8" w:rsidRPr="00945CDE" w:rsidRDefault="001970E8" w:rsidP="002A1EBF">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 xml:space="preserve">Наименование главного </w:t>
            </w:r>
            <w:r w:rsidRPr="00945CDE">
              <w:rPr>
                <w:rFonts w:eastAsia="Times New Roman" w:cs="Times New Roman"/>
                <w:color w:val="000000"/>
                <w:sz w:val="24"/>
                <w:szCs w:val="24"/>
                <w:lang w:eastAsia="ru-RU"/>
              </w:rPr>
              <w:lastRenderedPageBreak/>
              <w:t xml:space="preserve">распорядителя средств бюджета </w:t>
            </w:r>
            <w:r w:rsidR="00E96884">
              <w:rPr>
                <w:rFonts w:eastAsia="Times New Roman" w:cs="Times New Roman"/>
                <w:color w:val="000000"/>
                <w:sz w:val="24"/>
                <w:szCs w:val="24"/>
                <w:lang w:eastAsia="ru-RU"/>
              </w:rPr>
              <w:t>муниципального</w:t>
            </w:r>
            <w:r w:rsidRPr="00945CDE">
              <w:rPr>
                <w:rFonts w:eastAsia="Times New Roman" w:cs="Times New Roman"/>
                <w:color w:val="000000"/>
                <w:sz w:val="24"/>
                <w:szCs w:val="24"/>
                <w:lang w:eastAsia="ru-RU"/>
              </w:rPr>
              <w:t xml:space="preserve"> округа</w:t>
            </w:r>
          </w:p>
        </w:tc>
      </w:tr>
      <w:tr w:rsidR="001970E8" w:rsidRPr="00945CDE" w:rsidTr="00F01AE3">
        <w:trPr>
          <w:trHeight w:val="191"/>
        </w:trPr>
        <w:tc>
          <w:tcPr>
            <w:tcW w:w="704" w:type="dxa"/>
            <w:vMerge/>
          </w:tcPr>
          <w:p w:rsidR="001970E8" w:rsidRPr="00945CDE" w:rsidRDefault="001970E8" w:rsidP="002A1EBF">
            <w:pPr>
              <w:jc w:val="center"/>
              <w:rPr>
                <w:rFonts w:eastAsia="Times New Roman" w:cs="Times New Roman"/>
                <w:color w:val="000000"/>
                <w:sz w:val="24"/>
                <w:szCs w:val="24"/>
                <w:lang w:eastAsia="ru-RU"/>
              </w:rPr>
            </w:pPr>
          </w:p>
        </w:tc>
        <w:tc>
          <w:tcPr>
            <w:tcW w:w="1559" w:type="dxa"/>
            <w:vMerge/>
          </w:tcPr>
          <w:p w:rsidR="001970E8" w:rsidRPr="00945CDE" w:rsidRDefault="001970E8" w:rsidP="002A1EBF">
            <w:pPr>
              <w:jc w:val="center"/>
              <w:rPr>
                <w:rFonts w:eastAsia="Times New Roman" w:cs="Times New Roman"/>
                <w:color w:val="000000"/>
                <w:sz w:val="24"/>
                <w:szCs w:val="24"/>
                <w:lang w:eastAsia="ru-RU"/>
              </w:rPr>
            </w:pPr>
          </w:p>
        </w:tc>
        <w:tc>
          <w:tcPr>
            <w:tcW w:w="993" w:type="dxa"/>
            <w:vMerge/>
          </w:tcPr>
          <w:p w:rsidR="001970E8" w:rsidRPr="00945CDE" w:rsidRDefault="001970E8" w:rsidP="002A1EBF">
            <w:pPr>
              <w:jc w:val="center"/>
              <w:rPr>
                <w:rFonts w:eastAsia="Times New Roman" w:cs="Times New Roman"/>
                <w:color w:val="000000"/>
                <w:sz w:val="24"/>
                <w:szCs w:val="24"/>
                <w:lang w:eastAsia="ru-RU"/>
              </w:rPr>
            </w:pPr>
          </w:p>
        </w:tc>
        <w:tc>
          <w:tcPr>
            <w:tcW w:w="992" w:type="dxa"/>
            <w:vMerge/>
          </w:tcPr>
          <w:p w:rsidR="001970E8" w:rsidRPr="00945CDE" w:rsidRDefault="001970E8" w:rsidP="002A1EBF">
            <w:pPr>
              <w:jc w:val="center"/>
              <w:rPr>
                <w:rFonts w:eastAsia="Times New Roman" w:cs="Times New Roman"/>
                <w:color w:val="000000"/>
                <w:sz w:val="24"/>
                <w:szCs w:val="24"/>
                <w:lang w:eastAsia="ru-RU"/>
              </w:rPr>
            </w:pPr>
          </w:p>
        </w:tc>
        <w:tc>
          <w:tcPr>
            <w:tcW w:w="992" w:type="dxa"/>
            <w:vMerge/>
          </w:tcPr>
          <w:p w:rsidR="001970E8" w:rsidRPr="00945CDE" w:rsidRDefault="001970E8" w:rsidP="002A1EBF">
            <w:pPr>
              <w:jc w:val="center"/>
              <w:rPr>
                <w:rFonts w:eastAsia="Times New Roman" w:cs="Times New Roman"/>
                <w:color w:val="000000"/>
                <w:sz w:val="24"/>
                <w:szCs w:val="24"/>
                <w:lang w:eastAsia="ru-RU"/>
              </w:rPr>
            </w:pPr>
          </w:p>
        </w:tc>
        <w:tc>
          <w:tcPr>
            <w:tcW w:w="1105" w:type="dxa"/>
            <w:vMerge/>
          </w:tcPr>
          <w:p w:rsidR="001970E8" w:rsidRPr="00945CDE" w:rsidRDefault="001970E8" w:rsidP="002A1EBF">
            <w:pPr>
              <w:jc w:val="center"/>
              <w:rPr>
                <w:rFonts w:eastAsia="Times New Roman" w:cs="Times New Roman"/>
                <w:color w:val="000000"/>
                <w:sz w:val="24"/>
                <w:szCs w:val="24"/>
                <w:lang w:eastAsia="ru-RU"/>
              </w:rPr>
            </w:pPr>
          </w:p>
        </w:tc>
        <w:tc>
          <w:tcPr>
            <w:tcW w:w="1276" w:type="dxa"/>
            <w:vMerge/>
          </w:tcPr>
          <w:p w:rsidR="001970E8" w:rsidRPr="00945CDE" w:rsidRDefault="001970E8" w:rsidP="002A1EBF">
            <w:pPr>
              <w:jc w:val="center"/>
              <w:rPr>
                <w:rFonts w:eastAsia="Times New Roman" w:cs="Times New Roman"/>
                <w:color w:val="000000"/>
                <w:sz w:val="24"/>
                <w:szCs w:val="24"/>
                <w:lang w:eastAsia="ru-RU"/>
              </w:rPr>
            </w:pPr>
          </w:p>
        </w:tc>
        <w:tc>
          <w:tcPr>
            <w:tcW w:w="1181" w:type="dxa"/>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Всего</w:t>
            </w:r>
          </w:p>
        </w:tc>
        <w:tc>
          <w:tcPr>
            <w:tcW w:w="945" w:type="dxa"/>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2023 </w:t>
            </w:r>
          </w:p>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год</w:t>
            </w:r>
          </w:p>
        </w:tc>
        <w:tc>
          <w:tcPr>
            <w:tcW w:w="993" w:type="dxa"/>
          </w:tcPr>
          <w:p w:rsidR="00C419FD"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2024</w:t>
            </w:r>
          </w:p>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год</w:t>
            </w:r>
          </w:p>
        </w:tc>
        <w:tc>
          <w:tcPr>
            <w:tcW w:w="992" w:type="dxa"/>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2025 год</w:t>
            </w:r>
          </w:p>
        </w:tc>
        <w:tc>
          <w:tcPr>
            <w:tcW w:w="992" w:type="dxa"/>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2026 год</w:t>
            </w:r>
          </w:p>
        </w:tc>
        <w:tc>
          <w:tcPr>
            <w:tcW w:w="992" w:type="dxa"/>
          </w:tcPr>
          <w:p w:rsidR="00C419FD"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2027</w:t>
            </w:r>
          </w:p>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год</w:t>
            </w:r>
          </w:p>
        </w:tc>
        <w:tc>
          <w:tcPr>
            <w:tcW w:w="709" w:type="dxa"/>
            <w:vMerge/>
          </w:tcPr>
          <w:p w:rsidR="001970E8" w:rsidRPr="00945CDE" w:rsidRDefault="001970E8" w:rsidP="002A1EBF">
            <w:pPr>
              <w:contextualSpacing/>
              <w:rPr>
                <w:rFonts w:eastAsia="Times New Roman" w:cs="Times New Roman"/>
                <w:sz w:val="24"/>
                <w:szCs w:val="24"/>
              </w:rPr>
            </w:pPr>
          </w:p>
        </w:tc>
        <w:tc>
          <w:tcPr>
            <w:tcW w:w="992" w:type="dxa"/>
            <w:vMerge/>
          </w:tcPr>
          <w:p w:rsidR="001970E8" w:rsidRPr="00945CDE" w:rsidRDefault="001970E8" w:rsidP="002A1EBF">
            <w:pPr>
              <w:contextualSpacing/>
              <w:rPr>
                <w:rFonts w:eastAsia="Times New Roman" w:cs="Times New Roman"/>
                <w:sz w:val="24"/>
                <w:szCs w:val="24"/>
              </w:rPr>
            </w:pPr>
          </w:p>
        </w:tc>
      </w:tr>
      <w:tr w:rsidR="001970E8" w:rsidRPr="00945CDE" w:rsidTr="00F01AE3">
        <w:trPr>
          <w:trHeight w:val="118"/>
        </w:trPr>
        <w:tc>
          <w:tcPr>
            <w:tcW w:w="704" w:type="dxa"/>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1</w:t>
            </w:r>
          </w:p>
        </w:tc>
        <w:tc>
          <w:tcPr>
            <w:tcW w:w="1559" w:type="dxa"/>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w:t>
            </w:r>
          </w:p>
        </w:tc>
        <w:tc>
          <w:tcPr>
            <w:tcW w:w="993" w:type="dxa"/>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3</w:t>
            </w:r>
          </w:p>
        </w:tc>
        <w:tc>
          <w:tcPr>
            <w:tcW w:w="992" w:type="dxa"/>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4</w:t>
            </w:r>
          </w:p>
        </w:tc>
        <w:tc>
          <w:tcPr>
            <w:tcW w:w="992" w:type="dxa"/>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5</w:t>
            </w:r>
          </w:p>
        </w:tc>
        <w:tc>
          <w:tcPr>
            <w:tcW w:w="1105" w:type="dxa"/>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6</w:t>
            </w:r>
          </w:p>
        </w:tc>
        <w:tc>
          <w:tcPr>
            <w:tcW w:w="1276" w:type="dxa"/>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7</w:t>
            </w:r>
          </w:p>
        </w:tc>
        <w:tc>
          <w:tcPr>
            <w:tcW w:w="1181" w:type="dxa"/>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8</w:t>
            </w:r>
          </w:p>
        </w:tc>
        <w:tc>
          <w:tcPr>
            <w:tcW w:w="945" w:type="dxa"/>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9</w:t>
            </w:r>
          </w:p>
        </w:tc>
        <w:tc>
          <w:tcPr>
            <w:tcW w:w="993" w:type="dxa"/>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10</w:t>
            </w:r>
          </w:p>
        </w:tc>
        <w:tc>
          <w:tcPr>
            <w:tcW w:w="992" w:type="dxa"/>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11</w:t>
            </w:r>
          </w:p>
        </w:tc>
        <w:tc>
          <w:tcPr>
            <w:tcW w:w="992" w:type="dxa"/>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12</w:t>
            </w:r>
          </w:p>
        </w:tc>
        <w:tc>
          <w:tcPr>
            <w:tcW w:w="992" w:type="dxa"/>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13</w:t>
            </w:r>
          </w:p>
        </w:tc>
        <w:tc>
          <w:tcPr>
            <w:tcW w:w="709" w:type="dxa"/>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14</w:t>
            </w:r>
          </w:p>
        </w:tc>
        <w:tc>
          <w:tcPr>
            <w:tcW w:w="992" w:type="dxa"/>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15</w:t>
            </w:r>
          </w:p>
        </w:tc>
      </w:tr>
      <w:tr w:rsidR="001970E8" w:rsidRPr="00945CDE" w:rsidTr="00F01AE3">
        <w:trPr>
          <w:trHeight w:val="337"/>
        </w:trPr>
        <w:tc>
          <w:tcPr>
            <w:tcW w:w="704" w:type="dxa"/>
            <w:vMerge w:val="restart"/>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w:t>
            </w:r>
          </w:p>
        </w:tc>
        <w:tc>
          <w:tcPr>
            <w:tcW w:w="1559" w:type="dxa"/>
            <w:vMerge w:val="restart"/>
          </w:tcPr>
          <w:p w:rsidR="001970E8" w:rsidRPr="00945CDE" w:rsidRDefault="001970E8" w:rsidP="002A1EBF">
            <w:pPr>
              <w:rPr>
                <w:rFonts w:eastAsia="Times New Roman" w:cs="Times New Roman"/>
                <w:color w:val="000000"/>
                <w:sz w:val="24"/>
                <w:szCs w:val="24"/>
                <w:lang w:eastAsia="ru-RU"/>
              </w:rPr>
            </w:pPr>
            <w:proofErr w:type="gramStart"/>
            <w:r w:rsidRPr="00945CDE">
              <w:rPr>
                <w:rFonts w:eastAsia="Times New Roman" w:cs="Times New Roman"/>
                <w:color w:val="000000"/>
                <w:sz w:val="24"/>
                <w:szCs w:val="24"/>
                <w:lang w:eastAsia="ru-RU"/>
              </w:rPr>
              <w:t xml:space="preserve">Строительство водопроводных сетей </w:t>
            </w:r>
            <w:proofErr w:type="spellStart"/>
            <w:r w:rsidRPr="00945CDE">
              <w:rPr>
                <w:rFonts w:eastAsia="Times New Roman" w:cs="Times New Roman"/>
                <w:color w:val="000000"/>
                <w:sz w:val="24"/>
                <w:szCs w:val="24"/>
                <w:lang w:eastAsia="ru-RU"/>
              </w:rPr>
              <w:t>мкр</w:t>
            </w:r>
            <w:proofErr w:type="spellEnd"/>
            <w:r w:rsidRPr="00945CDE">
              <w:rPr>
                <w:rFonts w:eastAsia="Times New Roman" w:cs="Times New Roman"/>
                <w:color w:val="000000"/>
                <w:sz w:val="24"/>
                <w:szCs w:val="24"/>
                <w:lang w:eastAsia="ru-RU"/>
              </w:rPr>
              <w:t xml:space="preserve">-н Школьный, с. Узуново, </w:t>
            </w:r>
            <w:proofErr w:type="spellStart"/>
            <w:r w:rsidRPr="00945CDE">
              <w:rPr>
                <w:rFonts w:eastAsia="Times New Roman" w:cs="Times New Roman"/>
                <w:color w:val="000000"/>
                <w:sz w:val="24"/>
                <w:szCs w:val="24"/>
                <w:lang w:eastAsia="ru-RU"/>
              </w:rPr>
              <w:t>г.о</w:t>
            </w:r>
            <w:proofErr w:type="spellEnd"/>
            <w:r w:rsidRPr="00945CDE">
              <w:rPr>
                <w:rFonts w:eastAsia="Times New Roman" w:cs="Times New Roman"/>
                <w:color w:val="000000"/>
                <w:sz w:val="24"/>
                <w:szCs w:val="24"/>
                <w:lang w:eastAsia="ru-RU"/>
              </w:rPr>
              <w:t xml:space="preserve">. Серебряные Пруды, (в </w:t>
            </w:r>
            <w:proofErr w:type="spellStart"/>
            <w:r w:rsidRPr="00945CDE">
              <w:rPr>
                <w:rFonts w:eastAsia="Times New Roman" w:cs="Times New Roman"/>
                <w:color w:val="000000"/>
                <w:sz w:val="24"/>
                <w:szCs w:val="24"/>
                <w:lang w:eastAsia="ru-RU"/>
              </w:rPr>
              <w:t>т.ч</w:t>
            </w:r>
            <w:proofErr w:type="spellEnd"/>
            <w:r w:rsidRPr="00945CDE">
              <w:rPr>
                <w:rFonts w:eastAsia="Times New Roman" w:cs="Times New Roman"/>
                <w:color w:val="000000"/>
                <w:sz w:val="24"/>
                <w:szCs w:val="24"/>
                <w:lang w:eastAsia="ru-RU"/>
              </w:rPr>
              <w:t>. ПИР)</w:t>
            </w:r>
            <w:proofErr w:type="gramEnd"/>
          </w:p>
        </w:tc>
        <w:tc>
          <w:tcPr>
            <w:tcW w:w="993" w:type="dxa"/>
            <w:vMerge w:val="restart"/>
          </w:tcPr>
          <w:p w:rsidR="001970E8" w:rsidRPr="00945CDE" w:rsidRDefault="00067845" w:rsidP="002A1EBF">
            <w:pPr>
              <w:jc w:val="center"/>
              <w:rPr>
                <w:rFonts w:eastAsia="Times New Roman" w:cs="Times New Roman"/>
                <w:color w:val="000000"/>
                <w:sz w:val="24"/>
                <w:szCs w:val="24"/>
                <w:lang w:eastAsia="ru-RU"/>
              </w:rPr>
            </w:pPr>
            <w:r>
              <w:rPr>
                <w:rFonts w:eastAsia="Times New Roman" w:cs="Times New Roman"/>
                <w:color w:val="000000"/>
                <w:sz w:val="24"/>
                <w:szCs w:val="24"/>
                <w:lang w:eastAsia="ru-RU"/>
              </w:rPr>
              <w:t>2026-2027</w:t>
            </w:r>
            <w:r w:rsidR="001970E8" w:rsidRPr="00945CDE">
              <w:rPr>
                <w:rFonts w:eastAsia="Times New Roman" w:cs="Times New Roman"/>
                <w:color w:val="000000"/>
                <w:sz w:val="24"/>
                <w:szCs w:val="24"/>
                <w:lang w:eastAsia="ru-RU"/>
              </w:rPr>
              <w:t>г</w:t>
            </w:r>
          </w:p>
        </w:tc>
        <w:tc>
          <w:tcPr>
            <w:tcW w:w="992" w:type="dxa"/>
            <w:vMerge w:val="restart"/>
          </w:tcPr>
          <w:p w:rsidR="001970E8" w:rsidRPr="00945CDE" w:rsidRDefault="001970E8" w:rsidP="002A1EBF">
            <w:pPr>
              <w:jc w:val="center"/>
              <w:rPr>
                <w:rFonts w:eastAsia="Times New Roman" w:cs="Times New Roman"/>
                <w:color w:val="000000"/>
                <w:sz w:val="24"/>
                <w:szCs w:val="24"/>
                <w:lang w:eastAsia="ru-RU"/>
              </w:rPr>
            </w:pPr>
          </w:p>
        </w:tc>
        <w:tc>
          <w:tcPr>
            <w:tcW w:w="992" w:type="dxa"/>
            <w:vMerge w:val="restart"/>
          </w:tcPr>
          <w:p w:rsidR="001970E8" w:rsidRPr="00945CDE" w:rsidRDefault="001970E8" w:rsidP="002A1EBF">
            <w:pPr>
              <w:jc w:val="center"/>
              <w:rPr>
                <w:rFonts w:eastAsia="Times New Roman" w:cs="Times New Roman"/>
                <w:color w:val="000000"/>
                <w:sz w:val="24"/>
                <w:szCs w:val="24"/>
                <w:lang w:eastAsia="ru-RU"/>
              </w:rPr>
            </w:pPr>
          </w:p>
        </w:tc>
        <w:tc>
          <w:tcPr>
            <w:tcW w:w="1105" w:type="dxa"/>
            <w:vMerge w:val="restart"/>
          </w:tcPr>
          <w:p w:rsidR="001970E8" w:rsidRPr="00945CDE" w:rsidRDefault="001970E8" w:rsidP="002A1EBF">
            <w:pPr>
              <w:jc w:val="center"/>
              <w:rPr>
                <w:rFonts w:eastAsia="Times New Roman" w:cs="Times New Roman"/>
                <w:color w:val="000000"/>
                <w:sz w:val="24"/>
                <w:szCs w:val="24"/>
                <w:lang w:eastAsia="ru-RU"/>
              </w:rPr>
            </w:pPr>
          </w:p>
        </w:tc>
        <w:tc>
          <w:tcPr>
            <w:tcW w:w="1276" w:type="dxa"/>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w:t>
            </w:r>
          </w:p>
        </w:tc>
        <w:tc>
          <w:tcPr>
            <w:tcW w:w="1181" w:type="dxa"/>
            <w:vAlign w:val="center"/>
          </w:tcPr>
          <w:p w:rsidR="001970E8" w:rsidRPr="00945CDE" w:rsidRDefault="00C54362" w:rsidP="002A1EBF">
            <w:pPr>
              <w:jc w:val="center"/>
              <w:rPr>
                <w:rFonts w:eastAsia="Times New Roman" w:cs="Times New Roman"/>
                <w:color w:val="000000"/>
                <w:sz w:val="24"/>
                <w:szCs w:val="24"/>
                <w:highlight w:val="green"/>
                <w:lang w:eastAsia="ru-RU"/>
              </w:rPr>
            </w:pPr>
            <w:r w:rsidRPr="00945CDE">
              <w:rPr>
                <w:rFonts w:eastAsia="Times New Roman" w:cs="Times New Roman"/>
                <w:color w:val="000000"/>
                <w:sz w:val="24"/>
                <w:szCs w:val="24"/>
                <w:lang w:eastAsia="ru-RU"/>
              </w:rPr>
              <w:t>35 465,55</w:t>
            </w:r>
          </w:p>
        </w:tc>
        <w:tc>
          <w:tcPr>
            <w:tcW w:w="945"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1970E8" w:rsidRPr="00945CDE" w:rsidRDefault="009C026C"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1970E8" w:rsidRPr="00945CDE" w:rsidRDefault="00C54362" w:rsidP="002A1EBF">
            <w:pPr>
              <w:jc w:val="center"/>
              <w:rPr>
                <w:rFonts w:eastAsia="Times New Roman" w:cs="Times New Roman"/>
                <w:color w:val="000000"/>
                <w:sz w:val="24"/>
                <w:szCs w:val="24"/>
                <w:highlight w:val="green"/>
                <w:lang w:eastAsia="ru-RU"/>
              </w:rPr>
            </w:pPr>
            <w:r w:rsidRPr="00945CDE">
              <w:rPr>
                <w:rFonts w:eastAsia="Times New Roman" w:cs="Times New Roman"/>
                <w:color w:val="000000"/>
                <w:sz w:val="24"/>
                <w:szCs w:val="24"/>
                <w:lang w:eastAsia="ru-RU"/>
              </w:rPr>
              <w:t>10 639,67</w:t>
            </w:r>
          </w:p>
        </w:tc>
        <w:tc>
          <w:tcPr>
            <w:tcW w:w="992" w:type="dxa"/>
            <w:vAlign w:val="center"/>
          </w:tcPr>
          <w:p w:rsidR="001970E8" w:rsidRPr="00945CDE" w:rsidRDefault="00C54362"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24 825,88</w:t>
            </w:r>
          </w:p>
        </w:tc>
        <w:tc>
          <w:tcPr>
            <w:tcW w:w="709" w:type="dxa"/>
            <w:vMerge w:val="restart"/>
          </w:tcPr>
          <w:p w:rsidR="001970E8" w:rsidRPr="00945CDE" w:rsidRDefault="001970E8" w:rsidP="002A1EBF">
            <w:pPr>
              <w:contextualSpacing/>
              <w:rPr>
                <w:rFonts w:eastAsia="Times New Roman" w:cs="Times New Roman"/>
                <w:sz w:val="24"/>
                <w:szCs w:val="24"/>
              </w:rPr>
            </w:pPr>
          </w:p>
        </w:tc>
        <w:tc>
          <w:tcPr>
            <w:tcW w:w="992" w:type="dxa"/>
            <w:vMerge w:val="restart"/>
          </w:tcPr>
          <w:p w:rsidR="001970E8" w:rsidRPr="00945CDE" w:rsidRDefault="001970E8" w:rsidP="002A1EBF">
            <w:pPr>
              <w:contextualSpacing/>
              <w:rPr>
                <w:rFonts w:eastAsia="Times New Roman" w:cs="Times New Roman"/>
                <w:sz w:val="24"/>
                <w:szCs w:val="24"/>
              </w:rPr>
            </w:pPr>
            <w:r w:rsidRPr="00945CDE">
              <w:rPr>
                <w:rFonts w:eastAsia="Times New Roman" w:cs="Times New Roman"/>
                <w:color w:val="000000"/>
                <w:sz w:val="24"/>
                <w:szCs w:val="24"/>
                <w:lang w:eastAsia="ru-RU"/>
              </w:rPr>
              <w:t>Администрация г. о. Серебряные Пруды Московской области</w:t>
            </w:r>
          </w:p>
        </w:tc>
      </w:tr>
      <w:tr w:rsidR="001970E8" w:rsidRPr="00945CDE" w:rsidTr="00F01AE3">
        <w:trPr>
          <w:trHeight w:val="737"/>
        </w:trPr>
        <w:tc>
          <w:tcPr>
            <w:tcW w:w="704" w:type="dxa"/>
            <w:vMerge/>
          </w:tcPr>
          <w:p w:rsidR="001970E8" w:rsidRPr="00945CDE" w:rsidRDefault="001970E8" w:rsidP="002A1EBF">
            <w:pPr>
              <w:jc w:val="center"/>
              <w:rPr>
                <w:rFonts w:eastAsia="Times New Roman" w:cs="Times New Roman"/>
                <w:color w:val="000000"/>
                <w:sz w:val="24"/>
                <w:szCs w:val="24"/>
                <w:lang w:eastAsia="ru-RU"/>
              </w:rPr>
            </w:pPr>
          </w:p>
        </w:tc>
        <w:tc>
          <w:tcPr>
            <w:tcW w:w="1559" w:type="dxa"/>
            <w:vMerge/>
          </w:tcPr>
          <w:p w:rsidR="001970E8" w:rsidRPr="00945CDE" w:rsidRDefault="001970E8" w:rsidP="002A1EBF">
            <w:pPr>
              <w:jc w:val="center"/>
              <w:rPr>
                <w:rFonts w:eastAsia="Times New Roman" w:cs="Times New Roman"/>
                <w:color w:val="000000"/>
                <w:sz w:val="24"/>
                <w:szCs w:val="24"/>
                <w:lang w:eastAsia="ru-RU"/>
              </w:rPr>
            </w:pPr>
          </w:p>
        </w:tc>
        <w:tc>
          <w:tcPr>
            <w:tcW w:w="993" w:type="dxa"/>
            <w:vMerge/>
          </w:tcPr>
          <w:p w:rsidR="001970E8" w:rsidRPr="00945CDE" w:rsidRDefault="001970E8" w:rsidP="002A1EBF">
            <w:pPr>
              <w:jc w:val="center"/>
              <w:rPr>
                <w:rFonts w:eastAsia="Times New Roman" w:cs="Times New Roman"/>
                <w:color w:val="000000"/>
                <w:sz w:val="24"/>
                <w:szCs w:val="24"/>
                <w:lang w:eastAsia="ru-RU"/>
              </w:rPr>
            </w:pPr>
          </w:p>
        </w:tc>
        <w:tc>
          <w:tcPr>
            <w:tcW w:w="992" w:type="dxa"/>
            <w:vMerge/>
          </w:tcPr>
          <w:p w:rsidR="001970E8" w:rsidRPr="00945CDE" w:rsidRDefault="001970E8" w:rsidP="002A1EBF">
            <w:pPr>
              <w:jc w:val="center"/>
              <w:rPr>
                <w:rFonts w:eastAsia="Times New Roman" w:cs="Times New Roman"/>
                <w:color w:val="000000"/>
                <w:sz w:val="24"/>
                <w:szCs w:val="24"/>
                <w:lang w:eastAsia="ru-RU"/>
              </w:rPr>
            </w:pPr>
          </w:p>
        </w:tc>
        <w:tc>
          <w:tcPr>
            <w:tcW w:w="992" w:type="dxa"/>
            <w:vMerge/>
          </w:tcPr>
          <w:p w:rsidR="001970E8" w:rsidRPr="00945CDE" w:rsidRDefault="001970E8" w:rsidP="002A1EBF">
            <w:pPr>
              <w:jc w:val="center"/>
              <w:rPr>
                <w:rFonts w:eastAsia="Times New Roman" w:cs="Times New Roman"/>
                <w:color w:val="000000"/>
                <w:sz w:val="24"/>
                <w:szCs w:val="24"/>
                <w:lang w:eastAsia="ru-RU"/>
              </w:rPr>
            </w:pPr>
          </w:p>
        </w:tc>
        <w:tc>
          <w:tcPr>
            <w:tcW w:w="1105" w:type="dxa"/>
            <w:vMerge/>
          </w:tcPr>
          <w:p w:rsidR="001970E8" w:rsidRPr="00945CDE" w:rsidRDefault="001970E8" w:rsidP="002A1EBF">
            <w:pPr>
              <w:jc w:val="center"/>
              <w:rPr>
                <w:rFonts w:eastAsia="Times New Roman" w:cs="Times New Roman"/>
                <w:color w:val="000000"/>
                <w:sz w:val="24"/>
                <w:szCs w:val="24"/>
                <w:lang w:eastAsia="ru-RU"/>
              </w:rPr>
            </w:pPr>
          </w:p>
        </w:tc>
        <w:tc>
          <w:tcPr>
            <w:tcW w:w="1276" w:type="dxa"/>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федерального бюджета</w:t>
            </w:r>
          </w:p>
        </w:tc>
        <w:tc>
          <w:tcPr>
            <w:tcW w:w="1181"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45"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tcPr>
          <w:p w:rsidR="001970E8" w:rsidRPr="00945CDE" w:rsidRDefault="001970E8" w:rsidP="002A1EBF">
            <w:pPr>
              <w:contextualSpacing/>
              <w:rPr>
                <w:rFonts w:eastAsia="Times New Roman" w:cs="Times New Roman"/>
                <w:sz w:val="24"/>
                <w:szCs w:val="24"/>
              </w:rPr>
            </w:pPr>
          </w:p>
        </w:tc>
        <w:tc>
          <w:tcPr>
            <w:tcW w:w="992" w:type="dxa"/>
            <w:vMerge/>
          </w:tcPr>
          <w:p w:rsidR="001970E8" w:rsidRPr="00945CDE" w:rsidRDefault="001970E8" w:rsidP="002A1EBF">
            <w:pPr>
              <w:contextualSpacing/>
              <w:rPr>
                <w:rFonts w:eastAsia="Times New Roman" w:cs="Times New Roman"/>
                <w:sz w:val="24"/>
                <w:szCs w:val="24"/>
              </w:rPr>
            </w:pPr>
          </w:p>
        </w:tc>
      </w:tr>
      <w:tr w:rsidR="001970E8" w:rsidRPr="00945CDE" w:rsidTr="00F01AE3">
        <w:trPr>
          <w:trHeight w:val="737"/>
        </w:trPr>
        <w:tc>
          <w:tcPr>
            <w:tcW w:w="704" w:type="dxa"/>
            <w:vMerge/>
          </w:tcPr>
          <w:p w:rsidR="001970E8" w:rsidRPr="00945CDE" w:rsidRDefault="001970E8" w:rsidP="002A1EBF">
            <w:pPr>
              <w:jc w:val="center"/>
              <w:rPr>
                <w:rFonts w:eastAsia="Times New Roman" w:cs="Times New Roman"/>
                <w:color w:val="000000"/>
                <w:sz w:val="24"/>
                <w:szCs w:val="24"/>
                <w:lang w:eastAsia="ru-RU"/>
              </w:rPr>
            </w:pPr>
          </w:p>
        </w:tc>
        <w:tc>
          <w:tcPr>
            <w:tcW w:w="1559" w:type="dxa"/>
            <w:vMerge/>
          </w:tcPr>
          <w:p w:rsidR="001970E8" w:rsidRPr="00945CDE" w:rsidRDefault="001970E8" w:rsidP="002A1EBF">
            <w:pPr>
              <w:jc w:val="center"/>
              <w:rPr>
                <w:rFonts w:eastAsia="Times New Roman" w:cs="Times New Roman"/>
                <w:color w:val="000000"/>
                <w:sz w:val="24"/>
                <w:szCs w:val="24"/>
                <w:lang w:eastAsia="ru-RU"/>
              </w:rPr>
            </w:pPr>
          </w:p>
        </w:tc>
        <w:tc>
          <w:tcPr>
            <w:tcW w:w="993" w:type="dxa"/>
            <w:vMerge/>
          </w:tcPr>
          <w:p w:rsidR="001970E8" w:rsidRPr="00945CDE" w:rsidRDefault="001970E8" w:rsidP="002A1EBF">
            <w:pPr>
              <w:jc w:val="center"/>
              <w:rPr>
                <w:rFonts w:eastAsia="Times New Roman" w:cs="Times New Roman"/>
                <w:color w:val="000000"/>
                <w:sz w:val="24"/>
                <w:szCs w:val="24"/>
                <w:lang w:eastAsia="ru-RU"/>
              </w:rPr>
            </w:pPr>
          </w:p>
        </w:tc>
        <w:tc>
          <w:tcPr>
            <w:tcW w:w="992" w:type="dxa"/>
            <w:vMerge/>
          </w:tcPr>
          <w:p w:rsidR="001970E8" w:rsidRPr="00945CDE" w:rsidRDefault="001970E8" w:rsidP="002A1EBF">
            <w:pPr>
              <w:jc w:val="center"/>
              <w:rPr>
                <w:rFonts w:eastAsia="Times New Roman" w:cs="Times New Roman"/>
                <w:color w:val="000000"/>
                <w:sz w:val="24"/>
                <w:szCs w:val="24"/>
                <w:lang w:eastAsia="ru-RU"/>
              </w:rPr>
            </w:pPr>
          </w:p>
        </w:tc>
        <w:tc>
          <w:tcPr>
            <w:tcW w:w="992" w:type="dxa"/>
            <w:vMerge/>
          </w:tcPr>
          <w:p w:rsidR="001970E8" w:rsidRPr="00945CDE" w:rsidRDefault="001970E8" w:rsidP="002A1EBF">
            <w:pPr>
              <w:jc w:val="center"/>
              <w:rPr>
                <w:rFonts w:eastAsia="Times New Roman" w:cs="Times New Roman"/>
                <w:color w:val="000000"/>
                <w:sz w:val="24"/>
                <w:szCs w:val="24"/>
                <w:lang w:eastAsia="ru-RU"/>
              </w:rPr>
            </w:pPr>
          </w:p>
        </w:tc>
        <w:tc>
          <w:tcPr>
            <w:tcW w:w="1105" w:type="dxa"/>
            <w:vMerge/>
          </w:tcPr>
          <w:p w:rsidR="001970E8" w:rsidRPr="00945CDE" w:rsidRDefault="001970E8" w:rsidP="002A1EBF">
            <w:pPr>
              <w:jc w:val="center"/>
              <w:rPr>
                <w:rFonts w:eastAsia="Times New Roman" w:cs="Times New Roman"/>
                <w:color w:val="000000"/>
                <w:sz w:val="24"/>
                <w:szCs w:val="24"/>
                <w:lang w:eastAsia="ru-RU"/>
              </w:rPr>
            </w:pPr>
          </w:p>
        </w:tc>
        <w:tc>
          <w:tcPr>
            <w:tcW w:w="1276" w:type="dxa"/>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Московской области </w:t>
            </w:r>
          </w:p>
        </w:tc>
        <w:tc>
          <w:tcPr>
            <w:tcW w:w="1181"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9 256,51</w:t>
            </w:r>
          </w:p>
        </w:tc>
        <w:tc>
          <w:tcPr>
            <w:tcW w:w="945"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9 256,51</w:t>
            </w:r>
          </w:p>
        </w:tc>
        <w:tc>
          <w:tcPr>
            <w:tcW w:w="992" w:type="dxa"/>
            <w:vAlign w:val="center"/>
          </w:tcPr>
          <w:p w:rsidR="001970E8" w:rsidRPr="00945CDE" w:rsidRDefault="00C54362"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21 598,52</w:t>
            </w:r>
          </w:p>
        </w:tc>
        <w:tc>
          <w:tcPr>
            <w:tcW w:w="709" w:type="dxa"/>
            <w:vMerge/>
          </w:tcPr>
          <w:p w:rsidR="001970E8" w:rsidRPr="00945CDE" w:rsidRDefault="001970E8" w:rsidP="002A1EBF">
            <w:pPr>
              <w:contextualSpacing/>
              <w:rPr>
                <w:rFonts w:eastAsia="Times New Roman" w:cs="Times New Roman"/>
                <w:sz w:val="24"/>
                <w:szCs w:val="24"/>
              </w:rPr>
            </w:pPr>
          </w:p>
        </w:tc>
        <w:tc>
          <w:tcPr>
            <w:tcW w:w="992" w:type="dxa"/>
            <w:vMerge/>
          </w:tcPr>
          <w:p w:rsidR="001970E8" w:rsidRPr="00945CDE" w:rsidRDefault="001970E8" w:rsidP="002A1EBF">
            <w:pPr>
              <w:contextualSpacing/>
              <w:rPr>
                <w:rFonts w:eastAsia="Times New Roman" w:cs="Times New Roman"/>
                <w:sz w:val="24"/>
                <w:szCs w:val="24"/>
              </w:rPr>
            </w:pPr>
          </w:p>
        </w:tc>
      </w:tr>
      <w:tr w:rsidR="001970E8" w:rsidRPr="00945CDE" w:rsidTr="00F01AE3">
        <w:trPr>
          <w:trHeight w:val="737"/>
        </w:trPr>
        <w:tc>
          <w:tcPr>
            <w:tcW w:w="704" w:type="dxa"/>
            <w:vMerge/>
          </w:tcPr>
          <w:p w:rsidR="001970E8" w:rsidRPr="00945CDE" w:rsidRDefault="001970E8" w:rsidP="002A1EBF">
            <w:pPr>
              <w:jc w:val="center"/>
              <w:rPr>
                <w:rFonts w:eastAsia="Times New Roman" w:cs="Times New Roman"/>
                <w:color w:val="000000"/>
                <w:sz w:val="24"/>
                <w:szCs w:val="24"/>
                <w:lang w:eastAsia="ru-RU"/>
              </w:rPr>
            </w:pPr>
          </w:p>
        </w:tc>
        <w:tc>
          <w:tcPr>
            <w:tcW w:w="1559" w:type="dxa"/>
            <w:vMerge/>
          </w:tcPr>
          <w:p w:rsidR="001970E8" w:rsidRPr="00945CDE" w:rsidRDefault="001970E8" w:rsidP="002A1EBF">
            <w:pPr>
              <w:jc w:val="center"/>
              <w:rPr>
                <w:rFonts w:eastAsia="Times New Roman" w:cs="Times New Roman"/>
                <w:color w:val="000000"/>
                <w:sz w:val="24"/>
                <w:szCs w:val="24"/>
                <w:lang w:eastAsia="ru-RU"/>
              </w:rPr>
            </w:pPr>
          </w:p>
        </w:tc>
        <w:tc>
          <w:tcPr>
            <w:tcW w:w="993" w:type="dxa"/>
            <w:vMerge/>
          </w:tcPr>
          <w:p w:rsidR="001970E8" w:rsidRPr="00945CDE" w:rsidRDefault="001970E8" w:rsidP="002A1EBF">
            <w:pPr>
              <w:jc w:val="center"/>
              <w:rPr>
                <w:rFonts w:eastAsia="Times New Roman" w:cs="Times New Roman"/>
                <w:color w:val="000000"/>
                <w:sz w:val="24"/>
                <w:szCs w:val="24"/>
                <w:lang w:eastAsia="ru-RU"/>
              </w:rPr>
            </w:pPr>
          </w:p>
        </w:tc>
        <w:tc>
          <w:tcPr>
            <w:tcW w:w="992" w:type="dxa"/>
            <w:vMerge/>
          </w:tcPr>
          <w:p w:rsidR="001970E8" w:rsidRPr="00945CDE" w:rsidRDefault="001970E8" w:rsidP="002A1EBF">
            <w:pPr>
              <w:jc w:val="center"/>
              <w:rPr>
                <w:rFonts w:eastAsia="Times New Roman" w:cs="Times New Roman"/>
                <w:color w:val="000000"/>
                <w:sz w:val="24"/>
                <w:szCs w:val="24"/>
                <w:lang w:eastAsia="ru-RU"/>
              </w:rPr>
            </w:pPr>
          </w:p>
        </w:tc>
        <w:tc>
          <w:tcPr>
            <w:tcW w:w="992" w:type="dxa"/>
            <w:vMerge/>
          </w:tcPr>
          <w:p w:rsidR="001970E8" w:rsidRPr="00945CDE" w:rsidRDefault="001970E8" w:rsidP="002A1EBF">
            <w:pPr>
              <w:jc w:val="center"/>
              <w:rPr>
                <w:rFonts w:eastAsia="Times New Roman" w:cs="Times New Roman"/>
                <w:color w:val="000000"/>
                <w:sz w:val="24"/>
                <w:szCs w:val="24"/>
                <w:lang w:eastAsia="ru-RU"/>
              </w:rPr>
            </w:pPr>
          </w:p>
        </w:tc>
        <w:tc>
          <w:tcPr>
            <w:tcW w:w="1105" w:type="dxa"/>
            <w:vMerge/>
          </w:tcPr>
          <w:p w:rsidR="001970E8" w:rsidRPr="00945CDE" w:rsidRDefault="001970E8" w:rsidP="002A1EBF">
            <w:pPr>
              <w:jc w:val="center"/>
              <w:rPr>
                <w:rFonts w:eastAsia="Times New Roman" w:cs="Times New Roman"/>
                <w:color w:val="000000"/>
                <w:sz w:val="24"/>
                <w:szCs w:val="24"/>
                <w:lang w:eastAsia="ru-RU"/>
              </w:rPr>
            </w:pPr>
          </w:p>
        </w:tc>
        <w:tc>
          <w:tcPr>
            <w:tcW w:w="1276" w:type="dxa"/>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w:t>
            </w:r>
            <w:r w:rsidR="00E96884">
              <w:rPr>
                <w:rFonts w:eastAsia="Times New Roman" w:cs="Times New Roman"/>
                <w:color w:val="000000"/>
                <w:sz w:val="24"/>
                <w:szCs w:val="24"/>
                <w:lang w:eastAsia="ru-RU"/>
              </w:rPr>
              <w:t>муниципального</w:t>
            </w:r>
            <w:r w:rsidRPr="00945CDE">
              <w:rPr>
                <w:rFonts w:eastAsia="Times New Roman" w:cs="Times New Roman"/>
                <w:color w:val="000000"/>
                <w:sz w:val="24"/>
                <w:szCs w:val="24"/>
                <w:lang w:eastAsia="ru-RU"/>
              </w:rPr>
              <w:t xml:space="preserve"> округа</w:t>
            </w:r>
          </w:p>
        </w:tc>
        <w:tc>
          <w:tcPr>
            <w:tcW w:w="1181"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4 315,73</w:t>
            </w:r>
          </w:p>
        </w:tc>
        <w:tc>
          <w:tcPr>
            <w:tcW w:w="945"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1970E8" w:rsidRPr="00945CDE" w:rsidRDefault="009C026C"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1970E8" w:rsidRPr="00945CDE" w:rsidRDefault="009C026C"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1 383,16</w:t>
            </w:r>
          </w:p>
        </w:tc>
        <w:tc>
          <w:tcPr>
            <w:tcW w:w="992" w:type="dxa"/>
            <w:vAlign w:val="center"/>
          </w:tcPr>
          <w:p w:rsidR="001970E8" w:rsidRPr="00945CDE" w:rsidRDefault="00C54362"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3 227,36</w:t>
            </w:r>
          </w:p>
        </w:tc>
        <w:tc>
          <w:tcPr>
            <w:tcW w:w="709" w:type="dxa"/>
            <w:vMerge/>
          </w:tcPr>
          <w:p w:rsidR="001970E8" w:rsidRPr="00945CDE" w:rsidRDefault="001970E8" w:rsidP="002A1EBF">
            <w:pPr>
              <w:contextualSpacing/>
              <w:rPr>
                <w:rFonts w:eastAsia="Times New Roman" w:cs="Times New Roman"/>
                <w:sz w:val="24"/>
                <w:szCs w:val="24"/>
              </w:rPr>
            </w:pPr>
          </w:p>
        </w:tc>
        <w:tc>
          <w:tcPr>
            <w:tcW w:w="992" w:type="dxa"/>
            <w:vMerge/>
          </w:tcPr>
          <w:p w:rsidR="001970E8" w:rsidRPr="00945CDE" w:rsidRDefault="001970E8" w:rsidP="002A1EBF">
            <w:pPr>
              <w:contextualSpacing/>
              <w:rPr>
                <w:rFonts w:eastAsia="Times New Roman" w:cs="Times New Roman"/>
                <w:sz w:val="24"/>
                <w:szCs w:val="24"/>
              </w:rPr>
            </w:pPr>
          </w:p>
        </w:tc>
      </w:tr>
      <w:tr w:rsidR="001970E8" w:rsidRPr="00945CDE" w:rsidTr="00F01AE3">
        <w:trPr>
          <w:trHeight w:val="444"/>
        </w:trPr>
        <w:tc>
          <w:tcPr>
            <w:tcW w:w="704" w:type="dxa"/>
            <w:vMerge/>
          </w:tcPr>
          <w:p w:rsidR="001970E8" w:rsidRPr="00945CDE" w:rsidRDefault="001970E8" w:rsidP="002A1EBF">
            <w:pPr>
              <w:jc w:val="center"/>
              <w:rPr>
                <w:rFonts w:eastAsia="Times New Roman" w:cs="Times New Roman"/>
                <w:color w:val="000000"/>
                <w:sz w:val="24"/>
                <w:szCs w:val="24"/>
                <w:lang w:eastAsia="ru-RU"/>
              </w:rPr>
            </w:pPr>
          </w:p>
        </w:tc>
        <w:tc>
          <w:tcPr>
            <w:tcW w:w="1559" w:type="dxa"/>
            <w:vMerge/>
          </w:tcPr>
          <w:p w:rsidR="001970E8" w:rsidRPr="00945CDE" w:rsidRDefault="001970E8" w:rsidP="002A1EBF">
            <w:pPr>
              <w:jc w:val="center"/>
              <w:rPr>
                <w:rFonts w:eastAsia="Times New Roman" w:cs="Times New Roman"/>
                <w:color w:val="000000"/>
                <w:sz w:val="24"/>
                <w:szCs w:val="24"/>
                <w:lang w:eastAsia="ru-RU"/>
              </w:rPr>
            </w:pPr>
          </w:p>
        </w:tc>
        <w:tc>
          <w:tcPr>
            <w:tcW w:w="993" w:type="dxa"/>
            <w:vMerge/>
          </w:tcPr>
          <w:p w:rsidR="001970E8" w:rsidRPr="00945CDE" w:rsidRDefault="001970E8" w:rsidP="002A1EBF">
            <w:pPr>
              <w:jc w:val="center"/>
              <w:rPr>
                <w:rFonts w:eastAsia="Times New Roman" w:cs="Times New Roman"/>
                <w:color w:val="000000"/>
                <w:sz w:val="24"/>
                <w:szCs w:val="24"/>
                <w:lang w:eastAsia="ru-RU"/>
              </w:rPr>
            </w:pPr>
          </w:p>
        </w:tc>
        <w:tc>
          <w:tcPr>
            <w:tcW w:w="992" w:type="dxa"/>
            <w:vMerge/>
          </w:tcPr>
          <w:p w:rsidR="001970E8" w:rsidRPr="00945CDE" w:rsidRDefault="001970E8" w:rsidP="002A1EBF">
            <w:pPr>
              <w:jc w:val="center"/>
              <w:rPr>
                <w:rFonts w:eastAsia="Times New Roman" w:cs="Times New Roman"/>
                <w:color w:val="000000"/>
                <w:sz w:val="24"/>
                <w:szCs w:val="24"/>
                <w:lang w:eastAsia="ru-RU"/>
              </w:rPr>
            </w:pPr>
          </w:p>
        </w:tc>
        <w:tc>
          <w:tcPr>
            <w:tcW w:w="992" w:type="dxa"/>
            <w:vMerge/>
          </w:tcPr>
          <w:p w:rsidR="001970E8" w:rsidRPr="00945CDE" w:rsidRDefault="001970E8" w:rsidP="002A1EBF">
            <w:pPr>
              <w:jc w:val="center"/>
              <w:rPr>
                <w:rFonts w:eastAsia="Times New Roman" w:cs="Times New Roman"/>
                <w:color w:val="000000"/>
                <w:sz w:val="24"/>
                <w:szCs w:val="24"/>
                <w:lang w:eastAsia="ru-RU"/>
              </w:rPr>
            </w:pPr>
          </w:p>
        </w:tc>
        <w:tc>
          <w:tcPr>
            <w:tcW w:w="1105" w:type="dxa"/>
            <w:vMerge/>
          </w:tcPr>
          <w:p w:rsidR="001970E8" w:rsidRPr="00945CDE" w:rsidRDefault="001970E8" w:rsidP="002A1EBF">
            <w:pPr>
              <w:jc w:val="center"/>
              <w:rPr>
                <w:rFonts w:eastAsia="Times New Roman" w:cs="Times New Roman"/>
                <w:color w:val="000000"/>
                <w:sz w:val="24"/>
                <w:szCs w:val="24"/>
                <w:lang w:eastAsia="ru-RU"/>
              </w:rPr>
            </w:pPr>
          </w:p>
        </w:tc>
        <w:tc>
          <w:tcPr>
            <w:tcW w:w="1276" w:type="dxa"/>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Внебюджетные источники</w:t>
            </w:r>
          </w:p>
        </w:tc>
        <w:tc>
          <w:tcPr>
            <w:tcW w:w="1181"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45"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tcPr>
          <w:p w:rsidR="001970E8" w:rsidRPr="00945CDE" w:rsidRDefault="001970E8" w:rsidP="002A1EBF">
            <w:pPr>
              <w:contextualSpacing/>
              <w:rPr>
                <w:rFonts w:eastAsia="Times New Roman" w:cs="Times New Roman"/>
                <w:sz w:val="24"/>
                <w:szCs w:val="24"/>
              </w:rPr>
            </w:pPr>
          </w:p>
        </w:tc>
        <w:tc>
          <w:tcPr>
            <w:tcW w:w="992" w:type="dxa"/>
            <w:vMerge/>
          </w:tcPr>
          <w:p w:rsidR="001970E8" w:rsidRPr="00945CDE" w:rsidRDefault="001970E8" w:rsidP="002A1EBF">
            <w:pPr>
              <w:contextualSpacing/>
              <w:rPr>
                <w:rFonts w:eastAsia="Times New Roman" w:cs="Times New Roman"/>
                <w:sz w:val="24"/>
                <w:szCs w:val="24"/>
              </w:rPr>
            </w:pPr>
          </w:p>
        </w:tc>
      </w:tr>
      <w:tr w:rsidR="001970E8" w:rsidRPr="00945CDE" w:rsidTr="00F01AE3">
        <w:trPr>
          <w:trHeight w:val="221"/>
        </w:trPr>
        <w:tc>
          <w:tcPr>
            <w:tcW w:w="704" w:type="dxa"/>
            <w:vMerge w:val="restart"/>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w:t>
            </w:r>
          </w:p>
        </w:tc>
        <w:tc>
          <w:tcPr>
            <w:tcW w:w="1559" w:type="dxa"/>
            <w:vMerge w:val="restart"/>
          </w:tcPr>
          <w:p w:rsidR="001970E8" w:rsidRPr="00945CDE" w:rsidRDefault="001970E8" w:rsidP="002A1EBF">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Строительство водопроводных сетей ул. </w:t>
            </w:r>
            <w:proofErr w:type="gramStart"/>
            <w:r w:rsidRPr="00945CDE">
              <w:rPr>
                <w:rFonts w:eastAsia="Times New Roman" w:cs="Times New Roman"/>
                <w:color w:val="000000"/>
                <w:sz w:val="24"/>
                <w:szCs w:val="24"/>
                <w:lang w:eastAsia="ru-RU"/>
              </w:rPr>
              <w:lastRenderedPageBreak/>
              <w:t>Железнодорожная</w:t>
            </w:r>
            <w:proofErr w:type="gramEnd"/>
            <w:r w:rsidRPr="00945CDE">
              <w:rPr>
                <w:rFonts w:eastAsia="Times New Roman" w:cs="Times New Roman"/>
                <w:color w:val="000000"/>
                <w:sz w:val="24"/>
                <w:szCs w:val="24"/>
                <w:lang w:eastAsia="ru-RU"/>
              </w:rPr>
              <w:t xml:space="preserve">, </w:t>
            </w:r>
            <w:proofErr w:type="spellStart"/>
            <w:r w:rsidRPr="00945CDE">
              <w:rPr>
                <w:rFonts w:eastAsia="Times New Roman" w:cs="Times New Roman"/>
                <w:color w:val="000000"/>
                <w:sz w:val="24"/>
                <w:szCs w:val="24"/>
                <w:lang w:eastAsia="ru-RU"/>
              </w:rPr>
              <w:t>р.п</w:t>
            </w:r>
            <w:proofErr w:type="spellEnd"/>
            <w:r w:rsidRPr="00945CDE">
              <w:rPr>
                <w:rFonts w:eastAsia="Times New Roman" w:cs="Times New Roman"/>
                <w:color w:val="000000"/>
                <w:sz w:val="24"/>
                <w:szCs w:val="24"/>
                <w:lang w:eastAsia="ru-RU"/>
              </w:rPr>
              <w:t xml:space="preserve">. Серебряные Пруды (в </w:t>
            </w:r>
            <w:proofErr w:type="spellStart"/>
            <w:r w:rsidRPr="00945CDE">
              <w:rPr>
                <w:rFonts w:eastAsia="Times New Roman" w:cs="Times New Roman"/>
                <w:color w:val="000000"/>
                <w:sz w:val="24"/>
                <w:szCs w:val="24"/>
                <w:lang w:eastAsia="ru-RU"/>
              </w:rPr>
              <w:t>т.ч</w:t>
            </w:r>
            <w:proofErr w:type="spellEnd"/>
            <w:r w:rsidRPr="00945CDE">
              <w:rPr>
                <w:rFonts w:eastAsia="Times New Roman" w:cs="Times New Roman"/>
                <w:color w:val="000000"/>
                <w:sz w:val="24"/>
                <w:szCs w:val="24"/>
                <w:lang w:eastAsia="ru-RU"/>
              </w:rPr>
              <w:t>. ПИР, для подключения земельных участков, предоставляемых многодетным семьям)</w:t>
            </w:r>
          </w:p>
        </w:tc>
        <w:tc>
          <w:tcPr>
            <w:tcW w:w="993" w:type="dxa"/>
            <w:vMerge w:val="restart"/>
          </w:tcPr>
          <w:p w:rsidR="001970E8"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2026г.</w:t>
            </w:r>
            <w:r w:rsidR="00067845">
              <w:rPr>
                <w:rFonts w:eastAsia="Times New Roman" w:cs="Times New Roman"/>
                <w:color w:val="000000"/>
                <w:sz w:val="24"/>
                <w:szCs w:val="24"/>
                <w:lang w:eastAsia="ru-RU"/>
              </w:rPr>
              <w:t>-</w:t>
            </w:r>
          </w:p>
          <w:p w:rsidR="00067845" w:rsidRPr="00945CDE" w:rsidRDefault="00067845" w:rsidP="002A1EBF">
            <w:pPr>
              <w:jc w:val="center"/>
              <w:rPr>
                <w:rFonts w:eastAsia="Times New Roman" w:cs="Times New Roman"/>
                <w:color w:val="000000"/>
                <w:sz w:val="24"/>
                <w:szCs w:val="24"/>
                <w:lang w:eastAsia="ru-RU"/>
              </w:rPr>
            </w:pPr>
            <w:r>
              <w:rPr>
                <w:rFonts w:eastAsia="Times New Roman" w:cs="Times New Roman"/>
                <w:color w:val="000000"/>
                <w:sz w:val="24"/>
                <w:szCs w:val="24"/>
                <w:lang w:eastAsia="ru-RU"/>
              </w:rPr>
              <w:t>2027г.</w:t>
            </w:r>
          </w:p>
        </w:tc>
        <w:tc>
          <w:tcPr>
            <w:tcW w:w="992" w:type="dxa"/>
            <w:vMerge w:val="restart"/>
          </w:tcPr>
          <w:p w:rsidR="001970E8" w:rsidRPr="00945CDE" w:rsidRDefault="001970E8" w:rsidP="002A1EBF">
            <w:pPr>
              <w:jc w:val="center"/>
              <w:rPr>
                <w:rFonts w:eastAsia="Times New Roman" w:cs="Times New Roman"/>
                <w:color w:val="000000"/>
                <w:sz w:val="24"/>
                <w:szCs w:val="24"/>
                <w:lang w:eastAsia="ru-RU"/>
              </w:rPr>
            </w:pPr>
          </w:p>
        </w:tc>
        <w:tc>
          <w:tcPr>
            <w:tcW w:w="992" w:type="dxa"/>
            <w:vMerge w:val="restart"/>
          </w:tcPr>
          <w:p w:rsidR="001970E8" w:rsidRPr="00945CDE" w:rsidRDefault="001970E8" w:rsidP="002A1EBF">
            <w:pPr>
              <w:jc w:val="center"/>
              <w:rPr>
                <w:rFonts w:eastAsia="Times New Roman" w:cs="Times New Roman"/>
                <w:color w:val="000000"/>
                <w:sz w:val="24"/>
                <w:szCs w:val="24"/>
                <w:lang w:eastAsia="ru-RU"/>
              </w:rPr>
            </w:pPr>
          </w:p>
        </w:tc>
        <w:tc>
          <w:tcPr>
            <w:tcW w:w="1105" w:type="dxa"/>
            <w:vMerge w:val="restart"/>
          </w:tcPr>
          <w:p w:rsidR="001970E8" w:rsidRPr="00945CDE" w:rsidRDefault="001970E8" w:rsidP="002A1EBF">
            <w:pPr>
              <w:jc w:val="center"/>
              <w:rPr>
                <w:rFonts w:eastAsia="Times New Roman" w:cs="Times New Roman"/>
                <w:color w:val="000000"/>
                <w:sz w:val="24"/>
                <w:szCs w:val="24"/>
                <w:lang w:eastAsia="ru-RU"/>
              </w:rPr>
            </w:pPr>
          </w:p>
        </w:tc>
        <w:tc>
          <w:tcPr>
            <w:tcW w:w="1276" w:type="dxa"/>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w:t>
            </w:r>
          </w:p>
        </w:tc>
        <w:tc>
          <w:tcPr>
            <w:tcW w:w="1181" w:type="dxa"/>
            <w:vAlign w:val="center"/>
          </w:tcPr>
          <w:p w:rsidR="001970E8" w:rsidRPr="00945CDE" w:rsidRDefault="00C54362"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13 333,15</w:t>
            </w:r>
          </w:p>
        </w:tc>
        <w:tc>
          <w:tcPr>
            <w:tcW w:w="945"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3 999,95</w:t>
            </w:r>
          </w:p>
        </w:tc>
        <w:tc>
          <w:tcPr>
            <w:tcW w:w="992" w:type="dxa"/>
            <w:vAlign w:val="center"/>
          </w:tcPr>
          <w:p w:rsidR="001970E8" w:rsidRPr="00945CDE" w:rsidRDefault="00C54362"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9 333,20</w:t>
            </w:r>
          </w:p>
        </w:tc>
        <w:tc>
          <w:tcPr>
            <w:tcW w:w="709" w:type="dxa"/>
            <w:vMerge w:val="restart"/>
          </w:tcPr>
          <w:p w:rsidR="001970E8" w:rsidRPr="00945CDE" w:rsidRDefault="001970E8" w:rsidP="002A1EBF">
            <w:pPr>
              <w:contextualSpacing/>
              <w:rPr>
                <w:rFonts w:eastAsia="Times New Roman" w:cs="Times New Roman"/>
                <w:sz w:val="24"/>
                <w:szCs w:val="24"/>
              </w:rPr>
            </w:pPr>
          </w:p>
        </w:tc>
        <w:tc>
          <w:tcPr>
            <w:tcW w:w="992" w:type="dxa"/>
            <w:vMerge w:val="restart"/>
          </w:tcPr>
          <w:p w:rsidR="001970E8" w:rsidRPr="00945CDE" w:rsidRDefault="001970E8" w:rsidP="002A1EBF">
            <w:pPr>
              <w:contextualSpacing/>
              <w:rPr>
                <w:rFonts w:eastAsia="Times New Roman" w:cs="Times New Roman"/>
                <w:sz w:val="24"/>
                <w:szCs w:val="24"/>
              </w:rPr>
            </w:pPr>
            <w:r w:rsidRPr="00945CDE">
              <w:rPr>
                <w:rFonts w:eastAsia="Times New Roman" w:cs="Times New Roman"/>
                <w:color w:val="000000"/>
                <w:sz w:val="24"/>
                <w:szCs w:val="24"/>
                <w:lang w:eastAsia="ru-RU"/>
              </w:rPr>
              <w:t>Администрация г. о. Серебр</w:t>
            </w:r>
            <w:r w:rsidRPr="00945CDE">
              <w:rPr>
                <w:rFonts w:eastAsia="Times New Roman" w:cs="Times New Roman"/>
                <w:color w:val="000000"/>
                <w:sz w:val="24"/>
                <w:szCs w:val="24"/>
                <w:lang w:eastAsia="ru-RU"/>
              </w:rPr>
              <w:lastRenderedPageBreak/>
              <w:t>яные Пруды Московской области</w:t>
            </w:r>
          </w:p>
        </w:tc>
      </w:tr>
      <w:tr w:rsidR="001970E8" w:rsidRPr="00945CDE" w:rsidTr="00F01AE3">
        <w:trPr>
          <w:trHeight w:val="444"/>
        </w:trPr>
        <w:tc>
          <w:tcPr>
            <w:tcW w:w="704" w:type="dxa"/>
            <w:vMerge/>
          </w:tcPr>
          <w:p w:rsidR="001970E8" w:rsidRPr="00945CDE" w:rsidRDefault="001970E8" w:rsidP="002A1EBF">
            <w:pPr>
              <w:jc w:val="center"/>
              <w:rPr>
                <w:rFonts w:eastAsia="Times New Roman" w:cs="Times New Roman"/>
                <w:color w:val="000000"/>
                <w:sz w:val="24"/>
                <w:szCs w:val="24"/>
                <w:lang w:eastAsia="ru-RU"/>
              </w:rPr>
            </w:pPr>
          </w:p>
        </w:tc>
        <w:tc>
          <w:tcPr>
            <w:tcW w:w="1559" w:type="dxa"/>
            <w:vMerge/>
          </w:tcPr>
          <w:p w:rsidR="001970E8" w:rsidRPr="00945CDE" w:rsidRDefault="001970E8" w:rsidP="002A1EBF">
            <w:pPr>
              <w:jc w:val="center"/>
              <w:rPr>
                <w:rFonts w:eastAsia="Times New Roman" w:cs="Times New Roman"/>
                <w:color w:val="000000"/>
                <w:sz w:val="24"/>
                <w:szCs w:val="24"/>
                <w:lang w:eastAsia="ru-RU"/>
              </w:rPr>
            </w:pPr>
          </w:p>
        </w:tc>
        <w:tc>
          <w:tcPr>
            <w:tcW w:w="993" w:type="dxa"/>
            <w:vMerge/>
          </w:tcPr>
          <w:p w:rsidR="001970E8" w:rsidRPr="00945CDE" w:rsidRDefault="001970E8" w:rsidP="002A1EBF">
            <w:pPr>
              <w:jc w:val="center"/>
              <w:rPr>
                <w:rFonts w:eastAsia="Times New Roman" w:cs="Times New Roman"/>
                <w:color w:val="000000"/>
                <w:sz w:val="24"/>
                <w:szCs w:val="24"/>
                <w:lang w:eastAsia="ru-RU"/>
              </w:rPr>
            </w:pPr>
          </w:p>
        </w:tc>
        <w:tc>
          <w:tcPr>
            <w:tcW w:w="992" w:type="dxa"/>
            <w:vMerge/>
          </w:tcPr>
          <w:p w:rsidR="001970E8" w:rsidRPr="00945CDE" w:rsidRDefault="001970E8" w:rsidP="002A1EBF">
            <w:pPr>
              <w:jc w:val="center"/>
              <w:rPr>
                <w:rFonts w:eastAsia="Times New Roman" w:cs="Times New Roman"/>
                <w:color w:val="000000"/>
                <w:sz w:val="24"/>
                <w:szCs w:val="24"/>
                <w:lang w:eastAsia="ru-RU"/>
              </w:rPr>
            </w:pPr>
          </w:p>
        </w:tc>
        <w:tc>
          <w:tcPr>
            <w:tcW w:w="992" w:type="dxa"/>
            <w:vMerge/>
          </w:tcPr>
          <w:p w:rsidR="001970E8" w:rsidRPr="00945CDE" w:rsidRDefault="001970E8" w:rsidP="002A1EBF">
            <w:pPr>
              <w:jc w:val="center"/>
              <w:rPr>
                <w:rFonts w:eastAsia="Times New Roman" w:cs="Times New Roman"/>
                <w:color w:val="000000"/>
                <w:sz w:val="24"/>
                <w:szCs w:val="24"/>
                <w:lang w:eastAsia="ru-RU"/>
              </w:rPr>
            </w:pPr>
          </w:p>
        </w:tc>
        <w:tc>
          <w:tcPr>
            <w:tcW w:w="1105" w:type="dxa"/>
            <w:vMerge/>
          </w:tcPr>
          <w:p w:rsidR="001970E8" w:rsidRPr="00945CDE" w:rsidRDefault="001970E8" w:rsidP="002A1EBF">
            <w:pPr>
              <w:jc w:val="center"/>
              <w:rPr>
                <w:rFonts w:eastAsia="Times New Roman" w:cs="Times New Roman"/>
                <w:color w:val="000000"/>
                <w:sz w:val="24"/>
                <w:szCs w:val="24"/>
                <w:lang w:eastAsia="ru-RU"/>
              </w:rPr>
            </w:pPr>
          </w:p>
        </w:tc>
        <w:tc>
          <w:tcPr>
            <w:tcW w:w="1276" w:type="dxa"/>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федераль</w:t>
            </w:r>
            <w:r w:rsidRPr="00945CDE">
              <w:rPr>
                <w:rFonts w:eastAsia="Times New Roman" w:cs="Times New Roman"/>
                <w:color w:val="000000"/>
                <w:sz w:val="24"/>
                <w:szCs w:val="24"/>
                <w:lang w:eastAsia="ru-RU"/>
              </w:rPr>
              <w:lastRenderedPageBreak/>
              <w:t>ного бюджета</w:t>
            </w:r>
          </w:p>
        </w:tc>
        <w:tc>
          <w:tcPr>
            <w:tcW w:w="1181"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0,00</w:t>
            </w:r>
          </w:p>
        </w:tc>
        <w:tc>
          <w:tcPr>
            <w:tcW w:w="945"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tcPr>
          <w:p w:rsidR="001970E8" w:rsidRPr="00945CDE" w:rsidRDefault="001970E8" w:rsidP="002A1EBF">
            <w:pPr>
              <w:contextualSpacing/>
              <w:rPr>
                <w:rFonts w:eastAsia="Times New Roman" w:cs="Times New Roman"/>
                <w:sz w:val="24"/>
                <w:szCs w:val="24"/>
              </w:rPr>
            </w:pPr>
          </w:p>
        </w:tc>
        <w:tc>
          <w:tcPr>
            <w:tcW w:w="992" w:type="dxa"/>
            <w:vMerge/>
          </w:tcPr>
          <w:p w:rsidR="001970E8" w:rsidRPr="00945CDE" w:rsidRDefault="001970E8" w:rsidP="002A1EBF">
            <w:pPr>
              <w:contextualSpacing/>
              <w:rPr>
                <w:rFonts w:eastAsia="Times New Roman" w:cs="Times New Roman"/>
                <w:sz w:val="24"/>
                <w:szCs w:val="24"/>
              </w:rPr>
            </w:pPr>
          </w:p>
        </w:tc>
      </w:tr>
      <w:tr w:rsidR="001970E8" w:rsidRPr="00945CDE" w:rsidTr="00F01AE3">
        <w:trPr>
          <w:trHeight w:val="444"/>
        </w:trPr>
        <w:tc>
          <w:tcPr>
            <w:tcW w:w="704" w:type="dxa"/>
            <w:vMerge/>
          </w:tcPr>
          <w:p w:rsidR="001970E8" w:rsidRPr="00945CDE" w:rsidRDefault="001970E8" w:rsidP="002A1EBF">
            <w:pPr>
              <w:jc w:val="center"/>
              <w:rPr>
                <w:rFonts w:eastAsia="Times New Roman" w:cs="Times New Roman"/>
                <w:color w:val="000000"/>
                <w:sz w:val="24"/>
                <w:szCs w:val="24"/>
                <w:lang w:eastAsia="ru-RU"/>
              </w:rPr>
            </w:pPr>
          </w:p>
        </w:tc>
        <w:tc>
          <w:tcPr>
            <w:tcW w:w="1559" w:type="dxa"/>
            <w:vMerge/>
          </w:tcPr>
          <w:p w:rsidR="001970E8" w:rsidRPr="00945CDE" w:rsidRDefault="001970E8" w:rsidP="002A1EBF">
            <w:pPr>
              <w:jc w:val="center"/>
              <w:rPr>
                <w:rFonts w:eastAsia="Times New Roman" w:cs="Times New Roman"/>
                <w:color w:val="000000"/>
                <w:sz w:val="24"/>
                <w:szCs w:val="24"/>
                <w:lang w:eastAsia="ru-RU"/>
              </w:rPr>
            </w:pPr>
          </w:p>
        </w:tc>
        <w:tc>
          <w:tcPr>
            <w:tcW w:w="993" w:type="dxa"/>
            <w:vMerge/>
          </w:tcPr>
          <w:p w:rsidR="001970E8" w:rsidRPr="00945CDE" w:rsidRDefault="001970E8" w:rsidP="002A1EBF">
            <w:pPr>
              <w:jc w:val="center"/>
              <w:rPr>
                <w:rFonts w:eastAsia="Times New Roman" w:cs="Times New Roman"/>
                <w:color w:val="000000"/>
                <w:sz w:val="24"/>
                <w:szCs w:val="24"/>
                <w:lang w:eastAsia="ru-RU"/>
              </w:rPr>
            </w:pPr>
          </w:p>
        </w:tc>
        <w:tc>
          <w:tcPr>
            <w:tcW w:w="992" w:type="dxa"/>
            <w:vMerge/>
          </w:tcPr>
          <w:p w:rsidR="001970E8" w:rsidRPr="00945CDE" w:rsidRDefault="001970E8" w:rsidP="002A1EBF">
            <w:pPr>
              <w:jc w:val="center"/>
              <w:rPr>
                <w:rFonts w:eastAsia="Times New Roman" w:cs="Times New Roman"/>
                <w:color w:val="000000"/>
                <w:sz w:val="24"/>
                <w:szCs w:val="24"/>
                <w:lang w:eastAsia="ru-RU"/>
              </w:rPr>
            </w:pPr>
          </w:p>
        </w:tc>
        <w:tc>
          <w:tcPr>
            <w:tcW w:w="992" w:type="dxa"/>
            <w:vMerge/>
          </w:tcPr>
          <w:p w:rsidR="001970E8" w:rsidRPr="00945CDE" w:rsidRDefault="001970E8" w:rsidP="002A1EBF">
            <w:pPr>
              <w:jc w:val="center"/>
              <w:rPr>
                <w:rFonts w:eastAsia="Times New Roman" w:cs="Times New Roman"/>
                <w:color w:val="000000"/>
                <w:sz w:val="24"/>
                <w:szCs w:val="24"/>
                <w:lang w:eastAsia="ru-RU"/>
              </w:rPr>
            </w:pPr>
          </w:p>
        </w:tc>
        <w:tc>
          <w:tcPr>
            <w:tcW w:w="1105" w:type="dxa"/>
            <w:vMerge/>
          </w:tcPr>
          <w:p w:rsidR="001970E8" w:rsidRPr="00945CDE" w:rsidRDefault="001970E8" w:rsidP="002A1EBF">
            <w:pPr>
              <w:jc w:val="center"/>
              <w:rPr>
                <w:rFonts w:eastAsia="Times New Roman" w:cs="Times New Roman"/>
                <w:color w:val="000000"/>
                <w:sz w:val="24"/>
                <w:szCs w:val="24"/>
                <w:lang w:eastAsia="ru-RU"/>
              </w:rPr>
            </w:pPr>
          </w:p>
        </w:tc>
        <w:tc>
          <w:tcPr>
            <w:tcW w:w="1276" w:type="dxa"/>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Московской области </w:t>
            </w:r>
          </w:p>
        </w:tc>
        <w:tc>
          <w:tcPr>
            <w:tcW w:w="1181" w:type="dxa"/>
            <w:vAlign w:val="center"/>
          </w:tcPr>
          <w:p w:rsidR="001970E8" w:rsidRPr="00945CDE" w:rsidRDefault="00C54362"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11 599,84</w:t>
            </w:r>
          </w:p>
        </w:tc>
        <w:tc>
          <w:tcPr>
            <w:tcW w:w="945"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3 479,96</w:t>
            </w:r>
          </w:p>
        </w:tc>
        <w:tc>
          <w:tcPr>
            <w:tcW w:w="992" w:type="dxa"/>
            <w:vAlign w:val="center"/>
          </w:tcPr>
          <w:p w:rsidR="001970E8" w:rsidRPr="00945CDE" w:rsidRDefault="00C54362"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8 119, 88</w:t>
            </w:r>
          </w:p>
        </w:tc>
        <w:tc>
          <w:tcPr>
            <w:tcW w:w="709" w:type="dxa"/>
            <w:vMerge/>
          </w:tcPr>
          <w:p w:rsidR="001970E8" w:rsidRPr="00945CDE" w:rsidRDefault="001970E8" w:rsidP="002A1EBF">
            <w:pPr>
              <w:contextualSpacing/>
              <w:rPr>
                <w:rFonts w:eastAsia="Times New Roman" w:cs="Times New Roman"/>
                <w:sz w:val="24"/>
                <w:szCs w:val="24"/>
              </w:rPr>
            </w:pPr>
          </w:p>
        </w:tc>
        <w:tc>
          <w:tcPr>
            <w:tcW w:w="992" w:type="dxa"/>
            <w:vMerge/>
          </w:tcPr>
          <w:p w:rsidR="001970E8" w:rsidRPr="00945CDE" w:rsidRDefault="001970E8" w:rsidP="002A1EBF">
            <w:pPr>
              <w:contextualSpacing/>
              <w:rPr>
                <w:rFonts w:eastAsia="Times New Roman" w:cs="Times New Roman"/>
                <w:sz w:val="24"/>
                <w:szCs w:val="24"/>
              </w:rPr>
            </w:pPr>
          </w:p>
        </w:tc>
      </w:tr>
      <w:tr w:rsidR="001970E8" w:rsidRPr="00945CDE" w:rsidTr="00F01AE3">
        <w:trPr>
          <w:trHeight w:val="444"/>
        </w:trPr>
        <w:tc>
          <w:tcPr>
            <w:tcW w:w="704" w:type="dxa"/>
            <w:vMerge/>
          </w:tcPr>
          <w:p w:rsidR="001970E8" w:rsidRPr="00945CDE" w:rsidRDefault="001970E8" w:rsidP="002A1EBF">
            <w:pPr>
              <w:jc w:val="center"/>
              <w:rPr>
                <w:rFonts w:eastAsia="Times New Roman" w:cs="Times New Roman"/>
                <w:color w:val="000000"/>
                <w:sz w:val="24"/>
                <w:szCs w:val="24"/>
                <w:lang w:eastAsia="ru-RU"/>
              </w:rPr>
            </w:pPr>
          </w:p>
        </w:tc>
        <w:tc>
          <w:tcPr>
            <w:tcW w:w="1559" w:type="dxa"/>
            <w:vMerge/>
          </w:tcPr>
          <w:p w:rsidR="001970E8" w:rsidRPr="00945CDE" w:rsidRDefault="001970E8" w:rsidP="002A1EBF">
            <w:pPr>
              <w:jc w:val="center"/>
              <w:rPr>
                <w:rFonts w:eastAsia="Times New Roman" w:cs="Times New Roman"/>
                <w:color w:val="000000"/>
                <w:sz w:val="24"/>
                <w:szCs w:val="24"/>
                <w:lang w:eastAsia="ru-RU"/>
              </w:rPr>
            </w:pPr>
          </w:p>
        </w:tc>
        <w:tc>
          <w:tcPr>
            <w:tcW w:w="993" w:type="dxa"/>
            <w:vMerge/>
          </w:tcPr>
          <w:p w:rsidR="001970E8" w:rsidRPr="00945CDE" w:rsidRDefault="001970E8" w:rsidP="002A1EBF">
            <w:pPr>
              <w:jc w:val="center"/>
              <w:rPr>
                <w:rFonts w:eastAsia="Times New Roman" w:cs="Times New Roman"/>
                <w:color w:val="000000"/>
                <w:sz w:val="24"/>
                <w:szCs w:val="24"/>
                <w:lang w:eastAsia="ru-RU"/>
              </w:rPr>
            </w:pPr>
          </w:p>
        </w:tc>
        <w:tc>
          <w:tcPr>
            <w:tcW w:w="992" w:type="dxa"/>
            <w:vMerge/>
          </w:tcPr>
          <w:p w:rsidR="001970E8" w:rsidRPr="00945CDE" w:rsidRDefault="001970E8" w:rsidP="002A1EBF">
            <w:pPr>
              <w:jc w:val="center"/>
              <w:rPr>
                <w:rFonts w:eastAsia="Times New Roman" w:cs="Times New Roman"/>
                <w:color w:val="000000"/>
                <w:sz w:val="24"/>
                <w:szCs w:val="24"/>
                <w:lang w:eastAsia="ru-RU"/>
              </w:rPr>
            </w:pPr>
          </w:p>
        </w:tc>
        <w:tc>
          <w:tcPr>
            <w:tcW w:w="992" w:type="dxa"/>
            <w:vMerge/>
          </w:tcPr>
          <w:p w:rsidR="001970E8" w:rsidRPr="00945CDE" w:rsidRDefault="001970E8" w:rsidP="002A1EBF">
            <w:pPr>
              <w:jc w:val="center"/>
              <w:rPr>
                <w:rFonts w:eastAsia="Times New Roman" w:cs="Times New Roman"/>
                <w:color w:val="000000"/>
                <w:sz w:val="24"/>
                <w:szCs w:val="24"/>
                <w:lang w:eastAsia="ru-RU"/>
              </w:rPr>
            </w:pPr>
          </w:p>
        </w:tc>
        <w:tc>
          <w:tcPr>
            <w:tcW w:w="1105" w:type="dxa"/>
            <w:vMerge/>
          </w:tcPr>
          <w:p w:rsidR="001970E8" w:rsidRPr="00945CDE" w:rsidRDefault="001970E8" w:rsidP="002A1EBF">
            <w:pPr>
              <w:jc w:val="center"/>
              <w:rPr>
                <w:rFonts w:eastAsia="Times New Roman" w:cs="Times New Roman"/>
                <w:color w:val="000000"/>
                <w:sz w:val="24"/>
                <w:szCs w:val="24"/>
                <w:lang w:eastAsia="ru-RU"/>
              </w:rPr>
            </w:pPr>
          </w:p>
        </w:tc>
        <w:tc>
          <w:tcPr>
            <w:tcW w:w="1276" w:type="dxa"/>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w:t>
            </w:r>
            <w:r w:rsidR="00E96884">
              <w:rPr>
                <w:rFonts w:eastAsia="Times New Roman" w:cs="Times New Roman"/>
                <w:color w:val="000000"/>
                <w:sz w:val="24"/>
                <w:szCs w:val="24"/>
                <w:lang w:eastAsia="ru-RU"/>
              </w:rPr>
              <w:t>муниципального</w:t>
            </w:r>
            <w:r w:rsidRPr="00945CDE">
              <w:rPr>
                <w:rFonts w:eastAsia="Times New Roman" w:cs="Times New Roman"/>
                <w:color w:val="000000"/>
                <w:sz w:val="24"/>
                <w:szCs w:val="24"/>
                <w:lang w:eastAsia="ru-RU"/>
              </w:rPr>
              <w:t xml:space="preserve"> округа</w:t>
            </w:r>
          </w:p>
        </w:tc>
        <w:tc>
          <w:tcPr>
            <w:tcW w:w="1181" w:type="dxa"/>
            <w:vAlign w:val="center"/>
          </w:tcPr>
          <w:p w:rsidR="001970E8" w:rsidRPr="00945CDE" w:rsidRDefault="00C54362"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1733,31</w:t>
            </w:r>
          </w:p>
        </w:tc>
        <w:tc>
          <w:tcPr>
            <w:tcW w:w="945"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519,99</w:t>
            </w:r>
          </w:p>
        </w:tc>
        <w:tc>
          <w:tcPr>
            <w:tcW w:w="992" w:type="dxa"/>
            <w:vAlign w:val="center"/>
          </w:tcPr>
          <w:p w:rsidR="001970E8" w:rsidRPr="00945CDE" w:rsidRDefault="00C54362"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1 213,32</w:t>
            </w:r>
          </w:p>
        </w:tc>
        <w:tc>
          <w:tcPr>
            <w:tcW w:w="709" w:type="dxa"/>
            <w:vMerge/>
          </w:tcPr>
          <w:p w:rsidR="001970E8" w:rsidRPr="00945CDE" w:rsidRDefault="001970E8" w:rsidP="002A1EBF">
            <w:pPr>
              <w:contextualSpacing/>
              <w:rPr>
                <w:rFonts w:eastAsia="Times New Roman" w:cs="Times New Roman"/>
                <w:sz w:val="24"/>
                <w:szCs w:val="24"/>
              </w:rPr>
            </w:pPr>
          </w:p>
        </w:tc>
        <w:tc>
          <w:tcPr>
            <w:tcW w:w="992" w:type="dxa"/>
            <w:vMerge/>
          </w:tcPr>
          <w:p w:rsidR="001970E8" w:rsidRPr="00945CDE" w:rsidRDefault="001970E8" w:rsidP="002A1EBF">
            <w:pPr>
              <w:contextualSpacing/>
              <w:rPr>
                <w:rFonts w:eastAsia="Times New Roman" w:cs="Times New Roman"/>
                <w:sz w:val="24"/>
                <w:szCs w:val="24"/>
              </w:rPr>
            </w:pPr>
          </w:p>
        </w:tc>
      </w:tr>
      <w:tr w:rsidR="001970E8" w:rsidRPr="00945CDE" w:rsidTr="00F01AE3">
        <w:trPr>
          <w:trHeight w:val="444"/>
        </w:trPr>
        <w:tc>
          <w:tcPr>
            <w:tcW w:w="704" w:type="dxa"/>
            <w:vMerge/>
          </w:tcPr>
          <w:p w:rsidR="001970E8" w:rsidRPr="00945CDE" w:rsidRDefault="001970E8" w:rsidP="002A1EBF">
            <w:pPr>
              <w:jc w:val="center"/>
              <w:rPr>
                <w:rFonts w:eastAsia="Times New Roman" w:cs="Times New Roman"/>
                <w:color w:val="000000"/>
                <w:sz w:val="24"/>
                <w:szCs w:val="24"/>
                <w:lang w:eastAsia="ru-RU"/>
              </w:rPr>
            </w:pPr>
          </w:p>
        </w:tc>
        <w:tc>
          <w:tcPr>
            <w:tcW w:w="1559" w:type="dxa"/>
            <w:vMerge/>
          </w:tcPr>
          <w:p w:rsidR="001970E8" w:rsidRPr="00945CDE" w:rsidRDefault="001970E8" w:rsidP="002A1EBF">
            <w:pPr>
              <w:jc w:val="center"/>
              <w:rPr>
                <w:rFonts w:eastAsia="Times New Roman" w:cs="Times New Roman"/>
                <w:color w:val="000000"/>
                <w:sz w:val="24"/>
                <w:szCs w:val="24"/>
                <w:lang w:eastAsia="ru-RU"/>
              </w:rPr>
            </w:pPr>
          </w:p>
        </w:tc>
        <w:tc>
          <w:tcPr>
            <w:tcW w:w="993" w:type="dxa"/>
            <w:vMerge/>
          </w:tcPr>
          <w:p w:rsidR="001970E8" w:rsidRPr="00945CDE" w:rsidRDefault="001970E8" w:rsidP="002A1EBF">
            <w:pPr>
              <w:jc w:val="center"/>
              <w:rPr>
                <w:rFonts w:eastAsia="Times New Roman" w:cs="Times New Roman"/>
                <w:color w:val="000000"/>
                <w:sz w:val="24"/>
                <w:szCs w:val="24"/>
                <w:lang w:eastAsia="ru-RU"/>
              </w:rPr>
            </w:pPr>
          </w:p>
        </w:tc>
        <w:tc>
          <w:tcPr>
            <w:tcW w:w="992" w:type="dxa"/>
            <w:vMerge/>
          </w:tcPr>
          <w:p w:rsidR="001970E8" w:rsidRPr="00945CDE" w:rsidRDefault="001970E8" w:rsidP="002A1EBF">
            <w:pPr>
              <w:jc w:val="center"/>
              <w:rPr>
                <w:rFonts w:eastAsia="Times New Roman" w:cs="Times New Roman"/>
                <w:color w:val="000000"/>
                <w:sz w:val="24"/>
                <w:szCs w:val="24"/>
                <w:lang w:eastAsia="ru-RU"/>
              </w:rPr>
            </w:pPr>
          </w:p>
        </w:tc>
        <w:tc>
          <w:tcPr>
            <w:tcW w:w="992" w:type="dxa"/>
            <w:vMerge/>
          </w:tcPr>
          <w:p w:rsidR="001970E8" w:rsidRPr="00945CDE" w:rsidRDefault="001970E8" w:rsidP="002A1EBF">
            <w:pPr>
              <w:jc w:val="center"/>
              <w:rPr>
                <w:rFonts w:eastAsia="Times New Roman" w:cs="Times New Roman"/>
                <w:color w:val="000000"/>
                <w:sz w:val="24"/>
                <w:szCs w:val="24"/>
                <w:lang w:eastAsia="ru-RU"/>
              </w:rPr>
            </w:pPr>
          </w:p>
        </w:tc>
        <w:tc>
          <w:tcPr>
            <w:tcW w:w="1105" w:type="dxa"/>
            <w:vMerge/>
          </w:tcPr>
          <w:p w:rsidR="001970E8" w:rsidRPr="00945CDE" w:rsidRDefault="001970E8" w:rsidP="002A1EBF">
            <w:pPr>
              <w:jc w:val="center"/>
              <w:rPr>
                <w:rFonts w:eastAsia="Times New Roman" w:cs="Times New Roman"/>
                <w:color w:val="000000"/>
                <w:sz w:val="24"/>
                <w:szCs w:val="24"/>
                <w:lang w:eastAsia="ru-RU"/>
              </w:rPr>
            </w:pPr>
          </w:p>
        </w:tc>
        <w:tc>
          <w:tcPr>
            <w:tcW w:w="1276" w:type="dxa"/>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Внебюджетные источники</w:t>
            </w:r>
          </w:p>
        </w:tc>
        <w:tc>
          <w:tcPr>
            <w:tcW w:w="1181"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45"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tcPr>
          <w:p w:rsidR="001970E8" w:rsidRPr="00945CDE" w:rsidRDefault="001970E8" w:rsidP="002A1EBF">
            <w:pPr>
              <w:contextualSpacing/>
              <w:rPr>
                <w:rFonts w:eastAsia="Times New Roman" w:cs="Times New Roman"/>
                <w:sz w:val="24"/>
                <w:szCs w:val="24"/>
              </w:rPr>
            </w:pPr>
          </w:p>
        </w:tc>
        <w:tc>
          <w:tcPr>
            <w:tcW w:w="992" w:type="dxa"/>
            <w:vMerge/>
          </w:tcPr>
          <w:p w:rsidR="001970E8" w:rsidRPr="00945CDE" w:rsidRDefault="001970E8" w:rsidP="002A1EBF">
            <w:pPr>
              <w:contextualSpacing/>
              <w:rPr>
                <w:rFonts w:eastAsia="Times New Roman" w:cs="Times New Roman"/>
                <w:sz w:val="24"/>
                <w:szCs w:val="24"/>
              </w:rPr>
            </w:pPr>
          </w:p>
        </w:tc>
      </w:tr>
      <w:tr w:rsidR="001970E8" w:rsidRPr="00945CDE" w:rsidTr="00F01AE3">
        <w:trPr>
          <w:trHeight w:val="745"/>
        </w:trPr>
        <w:tc>
          <w:tcPr>
            <w:tcW w:w="704" w:type="dxa"/>
            <w:vMerge w:val="restart"/>
          </w:tcPr>
          <w:p w:rsidR="001970E8" w:rsidRPr="00945CDE" w:rsidRDefault="001970E8" w:rsidP="002A1EBF">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3</w:t>
            </w:r>
          </w:p>
        </w:tc>
        <w:tc>
          <w:tcPr>
            <w:tcW w:w="1559" w:type="dxa"/>
            <w:vMerge w:val="restart"/>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Реконструкция водопроводных сетей </w:t>
            </w:r>
            <w:proofErr w:type="spellStart"/>
            <w:r w:rsidRPr="00945CDE">
              <w:rPr>
                <w:rFonts w:eastAsia="Times New Roman" w:cs="Times New Roman"/>
                <w:color w:val="000000"/>
                <w:sz w:val="24"/>
                <w:szCs w:val="24"/>
                <w:lang w:eastAsia="ru-RU"/>
              </w:rPr>
              <w:t>с</w:t>
            </w:r>
            <w:proofErr w:type="gramStart"/>
            <w:r w:rsidRPr="00945CDE">
              <w:rPr>
                <w:rFonts w:eastAsia="Times New Roman" w:cs="Times New Roman"/>
                <w:color w:val="000000"/>
                <w:sz w:val="24"/>
                <w:szCs w:val="24"/>
                <w:lang w:eastAsia="ru-RU"/>
              </w:rPr>
              <w:t>.М</w:t>
            </w:r>
            <w:proofErr w:type="gramEnd"/>
            <w:r w:rsidRPr="00945CDE">
              <w:rPr>
                <w:rFonts w:eastAsia="Times New Roman" w:cs="Times New Roman"/>
                <w:color w:val="000000"/>
                <w:sz w:val="24"/>
                <w:szCs w:val="24"/>
                <w:lang w:eastAsia="ru-RU"/>
              </w:rPr>
              <w:t>ягкое</w:t>
            </w:r>
            <w:proofErr w:type="spellEnd"/>
          </w:p>
        </w:tc>
        <w:tc>
          <w:tcPr>
            <w:tcW w:w="993" w:type="dxa"/>
            <w:vMerge w:val="restart"/>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2026г.</w:t>
            </w:r>
            <w:r w:rsidR="00067845">
              <w:rPr>
                <w:rFonts w:eastAsia="Times New Roman" w:cs="Times New Roman"/>
                <w:color w:val="000000"/>
                <w:sz w:val="24"/>
                <w:szCs w:val="24"/>
                <w:lang w:eastAsia="ru-RU"/>
              </w:rPr>
              <w:t>-2027г.</w:t>
            </w:r>
          </w:p>
        </w:tc>
        <w:tc>
          <w:tcPr>
            <w:tcW w:w="992" w:type="dxa"/>
            <w:vMerge w:val="restart"/>
          </w:tcPr>
          <w:p w:rsidR="001970E8" w:rsidRPr="00945CDE" w:rsidRDefault="001970E8" w:rsidP="002A1EBF">
            <w:pPr>
              <w:jc w:val="center"/>
              <w:rPr>
                <w:rFonts w:eastAsia="Times New Roman" w:cs="Times New Roman"/>
                <w:color w:val="000000"/>
                <w:sz w:val="24"/>
                <w:szCs w:val="24"/>
                <w:lang w:eastAsia="ru-RU"/>
              </w:rPr>
            </w:pPr>
          </w:p>
        </w:tc>
        <w:tc>
          <w:tcPr>
            <w:tcW w:w="992" w:type="dxa"/>
            <w:vMerge w:val="restart"/>
          </w:tcPr>
          <w:p w:rsidR="001970E8" w:rsidRPr="00945CDE" w:rsidRDefault="001970E8" w:rsidP="002A1EBF">
            <w:pPr>
              <w:jc w:val="center"/>
              <w:rPr>
                <w:rFonts w:eastAsia="Times New Roman" w:cs="Times New Roman"/>
                <w:color w:val="000000"/>
                <w:sz w:val="24"/>
                <w:szCs w:val="24"/>
                <w:lang w:eastAsia="ru-RU"/>
              </w:rPr>
            </w:pPr>
          </w:p>
        </w:tc>
        <w:tc>
          <w:tcPr>
            <w:tcW w:w="1105" w:type="dxa"/>
            <w:vMerge w:val="restart"/>
          </w:tcPr>
          <w:p w:rsidR="001970E8" w:rsidRPr="00945CDE" w:rsidRDefault="001970E8" w:rsidP="002A1EBF">
            <w:pPr>
              <w:jc w:val="center"/>
              <w:rPr>
                <w:rFonts w:eastAsia="Times New Roman" w:cs="Times New Roman"/>
                <w:color w:val="000000"/>
                <w:sz w:val="24"/>
                <w:szCs w:val="24"/>
                <w:lang w:eastAsia="ru-RU"/>
              </w:rPr>
            </w:pPr>
          </w:p>
        </w:tc>
        <w:tc>
          <w:tcPr>
            <w:tcW w:w="1276" w:type="dxa"/>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w:t>
            </w:r>
          </w:p>
        </w:tc>
        <w:tc>
          <w:tcPr>
            <w:tcW w:w="1181" w:type="dxa"/>
            <w:vAlign w:val="center"/>
          </w:tcPr>
          <w:p w:rsidR="001970E8" w:rsidRPr="00945CDE" w:rsidRDefault="00C54362"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47 523,89</w:t>
            </w:r>
          </w:p>
        </w:tc>
        <w:tc>
          <w:tcPr>
            <w:tcW w:w="945"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41 568,68</w:t>
            </w:r>
          </w:p>
        </w:tc>
        <w:tc>
          <w:tcPr>
            <w:tcW w:w="992" w:type="dxa"/>
            <w:vAlign w:val="center"/>
          </w:tcPr>
          <w:p w:rsidR="001970E8" w:rsidRPr="00945CDE" w:rsidRDefault="00C54362"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5 955,21</w:t>
            </w:r>
          </w:p>
        </w:tc>
        <w:tc>
          <w:tcPr>
            <w:tcW w:w="709" w:type="dxa"/>
            <w:vMerge w:val="restart"/>
            <w:vAlign w:val="center"/>
          </w:tcPr>
          <w:p w:rsidR="001970E8" w:rsidRPr="00945CDE" w:rsidRDefault="001970E8" w:rsidP="002A1EBF">
            <w:pPr>
              <w:rPr>
                <w:rFonts w:eastAsia="Times New Roman" w:cs="Times New Roman"/>
                <w:color w:val="000000"/>
                <w:sz w:val="24"/>
                <w:szCs w:val="24"/>
                <w:lang w:eastAsia="ru-RU"/>
              </w:rPr>
            </w:pPr>
          </w:p>
        </w:tc>
        <w:tc>
          <w:tcPr>
            <w:tcW w:w="992" w:type="dxa"/>
            <w:vMerge w:val="restart"/>
          </w:tcPr>
          <w:p w:rsidR="001970E8" w:rsidRPr="00945CDE" w:rsidRDefault="001970E8" w:rsidP="002A1EBF">
            <w:pPr>
              <w:contextualSpacing/>
              <w:rPr>
                <w:rFonts w:eastAsia="Times New Roman" w:cs="Times New Roman"/>
                <w:sz w:val="24"/>
                <w:szCs w:val="24"/>
              </w:rPr>
            </w:pPr>
            <w:r w:rsidRPr="00945CDE">
              <w:rPr>
                <w:rFonts w:eastAsia="Times New Roman" w:cs="Times New Roman"/>
                <w:sz w:val="24"/>
                <w:szCs w:val="24"/>
              </w:rPr>
              <w:t>Администрация г. о. Серебряные Пруды Московской области</w:t>
            </w:r>
          </w:p>
        </w:tc>
      </w:tr>
      <w:tr w:rsidR="001970E8" w:rsidRPr="00945CDE" w:rsidTr="00F01AE3">
        <w:trPr>
          <w:trHeight w:val="741"/>
        </w:trPr>
        <w:tc>
          <w:tcPr>
            <w:tcW w:w="704" w:type="dxa"/>
            <w:vMerge/>
          </w:tcPr>
          <w:p w:rsidR="001970E8" w:rsidRPr="00945CDE" w:rsidRDefault="001970E8" w:rsidP="002A1EBF">
            <w:pPr>
              <w:jc w:val="center"/>
              <w:rPr>
                <w:rFonts w:eastAsia="Times New Roman" w:cs="Times New Roman"/>
                <w:color w:val="000000"/>
                <w:sz w:val="24"/>
                <w:szCs w:val="24"/>
                <w:lang w:eastAsia="ru-RU"/>
              </w:rPr>
            </w:pPr>
          </w:p>
        </w:tc>
        <w:tc>
          <w:tcPr>
            <w:tcW w:w="1559" w:type="dxa"/>
            <w:vMerge/>
          </w:tcPr>
          <w:p w:rsidR="001970E8" w:rsidRPr="00945CDE" w:rsidRDefault="001970E8" w:rsidP="002A1EBF">
            <w:pPr>
              <w:jc w:val="center"/>
              <w:rPr>
                <w:rFonts w:eastAsia="Times New Roman" w:cs="Times New Roman"/>
                <w:color w:val="000000"/>
                <w:sz w:val="24"/>
                <w:szCs w:val="24"/>
                <w:lang w:eastAsia="ru-RU"/>
              </w:rPr>
            </w:pPr>
          </w:p>
        </w:tc>
        <w:tc>
          <w:tcPr>
            <w:tcW w:w="993" w:type="dxa"/>
            <w:vMerge/>
          </w:tcPr>
          <w:p w:rsidR="001970E8" w:rsidRPr="00945CDE" w:rsidRDefault="001970E8" w:rsidP="002A1EBF">
            <w:pPr>
              <w:jc w:val="center"/>
              <w:rPr>
                <w:rFonts w:eastAsia="Times New Roman" w:cs="Times New Roman"/>
                <w:color w:val="000000"/>
                <w:sz w:val="24"/>
                <w:szCs w:val="24"/>
                <w:lang w:eastAsia="ru-RU"/>
              </w:rPr>
            </w:pPr>
          </w:p>
        </w:tc>
        <w:tc>
          <w:tcPr>
            <w:tcW w:w="992" w:type="dxa"/>
            <w:vMerge/>
          </w:tcPr>
          <w:p w:rsidR="001970E8" w:rsidRPr="00945CDE" w:rsidRDefault="001970E8" w:rsidP="002A1EBF">
            <w:pPr>
              <w:jc w:val="center"/>
              <w:rPr>
                <w:rFonts w:eastAsia="Times New Roman" w:cs="Times New Roman"/>
                <w:color w:val="000000"/>
                <w:sz w:val="24"/>
                <w:szCs w:val="24"/>
                <w:lang w:eastAsia="ru-RU"/>
              </w:rPr>
            </w:pPr>
          </w:p>
        </w:tc>
        <w:tc>
          <w:tcPr>
            <w:tcW w:w="992" w:type="dxa"/>
            <w:vMerge/>
          </w:tcPr>
          <w:p w:rsidR="001970E8" w:rsidRPr="00945CDE" w:rsidRDefault="001970E8" w:rsidP="002A1EBF">
            <w:pPr>
              <w:jc w:val="center"/>
              <w:rPr>
                <w:rFonts w:eastAsia="Times New Roman" w:cs="Times New Roman"/>
                <w:color w:val="000000"/>
                <w:sz w:val="24"/>
                <w:szCs w:val="24"/>
                <w:lang w:eastAsia="ru-RU"/>
              </w:rPr>
            </w:pPr>
          </w:p>
        </w:tc>
        <w:tc>
          <w:tcPr>
            <w:tcW w:w="1105" w:type="dxa"/>
            <w:vMerge/>
          </w:tcPr>
          <w:p w:rsidR="001970E8" w:rsidRPr="00945CDE" w:rsidRDefault="001970E8" w:rsidP="002A1EBF">
            <w:pPr>
              <w:jc w:val="center"/>
              <w:rPr>
                <w:rFonts w:eastAsia="Times New Roman" w:cs="Times New Roman"/>
                <w:color w:val="000000"/>
                <w:sz w:val="24"/>
                <w:szCs w:val="24"/>
                <w:lang w:eastAsia="ru-RU"/>
              </w:rPr>
            </w:pPr>
          </w:p>
        </w:tc>
        <w:tc>
          <w:tcPr>
            <w:tcW w:w="1276" w:type="dxa"/>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федерального бюджета</w:t>
            </w:r>
          </w:p>
        </w:tc>
        <w:tc>
          <w:tcPr>
            <w:tcW w:w="1181"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45"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tcPr>
          <w:p w:rsidR="001970E8" w:rsidRPr="00945CDE" w:rsidRDefault="001970E8" w:rsidP="002A1EBF">
            <w:pPr>
              <w:contextualSpacing/>
              <w:rPr>
                <w:rFonts w:eastAsia="Times New Roman" w:cs="Times New Roman"/>
                <w:sz w:val="24"/>
                <w:szCs w:val="24"/>
              </w:rPr>
            </w:pPr>
          </w:p>
        </w:tc>
        <w:tc>
          <w:tcPr>
            <w:tcW w:w="992" w:type="dxa"/>
            <w:vMerge/>
          </w:tcPr>
          <w:p w:rsidR="001970E8" w:rsidRPr="00945CDE" w:rsidRDefault="001970E8" w:rsidP="002A1EBF">
            <w:pPr>
              <w:contextualSpacing/>
              <w:rPr>
                <w:rFonts w:eastAsia="Times New Roman" w:cs="Times New Roman"/>
                <w:sz w:val="24"/>
                <w:szCs w:val="24"/>
              </w:rPr>
            </w:pPr>
          </w:p>
        </w:tc>
      </w:tr>
      <w:tr w:rsidR="001970E8" w:rsidRPr="00945CDE" w:rsidTr="00F01AE3">
        <w:trPr>
          <w:trHeight w:val="741"/>
        </w:trPr>
        <w:tc>
          <w:tcPr>
            <w:tcW w:w="704" w:type="dxa"/>
            <w:vMerge/>
          </w:tcPr>
          <w:p w:rsidR="001970E8" w:rsidRPr="00945CDE" w:rsidRDefault="001970E8" w:rsidP="002A1EBF">
            <w:pPr>
              <w:jc w:val="center"/>
              <w:rPr>
                <w:rFonts w:eastAsia="Times New Roman" w:cs="Times New Roman"/>
                <w:color w:val="000000"/>
                <w:sz w:val="24"/>
                <w:szCs w:val="24"/>
                <w:lang w:eastAsia="ru-RU"/>
              </w:rPr>
            </w:pPr>
          </w:p>
        </w:tc>
        <w:tc>
          <w:tcPr>
            <w:tcW w:w="1559" w:type="dxa"/>
            <w:vMerge/>
          </w:tcPr>
          <w:p w:rsidR="001970E8" w:rsidRPr="00945CDE" w:rsidRDefault="001970E8" w:rsidP="002A1EBF">
            <w:pPr>
              <w:jc w:val="center"/>
              <w:rPr>
                <w:rFonts w:eastAsia="Times New Roman" w:cs="Times New Roman"/>
                <w:color w:val="000000"/>
                <w:sz w:val="24"/>
                <w:szCs w:val="24"/>
                <w:lang w:eastAsia="ru-RU"/>
              </w:rPr>
            </w:pPr>
          </w:p>
        </w:tc>
        <w:tc>
          <w:tcPr>
            <w:tcW w:w="993" w:type="dxa"/>
            <w:vMerge/>
          </w:tcPr>
          <w:p w:rsidR="001970E8" w:rsidRPr="00945CDE" w:rsidRDefault="001970E8" w:rsidP="002A1EBF">
            <w:pPr>
              <w:jc w:val="center"/>
              <w:rPr>
                <w:rFonts w:eastAsia="Times New Roman" w:cs="Times New Roman"/>
                <w:color w:val="000000"/>
                <w:sz w:val="24"/>
                <w:szCs w:val="24"/>
                <w:lang w:eastAsia="ru-RU"/>
              </w:rPr>
            </w:pPr>
          </w:p>
        </w:tc>
        <w:tc>
          <w:tcPr>
            <w:tcW w:w="992" w:type="dxa"/>
            <w:vMerge/>
          </w:tcPr>
          <w:p w:rsidR="001970E8" w:rsidRPr="00945CDE" w:rsidRDefault="001970E8" w:rsidP="002A1EBF">
            <w:pPr>
              <w:jc w:val="center"/>
              <w:rPr>
                <w:rFonts w:eastAsia="Times New Roman" w:cs="Times New Roman"/>
                <w:color w:val="000000"/>
                <w:sz w:val="24"/>
                <w:szCs w:val="24"/>
                <w:lang w:eastAsia="ru-RU"/>
              </w:rPr>
            </w:pPr>
          </w:p>
        </w:tc>
        <w:tc>
          <w:tcPr>
            <w:tcW w:w="992" w:type="dxa"/>
            <w:vMerge/>
          </w:tcPr>
          <w:p w:rsidR="001970E8" w:rsidRPr="00945CDE" w:rsidRDefault="001970E8" w:rsidP="002A1EBF">
            <w:pPr>
              <w:jc w:val="center"/>
              <w:rPr>
                <w:rFonts w:eastAsia="Times New Roman" w:cs="Times New Roman"/>
                <w:color w:val="000000"/>
                <w:sz w:val="24"/>
                <w:szCs w:val="24"/>
                <w:lang w:eastAsia="ru-RU"/>
              </w:rPr>
            </w:pPr>
          </w:p>
        </w:tc>
        <w:tc>
          <w:tcPr>
            <w:tcW w:w="1105" w:type="dxa"/>
            <w:vMerge/>
          </w:tcPr>
          <w:p w:rsidR="001970E8" w:rsidRPr="00945CDE" w:rsidRDefault="001970E8" w:rsidP="002A1EBF">
            <w:pPr>
              <w:jc w:val="center"/>
              <w:rPr>
                <w:rFonts w:eastAsia="Times New Roman" w:cs="Times New Roman"/>
                <w:color w:val="000000"/>
                <w:sz w:val="24"/>
                <w:szCs w:val="24"/>
                <w:lang w:eastAsia="ru-RU"/>
              </w:rPr>
            </w:pPr>
          </w:p>
        </w:tc>
        <w:tc>
          <w:tcPr>
            <w:tcW w:w="1276" w:type="dxa"/>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Московской области </w:t>
            </w:r>
          </w:p>
        </w:tc>
        <w:tc>
          <w:tcPr>
            <w:tcW w:w="1181" w:type="dxa"/>
            <w:vAlign w:val="center"/>
          </w:tcPr>
          <w:p w:rsidR="001970E8" w:rsidRPr="00945CDE" w:rsidRDefault="00C54362"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41 345,78</w:t>
            </w:r>
          </w:p>
        </w:tc>
        <w:tc>
          <w:tcPr>
            <w:tcW w:w="945"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36 164,75</w:t>
            </w:r>
          </w:p>
        </w:tc>
        <w:tc>
          <w:tcPr>
            <w:tcW w:w="992" w:type="dxa"/>
            <w:vAlign w:val="center"/>
          </w:tcPr>
          <w:p w:rsidR="001970E8" w:rsidRPr="00945CDE" w:rsidRDefault="00C54362"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5 181,03</w:t>
            </w:r>
          </w:p>
        </w:tc>
        <w:tc>
          <w:tcPr>
            <w:tcW w:w="709" w:type="dxa"/>
            <w:vMerge/>
            <w:vAlign w:val="center"/>
          </w:tcPr>
          <w:p w:rsidR="001970E8" w:rsidRPr="00945CDE" w:rsidRDefault="001970E8" w:rsidP="002A1EBF">
            <w:pPr>
              <w:contextualSpacing/>
              <w:rPr>
                <w:rFonts w:eastAsia="Times New Roman" w:cs="Times New Roman"/>
                <w:sz w:val="24"/>
                <w:szCs w:val="24"/>
              </w:rPr>
            </w:pPr>
          </w:p>
        </w:tc>
        <w:tc>
          <w:tcPr>
            <w:tcW w:w="992" w:type="dxa"/>
            <w:vMerge/>
          </w:tcPr>
          <w:p w:rsidR="001970E8" w:rsidRPr="00945CDE" w:rsidRDefault="001970E8" w:rsidP="002A1EBF">
            <w:pPr>
              <w:contextualSpacing/>
              <w:rPr>
                <w:rFonts w:eastAsia="Times New Roman" w:cs="Times New Roman"/>
                <w:sz w:val="24"/>
                <w:szCs w:val="24"/>
              </w:rPr>
            </w:pPr>
          </w:p>
        </w:tc>
      </w:tr>
      <w:tr w:rsidR="001970E8" w:rsidRPr="00945CDE" w:rsidTr="00F01AE3">
        <w:trPr>
          <w:trHeight w:val="741"/>
        </w:trPr>
        <w:tc>
          <w:tcPr>
            <w:tcW w:w="704" w:type="dxa"/>
            <w:vMerge/>
          </w:tcPr>
          <w:p w:rsidR="001970E8" w:rsidRPr="00945CDE" w:rsidRDefault="001970E8" w:rsidP="002A1EBF">
            <w:pPr>
              <w:jc w:val="center"/>
              <w:rPr>
                <w:rFonts w:eastAsia="Times New Roman" w:cs="Times New Roman"/>
                <w:color w:val="000000"/>
                <w:sz w:val="24"/>
                <w:szCs w:val="24"/>
                <w:lang w:eastAsia="ru-RU"/>
              </w:rPr>
            </w:pPr>
          </w:p>
        </w:tc>
        <w:tc>
          <w:tcPr>
            <w:tcW w:w="1559" w:type="dxa"/>
            <w:vMerge/>
          </w:tcPr>
          <w:p w:rsidR="001970E8" w:rsidRPr="00945CDE" w:rsidRDefault="001970E8" w:rsidP="002A1EBF">
            <w:pPr>
              <w:jc w:val="center"/>
              <w:rPr>
                <w:rFonts w:eastAsia="Times New Roman" w:cs="Times New Roman"/>
                <w:color w:val="000000"/>
                <w:sz w:val="24"/>
                <w:szCs w:val="24"/>
                <w:lang w:eastAsia="ru-RU"/>
              </w:rPr>
            </w:pPr>
          </w:p>
        </w:tc>
        <w:tc>
          <w:tcPr>
            <w:tcW w:w="993" w:type="dxa"/>
            <w:vMerge/>
          </w:tcPr>
          <w:p w:rsidR="001970E8" w:rsidRPr="00945CDE" w:rsidRDefault="001970E8" w:rsidP="002A1EBF">
            <w:pPr>
              <w:jc w:val="center"/>
              <w:rPr>
                <w:rFonts w:eastAsia="Times New Roman" w:cs="Times New Roman"/>
                <w:color w:val="000000"/>
                <w:sz w:val="24"/>
                <w:szCs w:val="24"/>
                <w:lang w:eastAsia="ru-RU"/>
              </w:rPr>
            </w:pPr>
          </w:p>
        </w:tc>
        <w:tc>
          <w:tcPr>
            <w:tcW w:w="992" w:type="dxa"/>
            <w:vMerge/>
          </w:tcPr>
          <w:p w:rsidR="001970E8" w:rsidRPr="00945CDE" w:rsidRDefault="001970E8" w:rsidP="002A1EBF">
            <w:pPr>
              <w:jc w:val="center"/>
              <w:rPr>
                <w:rFonts w:eastAsia="Times New Roman" w:cs="Times New Roman"/>
                <w:color w:val="000000"/>
                <w:sz w:val="24"/>
                <w:szCs w:val="24"/>
                <w:lang w:eastAsia="ru-RU"/>
              </w:rPr>
            </w:pPr>
          </w:p>
        </w:tc>
        <w:tc>
          <w:tcPr>
            <w:tcW w:w="992" w:type="dxa"/>
            <w:vMerge/>
          </w:tcPr>
          <w:p w:rsidR="001970E8" w:rsidRPr="00945CDE" w:rsidRDefault="001970E8" w:rsidP="002A1EBF">
            <w:pPr>
              <w:jc w:val="center"/>
              <w:rPr>
                <w:rFonts w:eastAsia="Times New Roman" w:cs="Times New Roman"/>
                <w:color w:val="000000"/>
                <w:sz w:val="24"/>
                <w:szCs w:val="24"/>
                <w:lang w:eastAsia="ru-RU"/>
              </w:rPr>
            </w:pPr>
          </w:p>
        </w:tc>
        <w:tc>
          <w:tcPr>
            <w:tcW w:w="1105" w:type="dxa"/>
            <w:vMerge/>
          </w:tcPr>
          <w:p w:rsidR="001970E8" w:rsidRPr="00945CDE" w:rsidRDefault="001970E8" w:rsidP="002A1EBF">
            <w:pPr>
              <w:jc w:val="center"/>
              <w:rPr>
                <w:rFonts w:eastAsia="Times New Roman" w:cs="Times New Roman"/>
                <w:color w:val="000000"/>
                <w:sz w:val="24"/>
                <w:szCs w:val="24"/>
                <w:lang w:eastAsia="ru-RU"/>
              </w:rPr>
            </w:pPr>
          </w:p>
        </w:tc>
        <w:tc>
          <w:tcPr>
            <w:tcW w:w="1276" w:type="dxa"/>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w:t>
            </w:r>
            <w:r w:rsidR="00E96884">
              <w:rPr>
                <w:rFonts w:eastAsia="Times New Roman" w:cs="Times New Roman"/>
                <w:color w:val="000000"/>
                <w:sz w:val="24"/>
                <w:szCs w:val="24"/>
                <w:lang w:eastAsia="ru-RU"/>
              </w:rPr>
              <w:t>муниципального</w:t>
            </w:r>
            <w:r w:rsidRPr="00945CDE">
              <w:rPr>
                <w:rFonts w:eastAsia="Times New Roman" w:cs="Times New Roman"/>
                <w:color w:val="000000"/>
                <w:sz w:val="24"/>
                <w:szCs w:val="24"/>
                <w:lang w:eastAsia="ru-RU"/>
              </w:rPr>
              <w:t xml:space="preserve"> округа</w:t>
            </w:r>
          </w:p>
        </w:tc>
        <w:tc>
          <w:tcPr>
            <w:tcW w:w="1181" w:type="dxa"/>
            <w:vAlign w:val="center"/>
          </w:tcPr>
          <w:p w:rsidR="001970E8" w:rsidRPr="00945CDE" w:rsidRDefault="00C54362"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6 178,11</w:t>
            </w:r>
          </w:p>
        </w:tc>
        <w:tc>
          <w:tcPr>
            <w:tcW w:w="945"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5 403,93</w:t>
            </w:r>
          </w:p>
        </w:tc>
        <w:tc>
          <w:tcPr>
            <w:tcW w:w="992" w:type="dxa"/>
            <w:vAlign w:val="center"/>
          </w:tcPr>
          <w:p w:rsidR="001970E8" w:rsidRPr="00945CDE" w:rsidRDefault="00C54362"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774,18</w:t>
            </w:r>
          </w:p>
        </w:tc>
        <w:tc>
          <w:tcPr>
            <w:tcW w:w="709" w:type="dxa"/>
            <w:vMerge/>
            <w:vAlign w:val="center"/>
          </w:tcPr>
          <w:p w:rsidR="001970E8" w:rsidRPr="00945CDE" w:rsidRDefault="001970E8" w:rsidP="002A1EBF">
            <w:pPr>
              <w:contextualSpacing/>
              <w:rPr>
                <w:rFonts w:eastAsia="Times New Roman" w:cs="Times New Roman"/>
                <w:sz w:val="24"/>
                <w:szCs w:val="24"/>
              </w:rPr>
            </w:pPr>
          </w:p>
        </w:tc>
        <w:tc>
          <w:tcPr>
            <w:tcW w:w="992" w:type="dxa"/>
            <w:vMerge/>
            <w:vAlign w:val="center"/>
          </w:tcPr>
          <w:p w:rsidR="001970E8" w:rsidRPr="00945CDE" w:rsidRDefault="001970E8" w:rsidP="002A1EBF">
            <w:pPr>
              <w:contextualSpacing/>
              <w:rPr>
                <w:rFonts w:eastAsia="Times New Roman" w:cs="Times New Roman"/>
                <w:sz w:val="24"/>
                <w:szCs w:val="24"/>
              </w:rPr>
            </w:pPr>
          </w:p>
        </w:tc>
      </w:tr>
      <w:tr w:rsidR="001970E8" w:rsidRPr="00945CDE" w:rsidTr="00F01AE3">
        <w:trPr>
          <w:trHeight w:val="741"/>
        </w:trPr>
        <w:tc>
          <w:tcPr>
            <w:tcW w:w="704" w:type="dxa"/>
            <w:vMerge/>
          </w:tcPr>
          <w:p w:rsidR="001970E8" w:rsidRPr="00945CDE" w:rsidRDefault="001970E8" w:rsidP="002A1EBF">
            <w:pPr>
              <w:jc w:val="center"/>
              <w:rPr>
                <w:rFonts w:eastAsia="Times New Roman" w:cs="Times New Roman"/>
                <w:color w:val="000000"/>
                <w:sz w:val="24"/>
                <w:szCs w:val="24"/>
                <w:lang w:eastAsia="ru-RU"/>
              </w:rPr>
            </w:pPr>
          </w:p>
        </w:tc>
        <w:tc>
          <w:tcPr>
            <w:tcW w:w="1559" w:type="dxa"/>
            <w:vMerge/>
          </w:tcPr>
          <w:p w:rsidR="001970E8" w:rsidRPr="00945CDE" w:rsidRDefault="001970E8" w:rsidP="002A1EBF">
            <w:pPr>
              <w:jc w:val="center"/>
              <w:rPr>
                <w:rFonts w:eastAsia="Times New Roman" w:cs="Times New Roman"/>
                <w:color w:val="000000"/>
                <w:sz w:val="24"/>
                <w:szCs w:val="24"/>
                <w:lang w:eastAsia="ru-RU"/>
              </w:rPr>
            </w:pPr>
          </w:p>
        </w:tc>
        <w:tc>
          <w:tcPr>
            <w:tcW w:w="993" w:type="dxa"/>
            <w:vMerge/>
          </w:tcPr>
          <w:p w:rsidR="001970E8" w:rsidRPr="00945CDE" w:rsidRDefault="001970E8" w:rsidP="002A1EBF">
            <w:pPr>
              <w:jc w:val="center"/>
              <w:rPr>
                <w:rFonts w:eastAsia="Times New Roman" w:cs="Times New Roman"/>
                <w:color w:val="000000"/>
                <w:sz w:val="24"/>
                <w:szCs w:val="24"/>
                <w:lang w:eastAsia="ru-RU"/>
              </w:rPr>
            </w:pPr>
          </w:p>
        </w:tc>
        <w:tc>
          <w:tcPr>
            <w:tcW w:w="992" w:type="dxa"/>
            <w:vMerge/>
          </w:tcPr>
          <w:p w:rsidR="001970E8" w:rsidRPr="00945CDE" w:rsidRDefault="001970E8" w:rsidP="002A1EBF">
            <w:pPr>
              <w:jc w:val="center"/>
              <w:rPr>
                <w:rFonts w:eastAsia="Times New Roman" w:cs="Times New Roman"/>
                <w:color w:val="000000"/>
                <w:sz w:val="24"/>
                <w:szCs w:val="24"/>
                <w:lang w:eastAsia="ru-RU"/>
              </w:rPr>
            </w:pPr>
          </w:p>
        </w:tc>
        <w:tc>
          <w:tcPr>
            <w:tcW w:w="992" w:type="dxa"/>
            <w:vMerge/>
          </w:tcPr>
          <w:p w:rsidR="001970E8" w:rsidRPr="00945CDE" w:rsidRDefault="001970E8" w:rsidP="002A1EBF">
            <w:pPr>
              <w:jc w:val="center"/>
              <w:rPr>
                <w:rFonts w:eastAsia="Times New Roman" w:cs="Times New Roman"/>
                <w:color w:val="000000"/>
                <w:sz w:val="24"/>
                <w:szCs w:val="24"/>
                <w:lang w:eastAsia="ru-RU"/>
              </w:rPr>
            </w:pPr>
          </w:p>
        </w:tc>
        <w:tc>
          <w:tcPr>
            <w:tcW w:w="1105" w:type="dxa"/>
            <w:vMerge/>
          </w:tcPr>
          <w:p w:rsidR="001970E8" w:rsidRPr="00945CDE" w:rsidRDefault="001970E8" w:rsidP="002A1EBF">
            <w:pPr>
              <w:jc w:val="center"/>
              <w:rPr>
                <w:rFonts w:eastAsia="Times New Roman" w:cs="Times New Roman"/>
                <w:color w:val="000000"/>
                <w:sz w:val="24"/>
                <w:szCs w:val="24"/>
                <w:lang w:eastAsia="ru-RU"/>
              </w:rPr>
            </w:pPr>
          </w:p>
        </w:tc>
        <w:tc>
          <w:tcPr>
            <w:tcW w:w="1276" w:type="dxa"/>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Внебюджетные источники</w:t>
            </w:r>
          </w:p>
        </w:tc>
        <w:tc>
          <w:tcPr>
            <w:tcW w:w="1181"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45"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tcPr>
          <w:p w:rsidR="001970E8" w:rsidRPr="00945CDE" w:rsidRDefault="001970E8" w:rsidP="002A1EBF">
            <w:pPr>
              <w:contextualSpacing/>
              <w:rPr>
                <w:rFonts w:eastAsia="Times New Roman" w:cs="Times New Roman"/>
                <w:sz w:val="24"/>
                <w:szCs w:val="24"/>
              </w:rPr>
            </w:pPr>
          </w:p>
        </w:tc>
        <w:tc>
          <w:tcPr>
            <w:tcW w:w="992" w:type="dxa"/>
            <w:vMerge/>
          </w:tcPr>
          <w:p w:rsidR="001970E8" w:rsidRPr="00945CDE" w:rsidRDefault="001970E8" w:rsidP="002A1EBF">
            <w:pPr>
              <w:contextualSpacing/>
              <w:rPr>
                <w:rFonts w:eastAsia="Times New Roman" w:cs="Times New Roman"/>
                <w:sz w:val="24"/>
                <w:szCs w:val="24"/>
              </w:rPr>
            </w:pPr>
          </w:p>
        </w:tc>
      </w:tr>
      <w:tr w:rsidR="001970E8" w:rsidRPr="00945CDE" w:rsidTr="00F01AE3">
        <w:trPr>
          <w:trHeight w:val="70"/>
        </w:trPr>
        <w:tc>
          <w:tcPr>
            <w:tcW w:w="704" w:type="dxa"/>
            <w:vMerge w:val="restart"/>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4</w:t>
            </w:r>
          </w:p>
        </w:tc>
        <w:tc>
          <w:tcPr>
            <w:tcW w:w="1559" w:type="dxa"/>
            <w:vMerge w:val="restart"/>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Реконструкция водопроводных сетей </w:t>
            </w:r>
            <w:proofErr w:type="spellStart"/>
            <w:r w:rsidRPr="00945CDE">
              <w:rPr>
                <w:rFonts w:eastAsia="Times New Roman" w:cs="Times New Roman"/>
                <w:color w:val="000000"/>
                <w:sz w:val="24"/>
                <w:szCs w:val="24"/>
                <w:lang w:eastAsia="ru-RU"/>
              </w:rPr>
              <w:t>с</w:t>
            </w:r>
            <w:proofErr w:type="gramStart"/>
            <w:r w:rsidRPr="00945CDE">
              <w:rPr>
                <w:rFonts w:eastAsia="Times New Roman" w:cs="Times New Roman"/>
                <w:color w:val="000000"/>
                <w:sz w:val="24"/>
                <w:szCs w:val="24"/>
                <w:lang w:eastAsia="ru-RU"/>
              </w:rPr>
              <w:t>.Г</w:t>
            </w:r>
            <w:proofErr w:type="gramEnd"/>
            <w:r w:rsidRPr="00945CDE">
              <w:rPr>
                <w:rFonts w:eastAsia="Times New Roman" w:cs="Times New Roman"/>
                <w:color w:val="000000"/>
                <w:sz w:val="24"/>
                <w:szCs w:val="24"/>
                <w:lang w:eastAsia="ru-RU"/>
              </w:rPr>
              <w:t>лубокое</w:t>
            </w:r>
            <w:proofErr w:type="spellEnd"/>
          </w:p>
        </w:tc>
        <w:tc>
          <w:tcPr>
            <w:tcW w:w="993" w:type="dxa"/>
            <w:vMerge w:val="restart"/>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2026г.</w:t>
            </w:r>
            <w:r w:rsidR="00067845">
              <w:rPr>
                <w:rFonts w:eastAsia="Times New Roman" w:cs="Times New Roman"/>
                <w:color w:val="000000"/>
                <w:sz w:val="24"/>
                <w:szCs w:val="24"/>
                <w:lang w:eastAsia="ru-RU"/>
              </w:rPr>
              <w:t>-2027г.</w:t>
            </w:r>
          </w:p>
        </w:tc>
        <w:tc>
          <w:tcPr>
            <w:tcW w:w="992" w:type="dxa"/>
            <w:vMerge w:val="restart"/>
          </w:tcPr>
          <w:p w:rsidR="001970E8" w:rsidRPr="00945CDE" w:rsidRDefault="001970E8" w:rsidP="002A1EBF">
            <w:pPr>
              <w:jc w:val="center"/>
              <w:rPr>
                <w:rFonts w:eastAsia="Times New Roman" w:cs="Times New Roman"/>
                <w:color w:val="000000"/>
                <w:sz w:val="24"/>
                <w:szCs w:val="24"/>
                <w:lang w:eastAsia="ru-RU"/>
              </w:rPr>
            </w:pPr>
          </w:p>
        </w:tc>
        <w:tc>
          <w:tcPr>
            <w:tcW w:w="992" w:type="dxa"/>
            <w:vMerge w:val="restart"/>
          </w:tcPr>
          <w:p w:rsidR="001970E8" w:rsidRPr="00945CDE" w:rsidRDefault="001970E8" w:rsidP="002A1EBF">
            <w:pPr>
              <w:jc w:val="center"/>
              <w:rPr>
                <w:rFonts w:eastAsia="Times New Roman" w:cs="Times New Roman"/>
                <w:color w:val="000000"/>
                <w:sz w:val="24"/>
                <w:szCs w:val="24"/>
                <w:lang w:eastAsia="ru-RU"/>
              </w:rPr>
            </w:pPr>
          </w:p>
        </w:tc>
        <w:tc>
          <w:tcPr>
            <w:tcW w:w="1105" w:type="dxa"/>
            <w:vMerge w:val="restart"/>
          </w:tcPr>
          <w:p w:rsidR="001970E8" w:rsidRPr="00945CDE" w:rsidRDefault="001970E8" w:rsidP="002A1EBF">
            <w:pPr>
              <w:jc w:val="center"/>
              <w:rPr>
                <w:rFonts w:eastAsia="Times New Roman" w:cs="Times New Roman"/>
                <w:color w:val="000000"/>
                <w:sz w:val="24"/>
                <w:szCs w:val="24"/>
                <w:lang w:eastAsia="ru-RU"/>
              </w:rPr>
            </w:pPr>
          </w:p>
        </w:tc>
        <w:tc>
          <w:tcPr>
            <w:tcW w:w="1276" w:type="dxa"/>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w:t>
            </w:r>
          </w:p>
        </w:tc>
        <w:tc>
          <w:tcPr>
            <w:tcW w:w="1181" w:type="dxa"/>
            <w:vAlign w:val="center"/>
          </w:tcPr>
          <w:p w:rsidR="001970E8" w:rsidRPr="00945CDE" w:rsidRDefault="00F01AE3"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40 128,27</w:t>
            </w:r>
          </w:p>
        </w:tc>
        <w:tc>
          <w:tcPr>
            <w:tcW w:w="945"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36 148,19</w:t>
            </w:r>
          </w:p>
        </w:tc>
        <w:tc>
          <w:tcPr>
            <w:tcW w:w="992" w:type="dxa"/>
            <w:vAlign w:val="center"/>
          </w:tcPr>
          <w:p w:rsidR="001970E8" w:rsidRPr="00945CDE" w:rsidRDefault="00F01AE3"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3980,08</w:t>
            </w:r>
          </w:p>
        </w:tc>
        <w:tc>
          <w:tcPr>
            <w:tcW w:w="709" w:type="dxa"/>
            <w:vMerge w:val="restart"/>
            <w:vAlign w:val="center"/>
          </w:tcPr>
          <w:p w:rsidR="001970E8" w:rsidRPr="00945CDE" w:rsidRDefault="001970E8" w:rsidP="002A1EBF">
            <w:pPr>
              <w:jc w:val="center"/>
              <w:rPr>
                <w:rFonts w:eastAsia="Times New Roman" w:cs="Times New Roman"/>
                <w:color w:val="000000"/>
                <w:sz w:val="24"/>
                <w:szCs w:val="24"/>
                <w:lang w:eastAsia="ru-RU"/>
              </w:rPr>
            </w:pPr>
          </w:p>
        </w:tc>
        <w:tc>
          <w:tcPr>
            <w:tcW w:w="992" w:type="dxa"/>
            <w:vMerge w:val="restart"/>
          </w:tcPr>
          <w:p w:rsidR="001970E8" w:rsidRPr="00945CDE" w:rsidRDefault="001970E8" w:rsidP="002A1EBF">
            <w:pPr>
              <w:contextualSpacing/>
              <w:rPr>
                <w:rFonts w:eastAsia="Times New Roman" w:cs="Times New Roman"/>
                <w:sz w:val="24"/>
                <w:szCs w:val="24"/>
              </w:rPr>
            </w:pPr>
            <w:r w:rsidRPr="00945CDE">
              <w:rPr>
                <w:rFonts w:eastAsia="Times New Roman" w:cs="Times New Roman"/>
                <w:sz w:val="24"/>
                <w:szCs w:val="24"/>
              </w:rPr>
              <w:t>Администрация г. о. Серебряные Пруды Московской области</w:t>
            </w:r>
          </w:p>
        </w:tc>
      </w:tr>
      <w:tr w:rsidR="001970E8" w:rsidRPr="00945CDE" w:rsidTr="00F01AE3">
        <w:trPr>
          <w:trHeight w:val="69"/>
        </w:trPr>
        <w:tc>
          <w:tcPr>
            <w:tcW w:w="704" w:type="dxa"/>
            <w:vMerge/>
          </w:tcPr>
          <w:p w:rsidR="001970E8" w:rsidRPr="00945CDE" w:rsidRDefault="001970E8" w:rsidP="002A1EBF">
            <w:pPr>
              <w:jc w:val="center"/>
              <w:rPr>
                <w:rFonts w:eastAsia="Times New Roman" w:cs="Times New Roman"/>
                <w:color w:val="000000"/>
                <w:sz w:val="24"/>
                <w:szCs w:val="24"/>
                <w:lang w:eastAsia="ru-RU"/>
              </w:rPr>
            </w:pPr>
          </w:p>
        </w:tc>
        <w:tc>
          <w:tcPr>
            <w:tcW w:w="1559" w:type="dxa"/>
            <w:vMerge/>
          </w:tcPr>
          <w:p w:rsidR="001970E8" w:rsidRPr="00945CDE" w:rsidRDefault="001970E8" w:rsidP="002A1EBF">
            <w:pPr>
              <w:jc w:val="center"/>
              <w:rPr>
                <w:rFonts w:eastAsia="Times New Roman" w:cs="Times New Roman"/>
                <w:color w:val="000000"/>
                <w:sz w:val="24"/>
                <w:szCs w:val="24"/>
                <w:lang w:eastAsia="ru-RU"/>
              </w:rPr>
            </w:pPr>
          </w:p>
        </w:tc>
        <w:tc>
          <w:tcPr>
            <w:tcW w:w="993" w:type="dxa"/>
            <w:vMerge/>
          </w:tcPr>
          <w:p w:rsidR="001970E8" w:rsidRPr="00945CDE" w:rsidRDefault="001970E8" w:rsidP="002A1EBF">
            <w:pPr>
              <w:jc w:val="center"/>
              <w:rPr>
                <w:rFonts w:eastAsia="Times New Roman" w:cs="Times New Roman"/>
                <w:color w:val="000000"/>
                <w:sz w:val="24"/>
                <w:szCs w:val="24"/>
                <w:lang w:eastAsia="ru-RU"/>
              </w:rPr>
            </w:pPr>
          </w:p>
        </w:tc>
        <w:tc>
          <w:tcPr>
            <w:tcW w:w="992" w:type="dxa"/>
            <w:vMerge/>
          </w:tcPr>
          <w:p w:rsidR="001970E8" w:rsidRPr="00945CDE" w:rsidRDefault="001970E8" w:rsidP="002A1EBF">
            <w:pPr>
              <w:jc w:val="center"/>
              <w:rPr>
                <w:rFonts w:eastAsia="Times New Roman" w:cs="Times New Roman"/>
                <w:color w:val="000000"/>
                <w:sz w:val="24"/>
                <w:szCs w:val="24"/>
                <w:lang w:eastAsia="ru-RU"/>
              </w:rPr>
            </w:pPr>
          </w:p>
        </w:tc>
        <w:tc>
          <w:tcPr>
            <w:tcW w:w="992" w:type="dxa"/>
            <w:vMerge/>
          </w:tcPr>
          <w:p w:rsidR="001970E8" w:rsidRPr="00945CDE" w:rsidRDefault="001970E8" w:rsidP="002A1EBF">
            <w:pPr>
              <w:jc w:val="center"/>
              <w:rPr>
                <w:rFonts w:eastAsia="Times New Roman" w:cs="Times New Roman"/>
                <w:color w:val="000000"/>
                <w:sz w:val="24"/>
                <w:szCs w:val="24"/>
                <w:lang w:eastAsia="ru-RU"/>
              </w:rPr>
            </w:pPr>
          </w:p>
        </w:tc>
        <w:tc>
          <w:tcPr>
            <w:tcW w:w="1105" w:type="dxa"/>
            <w:vMerge/>
          </w:tcPr>
          <w:p w:rsidR="001970E8" w:rsidRPr="00945CDE" w:rsidRDefault="001970E8" w:rsidP="002A1EBF">
            <w:pPr>
              <w:jc w:val="center"/>
              <w:rPr>
                <w:rFonts w:eastAsia="Times New Roman" w:cs="Times New Roman"/>
                <w:color w:val="000000"/>
                <w:sz w:val="24"/>
                <w:szCs w:val="24"/>
                <w:lang w:eastAsia="ru-RU"/>
              </w:rPr>
            </w:pPr>
          </w:p>
        </w:tc>
        <w:tc>
          <w:tcPr>
            <w:tcW w:w="1276" w:type="dxa"/>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федерального бюджета</w:t>
            </w:r>
          </w:p>
        </w:tc>
        <w:tc>
          <w:tcPr>
            <w:tcW w:w="1181"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45"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tcPr>
          <w:p w:rsidR="001970E8" w:rsidRPr="00945CDE" w:rsidRDefault="001970E8" w:rsidP="002A1EBF">
            <w:pPr>
              <w:contextualSpacing/>
              <w:rPr>
                <w:rFonts w:eastAsia="Times New Roman" w:cs="Times New Roman"/>
                <w:sz w:val="24"/>
                <w:szCs w:val="24"/>
              </w:rPr>
            </w:pPr>
          </w:p>
        </w:tc>
        <w:tc>
          <w:tcPr>
            <w:tcW w:w="992" w:type="dxa"/>
            <w:vMerge/>
          </w:tcPr>
          <w:p w:rsidR="001970E8" w:rsidRPr="00945CDE" w:rsidRDefault="001970E8" w:rsidP="002A1EBF">
            <w:pPr>
              <w:contextualSpacing/>
              <w:rPr>
                <w:rFonts w:eastAsia="Times New Roman" w:cs="Times New Roman"/>
                <w:sz w:val="24"/>
                <w:szCs w:val="24"/>
              </w:rPr>
            </w:pPr>
          </w:p>
        </w:tc>
      </w:tr>
      <w:tr w:rsidR="001970E8" w:rsidRPr="00945CDE" w:rsidTr="00F01AE3">
        <w:trPr>
          <w:trHeight w:val="69"/>
        </w:trPr>
        <w:tc>
          <w:tcPr>
            <w:tcW w:w="704" w:type="dxa"/>
            <w:vMerge/>
          </w:tcPr>
          <w:p w:rsidR="001970E8" w:rsidRPr="00945CDE" w:rsidRDefault="001970E8" w:rsidP="002A1EBF">
            <w:pPr>
              <w:jc w:val="center"/>
              <w:rPr>
                <w:rFonts w:eastAsia="Times New Roman" w:cs="Times New Roman"/>
                <w:color w:val="000000"/>
                <w:sz w:val="24"/>
                <w:szCs w:val="24"/>
                <w:lang w:eastAsia="ru-RU"/>
              </w:rPr>
            </w:pPr>
          </w:p>
        </w:tc>
        <w:tc>
          <w:tcPr>
            <w:tcW w:w="1559" w:type="dxa"/>
            <w:vMerge/>
          </w:tcPr>
          <w:p w:rsidR="001970E8" w:rsidRPr="00945CDE" w:rsidRDefault="001970E8" w:rsidP="002A1EBF">
            <w:pPr>
              <w:jc w:val="center"/>
              <w:rPr>
                <w:rFonts w:eastAsia="Times New Roman" w:cs="Times New Roman"/>
                <w:color w:val="000000"/>
                <w:sz w:val="24"/>
                <w:szCs w:val="24"/>
                <w:lang w:eastAsia="ru-RU"/>
              </w:rPr>
            </w:pPr>
          </w:p>
        </w:tc>
        <w:tc>
          <w:tcPr>
            <w:tcW w:w="993" w:type="dxa"/>
            <w:vMerge/>
          </w:tcPr>
          <w:p w:rsidR="001970E8" w:rsidRPr="00945CDE" w:rsidRDefault="001970E8" w:rsidP="002A1EBF">
            <w:pPr>
              <w:jc w:val="center"/>
              <w:rPr>
                <w:rFonts w:eastAsia="Times New Roman" w:cs="Times New Roman"/>
                <w:color w:val="000000"/>
                <w:sz w:val="24"/>
                <w:szCs w:val="24"/>
                <w:lang w:eastAsia="ru-RU"/>
              </w:rPr>
            </w:pPr>
          </w:p>
        </w:tc>
        <w:tc>
          <w:tcPr>
            <w:tcW w:w="992" w:type="dxa"/>
            <w:vMerge/>
          </w:tcPr>
          <w:p w:rsidR="001970E8" w:rsidRPr="00945CDE" w:rsidRDefault="001970E8" w:rsidP="002A1EBF">
            <w:pPr>
              <w:jc w:val="center"/>
              <w:rPr>
                <w:rFonts w:eastAsia="Times New Roman" w:cs="Times New Roman"/>
                <w:color w:val="000000"/>
                <w:sz w:val="24"/>
                <w:szCs w:val="24"/>
                <w:lang w:eastAsia="ru-RU"/>
              </w:rPr>
            </w:pPr>
          </w:p>
        </w:tc>
        <w:tc>
          <w:tcPr>
            <w:tcW w:w="992" w:type="dxa"/>
            <w:vMerge/>
          </w:tcPr>
          <w:p w:rsidR="001970E8" w:rsidRPr="00945CDE" w:rsidRDefault="001970E8" w:rsidP="002A1EBF">
            <w:pPr>
              <w:jc w:val="center"/>
              <w:rPr>
                <w:rFonts w:eastAsia="Times New Roman" w:cs="Times New Roman"/>
                <w:color w:val="000000"/>
                <w:sz w:val="24"/>
                <w:szCs w:val="24"/>
                <w:lang w:eastAsia="ru-RU"/>
              </w:rPr>
            </w:pPr>
          </w:p>
        </w:tc>
        <w:tc>
          <w:tcPr>
            <w:tcW w:w="1105" w:type="dxa"/>
            <w:vMerge/>
          </w:tcPr>
          <w:p w:rsidR="001970E8" w:rsidRPr="00945CDE" w:rsidRDefault="001970E8" w:rsidP="002A1EBF">
            <w:pPr>
              <w:jc w:val="center"/>
              <w:rPr>
                <w:rFonts w:eastAsia="Times New Roman" w:cs="Times New Roman"/>
                <w:color w:val="000000"/>
                <w:sz w:val="24"/>
                <w:szCs w:val="24"/>
                <w:lang w:eastAsia="ru-RU"/>
              </w:rPr>
            </w:pPr>
          </w:p>
        </w:tc>
        <w:tc>
          <w:tcPr>
            <w:tcW w:w="1276" w:type="dxa"/>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Московской области </w:t>
            </w:r>
          </w:p>
        </w:tc>
        <w:tc>
          <w:tcPr>
            <w:tcW w:w="1181" w:type="dxa"/>
            <w:vAlign w:val="center"/>
          </w:tcPr>
          <w:p w:rsidR="001970E8" w:rsidRPr="00945CDE" w:rsidRDefault="00F01AE3"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34 911,59</w:t>
            </w:r>
          </w:p>
        </w:tc>
        <w:tc>
          <w:tcPr>
            <w:tcW w:w="945"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31 448,93</w:t>
            </w:r>
          </w:p>
        </w:tc>
        <w:tc>
          <w:tcPr>
            <w:tcW w:w="992" w:type="dxa"/>
            <w:vAlign w:val="center"/>
          </w:tcPr>
          <w:p w:rsidR="001970E8" w:rsidRPr="00945CDE" w:rsidRDefault="00F01AE3"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3 462,66</w:t>
            </w:r>
          </w:p>
        </w:tc>
        <w:tc>
          <w:tcPr>
            <w:tcW w:w="709" w:type="dxa"/>
            <w:vMerge/>
            <w:vAlign w:val="center"/>
          </w:tcPr>
          <w:p w:rsidR="001970E8" w:rsidRPr="00945CDE" w:rsidRDefault="001970E8" w:rsidP="002A1EBF">
            <w:pPr>
              <w:contextualSpacing/>
              <w:rPr>
                <w:rFonts w:eastAsia="Times New Roman" w:cs="Times New Roman"/>
                <w:sz w:val="24"/>
                <w:szCs w:val="24"/>
              </w:rPr>
            </w:pPr>
          </w:p>
        </w:tc>
        <w:tc>
          <w:tcPr>
            <w:tcW w:w="992" w:type="dxa"/>
            <w:vMerge/>
          </w:tcPr>
          <w:p w:rsidR="001970E8" w:rsidRPr="00945CDE" w:rsidRDefault="001970E8" w:rsidP="002A1EBF">
            <w:pPr>
              <w:contextualSpacing/>
              <w:rPr>
                <w:rFonts w:eastAsia="Times New Roman" w:cs="Times New Roman"/>
                <w:sz w:val="24"/>
                <w:szCs w:val="24"/>
              </w:rPr>
            </w:pPr>
          </w:p>
        </w:tc>
      </w:tr>
      <w:tr w:rsidR="001970E8" w:rsidRPr="00945CDE" w:rsidTr="00F01AE3">
        <w:trPr>
          <w:trHeight w:val="69"/>
        </w:trPr>
        <w:tc>
          <w:tcPr>
            <w:tcW w:w="704" w:type="dxa"/>
            <w:vMerge/>
          </w:tcPr>
          <w:p w:rsidR="001970E8" w:rsidRPr="00945CDE" w:rsidRDefault="001970E8" w:rsidP="002A1EBF">
            <w:pPr>
              <w:jc w:val="center"/>
              <w:rPr>
                <w:rFonts w:eastAsia="Times New Roman" w:cs="Times New Roman"/>
                <w:color w:val="000000"/>
                <w:sz w:val="24"/>
                <w:szCs w:val="24"/>
                <w:lang w:eastAsia="ru-RU"/>
              </w:rPr>
            </w:pPr>
          </w:p>
        </w:tc>
        <w:tc>
          <w:tcPr>
            <w:tcW w:w="1559" w:type="dxa"/>
            <w:vMerge/>
          </w:tcPr>
          <w:p w:rsidR="001970E8" w:rsidRPr="00945CDE" w:rsidRDefault="001970E8" w:rsidP="002A1EBF">
            <w:pPr>
              <w:jc w:val="center"/>
              <w:rPr>
                <w:rFonts w:eastAsia="Times New Roman" w:cs="Times New Roman"/>
                <w:color w:val="000000"/>
                <w:sz w:val="24"/>
                <w:szCs w:val="24"/>
                <w:lang w:eastAsia="ru-RU"/>
              </w:rPr>
            </w:pPr>
          </w:p>
        </w:tc>
        <w:tc>
          <w:tcPr>
            <w:tcW w:w="993" w:type="dxa"/>
            <w:vMerge/>
          </w:tcPr>
          <w:p w:rsidR="001970E8" w:rsidRPr="00945CDE" w:rsidRDefault="001970E8" w:rsidP="002A1EBF">
            <w:pPr>
              <w:jc w:val="center"/>
              <w:rPr>
                <w:rFonts w:eastAsia="Times New Roman" w:cs="Times New Roman"/>
                <w:color w:val="000000"/>
                <w:sz w:val="24"/>
                <w:szCs w:val="24"/>
                <w:lang w:eastAsia="ru-RU"/>
              </w:rPr>
            </w:pPr>
          </w:p>
        </w:tc>
        <w:tc>
          <w:tcPr>
            <w:tcW w:w="992" w:type="dxa"/>
            <w:vMerge/>
          </w:tcPr>
          <w:p w:rsidR="001970E8" w:rsidRPr="00945CDE" w:rsidRDefault="001970E8" w:rsidP="002A1EBF">
            <w:pPr>
              <w:jc w:val="center"/>
              <w:rPr>
                <w:rFonts w:eastAsia="Times New Roman" w:cs="Times New Roman"/>
                <w:color w:val="000000"/>
                <w:sz w:val="24"/>
                <w:szCs w:val="24"/>
                <w:lang w:eastAsia="ru-RU"/>
              </w:rPr>
            </w:pPr>
          </w:p>
        </w:tc>
        <w:tc>
          <w:tcPr>
            <w:tcW w:w="992" w:type="dxa"/>
            <w:vMerge/>
          </w:tcPr>
          <w:p w:rsidR="001970E8" w:rsidRPr="00945CDE" w:rsidRDefault="001970E8" w:rsidP="002A1EBF">
            <w:pPr>
              <w:jc w:val="center"/>
              <w:rPr>
                <w:rFonts w:eastAsia="Times New Roman" w:cs="Times New Roman"/>
                <w:color w:val="000000"/>
                <w:sz w:val="24"/>
                <w:szCs w:val="24"/>
                <w:lang w:eastAsia="ru-RU"/>
              </w:rPr>
            </w:pPr>
          </w:p>
        </w:tc>
        <w:tc>
          <w:tcPr>
            <w:tcW w:w="1105" w:type="dxa"/>
            <w:vMerge/>
          </w:tcPr>
          <w:p w:rsidR="001970E8" w:rsidRPr="00945CDE" w:rsidRDefault="001970E8" w:rsidP="002A1EBF">
            <w:pPr>
              <w:jc w:val="center"/>
              <w:rPr>
                <w:rFonts w:eastAsia="Times New Roman" w:cs="Times New Roman"/>
                <w:color w:val="000000"/>
                <w:sz w:val="24"/>
                <w:szCs w:val="24"/>
                <w:lang w:eastAsia="ru-RU"/>
              </w:rPr>
            </w:pPr>
          </w:p>
        </w:tc>
        <w:tc>
          <w:tcPr>
            <w:tcW w:w="1276" w:type="dxa"/>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w:t>
            </w:r>
            <w:r w:rsidR="00E96884">
              <w:rPr>
                <w:rFonts w:eastAsia="Times New Roman" w:cs="Times New Roman"/>
                <w:color w:val="000000"/>
                <w:sz w:val="24"/>
                <w:szCs w:val="24"/>
                <w:lang w:eastAsia="ru-RU"/>
              </w:rPr>
              <w:t>муниципального</w:t>
            </w:r>
            <w:r w:rsidRPr="00945CDE">
              <w:rPr>
                <w:rFonts w:eastAsia="Times New Roman" w:cs="Times New Roman"/>
                <w:color w:val="000000"/>
                <w:sz w:val="24"/>
                <w:szCs w:val="24"/>
                <w:lang w:eastAsia="ru-RU"/>
              </w:rPr>
              <w:t xml:space="preserve"> округа</w:t>
            </w:r>
          </w:p>
        </w:tc>
        <w:tc>
          <w:tcPr>
            <w:tcW w:w="1181" w:type="dxa"/>
            <w:vAlign w:val="center"/>
          </w:tcPr>
          <w:p w:rsidR="001970E8" w:rsidRPr="00945CDE" w:rsidRDefault="00F01AE3" w:rsidP="00F01AE3">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5 216,68</w:t>
            </w:r>
          </w:p>
        </w:tc>
        <w:tc>
          <w:tcPr>
            <w:tcW w:w="945"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4 699,26</w:t>
            </w:r>
          </w:p>
        </w:tc>
        <w:tc>
          <w:tcPr>
            <w:tcW w:w="992" w:type="dxa"/>
            <w:vAlign w:val="center"/>
          </w:tcPr>
          <w:p w:rsidR="001970E8" w:rsidRPr="00945CDE" w:rsidRDefault="00F01AE3"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517,42</w:t>
            </w:r>
          </w:p>
        </w:tc>
        <w:tc>
          <w:tcPr>
            <w:tcW w:w="709" w:type="dxa"/>
            <w:vMerge/>
            <w:vAlign w:val="center"/>
          </w:tcPr>
          <w:p w:rsidR="001970E8" w:rsidRPr="00945CDE" w:rsidRDefault="001970E8" w:rsidP="002A1EBF">
            <w:pPr>
              <w:contextualSpacing/>
              <w:rPr>
                <w:rFonts w:eastAsia="Times New Roman" w:cs="Times New Roman"/>
                <w:sz w:val="24"/>
                <w:szCs w:val="24"/>
              </w:rPr>
            </w:pPr>
          </w:p>
        </w:tc>
        <w:tc>
          <w:tcPr>
            <w:tcW w:w="992" w:type="dxa"/>
            <w:vMerge/>
            <w:vAlign w:val="center"/>
          </w:tcPr>
          <w:p w:rsidR="001970E8" w:rsidRPr="00945CDE" w:rsidRDefault="001970E8" w:rsidP="002A1EBF">
            <w:pPr>
              <w:contextualSpacing/>
              <w:rPr>
                <w:rFonts w:eastAsia="Times New Roman" w:cs="Times New Roman"/>
                <w:sz w:val="24"/>
                <w:szCs w:val="24"/>
              </w:rPr>
            </w:pPr>
          </w:p>
        </w:tc>
      </w:tr>
      <w:tr w:rsidR="001970E8" w:rsidRPr="00945CDE" w:rsidTr="00F01AE3">
        <w:trPr>
          <w:trHeight w:val="69"/>
        </w:trPr>
        <w:tc>
          <w:tcPr>
            <w:tcW w:w="704" w:type="dxa"/>
            <w:vMerge/>
          </w:tcPr>
          <w:p w:rsidR="001970E8" w:rsidRPr="00945CDE" w:rsidRDefault="001970E8" w:rsidP="002A1EBF">
            <w:pPr>
              <w:jc w:val="center"/>
              <w:rPr>
                <w:rFonts w:eastAsia="Times New Roman" w:cs="Times New Roman"/>
                <w:color w:val="000000"/>
                <w:sz w:val="24"/>
                <w:szCs w:val="24"/>
                <w:lang w:eastAsia="ru-RU"/>
              </w:rPr>
            </w:pPr>
          </w:p>
        </w:tc>
        <w:tc>
          <w:tcPr>
            <w:tcW w:w="1559" w:type="dxa"/>
            <w:vMerge/>
          </w:tcPr>
          <w:p w:rsidR="001970E8" w:rsidRPr="00945CDE" w:rsidRDefault="001970E8" w:rsidP="002A1EBF">
            <w:pPr>
              <w:jc w:val="center"/>
              <w:rPr>
                <w:rFonts w:eastAsia="Times New Roman" w:cs="Times New Roman"/>
                <w:color w:val="000000"/>
                <w:sz w:val="24"/>
                <w:szCs w:val="24"/>
                <w:lang w:eastAsia="ru-RU"/>
              </w:rPr>
            </w:pPr>
          </w:p>
        </w:tc>
        <w:tc>
          <w:tcPr>
            <w:tcW w:w="993" w:type="dxa"/>
            <w:vMerge/>
          </w:tcPr>
          <w:p w:rsidR="001970E8" w:rsidRPr="00945CDE" w:rsidRDefault="001970E8" w:rsidP="002A1EBF">
            <w:pPr>
              <w:jc w:val="center"/>
              <w:rPr>
                <w:rFonts w:eastAsia="Times New Roman" w:cs="Times New Roman"/>
                <w:color w:val="000000"/>
                <w:sz w:val="24"/>
                <w:szCs w:val="24"/>
                <w:lang w:eastAsia="ru-RU"/>
              </w:rPr>
            </w:pPr>
          </w:p>
        </w:tc>
        <w:tc>
          <w:tcPr>
            <w:tcW w:w="992" w:type="dxa"/>
            <w:vMerge/>
          </w:tcPr>
          <w:p w:rsidR="001970E8" w:rsidRPr="00945CDE" w:rsidRDefault="001970E8" w:rsidP="002A1EBF">
            <w:pPr>
              <w:jc w:val="center"/>
              <w:rPr>
                <w:rFonts w:eastAsia="Times New Roman" w:cs="Times New Roman"/>
                <w:color w:val="000000"/>
                <w:sz w:val="24"/>
                <w:szCs w:val="24"/>
                <w:lang w:eastAsia="ru-RU"/>
              </w:rPr>
            </w:pPr>
          </w:p>
        </w:tc>
        <w:tc>
          <w:tcPr>
            <w:tcW w:w="992" w:type="dxa"/>
            <w:vMerge/>
          </w:tcPr>
          <w:p w:rsidR="001970E8" w:rsidRPr="00945CDE" w:rsidRDefault="001970E8" w:rsidP="002A1EBF">
            <w:pPr>
              <w:jc w:val="center"/>
              <w:rPr>
                <w:rFonts w:eastAsia="Times New Roman" w:cs="Times New Roman"/>
                <w:color w:val="000000"/>
                <w:sz w:val="24"/>
                <w:szCs w:val="24"/>
                <w:lang w:eastAsia="ru-RU"/>
              </w:rPr>
            </w:pPr>
          </w:p>
        </w:tc>
        <w:tc>
          <w:tcPr>
            <w:tcW w:w="1105" w:type="dxa"/>
            <w:vMerge/>
          </w:tcPr>
          <w:p w:rsidR="001970E8" w:rsidRPr="00945CDE" w:rsidRDefault="001970E8" w:rsidP="002A1EBF">
            <w:pPr>
              <w:jc w:val="center"/>
              <w:rPr>
                <w:rFonts w:eastAsia="Times New Roman" w:cs="Times New Roman"/>
                <w:color w:val="000000"/>
                <w:sz w:val="24"/>
                <w:szCs w:val="24"/>
                <w:lang w:eastAsia="ru-RU"/>
              </w:rPr>
            </w:pPr>
          </w:p>
        </w:tc>
        <w:tc>
          <w:tcPr>
            <w:tcW w:w="1276" w:type="dxa"/>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Внебюджетные источники</w:t>
            </w:r>
          </w:p>
        </w:tc>
        <w:tc>
          <w:tcPr>
            <w:tcW w:w="1181"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45"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tcPr>
          <w:p w:rsidR="001970E8" w:rsidRPr="00945CDE" w:rsidRDefault="001970E8" w:rsidP="002A1EBF">
            <w:pPr>
              <w:contextualSpacing/>
              <w:rPr>
                <w:rFonts w:eastAsia="Times New Roman" w:cs="Times New Roman"/>
                <w:sz w:val="24"/>
                <w:szCs w:val="24"/>
              </w:rPr>
            </w:pPr>
          </w:p>
        </w:tc>
        <w:tc>
          <w:tcPr>
            <w:tcW w:w="992" w:type="dxa"/>
            <w:vMerge/>
          </w:tcPr>
          <w:p w:rsidR="001970E8" w:rsidRPr="00945CDE" w:rsidRDefault="001970E8" w:rsidP="002A1EBF">
            <w:pPr>
              <w:contextualSpacing/>
              <w:rPr>
                <w:rFonts w:eastAsia="Times New Roman" w:cs="Times New Roman"/>
                <w:sz w:val="24"/>
                <w:szCs w:val="24"/>
              </w:rPr>
            </w:pPr>
          </w:p>
        </w:tc>
      </w:tr>
      <w:tr w:rsidR="001970E8" w:rsidRPr="00945CDE" w:rsidTr="00F01AE3">
        <w:trPr>
          <w:trHeight w:val="50"/>
        </w:trPr>
        <w:tc>
          <w:tcPr>
            <w:tcW w:w="704" w:type="dxa"/>
            <w:vMerge w:val="restart"/>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5</w:t>
            </w:r>
          </w:p>
        </w:tc>
        <w:tc>
          <w:tcPr>
            <w:tcW w:w="1559" w:type="dxa"/>
            <w:vMerge w:val="restart"/>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Строительство водопроводных сетей </w:t>
            </w:r>
            <w:proofErr w:type="spellStart"/>
            <w:r w:rsidRPr="00945CDE">
              <w:rPr>
                <w:rFonts w:eastAsia="Times New Roman" w:cs="Times New Roman"/>
                <w:color w:val="000000"/>
                <w:sz w:val="24"/>
                <w:szCs w:val="24"/>
                <w:lang w:eastAsia="ru-RU"/>
              </w:rPr>
              <w:t>ул.П.Романова</w:t>
            </w:r>
            <w:proofErr w:type="spellEnd"/>
          </w:p>
        </w:tc>
        <w:tc>
          <w:tcPr>
            <w:tcW w:w="993" w:type="dxa"/>
            <w:vMerge w:val="restart"/>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2025г.</w:t>
            </w:r>
            <w:r w:rsidR="00067845">
              <w:rPr>
                <w:rFonts w:eastAsia="Times New Roman" w:cs="Times New Roman"/>
                <w:color w:val="000000"/>
                <w:sz w:val="24"/>
                <w:szCs w:val="24"/>
                <w:lang w:eastAsia="ru-RU"/>
              </w:rPr>
              <w:t>-2026г.</w:t>
            </w:r>
          </w:p>
        </w:tc>
        <w:tc>
          <w:tcPr>
            <w:tcW w:w="992" w:type="dxa"/>
            <w:vMerge w:val="restart"/>
          </w:tcPr>
          <w:p w:rsidR="001970E8" w:rsidRPr="00945CDE" w:rsidRDefault="001970E8" w:rsidP="002A1EBF">
            <w:pPr>
              <w:jc w:val="center"/>
              <w:rPr>
                <w:rFonts w:eastAsia="Times New Roman" w:cs="Times New Roman"/>
                <w:color w:val="000000"/>
                <w:sz w:val="24"/>
                <w:szCs w:val="24"/>
                <w:lang w:eastAsia="ru-RU"/>
              </w:rPr>
            </w:pPr>
          </w:p>
        </w:tc>
        <w:tc>
          <w:tcPr>
            <w:tcW w:w="992" w:type="dxa"/>
            <w:vMerge w:val="restart"/>
          </w:tcPr>
          <w:p w:rsidR="001970E8" w:rsidRPr="00945CDE" w:rsidRDefault="001970E8" w:rsidP="002A1EBF">
            <w:pPr>
              <w:jc w:val="center"/>
              <w:rPr>
                <w:rFonts w:eastAsia="Times New Roman" w:cs="Times New Roman"/>
                <w:color w:val="000000"/>
                <w:sz w:val="24"/>
                <w:szCs w:val="24"/>
                <w:lang w:eastAsia="ru-RU"/>
              </w:rPr>
            </w:pPr>
          </w:p>
        </w:tc>
        <w:tc>
          <w:tcPr>
            <w:tcW w:w="1105" w:type="dxa"/>
            <w:vMerge w:val="restart"/>
          </w:tcPr>
          <w:p w:rsidR="001970E8" w:rsidRPr="00945CDE" w:rsidRDefault="001970E8" w:rsidP="002A1EBF">
            <w:pPr>
              <w:jc w:val="center"/>
              <w:rPr>
                <w:rFonts w:eastAsia="Times New Roman" w:cs="Times New Roman"/>
                <w:color w:val="000000"/>
                <w:sz w:val="24"/>
                <w:szCs w:val="24"/>
                <w:lang w:eastAsia="ru-RU"/>
              </w:rPr>
            </w:pPr>
          </w:p>
        </w:tc>
        <w:tc>
          <w:tcPr>
            <w:tcW w:w="1276" w:type="dxa"/>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w:t>
            </w:r>
          </w:p>
        </w:tc>
        <w:tc>
          <w:tcPr>
            <w:tcW w:w="1181"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8 861,95</w:t>
            </w:r>
          </w:p>
        </w:tc>
        <w:tc>
          <w:tcPr>
            <w:tcW w:w="945"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1970E8" w:rsidRPr="00945CDE" w:rsidRDefault="00F01AE3"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7 975,76</w:t>
            </w:r>
          </w:p>
        </w:tc>
        <w:tc>
          <w:tcPr>
            <w:tcW w:w="992" w:type="dxa"/>
            <w:vAlign w:val="center"/>
          </w:tcPr>
          <w:p w:rsidR="001970E8" w:rsidRPr="00945CDE" w:rsidRDefault="00F01AE3"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886,20</w:t>
            </w:r>
          </w:p>
        </w:tc>
        <w:tc>
          <w:tcPr>
            <w:tcW w:w="992"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val="restart"/>
          </w:tcPr>
          <w:p w:rsidR="001970E8" w:rsidRPr="00945CDE" w:rsidRDefault="001970E8" w:rsidP="002A1EBF">
            <w:pPr>
              <w:contextualSpacing/>
              <w:rPr>
                <w:rFonts w:eastAsia="Times New Roman" w:cs="Times New Roman"/>
                <w:sz w:val="24"/>
                <w:szCs w:val="24"/>
              </w:rPr>
            </w:pPr>
          </w:p>
        </w:tc>
        <w:tc>
          <w:tcPr>
            <w:tcW w:w="992" w:type="dxa"/>
            <w:vMerge w:val="restart"/>
          </w:tcPr>
          <w:p w:rsidR="001970E8" w:rsidRPr="00945CDE" w:rsidRDefault="001970E8" w:rsidP="002A1EBF">
            <w:pPr>
              <w:contextualSpacing/>
              <w:rPr>
                <w:rFonts w:eastAsia="Times New Roman" w:cs="Times New Roman"/>
                <w:sz w:val="24"/>
                <w:szCs w:val="24"/>
              </w:rPr>
            </w:pPr>
            <w:r w:rsidRPr="00945CDE">
              <w:rPr>
                <w:rFonts w:eastAsia="Times New Roman" w:cs="Times New Roman"/>
                <w:sz w:val="24"/>
                <w:szCs w:val="24"/>
              </w:rPr>
              <w:t>Администрация г. о. Серебряные Пруды Московской области</w:t>
            </w:r>
          </w:p>
        </w:tc>
      </w:tr>
      <w:tr w:rsidR="001970E8" w:rsidRPr="00945CDE" w:rsidTr="00F01AE3">
        <w:trPr>
          <w:trHeight w:val="48"/>
        </w:trPr>
        <w:tc>
          <w:tcPr>
            <w:tcW w:w="704" w:type="dxa"/>
            <w:vMerge/>
          </w:tcPr>
          <w:p w:rsidR="001970E8" w:rsidRPr="00945CDE" w:rsidRDefault="001970E8" w:rsidP="002A1EBF">
            <w:pPr>
              <w:jc w:val="center"/>
              <w:rPr>
                <w:rFonts w:eastAsia="Times New Roman" w:cs="Times New Roman"/>
                <w:color w:val="000000"/>
                <w:sz w:val="24"/>
                <w:szCs w:val="24"/>
                <w:lang w:eastAsia="ru-RU"/>
              </w:rPr>
            </w:pPr>
          </w:p>
        </w:tc>
        <w:tc>
          <w:tcPr>
            <w:tcW w:w="1559" w:type="dxa"/>
            <w:vMerge/>
          </w:tcPr>
          <w:p w:rsidR="001970E8" w:rsidRPr="00945CDE" w:rsidRDefault="001970E8" w:rsidP="002A1EBF">
            <w:pPr>
              <w:jc w:val="center"/>
              <w:rPr>
                <w:rFonts w:eastAsia="Times New Roman" w:cs="Times New Roman"/>
                <w:color w:val="000000"/>
                <w:sz w:val="24"/>
                <w:szCs w:val="24"/>
                <w:lang w:eastAsia="ru-RU"/>
              </w:rPr>
            </w:pPr>
          </w:p>
        </w:tc>
        <w:tc>
          <w:tcPr>
            <w:tcW w:w="993" w:type="dxa"/>
            <w:vMerge/>
          </w:tcPr>
          <w:p w:rsidR="001970E8" w:rsidRPr="00945CDE" w:rsidRDefault="001970E8" w:rsidP="002A1EBF">
            <w:pPr>
              <w:jc w:val="center"/>
              <w:rPr>
                <w:rFonts w:eastAsia="Times New Roman" w:cs="Times New Roman"/>
                <w:color w:val="000000"/>
                <w:sz w:val="24"/>
                <w:szCs w:val="24"/>
                <w:lang w:eastAsia="ru-RU"/>
              </w:rPr>
            </w:pPr>
          </w:p>
        </w:tc>
        <w:tc>
          <w:tcPr>
            <w:tcW w:w="992" w:type="dxa"/>
            <w:vMerge/>
          </w:tcPr>
          <w:p w:rsidR="001970E8" w:rsidRPr="00945CDE" w:rsidRDefault="001970E8" w:rsidP="002A1EBF">
            <w:pPr>
              <w:jc w:val="center"/>
              <w:rPr>
                <w:rFonts w:eastAsia="Times New Roman" w:cs="Times New Roman"/>
                <w:color w:val="000000"/>
                <w:sz w:val="24"/>
                <w:szCs w:val="24"/>
                <w:lang w:eastAsia="ru-RU"/>
              </w:rPr>
            </w:pPr>
          </w:p>
        </w:tc>
        <w:tc>
          <w:tcPr>
            <w:tcW w:w="992" w:type="dxa"/>
            <w:vMerge/>
          </w:tcPr>
          <w:p w:rsidR="001970E8" w:rsidRPr="00945CDE" w:rsidRDefault="001970E8" w:rsidP="002A1EBF">
            <w:pPr>
              <w:jc w:val="center"/>
              <w:rPr>
                <w:rFonts w:eastAsia="Times New Roman" w:cs="Times New Roman"/>
                <w:color w:val="000000"/>
                <w:sz w:val="24"/>
                <w:szCs w:val="24"/>
                <w:lang w:eastAsia="ru-RU"/>
              </w:rPr>
            </w:pPr>
          </w:p>
        </w:tc>
        <w:tc>
          <w:tcPr>
            <w:tcW w:w="1105" w:type="dxa"/>
            <w:vMerge/>
          </w:tcPr>
          <w:p w:rsidR="001970E8" w:rsidRPr="00945CDE" w:rsidRDefault="001970E8" w:rsidP="002A1EBF">
            <w:pPr>
              <w:jc w:val="center"/>
              <w:rPr>
                <w:rFonts w:eastAsia="Times New Roman" w:cs="Times New Roman"/>
                <w:color w:val="000000"/>
                <w:sz w:val="24"/>
                <w:szCs w:val="24"/>
                <w:lang w:eastAsia="ru-RU"/>
              </w:rPr>
            </w:pPr>
          </w:p>
        </w:tc>
        <w:tc>
          <w:tcPr>
            <w:tcW w:w="1276" w:type="dxa"/>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федерального бюджета</w:t>
            </w:r>
          </w:p>
        </w:tc>
        <w:tc>
          <w:tcPr>
            <w:tcW w:w="1181"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45"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tcPr>
          <w:p w:rsidR="001970E8" w:rsidRPr="00945CDE" w:rsidRDefault="001970E8" w:rsidP="002A1EBF">
            <w:pPr>
              <w:contextualSpacing/>
              <w:rPr>
                <w:rFonts w:eastAsia="Times New Roman" w:cs="Times New Roman"/>
                <w:sz w:val="24"/>
                <w:szCs w:val="24"/>
              </w:rPr>
            </w:pPr>
          </w:p>
        </w:tc>
        <w:tc>
          <w:tcPr>
            <w:tcW w:w="992" w:type="dxa"/>
            <w:vMerge/>
          </w:tcPr>
          <w:p w:rsidR="001970E8" w:rsidRPr="00945CDE" w:rsidRDefault="001970E8" w:rsidP="002A1EBF">
            <w:pPr>
              <w:contextualSpacing/>
              <w:rPr>
                <w:rFonts w:eastAsia="Times New Roman" w:cs="Times New Roman"/>
                <w:sz w:val="24"/>
                <w:szCs w:val="24"/>
              </w:rPr>
            </w:pPr>
          </w:p>
        </w:tc>
      </w:tr>
      <w:tr w:rsidR="001970E8" w:rsidRPr="00945CDE" w:rsidTr="00F01AE3">
        <w:trPr>
          <w:trHeight w:val="48"/>
        </w:trPr>
        <w:tc>
          <w:tcPr>
            <w:tcW w:w="704" w:type="dxa"/>
            <w:vMerge/>
          </w:tcPr>
          <w:p w:rsidR="001970E8" w:rsidRPr="00945CDE" w:rsidRDefault="001970E8" w:rsidP="002A1EBF">
            <w:pPr>
              <w:jc w:val="center"/>
              <w:rPr>
                <w:rFonts w:eastAsia="Times New Roman" w:cs="Times New Roman"/>
                <w:color w:val="000000"/>
                <w:sz w:val="24"/>
                <w:szCs w:val="24"/>
                <w:lang w:eastAsia="ru-RU"/>
              </w:rPr>
            </w:pPr>
          </w:p>
        </w:tc>
        <w:tc>
          <w:tcPr>
            <w:tcW w:w="1559" w:type="dxa"/>
            <w:vMerge/>
          </w:tcPr>
          <w:p w:rsidR="001970E8" w:rsidRPr="00945CDE" w:rsidRDefault="001970E8" w:rsidP="002A1EBF">
            <w:pPr>
              <w:jc w:val="center"/>
              <w:rPr>
                <w:rFonts w:eastAsia="Times New Roman" w:cs="Times New Roman"/>
                <w:color w:val="000000"/>
                <w:sz w:val="24"/>
                <w:szCs w:val="24"/>
                <w:lang w:eastAsia="ru-RU"/>
              </w:rPr>
            </w:pPr>
          </w:p>
        </w:tc>
        <w:tc>
          <w:tcPr>
            <w:tcW w:w="993" w:type="dxa"/>
            <w:vMerge/>
          </w:tcPr>
          <w:p w:rsidR="001970E8" w:rsidRPr="00945CDE" w:rsidRDefault="001970E8" w:rsidP="002A1EBF">
            <w:pPr>
              <w:jc w:val="center"/>
              <w:rPr>
                <w:rFonts w:eastAsia="Times New Roman" w:cs="Times New Roman"/>
                <w:color w:val="000000"/>
                <w:sz w:val="24"/>
                <w:szCs w:val="24"/>
                <w:lang w:eastAsia="ru-RU"/>
              </w:rPr>
            </w:pPr>
          </w:p>
        </w:tc>
        <w:tc>
          <w:tcPr>
            <w:tcW w:w="992" w:type="dxa"/>
            <w:vMerge/>
          </w:tcPr>
          <w:p w:rsidR="001970E8" w:rsidRPr="00945CDE" w:rsidRDefault="001970E8" w:rsidP="002A1EBF">
            <w:pPr>
              <w:jc w:val="center"/>
              <w:rPr>
                <w:rFonts w:eastAsia="Times New Roman" w:cs="Times New Roman"/>
                <w:color w:val="000000"/>
                <w:sz w:val="24"/>
                <w:szCs w:val="24"/>
                <w:lang w:eastAsia="ru-RU"/>
              </w:rPr>
            </w:pPr>
          </w:p>
        </w:tc>
        <w:tc>
          <w:tcPr>
            <w:tcW w:w="992" w:type="dxa"/>
            <w:vMerge/>
          </w:tcPr>
          <w:p w:rsidR="001970E8" w:rsidRPr="00945CDE" w:rsidRDefault="001970E8" w:rsidP="002A1EBF">
            <w:pPr>
              <w:jc w:val="center"/>
              <w:rPr>
                <w:rFonts w:eastAsia="Times New Roman" w:cs="Times New Roman"/>
                <w:color w:val="000000"/>
                <w:sz w:val="24"/>
                <w:szCs w:val="24"/>
                <w:lang w:eastAsia="ru-RU"/>
              </w:rPr>
            </w:pPr>
          </w:p>
        </w:tc>
        <w:tc>
          <w:tcPr>
            <w:tcW w:w="1105" w:type="dxa"/>
            <w:vMerge/>
          </w:tcPr>
          <w:p w:rsidR="001970E8" w:rsidRPr="00945CDE" w:rsidRDefault="001970E8" w:rsidP="002A1EBF">
            <w:pPr>
              <w:jc w:val="center"/>
              <w:rPr>
                <w:rFonts w:eastAsia="Times New Roman" w:cs="Times New Roman"/>
                <w:color w:val="000000"/>
                <w:sz w:val="24"/>
                <w:szCs w:val="24"/>
                <w:lang w:eastAsia="ru-RU"/>
              </w:rPr>
            </w:pPr>
          </w:p>
        </w:tc>
        <w:tc>
          <w:tcPr>
            <w:tcW w:w="1276" w:type="dxa"/>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Московской области </w:t>
            </w:r>
          </w:p>
        </w:tc>
        <w:tc>
          <w:tcPr>
            <w:tcW w:w="1181" w:type="dxa"/>
          </w:tcPr>
          <w:p w:rsidR="00F01AE3" w:rsidRPr="00945CDE" w:rsidRDefault="00F01AE3" w:rsidP="002A1EBF">
            <w:pPr>
              <w:jc w:val="center"/>
              <w:rPr>
                <w:rFonts w:eastAsia="Times New Roman" w:cs="Times New Roman"/>
                <w:color w:val="000000"/>
                <w:sz w:val="24"/>
                <w:szCs w:val="24"/>
                <w:lang w:eastAsia="ru-RU"/>
              </w:rPr>
            </w:pPr>
          </w:p>
          <w:p w:rsidR="00F01AE3" w:rsidRPr="00945CDE" w:rsidRDefault="00F01AE3" w:rsidP="002A1EBF">
            <w:pPr>
              <w:jc w:val="center"/>
              <w:rPr>
                <w:rFonts w:eastAsia="Times New Roman" w:cs="Times New Roman"/>
                <w:color w:val="000000"/>
                <w:sz w:val="24"/>
                <w:szCs w:val="24"/>
                <w:lang w:eastAsia="ru-RU"/>
              </w:rPr>
            </w:pPr>
          </w:p>
          <w:p w:rsidR="00F01AE3" w:rsidRPr="00945CDE" w:rsidRDefault="00F01AE3" w:rsidP="002A1EBF">
            <w:pPr>
              <w:jc w:val="center"/>
              <w:rPr>
                <w:rFonts w:eastAsia="Times New Roman" w:cs="Times New Roman"/>
                <w:color w:val="000000"/>
                <w:sz w:val="24"/>
                <w:szCs w:val="24"/>
                <w:lang w:eastAsia="ru-RU"/>
              </w:rPr>
            </w:pPr>
          </w:p>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6 956,63</w:t>
            </w:r>
          </w:p>
        </w:tc>
        <w:tc>
          <w:tcPr>
            <w:tcW w:w="945"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1970E8" w:rsidRPr="00945CDE" w:rsidRDefault="00F01AE3"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6 260,97</w:t>
            </w:r>
          </w:p>
        </w:tc>
        <w:tc>
          <w:tcPr>
            <w:tcW w:w="992" w:type="dxa"/>
            <w:vAlign w:val="center"/>
          </w:tcPr>
          <w:p w:rsidR="001970E8" w:rsidRPr="00945CDE" w:rsidRDefault="00F01AE3"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695,66</w:t>
            </w:r>
          </w:p>
        </w:tc>
        <w:tc>
          <w:tcPr>
            <w:tcW w:w="992"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tcPr>
          <w:p w:rsidR="001970E8" w:rsidRPr="00945CDE" w:rsidRDefault="001970E8" w:rsidP="002A1EBF">
            <w:pPr>
              <w:contextualSpacing/>
              <w:rPr>
                <w:rFonts w:eastAsia="Times New Roman" w:cs="Times New Roman"/>
                <w:sz w:val="24"/>
                <w:szCs w:val="24"/>
              </w:rPr>
            </w:pPr>
          </w:p>
        </w:tc>
        <w:tc>
          <w:tcPr>
            <w:tcW w:w="992" w:type="dxa"/>
            <w:vMerge/>
          </w:tcPr>
          <w:p w:rsidR="001970E8" w:rsidRPr="00945CDE" w:rsidRDefault="001970E8" w:rsidP="002A1EBF">
            <w:pPr>
              <w:contextualSpacing/>
              <w:rPr>
                <w:rFonts w:eastAsia="Times New Roman" w:cs="Times New Roman"/>
                <w:sz w:val="24"/>
                <w:szCs w:val="24"/>
              </w:rPr>
            </w:pPr>
          </w:p>
        </w:tc>
      </w:tr>
      <w:tr w:rsidR="001970E8" w:rsidRPr="00945CDE" w:rsidTr="00F01AE3">
        <w:trPr>
          <w:trHeight w:val="48"/>
        </w:trPr>
        <w:tc>
          <w:tcPr>
            <w:tcW w:w="704" w:type="dxa"/>
            <w:vMerge/>
          </w:tcPr>
          <w:p w:rsidR="001970E8" w:rsidRPr="00945CDE" w:rsidRDefault="001970E8" w:rsidP="002A1EBF">
            <w:pPr>
              <w:jc w:val="center"/>
              <w:rPr>
                <w:rFonts w:eastAsia="Times New Roman" w:cs="Times New Roman"/>
                <w:color w:val="000000"/>
                <w:sz w:val="24"/>
                <w:szCs w:val="24"/>
                <w:lang w:eastAsia="ru-RU"/>
              </w:rPr>
            </w:pPr>
          </w:p>
        </w:tc>
        <w:tc>
          <w:tcPr>
            <w:tcW w:w="1559" w:type="dxa"/>
            <w:vMerge/>
          </w:tcPr>
          <w:p w:rsidR="001970E8" w:rsidRPr="00945CDE" w:rsidRDefault="001970E8" w:rsidP="002A1EBF">
            <w:pPr>
              <w:jc w:val="center"/>
              <w:rPr>
                <w:rFonts w:eastAsia="Times New Roman" w:cs="Times New Roman"/>
                <w:color w:val="000000"/>
                <w:sz w:val="24"/>
                <w:szCs w:val="24"/>
                <w:lang w:eastAsia="ru-RU"/>
              </w:rPr>
            </w:pPr>
          </w:p>
        </w:tc>
        <w:tc>
          <w:tcPr>
            <w:tcW w:w="993" w:type="dxa"/>
            <w:vMerge/>
          </w:tcPr>
          <w:p w:rsidR="001970E8" w:rsidRPr="00945CDE" w:rsidRDefault="001970E8" w:rsidP="002A1EBF">
            <w:pPr>
              <w:jc w:val="center"/>
              <w:rPr>
                <w:rFonts w:eastAsia="Times New Roman" w:cs="Times New Roman"/>
                <w:color w:val="000000"/>
                <w:sz w:val="24"/>
                <w:szCs w:val="24"/>
                <w:lang w:eastAsia="ru-RU"/>
              </w:rPr>
            </w:pPr>
          </w:p>
        </w:tc>
        <w:tc>
          <w:tcPr>
            <w:tcW w:w="992" w:type="dxa"/>
            <w:vMerge/>
          </w:tcPr>
          <w:p w:rsidR="001970E8" w:rsidRPr="00945CDE" w:rsidRDefault="001970E8" w:rsidP="002A1EBF">
            <w:pPr>
              <w:jc w:val="center"/>
              <w:rPr>
                <w:rFonts w:eastAsia="Times New Roman" w:cs="Times New Roman"/>
                <w:color w:val="000000"/>
                <w:sz w:val="24"/>
                <w:szCs w:val="24"/>
                <w:lang w:eastAsia="ru-RU"/>
              </w:rPr>
            </w:pPr>
          </w:p>
        </w:tc>
        <w:tc>
          <w:tcPr>
            <w:tcW w:w="992" w:type="dxa"/>
            <w:vMerge/>
          </w:tcPr>
          <w:p w:rsidR="001970E8" w:rsidRPr="00945CDE" w:rsidRDefault="001970E8" w:rsidP="002A1EBF">
            <w:pPr>
              <w:jc w:val="center"/>
              <w:rPr>
                <w:rFonts w:eastAsia="Times New Roman" w:cs="Times New Roman"/>
                <w:color w:val="000000"/>
                <w:sz w:val="24"/>
                <w:szCs w:val="24"/>
                <w:lang w:eastAsia="ru-RU"/>
              </w:rPr>
            </w:pPr>
          </w:p>
        </w:tc>
        <w:tc>
          <w:tcPr>
            <w:tcW w:w="1105" w:type="dxa"/>
            <w:vMerge/>
          </w:tcPr>
          <w:p w:rsidR="001970E8" w:rsidRPr="00945CDE" w:rsidRDefault="001970E8" w:rsidP="002A1EBF">
            <w:pPr>
              <w:jc w:val="center"/>
              <w:rPr>
                <w:rFonts w:eastAsia="Times New Roman" w:cs="Times New Roman"/>
                <w:color w:val="000000"/>
                <w:sz w:val="24"/>
                <w:szCs w:val="24"/>
                <w:lang w:eastAsia="ru-RU"/>
              </w:rPr>
            </w:pPr>
          </w:p>
        </w:tc>
        <w:tc>
          <w:tcPr>
            <w:tcW w:w="1276" w:type="dxa"/>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w:t>
            </w:r>
            <w:r w:rsidR="00E96884">
              <w:rPr>
                <w:rFonts w:eastAsia="Times New Roman" w:cs="Times New Roman"/>
                <w:color w:val="000000"/>
                <w:sz w:val="24"/>
                <w:szCs w:val="24"/>
                <w:lang w:eastAsia="ru-RU"/>
              </w:rPr>
              <w:t>муниципального</w:t>
            </w:r>
            <w:r w:rsidRPr="00945CDE">
              <w:rPr>
                <w:rFonts w:eastAsia="Times New Roman" w:cs="Times New Roman"/>
                <w:color w:val="000000"/>
                <w:sz w:val="24"/>
                <w:szCs w:val="24"/>
                <w:lang w:eastAsia="ru-RU"/>
              </w:rPr>
              <w:t xml:space="preserve"> округа</w:t>
            </w:r>
          </w:p>
        </w:tc>
        <w:tc>
          <w:tcPr>
            <w:tcW w:w="1181" w:type="dxa"/>
          </w:tcPr>
          <w:p w:rsidR="00F01AE3" w:rsidRPr="00945CDE" w:rsidRDefault="00F01AE3" w:rsidP="002A1EBF">
            <w:pPr>
              <w:jc w:val="center"/>
              <w:rPr>
                <w:rFonts w:eastAsia="Times New Roman" w:cs="Times New Roman"/>
                <w:color w:val="000000"/>
                <w:sz w:val="24"/>
                <w:szCs w:val="24"/>
                <w:lang w:eastAsia="ru-RU"/>
              </w:rPr>
            </w:pPr>
          </w:p>
          <w:p w:rsidR="00F01AE3" w:rsidRPr="00945CDE" w:rsidRDefault="00F01AE3" w:rsidP="002A1EBF">
            <w:pPr>
              <w:jc w:val="center"/>
              <w:rPr>
                <w:rFonts w:eastAsia="Times New Roman" w:cs="Times New Roman"/>
                <w:color w:val="000000"/>
                <w:sz w:val="24"/>
                <w:szCs w:val="24"/>
                <w:lang w:eastAsia="ru-RU"/>
              </w:rPr>
            </w:pPr>
          </w:p>
          <w:p w:rsidR="00F01AE3" w:rsidRPr="00945CDE" w:rsidRDefault="00F01AE3" w:rsidP="002A1EBF">
            <w:pPr>
              <w:jc w:val="center"/>
              <w:rPr>
                <w:rFonts w:eastAsia="Times New Roman" w:cs="Times New Roman"/>
                <w:color w:val="000000"/>
                <w:sz w:val="24"/>
                <w:szCs w:val="24"/>
                <w:lang w:eastAsia="ru-RU"/>
              </w:rPr>
            </w:pPr>
          </w:p>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1905,32</w:t>
            </w:r>
          </w:p>
        </w:tc>
        <w:tc>
          <w:tcPr>
            <w:tcW w:w="945"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1970E8" w:rsidRPr="00945CDE" w:rsidRDefault="00F01AE3"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1 714,79</w:t>
            </w:r>
          </w:p>
        </w:tc>
        <w:tc>
          <w:tcPr>
            <w:tcW w:w="992" w:type="dxa"/>
            <w:vAlign w:val="center"/>
          </w:tcPr>
          <w:p w:rsidR="001970E8" w:rsidRPr="00945CDE" w:rsidRDefault="00F01AE3"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190,54</w:t>
            </w:r>
          </w:p>
        </w:tc>
        <w:tc>
          <w:tcPr>
            <w:tcW w:w="992"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tcPr>
          <w:p w:rsidR="001970E8" w:rsidRPr="00945CDE" w:rsidRDefault="001970E8" w:rsidP="002A1EBF">
            <w:pPr>
              <w:contextualSpacing/>
              <w:rPr>
                <w:rFonts w:eastAsia="Times New Roman" w:cs="Times New Roman"/>
                <w:sz w:val="24"/>
                <w:szCs w:val="24"/>
              </w:rPr>
            </w:pPr>
          </w:p>
        </w:tc>
        <w:tc>
          <w:tcPr>
            <w:tcW w:w="992" w:type="dxa"/>
            <w:vMerge/>
          </w:tcPr>
          <w:p w:rsidR="001970E8" w:rsidRPr="00945CDE" w:rsidRDefault="001970E8" w:rsidP="002A1EBF">
            <w:pPr>
              <w:contextualSpacing/>
              <w:rPr>
                <w:rFonts w:eastAsia="Times New Roman" w:cs="Times New Roman"/>
                <w:sz w:val="24"/>
                <w:szCs w:val="24"/>
              </w:rPr>
            </w:pPr>
          </w:p>
        </w:tc>
      </w:tr>
      <w:tr w:rsidR="001970E8" w:rsidRPr="00945CDE" w:rsidTr="00F01AE3">
        <w:trPr>
          <w:trHeight w:val="48"/>
        </w:trPr>
        <w:tc>
          <w:tcPr>
            <w:tcW w:w="704" w:type="dxa"/>
            <w:vMerge/>
          </w:tcPr>
          <w:p w:rsidR="001970E8" w:rsidRPr="00945CDE" w:rsidRDefault="001970E8" w:rsidP="002A1EBF">
            <w:pPr>
              <w:jc w:val="center"/>
              <w:rPr>
                <w:rFonts w:eastAsia="Times New Roman" w:cs="Times New Roman"/>
                <w:color w:val="000000"/>
                <w:sz w:val="24"/>
                <w:szCs w:val="24"/>
                <w:lang w:eastAsia="ru-RU"/>
              </w:rPr>
            </w:pPr>
          </w:p>
        </w:tc>
        <w:tc>
          <w:tcPr>
            <w:tcW w:w="1559" w:type="dxa"/>
            <w:vMerge/>
          </w:tcPr>
          <w:p w:rsidR="001970E8" w:rsidRPr="00945CDE" w:rsidRDefault="001970E8" w:rsidP="002A1EBF">
            <w:pPr>
              <w:jc w:val="center"/>
              <w:rPr>
                <w:rFonts w:eastAsia="Times New Roman" w:cs="Times New Roman"/>
                <w:color w:val="000000"/>
                <w:sz w:val="24"/>
                <w:szCs w:val="24"/>
                <w:lang w:eastAsia="ru-RU"/>
              </w:rPr>
            </w:pPr>
          </w:p>
        </w:tc>
        <w:tc>
          <w:tcPr>
            <w:tcW w:w="993" w:type="dxa"/>
            <w:vMerge/>
          </w:tcPr>
          <w:p w:rsidR="001970E8" w:rsidRPr="00945CDE" w:rsidRDefault="001970E8" w:rsidP="002A1EBF">
            <w:pPr>
              <w:jc w:val="center"/>
              <w:rPr>
                <w:rFonts w:eastAsia="Times New Roman" w:cs="Times New Roman"/>
                <w:color w:val="000000"/>
                <w:sz w:val="24"/>
                <w:szCs w:val="24"/>
                <w:lang w:eastAsia="ru-RU"/>
              </w:rPr>
            </w:pPr>
          </w:p>
        </w:tc>
        <w:tc>
          <w:tcPr>
            <w:tcW w:w="992" w:type="dxa"/>
            <w:vMerge/>
          </w:tcPr>
          <w:p w:rsidR="001970E8" w:rsidRPr="00945CDE" w:rsidRDefault="001970E8" w:rsidP="002A1EBF">
            <w:pPr>
              <w:jc w:val="center"/>
              <w:rPr>
                <w:rFonts w:eastAsia="Times New Roman" w:cs="Times New Roman"/>
                <w:color w:val="000000"/>
                <w:sz w:val="24"/>
                <w:szCs w:val="24"/>
                <w:lang w:eastAsia="ru-RU"/>
              </w:rPr>
            </w:pPr>
          </w:p>
        </w:tc>
        <w:tc>
          <w:tcPr>
            <w:tcW w:w="992" w:type="dxa"/>
            <w:vMerge/>
          </w:tcPr>
          <w:p w:rsidR="001970E8" w:rsidRPr="00945CDE" w:rsidRDefault="001970E8" w:rsidP="002A1EBF">
            <w:pPr>
              <w:jc w:val="center"/>
              <w:rPr>
                <w:rFonts w:eastAsia="Times New Roman" w:cs="Times New Roman"/>
                <w:color w:val="000000"/>
                <w:sz w:val="24"/>
                <w:szCs w:val="24"/>
                <w:lang w:eastAsia="ru-RU"/>
              </w:rPr>
            </w:pPr>
          </w:p>
        </w:tc>
        <w:tc>
          <w:tcPr>
            <w:tcW w:w="1105" w:type="dxa"/>
            <w:vMerge/>
          </w:tcPr>
          <w:p w:rsidR="001970E8" w:rsidRPr="00945CDE" w:rsidRDefault="001970E8" w:rsidP="002A1EBF">
            <w:pPr>
              <w:jc w:val="center"/>
              <w:rPr>
                <w:rFonts w:eastAsia="Times New Roman" w:cs="Times New Roman"/>
                <w:color w:val="000000"/>
                <w:sz w:val="24"/>
                <w:szCs w:val="24"/>
                <w:lang w:eastAsia="ru-RU"/>
              </w:rPr>
            </w:pPr>
          </w:p>
        </w:tc>
        <w:tc>
          <w:tcPr>
            <w:tcW w:w="1276" w:type="dxa"/>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Внебюджетные источники</w:t>
            </w:r>
          </w:p>
        </w:tc>
        <w:tc>
          <w:tcPr>
            <w:tcW w:w="1181"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45"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1970E8" w:rsidRPr="00945CDE" w:rsidRDefault="001970E8"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tcPr>
          <w:p w:rsidR="001970E8" w:rsidRPr="00945CDE" w:rsidRDefault="001970E8" w:rsidP="002A1EBF">
            <w:pPr>
              <w:contextualSpacing/>
              <w:rPr>
                <w:rFonts w:eastAsia="Times New Roman" w:cs="Times New Roman"/>
                <w:sz w:val="24"/>
                <w:szCs w:val="24"/>
              </w:rPr>
            </w:pPr>
          </w:p>
        </w:tc>
        <w:tc>
          <w:tcPr>
            <w:tcW w:w="992" w:type="dxa"/>
            <w:vMerge/>
          </w:tcPr>
          <w:p w:rsidR="001970E8" w:rsidRPr="00945CDE" w:rsidRDefault="001970E8" w:rsidP="002A1EBF">
            <w:pPr>
              <w:contextualSpacing/>
              <w:rPr>
                <w:rFonts w:eastAsia="Times New Roman" w:cs="Times New Roman"/>
                <w:sz w:val="24"/>
                <w:szCs w:val="24"/>
              </w:rPr>
            </w:pPr>
          </w:p>
        </w:tc>
      </w:tr>
      <w:tr w:rsidR="002A1EBF" w:rsidRPr="00945CDE" w:rsidTr="00F01AE3">
        <w:trPr>
          <w:trHeight w:val="939"/>
        </w:trPr>
        <w:tc>
          <w:tcPr>
            <w:tcW w:w="704" w:type="dxa"/>
            <w:vMerge w:val="restart"/>
          </w:tcPr>
          <w:p w:rsidR="002A1EBF" w:rsidRPr="00945CDE" w:rsidRDefault="002A1EBF"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6</w:t>
            </w:r>
          </w:p>
        </w:tc>
        <w:tc>
          <w:tcPr>
            <w:tcW w:w="1559" w:type="dxa"/>
            <w:vMerge w:val="restart"/>
          </w:tcPr>
          <w:p w:rsidR="002A1EBF" w:rsidRPr="00945CDE" w:rsidRDefault="002A1EBF"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Проведение государственной историко-культурной экспертизы   по объекту: «Реконструкция теплосети </w:t>
            </w:r>
            <w:proofErr w:type="spellStart"/>
            <w:r w:rsidRPr="00945CDE">
              <w:rPr>
                <w:rFonts w:eastAsia="Times New Roman" w:cs="Times New Roman"/>
                <w:color w:val="000000"/>
                <w:sz w:val="24"/>
                <w:szCs w:val="24"/>
                <w:lang w:eastAsia="ru-RU"/>
              </w:rPr>
              <w:t>с</w:t>
            </w:r>
            <w:proofErr w:type="gramStart"/>
            <w:r w:rsidRPr="00945CDE">
              <w:rPr>
                <w:rFonts w:eastAsia="Times New Roman" w:cs="Times New Roman"/>
                <w:color w:val="000000"/>
                <w:sz w:val="24"/>
                <w:szCs w:val="24"/>
                <w:lang w:eastAsia="ru-RU"/>
              </w:rPr>
              <w:t>.М</w:t>
            </w:r>
            <w:proofErr w:type="gramEnd"/>
            <w:r w:rsidRPr="00945CDE">
              <w:rPr>
                <w:rFonts w:eastAsia="Times New Roman" w:cs="Times New Roman"/>
                <w:color w:val="000000"/>
                <w:sz w:val="24"/>
                <w:szCs w:val="24"/>
                <w:lang w:eastAsia="ru-RU"/>
              </w:rPr>
              <w:t>очилы</w:t>
            </w:r>
            <w:proofErr w:type="spellEnd"/>
            <w:r w:rsidRPr="00945CDE">
              <w:rPr>
                <w:rFonts w:eastAsia="Times New Roman" w:cs="Times New Roman"/>
                <w:color w:val="000000"/>
                <w:sz w:val="24"/>
                <w:szCs w:val="24"/>
                <w:lang w:eastAsia="ru-RU"/>
              </w:rPr>
              <w:t xml:space="preserve"> </w:t>
            </w:r>
            <w:proofErr w:type="spellStart"/>
            <w:r w:rsidRPr="00945CDE">
              <w:rPr>
                <w:rFonts w:eastAsia="Times New Roman" w:cs="Times New Roman"/>
                <w:color w:val="000000"/>
                <w:sz w:val="24"/>
                <w:szCs w:val="24"/>
                <w:lang w:eastAsia="ru-RU"/>
              </w:rPr>
              <w:t>г.о.Серебряные</w:t>
            </w:r>
            <w:proofErr w:type="spellEnd"/>
            <w:r w:rsidRPr="00945CDE">
              <w:rPr>
                <w:rFonts w:eastAsia="Times New Roman" w:cs="Times New Roman"/>
                <w:color w:val="000000"/>
                <w:sz w:val="24"/>
                <w:szCs w:val="24"/>
                <w:lang w:eastAsia="ru-RU"/>
              </w:rPr>
              <w:t xml:space="preserve"> Пруды»</w:t>
            </w:r>
          </w:p>
        </w:tc>
        <w:tc>
          <w:tcPr>
            <w:tcW w:w="993" w:type="dxa"/>
            <w:vMerge w:val="restart"/>
          </w:tcPr>
          <w:p w:rsidR="002A1EBF" w:rsidRPr="00945CDE" w:rsidRDefault="00067845" w:rsidP="002A1EBF">
            <w:pPr>
              <w:jc w:val="center"/>
              <w:rPr>
                <w:rFonts w:eastAsia="Times New Roman" w:cs="Times New Roman"/>
                <w:color w:val="000000"/>
                <w:sz w:val="24"/>
                <w:szCs w:val="24"/>
                <w:lang w:eastAsia="ru-RU"/>
              </w:rPr>
            </w:pPr>
            <w:r>
              <w:rPr>
                <w:rFonts w:eastAsia="Times New Roman" w:cs="Times New Roman"/>
                <w:color w:val="000000"/>
                <w:sz w:val="24"/>
                <w:szCs w:val="24"/>
                <w:lang w:eastAsia="ru-RU"/>
              </w:rPr>
              <w:t>2024г.</w:t>
            </w:r>
          </w:p>
        </w:tc>
        <w:tc>
          <w:tcPr>
            <w:tcW w:w="992" w:type="dxa"/>
            <w:vMerge w:val="restart"/>
          </w:tcPr>
          <w:p w:rsidR="002A1EBF" w:rsidRPr="00945CDE" w:rsidRDefault="002A1EBF" w:rsidP="002A1EBF">
            <w:pPr>
              <w:jc w:val="center"/>
              <w:rPr>
                <w:rFonts w:eastAsia="Times New Roman" w:cs="Times New Roman"/>
                <w:color w:val="000000"/>
                <w:sz w:val="24"/>
                <w:szCs w:val="24"/>
                <w:lang w:eastAsia="ru-RU"/>
              </w:rPr>
            </w:pPr>
          </w:p>
        </w:tc>
        <w:tc>
          <w:tcPr>
            <w:tcW w:w="992" w:type="dxa"/>
            <w:vMerge w:val="restart"/>
          </w:tcPr>
          <w:p w:rsidR="002A1EBF" w:rsidRPr="00945CDE" w:rsidRDefault="002A1EBF" w:rsidP="002A1EBF">
            <w:pPr>
              <w:jc w:val="center"/>
              <w:rPr>
                <w:rFonts w:eastAsia="Times New Roman" w:cs="Times New Roman"/>
                <w:color w:val="000000"/>
                <w:sz w:val="24"/>
                <w:szCs w:val="24"/>
                <w:lang w:eastAsia="ru-RU"/>
              </w:rPr>
            </w:pPr>
          </w:p>
        </w:tc>
        <w:tc>
          <w:tcPr>
            <w:tcW w:w="1105" w:type="dxa"/>
            <w:vMerge w:val="restart"/>
          </w:tcPr>
          <w:p w:rsidR="002A1EBF" w:rsidRPr="00945CDE" w:rsidRDefault="002A1EBF" w:rsidP="002A1EBF">
            <w:pPr>
              <w:jc w:val="center"/>
              <w:rPr>
                <w:rFonts w:eastAsia="Times New Roman" w:cs="Times New Roman"/>
                <w:color w:val="000000"/>
                <w:sz w:val="24"/>
                <w:szCs w:val="24"/>
                <w:lang w:eastAsia="ru-RU"/>
              </w:rPr>
            </w:pPr>
          </w:p>
        </w:tc>
        <w:tc>
          <w:tcPr>
            <w:tcW w:w="1276" w:type="dxa"/>
          </w:tcPr>
          <w:p w:rsidR="002A1EBF" w:rsidRPr="00945CDE" w:rsidRDefault="002A1EBF"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w:t>
            </w:r>
          </w:p>
        </w:tc>
        <w:tc>
          <w:tcPr>
            <w:tcW w:w="1181" w:type="dxa"/>
            <w:vAlign w:val="center"/>
          </w:tcPr>
          <w:p w:rsidR="002A1EBF" w:rsidRPr="00945CDE" w:rsidRDefault="002A1EBF"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346,73</w:t>
            </w:r>
          </w:p>
        </w:tc>
        <w:tc>
          <w:tcPr>
            <w:tcW w:w="945" w:type="dxa"/>
            <w:vAlign w:val="center"/>
          </w:tcPr>
          <w:p w:rsidR="002A1EBF" w:rsidRPr="00945CDE" w:rsidRDefault="002A1EBF"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vAlign w:val="center"/>
          </w:tcPr>
          <w:p w:rsidR="002A1EBF" w:rsidRPr="00945CDE" w:rsidRDefault="002A1EBF"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346,</w:t>
            </w:r>
          </w:p>
          <w:p w:rsidR="002A1EBF" w:rsidRPr="00945CDE" w:rsidRDefault="002A1EBF"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73</w:t>
            </w:r>
          </w:p>
        </w:tc>
        <w:tc>
          <w:tcPr>
            <w:tcW w:w="992" w:type="dxa"/>
            <w:vAlign w:val="center"/>
          </w:tcPr>
          <w:p w:rsidR="002A1EBF" w:rsidRPr="00945CDE" w:rsidRDefault="002A1EBF"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2A1EBF" w:rsidRPr="00945CDE" w:rsidRDefault="002A1EBF"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2A1EBF" w:rsidRPr="00945CDE" w:rsidRDefault="002A1EBF"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val="restart"/>
          </w:tcPr>
          <w:p w:rsidR="002A1EBF" w:rsidRPr="00945CDE" w:rsidRDefault="002A1EBF" w:rsidP="002A1EBF">
            <w:pPr>
              <w:contextualSpacing/>
              <w:rPr>
                <w:rFonts w:eastAsia="Times New Roman" w:cs="Times New Roman"/>
                <w:sz w:val="24"/>
                <w:szCs w:val="24"/>
              </w:rPr>
            </w:pPr>
          </w:p>
        </w:tc>
        <w:tc>
          <w:tcPr>
            <w:tcW w:w="992" w:type="dxa"/>
            <w:vMerge w:val="restart"/>
          </w:tcPr>
          <w:p w:rsidR="002A1EBF" w:rsidRPr="00945CDE" w:rsidRDefault="002A1EBF" w:rsidP="002A1EBF">
            <w:pPr>
              <w:contextualSpacing/>
              <w:rPr>
                <w:rFonts w:eastAsia="Times New Roman" w:cs="Times New Roman"/>
                <w:sz w:val="24"/>
                <w:szCs w:val="24"/>
              </w:rPr>
            </w:pPr>
            <w:r w:rsidRPr="00945CDE">
              <w:rPr>
                <w:rFonts w:eastAsia="Times New Roman" w:cs="Times New Roman"/>
                <w:sz w:val="24"/>
                <w:szCs w:val="24"/>
              </w:rPr>
              <w:t>Администрация г. о. Серебряные Пруды Московской области</w:t>
            </w:r>
          </w:p>
        </w:tc>
      </w:tr>
      <w:tr w:rsidR="002A1EBF" w:rsidRPr="00945CDE" w:rsidTr="00F01AE3">
        <w:trPr>
          <w:trHeight w:val="926"/>
        </w:trPr>
        <w:tc>
          <w:tcPr>
            <w:tcW w:w="704" w:type="dxa"/>
            <w:vMerge/>
          </w:tcPr>
          <w:p w:rsidR="002A1EBF" w:rsidRPr="00945CDE" w:rsidRDefault="002A1EBF" w:rsidP="002A1EBF">
            <w:pPr>
              <w:jc w:val="center"/>
              <w:rPr>
                <w:rFonts w:eastAsia="Times New Roman" w:cs="Times New Roman"/>
                <w:color w:val="000000"/>
                <w:sz w:val="24"/>
                <w:szCs w:val="24"/>
                <w:lang w:eastAsia="ru-RU"/>
              </w:rPr>
            </w:pPr>
          </w:p>
        </w:tc>
        <w:tc>
          <w:tcPr>
            <w:tcW w:w="1559" w:type="dxa"/>
            <w:vMerge/>
          </w:tcPr>
          <w:p w:rsidR="002A1EBF" w:rsidRPr="00945CDE" w:rsidRDefault="002A1EBF" w:rsidP="002A1EBF">
            <w:pPr>
              <w:jc w:val="center"/>
              <w:rPr>
                <w:rFonts w:eastAsia="Times New Roman" w:cs="Times New Roman"/>
                <w:color w:val="000000"/>
                <w:sz w:val="24"/>
                <w:szCs w:val="24"/>
                <w:lang w:eastAsia="ru-RU"/>
              </w:rPr>
            </w:pPr>
          </w:p>
        </w:tc>
        <w:tc>
          <w:tcPr>
            <w:tcW w:w="993" w:type="dxa"/>
            <w:vMerge/>
          </w:tcPr>
          <w:p w:rsidR="002A1EBF" w:rsidRPr="00945CDE" w:rsidRDefault="002A1EBF" w:rsidP="002A1EBF">
            <w:pPr>
              <w:jc w:val="center"/>
              <w:rPr>
                <w:rFonts w:eastAsia="Times New Roman" w:cs="Times New Roman"/>
                <w:color w:val="000000"/>
                <w:sz w:val="24"/>
                <w:szCs w:val="24"/>
                <w:lang w:eastAsia="ru-RU"/>
              </w:rPr>
            </w:pPr>
          </w:p>
        </w:tc>
        <w:tc>
          <w:tcPr>
            <w:tcW w:w="992" w:type="dxa"/>
            <w:vMerge/>
          </w:tcPr>
          <w:p w:rsidR="002A1EBF" w:rsidRPr="00945CDE" w:rsidRDefault="002A1EBF" w:rsidP="002A1EBF">
            <w:pPr>
              <w:jc w:val="center"/>
              <w:rPr>
                <w:rFonts w:eastAsia="Times New Roman" w:cs="Times New Roman"/>
                <w:color w:val="000000"/>
                <w:sz w:val="24"/>
                <w:szCs w:val="24"/>
                <w:lang w:eastAsia="ru-RU"/>
              </w:rPr>
            </w:pPr>
          </w:p>
        </w:tc>
        <w:tc>
          <w:tcPr>
            <w:tcW w:w="992" w:type="dxa"/>
            <w:vMerge/>
          </w:tcPr>
          <w:p w:rsidR="002A1EBF" w:rsidRPr="00945CDE" w:rsidRDefault="002A1EBF" w:rsidP="002A1EBF">
            <w:pPr>
              <w:jc w:val="center"/>
              <w:rPr>
                <w:rFonts w:eastAsia="Times New Roman" w:cs="Times New Roman"/>
                <w:color w:val="000000"/>
                <w:sz w:val="24"/>
                <w:szCs w:val="24"/>
                <w:lang w:eastAsia="ru-RU"/>
              </w:rPr>
            </w:pPr>
          </w:p>
        </w:tc>
        <w:tc>
          <w:tcPr>
            <w:tcW w:w="1105" w:type="dxa"/>
            <w:vMerge/>
          </w:tcPr>
          <w:p w:rsidR="002A1EBF" w:rsidRPr="00945CDE" w:rsidRDefault="002A1EBF" w:rsidP="002A1EBF">
            <w:pPr>
              <w:jc w:val="center"/>
              <w:rPr>
                <w:rFonts w:eastAsia="Times New Roman" w:cs="Times New Roman"/>
                <w:color w:val="000000"/>
                <w:sz w:val="24"/>
                <w:szCs w:val="24"/>
                <w:lang w:eastAsia="ru-RU"/>
              </w:rPr>
            </w:pPr>
          </w:p>
        </w:tc>
        <w:tc>
          <w:tcPr>
            <w:tcW w:w="1276" w:type="dxa"/>
          </w:tcPr>
          <w:p w:rsidR="002A1EBF" w:rsidRPr="00945CDE" w:rsidRDefault="002A1EBF"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федерального бюджета</w:t>
            </w:r>
          </w:p>
        </w:tc>
        <w:tc>
          <w:tcPr>
            <w:tcW w:w="1181" w:type="dxa"/>
            <w:vAlign w:val="center"/>
          </w:tcPr>
          <w:p w:rsidR="002A1EBF" w:rsidRPr="00945CDE" w:rsidRDefault="002A1EBF"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45" w:type="dxa"/>
            <w:vAlign w:val="center"/>
          </w:tcPr>
          <w:p w:rsidR="002A1EBF" w:rsidRPr="00945CDE" w:rsidRDefault="002A1EBF"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vAlign w:val="center"/>
          </w:tcPr>
          <w:p w:rsidR="002A1EBF" w:rsidRPr="00945CDE" w:rsidRDefault="002A1EBF"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2A1EBF" w:rsidRPr="00945CDE" w:rsidRDefault="002A1EBF"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2A1EBF" w:rsidRPr="00945CDE" w:rsidRDefault="002A1EBF"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2A1EBF" w:rsidRPr="00945CDE" w:rsidRDefault="002A1EBF"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tcPr>
          <w:p w:rsidR="002A1EBF" w:rsidRPr="00945CDE" w:rsidRDefault="002A1EBF" w:rsidP="002A1EBF">
            <w:pPr>
              <w:contextualSpacing/>
              <w:rPr>
                <w:rFonts w:eastAsia="Times New Roman" w:cs="Times New Roman"/>
                <w:sz w:val="24"/>
                <w:szCs w:val="24"/>
              </w:rPr>
            </w:pPr>
          </w:p>
        </w:tc>
        <w:tc>
          <w:tcPr>
            <w:tcW w:w="992" w:type="dxa"/>
            <w:vMerge/>
          </w:tcPr>
          <w:p w:rsidR="002A1EBF" w:rsidRPr="00945CDE" w:rsidRDefault="002A1EBF" w:rsidP="002A1EBF">
            <w:pPr>
              <w:contextualSpacing/>
              <w:rPr>
                <w:rFonts w:eastAsia="Times New Roman" w:cs="Times New Roman"/>
                <w:sz w:val="24"/>
                <w:szCs w:val="24"/>
              </w:rPr>
            </w:pPr>
          </w:p>
        </w:tc>
      </w:tr>
      <w:tr w:rsidR="002A1EBF" w:rsidRPr="00945CDE" w:rsidTr="00F01AE3">
        <w:trPr>
          <w:trHeight w:val="1227"/>
        </w:trPr>
        <w:tc>
          <w:tcPr>
            <w:tcW w:w="704" w:type="dxa"/>
            <w:vMerge/>
          </w:tcPr>
          <w:p w:rsidR="002A1EBF" w:rsidRPr="00945CDE" w:rsidRDefault="002A1EBF" w:rsidP="002A1EBF">
            <w:pPr>
              <w:jc w:val="center"/>
              <w:rPr>
                <w:rFonts w:eastAsia="Times New Roman" w:cs="Times New Roman"/>
                <w:color w:val="000000"/>
                <w:sz w:val="24"/>
                <w:szCs w:val="24"/>
                <w:lang w:eastAsia="ru-RU"/>
              </w:rPr>
            </w:pPr>
          </w:p>
        </w:tc>
        <w:tc>
          <w:tcPr>
            <w:tcW w:w="1559" w:type="dxa"/>
            <w:vMerge/>
          </w:tcPr>
          <w:p w:rsidR="002A1EBF" w:rsidRPr="00945CDE" w:rsidRDefault="002A1EBF" w:rsidP="002A1EBF">
            <w:pPr>
              <w:jc w:val="center"/>
              <w:rPr>
                <w:rFonts w:eastAsia="Times New Roman" w:cs="Times New Roman"/>
                <w:color w:val="000000"/>
                <w:sz w:val="24"/>
                <w:szCs w:val="24"/>
                <w:lang w:eastAsia="ru-RU"/>
              </w:rPr>
            </w:pPr>
          </w:p>
        </w:tc>
        <w:tc>
          <w:tcPr>
            <w:tcW w:w="993" w:type="dxa"/>
            <w:vMerge/>
          </w:tcPr>
          <w:p w:rsidR="002A1EBF" w:rsidRPr="00945CDE" w:rsidRDefault="002A1EBF" w:rsidP="002A1EBF">
            <w:pPr>
              <w:jc w:val="center"/>
              <w:rPr>
                <w:rFonts w:eastAsia="Times New Roman" w:cs="Times New Roman"/>
                <w:color w:val="000000"/>
                <w:sz w:val="24"/>
                <w:szCs w:val="24"/>
                <w:lang w:eastAsia="ru-RU"/>
              </w:rPr>
            </w:pPr>
          </w:p>
        </w:tc>
        <w:tc>
          <w:tcPr>
            <w:tcW w:w="992" w:type="dxa"/>
            <w:vMerge/>
          </w:tcPr>
          <w:p w:rsidR="002A1EBF" w:rsidRPr="00945CDE" w:rsidRDefault="002A1EBF" w:rsidP="002A1EBF">
            <w:pPr>
              <w:jc w:val="center"/>
              <w:rPr>
                <w:rFonts w:eastAsia="Times New Roman" w:cs="Times New Roman"/>
                <w:color w:val="000000"/>
                <w:sz w:val="24"/>
                <w:szCs w:val="24"/>
                <w:lang w:eastAsia="ru-RU"/>
              </w:rPr>
            </w:pPr>
          </w:p>
        </w:tc>
        <w:tc>
          <w:tcPr>
            <w:tcW w:w="992" w:type="dxa"/>
            <w:vMerge/>
          </w:tcPr>
          <w:p w:rsidR="002A1EBF" w:rsidRPr="00945CDE" w:rsidRDefault="002A1EBF" w:rsidP="002A1EBF">
            <w:pPr>
              <w:jc w:val="center"/>
              <w:rPr>
                <w:rFonts w:eastAsia="Times New Roman" w:cs="Times New Roman"/>
                <w:color w:val="000000"/>
                <w:sz w:val="24"/>
                <w:szCs w:val="24"/>
                <w:lang w:eastAsia="ru-RU"/>
              </w:rPr>
            </w:pPr>
          </w:p>
        </w:tc>
        <w:tc>
          <w:tcPr>
            <w:tcW w:w="1105" w:type="dxa"/>
            <w:vMerge/>
          </w:tcPr>
          <w:p w:rsidR="002A1EBF" w:rsidRPr="00945CDE" w:rsidRDefault="002A1EBF" w:rsidP="002A1EBF">
            <w:pPr>
              <w:jc w:val="center"/>
              <w:rPr>
                <w:rFonts w:eastAsia="Times New Roman" w:cs="Times New Roman"/>
                <w:color w:val="000000"/>
                <w:sz w:val="24"/>
                <w:szCs w:val="24"/>
                <w:lang w:eastAsia="ru-RU"/>
              </w:rPr>
            </w:pPr>
          </w:p>
        </w:tc>
        <w:tc>
          <w:tcPr>
            <w:tcW w:w="1276" w:type="dxa"/>
          </w:tcPr>
          <w:p w:rsidR="002A1EBF" w:rsidRPr="00945CDE" w:rsidRDefault="002A1EBF"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Московской области </w:t>
            </w:r>
          </w:p>
        </w:tc>
        <w:tc>
          <w:tcPr>
            <w:tcW w:w="1181" w:type="dxa"/>
            <w:vAlign w:val="center"/>
          </w:tcPr>
          <w:p w:rsidR="002A1EBF" w:rsidRPr="00945CDE" w:rsidRDefault="002A1EBF"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45" w:type="dxa"/>
            <w:vAlign w:val="center"/>
          </w:tcPr>
          <w:p w:rsidR="002A1EBF" w:rsidRPr="00945CDE" w:rsidRDefault="002A1EBF"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vAlign w:val="center"/>
          </w:tcPr>
          <w:p w:rsidR="002A1EBF" w:rsidRPr="00945CDE" w:rsidRDefault="002A1EBF"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2A1EBF" w:rsidRPr="00945CDE" w:rsidRDefault="002A1EBF"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2A1EBF" w:rsidRPr="00945CDE" w:rsidRDefault="002A1EBF"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2A1EBF" w:rsidRPr="00945CDE" w:rsidRDefault="002A1EBF"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tcPr>
          <w:p w:rsidR="002A1EBF" w:rsidRPr="00945CDE" w:rsidRDefault="002A1EBF" w:rsidP="002A1EBF">
            <w:pPr>
              <w:contextualSpacing/>
              <w:rPr>
                <w:rFonts w:eastAsia="Times New Roman" w:cs="Times New Roman"/>
                <w:sz w:val="24"/>
                <w:szCs w:val="24"/>
              </w:rPr>
            </w:pPr>
          </w:p>
        </w:tc>
        <w:tc>
          <w:tcPr>
            <w:tcW w:w="992" w:type="dxa"/>
            <w:vMerge/>
          </w:tcPr>
          <w:p w:rsidR="002A1EBF" w:rsidRPr="00945CDE" w:rsidRDefault="002A1EBF" w:rsidP="002A1EBF">
            <w:pPr>
              <w:contextualSpacing/>
              <w:rPr>
                <w:rFonts w:eastAsia="Times New Roman" w:cs="Times New Roman"/>
                <w:sz w:val="24"/>
                <w:szCs w:val="24"/>
              </w:rPr>
            </w:pPr>
          </w:p>
        </w:tc>
      </w:tr>
      <w:tr w:rsidR="002A1EBF" w:rsidRPr="00945CDE" w:rsidTr="00F01AE3">
        <w:trPr>
          <w:trHeight w:val="1339"/>
        </w:trPr>
        <w:tc>
          <w:tcPr>
            <w:tcW w:w="704" w:type="dxa"/>
            <w:vMerge/>
          </w:tcPr>
          <w:p w:rsidR="002A1EBF" w:rsidRPr="00945CDE" w:rsidRDefault="002A1EBF" w:rsidP="002A1EBF">
            <w:pPr>
              <w:jc w:val="center"/>
              <w:rPr>
                <w:rFonts w:eastAsia="Times New Roman" w:cs="Times New Roman"/>
                <w:color w:val="000000"/>
                <w:sz w:val="24"/>
                <w:szCs w:val="24"/>
                <w:lang w:eastAsia="ru-RU"/>
              </w:rPr>
            </w:pPr>
          </w:p>
        </w:tc>
        <w:tc>
          <w:tcPr>
            <w:tcW w:w="1559" w:type="dxa"/>
            <w:vMerge/>
          </w:tcPr>
          <w:p w:rsidR="002A1EBF" w:rsidRPr="00945CDE" w:rsidRDefault="002A1EBF" w:rsidP="002A1EBF">
            <w:pPr>
              <w:jc w:val="center"/>
              <w:rPr>
                <w:rFonts w:eastAsia="Times New Roman" w:cs="Times New Roman"/>
                <w:color w:val="000000"/>
                <w:sz w:val="24"/>
                <w:szCs w:val="24"/>
                <w:lang w:eastAsia="ru-RU"/>
              </w:rPr>
            </w:pPr>
          </w:p>
        </w:tc>
        <w:tc>
          <w:tcPr>
            <w:tcW w:w="993" w:type="dxa"/>
            <w:vMerge/>
          </w:tcPr>
          <w:p w:rsidR="002A1EBF" w:rsidRPr="00945CDE" w:rsidRDefault="002A1EBF" w:rsidP="002A1EBF">
            <w:pPr>
              <w:jc w:val="center"/>
              <w:rPr>
                <w:rFonts w:eastAsia="Times New Roman" w:cs="Times New Roman"/>
                <w:color w:val="000000"/>
                <w:sz w:val="24"/>
                <w:szCs w:val="24"/>
                <w:lang w:eastAsia="ru-RU"/>
              </w:rPr>
            </w:pPr>
          </w:p>
        </w:tc>
        <w:tc>
          <w:tcPr>
            <w:tcW w:w="992" w:type="dxa"/>
            <w:vMerge/>
          </w:tcPr>
          <w:p w:rsidR="002A1EBF" w:rsidRPr="00945CDE" w:rsidRDefault="002A1EBF" w:rsidP="002A1EBF">
            <w:pPr>
              <w:jc w:val="center"/>
              <w:rPr>
                <w:rFonts w:eastAsia="Times New Roman" w:cs="Times New Roman"/>
                <w:color w:val="000000"/>
                <w:sz w:val="24"/>
                <w:szCs w:val="24"/>
                <w:lang w:eastAsia="ru-RU"/>
              </w:rPr>
            </w:pPr>
          </w:p>
        </w:tc>
        <w:tc>
          <w:tcPr>
            <w:tcW w:w="992" w:type="dxa"/>
            <w:vMerge/>
          </w:tcPr>
          <w:p w:rsidR="002A1EBF" w:rsidRPr="00945CDE" w:rsidRDefault="002A1EBF" w:rsidP="002A1EBF">
            <w:pPr>
              <w:jc w:val="center"/>
              <w:rPr>
                <w:rFonts w:eastAsia="Times New Roman" w:cs="Times New Roman"/>
                <w:color w:val="000000"/>
                <w:sz w:val="24"/>
                <w:szCs w:val="24"/>
                <w:lang w:eastAsia="ru-RU"/>
              </w:rPr>
            </w:pPr>
          </w:p>
        </w:tc>
        <w:tc>
          <w:tcPr>
            <w:tcW w:w="1105" w:type="dxa"/>
            <w:vMerge/>
          </w:tcPr>
          <w:p w:rsidR="002A1EBF" w:rsidRPr="00945CDE" w:rsidRDefault="002A1EBF" w:rsidP="002A1EBF">
            <w:pPr>
              <w:jc w:val="center"/>
              <w:rPr>
                <w:rFonts w:eastAsia="Times New Roman" w:cs="Times New Roman"/>
                <w:color w:val="000000"/>
                <w:sz w:val="24"/>
                <w:szCs w:val="24"/>
                <w:lang w:eastAsia="ru-RU"/>
              </w:rPr>
            </w:pPr>
          </w:p>
        </w:tc>
        <w:tc>
          <w:tcPr>
            <w:tcW w:w="1276" w:type="dxa"/>
          </w:tcPr>
          <w:p w:rsidR="002A1EBF" w:rsidRPr="00945CDE" w:rsidRDefault="002A1EBF"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w:t>
            </w:r>
            <w:r w:rsidR="00E96884">
              <w:rPr>
                <w:rFonts w:eastAsia="Times New Roman" w:cs="Times New Roman"/>
                <w:color w:val="000000"/>
                <w:sz w:val="24"/>
                <w:szCs w:val="24"/>
                <w:lang w:eastAsia="ru-RU"/>
              </w:rPr>
              <w:t>муниципального</w:t>
            </w:r>
            <w:r w:rsidRPr="00945CDE">
              <w:rPr>
                <w:rFonts w:eastAsia="Times New Roman" w:cs="Times New Roman"/>
                <w:color w:val="000000"/>
                <w:sz w:val="24"/>
                <w:szCs w:val="24"/>
                <w:lang w:eastAsia="ru-RU"/>
              </w:rPr>
              <w:t xml:space="preserve"> округа</w:t>
            </w:r>
          </w:p>
        </w:tc>
        <w:tc>
          <w:tcPr>
            <w:tcW w:w="1181" w:type="dxa"/>
            <w:vAlign w:val="center"/>
          </w:tcPr>
          <w:p w:rsidR="002A1EBF" w:rsidRPr="00945CDE" w:rsidRDefault="002A1EBF"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346,73</w:t>
            </w:r>
          </w:p>
        </w:tc>
        <w:tc>
          <w:tcPr>
            <w:tcW w:w="945" w:type="dxa"/>
            <w:vAlign w:val="center"/>
          </w:tcPr>
          <w:p w:rsidR="002A1EBF" w:rsidRPr="00945CDE" w:rsidRDefault="002A1EBF"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vAlign w:val="center"/>
          </w:tcPr>
          <w:p w:rsidR="002A1EBF" w:rsidRPr="00945CDE" w:rsidRDefault="002A1EBF"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346,73</w:t>
            </w:r>
          </w:p>
        </w:tc>
        <w:tc>
          <w:tcPr>
            <w:tcW w:w="992" w:type="dxa"/>
            <w:vAlign w:val="center"/>
          </w:tcPr>
          <w:p w:rsidR="002A1EBF" w:rsidRPr="00945CDE" w:rsidRDefault="002A1EBF"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2A1EBF" w:rsidRPr="00945CDE" w:rsidRDefault="002A1EBF"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2A1EBF" w:rsidRPr="00945CDE" w:rsidRDefault="002A1EBF"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tcPr>
          <w:p w:rsidR="002A1EBF" w:rsidRPr="00945CDE" w:rsidRDefault="002A1EBF" w:rsidP="002A1EBF">
            <w:pPr>
              <w:contextualSpacing/>
              <w:rPr>
                <w:rFonts w:eastAsia="Times New Roman" w:cs="Times New Roman"/>
                <w:sz w:val="24"/>
                <w:szCs w:val="24"/>
              </w:rPr>
            </w:pPr>
          </w:p>
        </w:tc>
        <w:tc>
          <w:tcPr>
            <w:tcW w:w="992" w:type="dxa"/>
            <w:vMerge/>
          </w:tcPr>
          <w:p w:rsidR="002A1EBF" w:rsidRPr="00945CDE" w:rsidRDefault="002A1EBF" w:rsidP="002A1EBF">
            <w:pPr>
              <w:contextualSpacing/>
              <w:rPr>
                <w:rFonts w:eastAsia="Times New Roman" w:cs="Times New Roman"/>
                <w:sz w:val="24"/>
                <w:szCs w:val="24"/>
              </w:rPr>
            </w:pPr>
          </w:p>
        </w:tc>
      </w:tr>
      <w:tr w:rsidR="002A1EBF" w:rsidRPr="00945CDE" w:rsidTr="00F01AE3">
        <w:trPr>
          <w:trHeight w:val="1290"/>
        </w:trPr>
        <w:tc>
          <w:tcPr>
            <w:tcW w:w="704" w:type="dxa"/>
            <w:vMerge/>
          </w:tcPr>
          <w:p w:rsidR="002A1EBF" w:rsidRPr="00945CDE" w:rsidRDefault="002A1EBF" w:rsidP="002A1EBF">
            <w:pPr>
              <w:jc w:val="center"/>
              <w:rPr>
                <w:rFonts w:eastAsia="Times New Roman" w:cs="Times New Roman"/>
                <w:color w:val="000000"/>
                <w:sz w:val="24"/>
                <w:szCs w:val="24"/>
                <w:lang w:eastAsia="ru-RU"/>
              </w:rPr>
            </w:pPr>
          </w:p>
        </w:tc>
        <w:tc>
          <w:tcPr>
            <w:tcW w:w="1559" w:type="dxa"/>
            <w:vMerge/>
          </w:tcPr>
          <w:p w:rsidR="002A1EBF" w:rsidRPr="00945CDE" w:rsidRDefault="002A1EBF" w:rsidP="002A1EBF">
            <w:pPr>
              <w:jc w:val="center"/>
              <w:rPr>
                <w:rFonts w:eastAsia="Times New Roman" w:cs="Times New Roman"/>
                <w:color w:val="000000"/>
                <w:sz w:val="24"/>
                <w:szCs w:val="24"/>
                <w:lang w:eastAsia="ru-RU"/>
              </w:rPr>
            </w:pPr>
          </w:p>
        </w:tc>
        <w:tc>
          <w:tcPr>
            <w:tcW w:w="993" w:type="dxa"/>
            <w:vMerge/>
          </w:tcPr>
          <w:p w:rsidR="002A1EBF" w:rsidRPr="00945CDE" w:rsidRDefault="002A1EBF" w:rsidP="002A1EBF">
            <w:pPr>
              <w:jc w:val="center"/>
              <w:rPr>
                <w:rFonts w:eastAsia="Times New Roman" w:cs="Times New Roman"/>
                <w:color w:val="000000"/>
                <w:sz w:val="24"/>
                <w:szCs w:val="24"/>
                <w:lang w:eastAsia="ru-RU"/>
              </w:rPr>
            </w:pPr>
          </w:p>
        </w:tc>
        <w:tc>
          <w:tcPr>
            <w:tcW w:w="992" w:type="dxa"/>
            <w:vMerge/>
          </w:tcPr>
          <w:p w:rsidR="002A1EBF" w:rsidRPr="00945CDE" w:rsidRDefault="002A1EBF" w:rsidP="002A1EBF">
            <w:pPr>
              <w:jc w:val="center"/>
              <w:rPr>
                <w:rFonts w:eastAsia="Times New Roman" w:cs="Times New Roman"/>
                <w:color w:val="000000"/>
                <w:sz w:val="24"/>
                <w:szCs w:val="24"/>
                <w:lang w:eastAsia="ru-RU"/>
              </w:rPr>
            </w:pPr>
          </w:p>
        </w:tc>
        <w:tc>
          <w:tcPr>
            <w:tcW w:w="992" w:type="dxa"/>
            <w:vMerge/>
          </w:tcPr>
          <w:p w:rsidR="002A1EBF" w:rsidRPr="00945CDE" w:rsidRDefault="002A1EBF" w:rsidP="002A1EBF">
            <w:pPr>
              <w:jc w:val="center"/>
              <w:rPr>
                <w:rFonts w:eastAsia="Times New Roman" w:cs="Times New Roman"/>
                <w:color w:val="000000"/>
                <w:sz w:val="24"/>
                <w:szCs w:val="24"/>
                <w:lang w:eastAsia="ru-RU"/>
              </w:rPr>
            </w:pPr>
          </w:p>
        </w:tc>
        <w:tc>
          <w:tcPr>
            <w:tcW w:w="1105" w:type="dxa"/>
            <w:vMerge/>
          </w:tcPr>
          <w:p w:rsidR="002A1EBF" w:rsidRPr="00945CDE" w:rsidRDefault="002A1EBF" w:rsidP="002A1EBF">
            <w:pPr>
              <w:jc w:val="center"/>
              <w:rPr>
                <w:rFonts w:eastAsia="Times New Roman" w:cs="Times New Roman"/>
                <w:color w:val="000000"/>
                <w:sz w:val="24"/>
                <w:szCs w:val="24"/>
                <w:lang w:eastAsia="ru-RU"/>
              </w:rPr>
            </w:pPr>
          </w:p>
        </w:tc>
        <w:tc>
          <w:tcPr>
            <w:tcW w:w="1276" w:type="dxa"/>
          </w:tcPr>
          <w:p w:rsidR="002A1EBF" w:rsidRPr="00945CDE" w:rsidRDefault="002A1EBF"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Внебюджетные источники</w:t>
            </w:r>
          </w:p>
        </w:tc>
        <w:tc>
          <w:tcPr>
            <w:tcW w:w="1181" w:type="dxa"/>
            <w:vAlign w:val="center"/>
          </w:tcPr>
          <w:p w:rsidR="002A1EBF" w:rsidRPr="00945CDE" w:rsidRDefault="002A1EBF"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45" w:type="dxa"/>
            <w:vAlign w:val="center"/>
          </w:tcPr>
          <w:p w:rsidR="002A1EBF" w:rsidRPr="00945CDE" w:rsidRDefault="002A1EBF"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vAlign w:val="center"/>
          </w:tcPr>
          <w:p w:rsidR="002A1EBF" w:rsidRPr="00945CDE" w:rsidRDefault="002A1EBF"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2A1EBF" w:rsidRPr="00945CDE" w:rsidRDefault="002A1EBF"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2A1EBF" w:rsidRPr="00945CDE" w:rsidRDefault="002A1EBF"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2A1EBF" w:rsidRPr="00945CDE" w:rsidRDefault="002A1EBF" w:rsidP="002A1EB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tcPr>
          <w:p w:rsidR="002A1EBF" w:rsidRPr="00945CDE" w:rsidRDefault="002A1EBF" w:rsidP="002A1EBF">
            <w:pPr>
              <w:contextualSpacing/>
              <w:rPr>
                <w:rFonts w:eastAsia="Times New Roman" w:cs="Times New Roman"/>
                <w:sz w:val="24"/>
                <w:szCs w:val="24"/>
              </w:rPr>
            </w:pPr>
          </w:p>
        </w:tc>
        <w:tc>
          <w:tcPr>
            <w:tcW w:w="992" w:type="dxa"/>
            <w:vMerge/>
          </w:tcPr>
          <w:p w:rsidR="002A1EBF" w:rsidRPr="00945CDE" w:rsidRDefault="002A1EBF" w:rsidP="002A1EBF">
            <w:pPr>
              <w:contextualSpacing/>
              <w:rPr>
                <w:rFonts w:eastAsia="Times New Roman" w:cs="Times New Roman"/>
                <w:sz w:val="24"/>
                <w:szCs w:val="24"/>
              </w:rPr>
            </w:pPr>
          </w:p>
        </w:tc>
      </w:tr>
      <w:tr w:rsidR="00F01AE3" w:rsidRPr="00945CDE" w:rsidTr="00F01AE3">
        <w:trPr>
          <w:trHeight w:val="457"/>
        </w:trPr>
        <w:tc>
          <w:tcPr>
            <w:tcW w:w="6345" w:type="dxa"/>
            <w:gridSpan w:val="6"/>
            <w:vMerge w:val="restart"/>
          </w:tcPr>
          <w:p w:rsidR="00F01AE3" w:rsidRPr="00945CDE" w:rsidRDefault="00F01AE3" w:rsidP="00F01AE3">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ВСЕГО по мероприятию</w:t>
            </w:r>
          </w:p>
        </w:tc>
        <w:tc>
          <w:tcPr>
            <w:tcW w:w="1276" w:type="dxa"/>
          </w:tcPr>
          <w:p w:rsidR="00F01AE3" w:rsidRPr="00945CDE" w:rsidRDefault="00F01AE3" w:rsidP="00F01AE3">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w:t>
            </w:r>
          </w:p>
        </w:tc>
        <w:tc>
          <w:tcPr>
            <w:tcW w:w="1181" w:type="dxa"/>
            <w:vAlign w:val="center"/>
          </w:tcPr>
          <w:p w:rsidR="00F01AE3" w:rsidRPr="00945CDE" w:rsidRDefault="00B802D1" w:rsidP="00F01AE3">
            <w:pPr>
              <w:jc w:val="center"/>
              <w:rPr>
                <w:rFonts w:eastAsia="Times New Roman" w:cs="Times New Roman"/>
                <w:color w:val="000000"/>
                <w:sz w:val="24"/>
                <w:szCs w:val="24"/>
                <w:highlight w:val="yellow"/>
                <w:lang w:eastAsia="ru-RU"/>
              </w:rPr>
            </w:pPr>
            <w:r w:rsidRPr="00945CDE">
              <w:rPr>
                <w:rFonts w:eastAsia="Times New Roman" w:cs="Times New Roman"/>
                <w:color w:val="000000"/>
                <w:sz w:val="24"/>
                <w:szCs w:val="24"/>
                <w:lang w:eastAsia="ru-RU"/>
              </w:rPr>
              <w:t>145 659,55</w:t>
            </w:r>
          </w:p>
        </w:tc>
        <w:tc>
          <w:tcPr>
            <w:tcW w:w="945" w:type="dxa"/>
            <w:vAlign w:val="center"/>
          </w:tcPr>
          <w:p w:rsidR="00F01AE3" w:rsidRPr="00945CDE" w:rsidRDefault="00F01AE3" w:rsidP="00F01AE3">
            <w:pPr>
              <w:jc w:val="center"/>
              <w:rPr>
                <w:rFonts w:eastAsia="Times New Roman" w:cs="Times New Roman"/>
                <w:color w:val="000000"/>
                <w:sz w:val="24"/>
                <w:szCs w:val="24"/>
                <w:highlight w:val="yellow"/>
                <w:lang w:eastAsia="ru-RU"/>
              </w:rPr>
            </w:pPr>
            <w:r w:rsidRPr="00945CDE">
              <w:rPr>
                <w:rFonts w:eastAsia="Times New Roman" w:cs="Times New Roman"/>
                <w:color w:val="000000"/>
                <w:sz w:val="24"/>
                <w:szCs w:val="24"/>
                <w:lang w:eastAsia="ru-RU"/>
              </w:rPr>
              <w:t xml:space="preserve"> 0,00</w:t>
            </w:r>
          </w:p>
        </w:tc>
        <w:tc>
          <w:tcPr>
            <w:tcW w:w="993" w:type="dxa"/>
            <w:vAlign w:val="center"/>
          </w:tcPr>
          <w:p w:rsidR="00F01AE3" w:rsidRPr="00945CDE" w:rsidRDefault="00F01AE3" w:rsidP="00F01AE3">
            <w:pPr>
              <w:jc w:val="center"/>
              <w:rPr>
                <w:rFonts w:eastAsia="Times New Roman" w:cs="Times New Roman"/>
                <w:color w:val="000000"/>
                <w:sz w:val="24"/>
                <w:szCs w:val="24"/>
                <w:highlight w:val="yellow"/>
                <w:lang w:eastAsia="ru-RU"/>
              </w:rPr>
            </w:pPr>
            <w:r w:rsidRPr="00945CDE">
              <w:rPr>
                <w:rFonts w:eastAsia="Times New Roman" w:cs="Times New Roman"/>
                <w:color w:val="000000"/>
                <w:sz w:val="24"/>
                <w:szCs w:val="24"/>
                <w:lang w:eastAsia="ru-RU"/>
              </w:rPr>
              <w:t>346,73</w:t>
            </w:r>
          </w:p>
        </w:tc>
        <w:tc>
          <w:tcPr>
            <w:tcW w:w="992" w:type="dxa"/>
            <w:vAlign w:val="center"/>
          </w:tcPr>
          <w:p w:rsidR="00F01AE3" w:rsidRPr="00945CDE" w:rsidRDefault="00F01AE3" w:rsidP="00F01AE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7 975,76</w:t>
            </w:r>
          </w:p>
        </w:tc>
        <w:tc>
          <w:tcPr>
            <w:tcW w:w="992" w:type="dxa"/>
            <w:vAlign w:val="center"/>
          </w:tcPr>
          <w:p w:rsidR="00F01AE3" w:rsidRPr="00945CDE" w:rsidRDefault="003F7BAA" w:rsidP="00F01AE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93 242,69</w:t>
            </w:r>
          </w:p>
        </w:tc>
        <w:tc>
          <w:tcPr>
            <w:tcW w:w="992" w:type="dxa"/>
            <w:vAlign w:val="center"/>
          </w:tcPr>
          <w:p w:rsidR="00F01AE3" w:rsidRPr="00945CDE" w:rsidRDefault="00B802D1" w:rsidP="00F01AE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44 094,37</w:t>
            </w:r>
          </w:p>
        </w:tc>
        <w:tc>
          <w:tcPr>
            <w:tcW w:w="709" w:type="dxa"/>
            <w:vMerge w:val="restart"/>
          </w:tcPr>
          <w:p w:rsidR="00F01AE3" w:rsidRPr="00945CDE" w:rsidRDefault="00F01AE3" w:rsidP="00F01AE3">
            <w:pPr>
              <w:contextualSpacing/>
              <w:rPr>
                <w:rFonts w:eastAsia="Times New Roman" w:cs="Times New Roman"/>
                <w:sz w:val="24"/>
                <w:szCs w:val="24"/>
              </w:rPr>
            </w:pPr>
          </w:p>
        </w:tc>
        <w:tc>
          <w:tcPr>
            <w:tcW w:w="992" w:type="dxa"/>
            <w:vMerge w:val="restart"/>
          </w:tcPr>
          <w:p w:rsidR="00F01AE3" w:rsidRPr="00945CDE" w:rsidRDefault="00F01AE3" w:rsidP="00F01AE3">
            <w:pPr>
              <w:contextualSpacing/>
              <w:rPr>
                <w:rFonts w:eastAsia="Times New Roman" w:cs="Times New Roman"/>
                <w:sz w:val="24"/>
                <w:szCs w:val="24"/>
              </w:rPr>
            </w:pPr>
          </w:p>
        </w:tc>
      </w:tr>
      <w:tr w:rsidR="00F01AE3" w:rsidRPr="00945CDE" w:rsidTr="00F01AE3">
        <w:trPr>
          <w:trHeight w:val="737"/>
        </w:trPr>
        <w:tc>
          <w:tcPr>
            <w:tcW w:w="6345" w:type="dxa"/>
            <w:gridSpan w:val="6"/>
            <w:vMerge/>
          </w:tcPr>
          <w:p w:rsidR="00F01AE3" w:rsidRPr="00945CDE" w:rsidRDefault="00F01AE3" w:rsidP="00F01AE3">
            <w:pPr>
              <w:contextualSpacing/>
              <w:rPr>
                <w:rFonts w:eastAsia="Times New Roman" w:cs="Times New Roman"/>
                <w:color w:val="000000"/>
                <w:sz w:val="24"/>
                <w:szCs w:val="24"/>
                <w:lang w:eastAsia="ru-RU"/>
              </w:rPr>
            </w:pPr>
          </w:p>
        </w:tc>
        <w:tc>
          <w:tcPr>
            <w:tcW w:w="1276" w:type="dxa"/>
          </w:tcPr>
          <w:p w:rsidR="00F01AE3" w:rsidRPr="00945CDE" w:rsidRDefault="00F01AE3" w:rsidP="00F01AE3">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федерального бюджета</w:t>
            </w:r>
          </w:p>
        </w:tc>
        <w:tc>
          <w:tcPr>
            <w:tcW w:w="1181" w:type="dxa"/>
            <w:vAlign w:val="center"/>
          </w:tcPr>
          <w:p w:rsidR="00F01AE3" w:rsidRPr="00945CDE" w:rsidRDefault="00F01AE3" w:rsidP="00F01AE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45" w:type="dxa"/>
            <w:vAlign w:val="center"/>
          </w:tcPr>
          <w:p w:rsidR="00F01AE3" w:rsidRPr="00945CDE" w:rsidRDefault="00F01AE3" w:rsidP="00F01AE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vAlign w:val="center"/>
          </w:tcPr>
          <w:p w:rsidR="00F01AE3" w:rsidRPr="00945CDE" w:rsidRDefault="00F01AE3" w:rsidP="00F01AE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F01AE3" w:rsidRPr="00945CDE" w:rsidRDefault="00F01AE3" w:rsidP="00F01AE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F01AE3" w:rsidRPr="00945CDE" w:rsidRDefault="00F01AE3" w:rsidP="00F01AE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F01AE3" w:rsidRPr="00945CDE" w:rsidRDefault="00F01AE3" w:rsidP="00F01AE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tcPr>
          <w:p w:rsidR="00F01AE3" w:rsidRPr="00945CDE" w:rsidRDefault="00F01AE3" w:rsidP="00F01AE3">
            <w:pPr>
              <w:contextualSpacing/>
              <w:rPr>
                <w:rFonts w:eastAsia="Times New Roman" w:cs="Times New Roman"/>
                <w:sz w:val="24"/>
                <w:szCs w:val="24"/>
              </w:rPr>
            </w:pPr>
          </w:p>
        </w:tc>
        <w:tc>
          <w:tcPr>
            <w:tcW w:w="992" w:type="dxa"/>
            <w:vMerge/>
          </w:tcPr>
          <w:p w:rsidR="00F01AE3" w:rsidRPr="00945CDE" w:rsidRDefault="00F01AE3" w:rsidP="00F01AE3">
            <w:pPr>
              <w:contextualSpacing/>
              <w:rPr>
                <w:rFonts w:eastAsia="Times New Roman" w:cs="Times New Roman"/>
                <w:sz w:val="24"/>
                <w:szCs w:val="24"/>
              </w:rPr>
            </w:pPr>
          </w:p>
        </w:tc>
      </w:tr>
      <w:tr w:rsidR="00F01AE3" w:rsidRPr="00945CDE" w:rsidTr="00F01AE3">
        <w:trPr>
          <w:trHeight w:val="737"/>
        </w:trPr>
        <w:tc>
          <w:tcPr>
            <w:tcW w:w="6345" w:type="dxa"/>
            <w:gridSpan w:val="6"/>
            <w:vMerge/>
          </w:tcPr>
          <w:p w:rsidR="00F01AE3" w:rsidRPr="00945CDE" w:rsidRDefault="00F01AE3" w:rsidP="00F01AE3">
            <w:pPr>
              <w:contextualSpacing/>
              <w:rPr>
                <w:rFonts w:eastAsia="Times New Roman" w:cs="Times New Roman"/>
                <w:color w:val="000000"/>
                <w:sz w:val="24"/>
                <w:szCs w:val="24"/>
                <w:lang w:eastAsia="ru-RU"/>
              </w:rPr>
            </w:pPr>
          </w:p>
        </w:tc>
        <w:tc>
          <w:tcPr>
            <w:tcW w:w="1276" w:type="dxa"/>
          </w:tcPr>
          <w:p w:rsidR="00F01AE3" w:rsidRPr="00945CDE" w:rsidRDefault="00F01AE3" w:rsidP="00F01AE3">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Московской </w:t>
            </w:r>
            <w:r w:rsidRPr="00945CDE">
              <w:rPr>
                <w:rFonts w:eastAsia="Times New Roman" w:cs="Times New Roman"/>
                <w:color w:val="000000"/>
                <w:sz w:val="24"/>
                <w:szCs w:val="24"/>
                <w:lang w:eastAsia="ru-RU"/>
              </w:rPr>
              <w:lastRenderedPageBreak/>
              <w:t xml:space="preserve">области </w:t>
            </w:r>
          </w:p>
        </w:tc>
        <w:tc>
          <w:tcPr>
            <w:tcW w:w="1181" w:type="dxa"/>
            <w:vAlign w:val="center"/>
          </w:tcPr>
          <w:p w:rsidR="00F01AE3" w:rsidRPr="00945CDE" w:rsidRDefault="00B802D1" w:rsidP="00F01AE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125 668,87</w:t>
            </w:r>
          </w:p>
        </w:tc>
        <w:tc>
          <w:tcPr>
            <w:tcW w:w="945" w:type="dxa"/>
            <w:vAlign w:val="center"/>
          </w:tcPr>
          <w:p w:rsidR="00F01AE3" w:rsidRPr="00945CDE" w:rsidRDefault="00F01AE3" w:rsidP="00F01AE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vAlign w:val="center"/>
          </w:tcPr>
          <w:p w:rsidR="00F01AE3" w:rsidRPr="00945CDE" w:rsidRDefault="00F01AE3" w:rsidP="00F01AE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F01AE3" w:rsidRPr="00945CDE" w:rsidRDefault="00F01AE3" w:rsidP="00F01AE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6 260,97</w:t>
            </w:r>
          </w:p>
        </w:tc>
        <w:tc>
          <w:tcPr>
            <w:tcW w:w="992" w:type="dxa"/>
            <w:vAlign w:val="center"/>
          </w:tcPr>
          <w:p w:rsidR="00F01AE3" w:rsidRPr="00945CDE" w:rsidRDefault="00B802D1" w:rsidP="00F01AE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81 045,81</w:t>
            </w:r>
          </w:p>
        </w:tc>
        <w:tc>
          <w:tcPr>
            <w:tcW w:w="992" w:type="dxa"/>
            <w:vAlign w:val="center"/>
          </w:tcPr>
          <w:p w:rsidR="00F01AE3" w:rsidRPr="00945CDE" w:rsidRDefault="00B802D1" w:rsidP="00F01AE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38 362,09</w:t>
            </w:r>
          </w:p>
        </w:tc>
        <w:tc>
          <w:tcPr>
            <w:tcW w:w="709" w:type="dxa"/>
            <w:vMerge/>
          </w:tcPr>
          <w:p w:rsidR="00F01AE3" w:rsidRPr="00945CDE" w:rsidRDefault="00F01AE3" w:rsidP="00F01AE3">
            <w:pPr>
              <w:contextualSpacing/>
              <w:rPr>
                <w:rFonts w:eastAsia="Times New Roman" w:cs="Times New Roman"/>
                <w:sz w:val="24"/>
                <w:szCs w:val="24"/>
              </w:rPr>
            </w:pPr>
          </w:p>
        </w:tc>
        <w:tc>
          <w:tcPr>
            <w:tcW w:w="992" w:type="dxa"/>
            <w:vMerge/>
          </w:tcPr>
          <w:p w:rsidR="00F01AE3" w:rsidRPr="00945CDE" w:rsidRDefault="00F01AE3" w:rsidP="00F01AE3">
            <w:pPr>
              <w:contextualSpacing/>
              <w:rPr>
                <w:rFonts w:eastAsia="Times New Roman" w:cs="Times New Roman"/>
                <w:sz w:val="24"/>
                <w:szCs w:val="24"/>
              </w:rPr>
            </w:pPr>
          </w:p>
        </w:tc>
      </w:tr>
      <w:tr w:rsidR="00F01AE3" w:rsidRPr="00945CDE" w:rsidTr="00F01AE3">
        <w:trPr>
          <w:trHeight w:val="737"/>
        </w:trPr>
        <w:tc>
          <w:tcPr>
            <w:tcW w:w="6345" w:type="dxa"/>
            <w:gridSpan w:val="6"/>
            <w:vMerge/>
          </w:tcPr>
          <w:p w:rsidR="00F01AE3" w:rsidRPr="00945CDE" w:rsidRDefault="00F01AE3" w:rsidP="00F01AE3">
            <w:pPr>
              <w:contextualSpacing/>
              <w:rPr>
                <w:rFonts w:eastAsia="Times New Roman" w:cs="Times New Roman"/>
                <w:color w:val="000000"/>
                <w:sz w:val="24"/>
                <w:szCs w:val="24"/>
                <w:lang w:eastAsia="ru-RU"/>
              </w:rPr>
            </w:pPr>
          </w:p>
        </w:tc>
        <w:tc>
          <w:tcPr>
            <w:tcW w:w="1276" w:type="dxa"/>
          </w:tcPr>
          <w:p w:rsidR="00F01AE3" w:rsidRPr="00945CDE" w:rsidRDefault="00F01AE3" w:rsidP="00F01AE3">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w:t>
            </w:r>
            <w:r w:rsidR="00E96884">
              <w:rPr>
                <w:rFonts w:eastAsia="Times New Roman" w:cs="Times New Roman"/>
                <w:color w:val="000000"/>
                <w:sz w:val="24"/>
                <w:szCs w:val="24"/>
                <w:lang w:eastAsia="ru-RU"/>
              </w:rPr>
              <w:t>муниципального</w:t>
            </w:r>
            <w:r w:rsidRPr="00945CDE">
              <w:rPr>
                <w:rFonts w:eastAsia="Times New Roman" w:cs="Times New Roman"/>
                <w:color w:val="000000"/>
                <w:sz w:val="24"/>
                <w:szCs w:val="24"/>
                <w:lang w:eastAsia="ru-RU"/>
              </w:rPr>
              <w:t xml:space="preserve"> округа </w:t>
            </w:r>
          </w:p>
        </w:tc>
        <w:tc>
          <w:tcPr>
            <w:tcW w:w="1181" w:type="dxa"/>
            <w:vAlign w:val="center"/>
          </w:tcPr>
          <w:p w:rsidR="00F01AE3" w:rsidRPr="00945CDE" w:rsidRDefault="00B802D1" w:rsidP="00F01AE3">
            <w:pPr>
              <w:jc w:val="center"/>
              <w:rPr>
                <w:rFonts w:eastAsia="Times New Roman" w:cs="Times New Roman"/>
                <w:color w:val="000000"/>
                <w:sz w:val="24"/>
                <w:szCs w:val="24"/>
                <w:highlight w:val="yellow"/>
                <w:lang w:eastAsia="ru-RU"/>
              </w:rPr>
            </w:pPr>
            <w:r w:rsidRPr="00945CDE">
              <w:rPr>
                <w:rFonts w:eastAsia="Times New Roman" w:cs="Times New Roman"/>
                <w:color w:val="000000"/>
                <w:sz w:val="24"/>
                <w:szCs w:val="24"/>
                <w:lang w:eastAsia="ru-RU"/>
              </w:rPr>
              <w:t>19 990,68</w:t>
            </w:r>
          </w:p>
        </w:tc>
        <w:tc>
          <w:tcPr>
            <w:tcW w:w="945" w:type="dxa"/>
            <w:vAlign w:val="center"/>
          </w:tcPr>
          <w:p w:rsidR="00F01AE3" w:rsidRPr="00945CDE" w:rsidRDefault="00F01AE3" w:rsidP="00F01AE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vAlign w:val="center"/>
          </w:tcPr>
          <w:p w:rsidR="00F01AE3" w:rsidRPr="00945CDE" w:rsidRDefault="00F01AE3" w:rsidP="00F01AE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346,</w:t>
            </w:r>
          </w:p>
          <w:p w:rsidR="00F01AE3" w:rsidRPr="00945CDE" w:rsidRDefault="00F01AE3" w:rsidP="00F01AE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73</w:t>
            </w:r>
          </w:p>
        </w:tc>
        <w:tc>
          <w:tcPr>
            <w:tcW w:w="992" w:type="dxa"/>
            <w:vAlign w:val="center"/>
          </w:tcPr>
          <w:p w:rsidR="00F01AE3" w:rsidRPr="00945CDE" w:rsidRDefault="00F01AE3" w:rsidP="00F01AE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1 714,79</w:t>
            </w:r>
          </w:p>
        </w:tc>
        <w:tc>
          <w:tcPr>
            <w:tcW w:w="992" w:type="dxa"/>
            <w:vAlign w:val="center"/>
          </w:tcPr>
          <w:p w:rsidR="00F01AE3" w:rsidRPr="00945CDE" w:rsidRDefault="00B802D1" w:rsidP="00F01AE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12 196,88</w:t>
            </w:r>
          </w:p>
        </w:tc>
        <w:tc>
          <w:tcPr>
            <w:tcW w:w="992" w:type="dxa"/>
            <w:vAlign w:val="center"/>
          </w:tcPr>
          <w:p w:rsidR="00F01AE3" w:rsidRPr="00945CDE" w:rsidRDefault="00B802D1" w:rsidP="00F01AE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5 732,28</w:t>
            </w:r>
          </w:p>
        </w:tc>
        <w:tc>
          <w:tcPr>
            <w:tcW w:w="709" w:type="dxa"/>
            <w:vMerge/>
          </w:tcPr>
          <w:p w:rsidR="00F01AE3" w:rsidRPr="00945CDE" w:rsidRDefault="00F01AE3" w:rsidP="00F01AE3">
            <w:pPr>
              <w:contextualSpacing/>
              <w:rPr>
                <w:rFonts w:eastAsia="Times New Roman" w:cs="Times New Roman"/>
                <w:sz w:val="24"/>
                <w:szCs w:val="24"/>
              </w:rPr>
            </w:pPr>
          </w:p>
        </w:tc>
        <w:tc>
          <w:tcPr>
            <w:tcW w:w="992" w:type="dxa"/>
            <w:vMerge/>
          </w:tcPr>
          <w:p w:rsidR="00F01AE3" w:rsidRPr="00945CDE" w:rsidRDefault="00F01AE3" w:rsidP="00F01AE3">
            <w:pPr>
              <w:contextualSpacing/>
              <w:rPr>
                <w:rFonts w:eastAsia="Times New Roman" w:cs="Times New Roman"/>
                <w:sz w:val="24"/>
                <w:szCs w:val="24"/>
              </w:rPr>
            </w:pPr>
          </w:p>
        </w:tc>
      </w:tr>
      <w:tr w:rsidR="00F01AE3" w:rsidRPr="00945CDE" w:rsidTr="00F01AE3">
        <w:trPr>
          <w:trHeight w:val="737"/>
        </w:trPr>
        <w:tc>
          <w:tcPr>
            <w:tcW w:w="6345" w:type="dxa"/>
            <w:gridSpan w:val="6"/>
            <w:vMerge/>
          </w:tcPr>
          <w:p w:rsidR="00F01AE3" w:rsidRPr="00945CDE" w:rsidRDefault="00F01AE3" w:rsidP="00F01AE3">
            <w:pPr>
              <w:contextualSpacing/>
              <w:rPr>
                <w:rFonts w:eastAsia="Times New Roman" w:cs="Times New Roman"/>
                <w:color w:val="000000"/>
                <w:sz w:val="24"/>
                <w:szCs w:val="24"/>
                <w:lang w:eastAsia="ru-RU"/>
              </w:rPr>
            </w:pPr>
          </w:p>
        </w:tc>
        <w:tc>
          <w:tcPr>
            <w:tcW w:w="1276" w:type="dxa"/>
          </w:tcPr>
          <w:p w:rsidR="00F01AE3" w:rsidRPr="00945CDE" w:rsidRDefault="00F01AE3" w:rsidP="00F01AE3">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Внебюджетные источники</w:t>
            </w:r>
          </w:p>
        </w:tc>
        <w:tc>
          <w:tcPr>
            <w:tcW w:w="1181" w:type="dxa"/>
            <w:vAlign w:val="center"/>
          </w:tcPr>
          <w:p w:rsidR="00F01AE3" w:rsidRPr="00945CDE" w:rsidRDefault="00F01AE3" w:rsidP="00F01AE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45" w:type="dxa"/>
            <w:vAlign w:val="center"/>
          </w:tcPr>
          <w:p w:rsidR="00F01AE3" w:rsidRPr="00945CDE" w:rsidRDefault="00F01AE3" w:rsidP="00F01AE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vAlign w:val="center"/>
          </w:tcPr>
          <w:p w:rsidR="00F01AE3" w:rsidRPr="00945CDE" w:rsidRDefault="00F01AE3" w:rsidP="00F01AE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F01AE3" w:rsidRPr="00945CDE" w:rsidRDefault="00F01AE3" w:rsidP="00F01AE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F01AE3" w:rsidRPr="00945CDE" w:rsidRDefault="00F01AE3" w:rsidP="00F01AE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F01AE3" w:rsidRPr="00945CDE" w:rsidRDefault="00F01AE3" w:rsidP="00F01AE3">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tcPr>
          <w:p w:rsidR="00F01AE3" w:rsidRPr="00945CDE" w:rsidRDefault="00F01AE3" w:rsidP="00F01AE3">
            <w:pPr>
              <w:contextualSpacing/>
              <w:rPr>
                <w:rFonts w:eastAsia="Times New Roman" w:cs="Times New Roman"/>
                <w:sz w:val="24"/>
                <w:szCs w:val="24"/>
              </w:rPr>
            </w:pPr>
          </w:p>
        </w:tc>
        <w:tc>
          <w:tcPr>
            <w:tcW w:w="992" w:type="dxa"/>
            <w:vMerge/>
          </w:tcPr>
          <w:p w:rsidR="00F01AE3" w:rsidRPr="00945CDE" w:rsidRDefault="00F01AE3" w:rsidP="00F01AE3">
            <w:pPr>
              <w:contextualSpacing/>
              <w:rPr>
                <w:rFonts w:eastAsia="Times New Roman" w:cs="Times New Roman"/>
                <w:sz w:val="24"/>
                <w:szCs w:val="24"/>
              </w:rPr>
            </w:pPr>
          </w:p>
        </w:tc>
      </w:tr>
    </w:tbl>
    <w:p w:rsidR="000200CC" w:rsidRPr="00945CDE" w:rsidRDefault="000200CC" w:rsidP="00A91E3E">
      <w:pPr>
        <w:contextualSpacing/>
        <w:rPr>
          <w:rFonts w:eastAsia="Calibri" w:cs="Times New Roman"/>
          <w:sz w:val="24"/>
          <w:szCs w:val="24"/>
        </w:rPr>
      </w:pPr>
    </w:p>
    <w:p w:rsidR="000200CC" w:rsidRPr="00945CDE" w:rsidRDefault="000200CC" w:rsidP="00A91E3E">
      <w:pPr>
        <w:contextualSpacing/>
        <w:rPr>
          <w:rFonts w:eastAsia="Calibri" w:cs="Times New Roman"/>
          <w:sz w:val="24"/>
          <w:szCs w:val="24"/>
        </w:rPr>
      </w:pPr>
    </w:p>
    <w:p w:rsidR="000200CC" w:rsidRPr="00945CDE" w:rsidRDefault="000200CC" w:rsidP="00A91E3E">
      <w:pPr>
        <w:contextualSpacing/>
        <w:rPr>
          <w:rFonts w:eastAsia="Calibri" w:cs="Times New Roman"/>
          <w:sz w:val="24"/>
          <w:szCs w:val="24"/>
        </w:rPr>
      </w:pPr>
    </w:p>
    <w:p w:rsidR="000200CC" w:rsidRPr="00945CDE" w:rsidRDefault="000200CC" w:rsidP="00A91E3E">
      <w:pPr>
        <w:contextualSpacing/>
        <w:rPr>
          <w:rFonts w:eastAsia="Calibri" w:cs="Times New Roman"/>
          <w:sz w:val="24"/>
          <w:szCs w:val="24"/>
        </w:rPr>
      </w:pPr>
    </w:p>
    <w:p w:rsidR="000200CC" w:rsidRPr="00945CDE" w:rsidRDefault="000200CC" w:rsidP="00A91E3E">
      <w:pPr>
        <w:widowControl w:val="0"/>
        <w:autoSpaceDE w:val="0"/>
        <w:autoSpaceDN w:val="0"/>
        <w:adjustRightInd w:val="0"/>
        <w:jc w:val="center"/>
        <w:outlineLvl w:val="0"/>
        <w:rPr>
          <w:rFonts w:eastAsiaTheme="minorEastAsia" w:cs="Times New Roman"/>
          <w:sz w:val="24"/>
          <w:szCs w:val="24"/>
          <w:lang w:eastAsia="ru-RU"/>
        </w:rPr>
      </w:pPr>
    </w:p>
    <w:p w:rsidR="002C616C" w:rsidRPr="00945CDE" w:rsidRDefault="002C616C" w:rsidP="00A91E3E">
      <w:pPr>
        <w:widowControl w:val="0"/>
        <w:autoSpaceDE w:val="0"/>
        <w:autoSpaceDN w:val="0"/>
        <w:adjustRightInd w:val="0"/>
        <w:jc w:val="center"/>
        <w:outlineLvl w:val="0"/>
        <w:rPr>
          <w:rFonts w:eastAsiaTheme="minorEastAsia" w:cs="Times New Roman"/>
          <w:sz w:val="24"/>
          <w:szCs w:val="24"/>
          <w:lang w:eastAsia="ru-RU"/>
        </w:rPr>
      </w:pPr>
      <w:r w:rsidRPr="00945CDE">
        <w:rPr>
          <w:rFonts w:eastAsiaTheme="minorEastAsia" w:cs="Times New Roman"/>
          <w:sz w:val="24"/>
          <w:szCs w:val="24"/>
          <w:lang w:eastAsia="ru-RU"/>
        </w:rPr>
        <w:t>Адресный перечень объектов строительства, реконструкции, капитального ремонта сетей водоснабжения, водоотведения, теплоснабжения муниципальной собственности, финансирование которых предусмотрено мероприятием 02.08 «Реализация мероприятий по строительству и реконструкции сетей теплоснабжения муниципальной собственности» «Объекты теплоснабжения, инженерные коммуникации»</w:t>
      </w:r>
    </w:p>
    <w:p w:rsidR="002C616C" w:rsidRPr="00945CDE" w:rsidRDefault="002C616C" w:rsidP="00A91E3E">
      <w:pPr>
        <w:contextualSpacing/>
        <w:rPr>
          <w:rFonts w:eastAsia="Calibri" w:cs="Times New Roman"/>
          <w:sz w:val="24"/>
          <w:szCs w:val="24"/>
        </w:rPr>
      </w:pPr>
    </w:p>
    <w:p w:rsidR="002C616C" w:rsidRPr="00945CDE" w:rsidRDefault="002C616C" w:rsidP="00A91E3E">
      <w:pPr>
        <w:widowControl w:val="0"/>
        <w:autoSpaceDE w:val="0"/>
        <w:autoSpaceDN w:val="0"/>
        <w:adjustRightInd w:val="0"/>
        <w:jc w:val="center"/>
        <w:outlineLvl w:val="0"/>
        <w:rPr>
          <w:rFonts w:eastAsiaTheme="minorEastAsia" w:cs="Times New Roman"/>
          <w:sz w:val="24"/>
          <w:szCs w:val="24"/>
          <w:lang w:eastAsia="ru-RU"/>
        </w:rPr>
      </w:pPr>
    </w:p>
    <w:tbl>
      <w:tblPr>
        <w:tblpPr w:leftFromText="181" w:rightFromText="181" w:vertAnchor="text" w:horzAnchor="margin" w:tblpX="-71" w:tblpY="1"/>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1672"/>
        <w:gridCol w:w="880"/>
        <w:gridCol w:w="992"/>
        <w:gridCol w:w="992"/>
        <w:gridCol w:w="1105"/>
        <w:gridCol w:w="1276"/>
        <w:gridCol w:w="1181"/>
        <w:gridCol w:w="945"/>
        <w:gridCol w:w="993"/>
        <w:gridCol w:w="1134"/>
        <w:gridCol w:w="850"/>
        <w:gridCol w:w="992"/>
        <w:gridCol w:w="709"/>
        <w:gridCol w:w="992"/>
      </w:tblGrid>
      <w:tr w:rsidR="002C616C" w:rsidRPr="00945CDE" w:rsidTr="00E92B11">
        <w:trPr>
          <w:trHeight w:val="150"/>
        </w:trPr>
        <w:tc>
          <w:tcPr>
            <w:tcW w:w="704" w:type="dxa"/>
            <w:vMerge w:val="restart"/>
          </w:tcPr>
          <w:p w:rsidR="002C616C" w:rsidRPr="00945CDE" w:rsidRDefault="002C616C" w:rsidP="00E92B11">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 </w:t>
            </w:r>
            <w:proofErr w:type="gramStart"/>
            <w:r w:rsidRPr="00945CDE">
              <w:rPr>
                <w:rFonts w:eastAsia="Times New Roman" w:cs="Times New Roman"/>
                <w:color w:val="000000"/>
                <w:sz w:val="24"/>
                <w:szCs w:val="24"/>
                <w:lang w:eastAsia="ru-RU"/>
              </w:rPr>
              <w:t>п</w:t>
            </w:r>
            <w:proofErr w:type="gramEnd"/>
            <w:r w:rsidRPr="00945CDE">
              <w:rPr>
                <w:rFonts w:eastAsia="Times New Roman" w:cs="Times New Roman"/>
                <w:color w:val="000000"/>
                <w:sz w:val="24"/>
                <w:szCs w:val="24"/>
                <w:lang w:eastAsia="ru-RU"/>
              </w:rPr>
              <w:t>/п</w:t>
            </w:r>
          </w:p>
        </w:tc>
        <w:tc>
          <w:tcPr>
            <w:tcW w:w="1672" w:type="dxa"/>
            <w:vMerge w:val="restart"/>
          </w:tcPr>
          <w:p w:rsidR="002C616C" w:rsidRPr="00945CDE" w:rsidRDefault="002C616C" w:rsidP="00E92B11">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Направление инвестирования, наименование объекта, адрес объекта, сведения о государственной регистрации права собственности</w:t>
            </w:r>
          </w:p>
        </w:tc>
        <w:tc>
          <w:tcPr>
            <w:tcW w:w="880" w:type="dxa"/>
            <w:vMerge w:val="restart"/>
          </w:tcPr>
          <w:p w:rsidR="002C616C" w:rsidRPr="00945CDE" w:rsidRDefault="002C616C" w:rsidP="00E92B11">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Годы строительства/реконструкции объектов муниципальной собственности </w:t>
            </w:r>
          </w:p>
        </w:tc>
        <w:tc>
          <w:tcPr>
            <w:tcW w:w="992" w:type="dxa"/>
            <w:vMerge w:val="restart"/>
          </w:tcPr>
          <w:p w:rsidR="002C616C" w:rsidRPr="00945CDE" w:rsidRDefault="002C616C" w:rsidP="00E92B11">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Производительность объекта (куб. м/сутки, протяженность)</w:t>
            </w:r>
          </w:p>
        </w:tc>
        <w:tc>
          <w:tcPr>
            <w:tcW w:w="992" w:type="dxa"/>
            <w:vMerge w:val="restart"/>
          </w:tcPr>
          <w:p w:rsidR="002C616C" w:rsidRPr="00945CDE" w:rsidRDefault="002C616C" w:rsidP="00E92B11">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Предельная стоимость объекта, тыс. руб.</w:t>
            </w:r>
          </w:p>
        </w:tc>
        <w:tc>
          <w:tcPr>
            <w:tcW w:w="1105" w:type="dxa"/>
            <w:vMerge w:val="restart"/>
          </w:tcPr>
          <w:p w:rsidR="00C419FD" w:rsidRDefault="00C419FD" w:rsidP="00E92B11">
            <w:pPr>
              <w:jc w:val="center"/>
              <w:rPr>
                <w:rFonts w:eastAsia="Times New Roman" w:cs="Times New Roman"/>
                <w:color w:val="000000"/>
                <w:sz w:val="24"/>
                <w:szCs w:val="24"/>
                <w:lang w:eastAsia="ru-RU"/>
              </w:rPr>
            </w:pPr>
            <w:r>
              <w:rPr>
                <w:rFonts w:eastAsia="Times New Roman" w:cs="Times New Roman"/>
                <w:color w:val="000000"/>
                <w:sz w:val="24"/>
                <w:szCs w:val="24"/>
                <w:lang w:eastAsia="ru-RU"/>
              </w:rPr>
              <w:t>Профинансировано на 01.01.</w:t>
            </w:r>
          </w:p>
          <w:p w:rsidR="002C616C" w:rsidRPr="00945CDE" w:rsidRDefault="00C419FD" w:rsidP="00E92B11">
            <w:pPr>
              <w:jc w:val="center"/>
              <w:rPr>
                <w:rFonts w:eastAsia="Times New Roman" w:cs="Times New Roman"/>
                <w:color w:val="000000"/>
                <w:sz w:val="24"/>
                <w:szCs w:val="24"/>
                <w:lang w:eastAsia="ru-RU"/>
              </w:rPr>
            </w:pPr>
            <w:r>
              <w:rPr>
                <w:rFonts w:eastAsia="Times New Roman" w:cs="Times New Roman"/>
                <w:color w:val="000000"/>
                <w:sz w:val="24"/>
                <w:szCs w:val="24"/>
                <w:lang w:eastAsia="ru-RU"/>
              </w:rPr>
              <w:t>202</w:t>
            </w:r>
            <w:r w:rsidR="00067845">
              <w:rPr>
                <w:rFonts w:eastAsia="Times New Roman" w:cs="Times New Roman"/>
                <w:color w:val="000000"/>
                <w:sz w:val="24"/>
                <w:szCs w:val="24"/>
                <w:lang w:eastAsia="ru-RU"/>
              </w:rPr>
              <w:t>3</w:t>
            </w:r>
            <w:r w:rsidR="002C616C" w:rsidRPr="00945CDE">
              <w:rPr>
                <w:rFonts w:eastAsia="Times New Roman" w:cs="Times New Roman"/>
                <w:color w:val="000000"/>
                <w:sz w:val="24"/>
                <w:szCs w:val="24"/>
                <w:lang w:eastAsia="ru-RU"/>
              </w:rPr>
              <w:t>г., тыс. руб.</w:t>
            </w:r>
          </w:p>
        </w:tc>
        <w:tc>
          <w:tcPr>
            <w:tcW w:w="1276" w:type="dxa"/>
            <w:vMerge w:val="restart"/>
          </w:tcPr>
          <w:p w:rsidR="002C616C" w:rsidRPr="00945CDE" w:rsidRDefault="002C616C" w:rsidP="00E92B11">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Источники финансирования </w:t>
            </w:r>
          </w:p>
        </w:tc>
        <w:tc>
          <w:tcPr>
            <w:tcW w:w="6095" w:type="dxa"/>
            <w:gridSpan w:val="6"/>
            <w:vAlign w:val="center"/>
          </w:tcPr>
          <w:p w:rsidR="002C616C" w:rsidRPr="00945CDE" w:rsidRDefault="002C616C" w:rsidP="00E92B11">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Объем финансирования по годам</w:t>
            </w:r>
          </w:p>
          <w:p w:rsidR="002C616C" w:rsidRPr="00945CDE" w:rsidRDefault="002C616C" w:rsidP="00E92B11">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 (тыс. руб.)</w:t>
            </w:r>
          </w:p>
        </w:tc>
        <w:tc>
          <w:tcPr>
            <w:tcW w:w="709" w:type="dxa"/>
            <w:vMerge w:val="restart"/>
          </w:tcPr>
          <w:p w:rsidR="002C616C" w:rsidRPr="00945CDE" w:rsidRDefault="002C616C" w:rsidP="00E92B11">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Остаток сметной стоимости до ввода в эксплуатацию, тыс. руб.</w:t>
            </w:r>
          </w:p>
        </w:tc>
        <w:tc>
          <w:tcPr>
            <w:tcW w:w="992" w:type="dxa"/>
            <w:vMerge w:val="restart"/>
          </w:tcPr>
          <w:p w:rsidR="002C616C" w:rsidRPr="00945CDE" w:rsidRDefault="002C616C" w:rsidP="00E92B11">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Наименование главного распорядителя средств бюджета </w:t>
            </w:r>
            <w:r w:rsidR="00E96884">
              <w:rPr>
                <w:rFonts w:eastAsia="Times New Roman" w:cs="Times New Roman"/>
                <w:color w:val="000000"/>
                <w:sz w:val="24"/>
                <w:szCs w:val="24"/>
                <w:lang w:eastAsia="ru-RU"/>
              </w:rPr>
              <w:t>муниципального</w:t>
            </w:r>
            <w:r w:rsidRPr="00945CDE">
              <w:rPr>
                <w:rFonts w:eastAsia="Times New Roman" w:cs="Times New Roman"/>
                <w:color w:val="000000"/>
                <w:sz w:val="24"/>
                <w:szCs w:val="24"/>
                <w:lang w:eastAsia="ru-RU"/>
              </w:rPr>
              <w:t xml:space="preserve"> </w:t>
            </w:r>
            <w:r w:rsidRPr="00945CDE">
              <w:rPr>
                <w:rFonts w:eastAsia="Times New Roman" w:cs="Times New Roman"/>
                <w:color w:val="000000"/>
                <w:sz w:val="24"/>
                <w:szCs w:val="24"/>
                <w:lang w:eastAsia="ru-RU"/>
              </w:rPr>
              <w:lastRenderedPageBreak/>
              <w:t>округа</w:t>
            </w:r>
          </w:p>
        </w:tc>
      </w:tr>
      <w:tr w:rsidR="002C616C" w:rsidRPr="00945CDE" w:rsidTr="00E92B11">
        <w:trPr>
          <w:trHeight w:val="157"/>
        </w:trPr>
        <w:tc>
          <w:tcPr>
            <w:tcW w:w="704" w:type="dxa"/>
            <w:vMerge/>
          </w:tcPr>
          <w:p w:rsidR="002C616C" w:rsidRPr="00945CDE" w:rsidRDefault="002C616C" w:rsidP="00E92B11">
            <w:pPr>
              <w:jc w:val="center"/>
              <w:rPr>
                <w:rFonts w:eastAsia="Times New Roman" w:cs="Times New Roman"/>
                <w:color w:val="000000"/>
                <w:sz w:val="24"/>
                <w:szCs w:val="24"/>
                <w:lang w:eastAsia="ru-RU"/>
              </w:rPr>
            </w:pPr>
          </w:p>
        </w:tc>
        <w:tc>
          <w:tcPr>
            <w:tcW w:w="1672" w:type="dxa"/>
            <w:vMerge/>
          </w:tcPr>
          <w:p w:rsidR="002C616C" w:rsidRPr="00945CDE" w:rsidRDefault="002C616C" w:rsidP="00E92B11">
            <w:pPr>
              <w:rPr>
                <w:rFonts w:eastAsia="Times New Roman" w:cs="Times New Roman"/>
                <w:color w:val="000000"/>
                <w:sz w:val="24"/>
                <w:szCs w:val="24"/>
                <w:lang w:eastAsia="ru-RU"/>
              </w:rPr>
            </w:pPr>
          </w:p>
        </w:tc>
        <w:tc>
          <w:tcPr>
            <w:tcW w:w="880" w:type="dxa"/>
            <w:vMerge/>
          </w:tcPr>
          <w:p w:rsidR="002C616C" w:rsidRPr="00945CDE" w:rsidRDefault="002C616C" w:rsidP="00E92B11">
            <w:pPr>
              <w:jc w:val="center"/>
              <w:rPr>
                <w:rFonts w:eastAsia="Times New Roman" w:cs="Times New Roman"/>
                <w:color w:val="000000"/>
                <w:sz w:val="24"/>
                <w:szCs w:val="24"/>
                <w:lang w:eastAsia="ru-RU"/>
              </w:rPr>
            </w:pPr>
          </w:p>
        </w:tc>
        <w:tc>
          <w:tcPr>
            <w:tcW w:w="992" w:type="dxa"/>
            <w:vMerge/>
          </w:tcPr>
          <w:p w:rsidR="002C616C" w:rsidRPr="00945CDE" w:rsidRDefault="002C616C" w:rsidP="00E92B11">
            <w:pPr>
              <w:jc w:val="center"/>
              <w:rPr>
                <w:rFonts w:eastAsia="Times New Roman" w:cs="Times New Roman"/>
                <w:color w:val="000000"/>
                <w:sz w:val="24"/>
                <w:szCs w:val="24"/>
                <w:lang w:eastAsia="ru-RU"/>
              </w:rPr>
            </w:pPr>
          </w:p>
        </w:tc>
        <w:tc>
          <w:tcPr>
            <w:tcW w:w="992" w:type="dxa"/>
            <w:vMerge/>
          </w:tcPr>
          <w:p w:rsidR="002C616C" w:rsidRPr="00945CDE" w:rsidRDefault="002C616C" w:rsidP="00E92B11">
            <w:pPr>
              <w:jc w:val="center"/>
              <w:rPr>
                <w:rFonts w:eastAsia="Times New Roman" w:cs="Times New Roman"/>
                <w:color w:val="000000"/>
                <w:sz w:val="24"/>
                <w:szCs w:val="24"/>
                <w:lang w:eastAsia="ru-RU"/>
              </w:rPr>
            </w:pPr>
          </w:p>
        </w:tc>
        <w:tc>
          <w:tcPr>
            <w:tcW w:w="1105" w:type="dxa"/>
            <w:vMerge/>
          </w:tcPr>
          <w:p w:rsidR="002C616C" w:rsidRPr="00945CDE" w:rsidRDefault="002C616C" w:rsidP="00E92B11">
            <w:pPr>
              <w:jc w:val="center"/>
              <w:rPr>
                <w:rFonts w:eastAsia="Times New Roman" w:cs="Times New Roman"/>
                <w:color w:val="000000"/>
                <w:sz w:val="24"/>
                <w:szCs w:val="24"/>
                <w:lang w:eastAsia="ru-RU"/>
              </w:rPr>
            </w:pPr>
          </w:p>
        </w:tc>
        <w:tc>
          <w:tcPr>
            <w:tcW w:w="1276" w:type="dxa"/>
            <w:vMerge/>
          </w:tcPr>
          <w:p w:rsidR="002C616C" w:rsidRPr="00945CDE" w:rsidRDefault="002C616C" w:rsidP="00E92B11">
            <w:pPr>
              <w:jc w:val="center"/>
              <w:rPr>
                <w:rFonts w:eastAsia="Times New Roman" w:cs="Times New Roman"/>
                <w:color w:val="000000"/>
                <w:sz w:val="24"/>
                <w:szCs w:val="24"/>
                <w:lang w:eastAsia="ru-RU"/>
              </w:rPr>
            </w:pPr>
          </w:p>
        </w:tc>
        <w:tc>
          <w:tcPr>
            <w:tcW w:w="1181" w:type="dxa"/>
          </w:tcPr>
          <w:p w:rsidR="002C616C" w:rsidRPr="00945CDE" w:rsidRDefault="002C616C" w:rsidP="00E92B11">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Всего</w:t>
            </w:r>
          </w:p>
        </w:tc>
        <w:tc>
          <w:tcPr>
            <w:tcW w:w="945" w:type="dxa"/>
          </w:tcPr>
          <w:p w:rsidR="002C616C" w:rsidRPr="00945CDE" w:rsidRDefault="002C616C" w:rsidP="00E92B11">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2023 </w:t>
            </w:r>
          </w:p>
          <w:p w:rsidR="002C616C" w:rsidRPr="00945CDE" w:rsidRDefault="002C616C" w:rsidP="00E92B11">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год</w:t>
            </w:r>
          </w:p>
        </w:tc>
        <w:tc>
          <w:tcPr>
            <w:tcW w:w="993" w:type="dxa"/>
          </w:tcPr>
          <w:p w:rsidR="00D603FC" w:rsidRPr="00945CDE" w:rsidRDefault="002C616C" w:rsidP="00E92B11">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2024</w:t>
            </w:r>
          </w:p>
          <w:p w:rsidR="002C616C" w:rsidRPr="00945CDE" w:rsidRDefault="002C616C" w:rsidP="00E92B11">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год</w:t>
            </w:r>
          </w:p>
        </w:tc>
        <w:tc>
          <w:tcPr>
            <w:tcW w:w="1134" w:type="dxa"/>
          </w:tcPr>
          <w:p w:rsidR="002C616C" w:rsidRPr="00945CDE" w:rsidRDefault="002C616C" w:rsidP="00E92B11">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2025 год</w:t>
            </w:r>
          </w:p>
        </w:tc>
        <w:tc>
          <w:tcPr>
            <w:tcW w:w="850" w:type="dxa"/>
          </w:tcPr>
          <w:p w:rsidR="002C616C" w:rsidRPr="00945CDE" w:rsidRDefault="002C616C" w:rsidP="00E92B11">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2026 год</w:t>
            </w:r>
          </w:p>
        </w:tc>
        <w:tc>
          <w:tcPr>
            <w:tcW w:w="992" w:type="dxa"/>
          </w:tcPr>
          <w:p w:rsidR="002C616C" w:rsidRPr="00945CDE" w:rsidRDefault="002C616C" w:rsidP="00E92B11">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2027год</w:t>
            </w:r>
          </w:p>
        </w:tc>
        <w:tc>
          <w:tcPr>
            <w:tcW w:w="709" w:type="dxa"/>
            <w:vMerge/>
          </w:tcPr>
          <w:p w:rsidR="002C616C" w:rsidRPr="00945CDE" w:rsidRDefault="002C616C" w:rsidP="00E92B11">
            <w:pPr>
              <w:contextualSpacing/>
              <w:rPr>
                <w:rFonts w:eastAsia="Times New Roman" w:cs="Times New Roman"/>
                <w:sz w:val="24"/>
                <w:szCs w:val="24"/>
              </w:rPr>
            </w:pPr>
          </w:p>
        </w:tc>
        <w:tc>
          <w:tcPr>
            <w:tcW w:w="992" w:type="dxa"/>
            <w:vMerge/>
          </w:tcPr>
          <w:p w:rsidR="002C616C" w:rsidRPr="00945CDE" w:rsidRDefault="002C616C" w:rsidP="00E92B11">
            <w:pPr>
              <w:contextualSpacing/>
              <w:rPr>
                <w:rFonts w:eastAsia="Times New Roman" w:cs="Times New Roman"/>
                <w:sz w:val="24"/>
                <w:szCs w:val="24"/>
              </w:rPr>
            </w:pPr>
          </w:p>
        </w:tc>
      </w:tr>
      <w:tr w:rsidR="002C616C" w:rsidRPr="00945CDE" w:rsidTr="00E92B11">
        <w:trPr>
          <w:trHeight w:val="116"/>
        </w:trPr>
        <w:tc>
          <w:tcPr>
            <w:tcW w:w="704" w:type="dxa"/>
          </w:tcPr>
          <w:p w:rsidR="002C616C" w:rsidRPr="00945CDE" w:rsidRDefault="002C616C" w:rsidP="00E92B11">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1</w:t>
            </w:r>
          </w:p>
        </w:tc>
        <w:tc>
          <w:tcPr>
            <w:tcW w:w="1672" w:type="dxa"/>
          </w:tcPr>
          <w:p w:rsidR="002C616C" w:rsidRPr="00945CDE" w:rsidRDefault="002C616C" w:rsidP="00E92B11">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w:t>
            </w:r>
          </w:p>
        </w:tc>
        <w:tc>
          <w:tcPr>
            <w:tcW w:w="880" w:type="dxa"/>
          </w:tcPr>
          <w:p w:rsidR="002C616C" w:rsidRPr="00945CDE" w:rsidRDefault="002C616C" w:rsidP="00E92B11">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3</w:t>
            </w:r>
          </w:p>
        </w:tc>
        <w:tc>
          <w:tcPr>
            <w:tcW w:w="992" w:type="dxa"/>
          </w:tcPr>
          <w:p w:rsidR="002C616C" w:rsidRPr="00945CDE" w:rsidRDefault="002C616C" w:rsidP="00E92B11">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4</w:t>
            </w:r>
          </w:p>
        </w:tc>
        <w:tc>
          <w:tcPr>
            <w:tcW w:w="992" w:type="dxa"/>
          </w:tcPr>
          <w:p w:rsidR="002C616C" w:rsidRPr="00945CDE" w:rsidRDefault="002C616C" w:rsidP="00E92B11">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5</w:t>
            </w:r>
          </w:p>
        </w:tc>
        <w:tc>
          <w:tcPr>
            <w:tcW w:w="1105" w:type="dxa"/>
          </w:tcPr>
          <w:p w:rsidR="002C616C" w:rsidRPr="00945CDE" w:rsidRDefault="002C616C" w:rsidP="00E92B11">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6</w:t>
            </w:r>
          </w:p>
        </w:tc>
        <w:tc>
          <w:tcPr>
            <w:tcW w:w="1276" w:type="dxa"/>
          </w:tcPr>
          <w:p w:rsidR="002C616C" w:rsidRPr="00945CDE" w:rsidRDefault="002C616C" w:rsidP="00E92B11">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7</w:t>
            </w:r>
          </w:p>
        </w:tc>
        <w:tc>
          <w:tcPr>
            <w:tcW w:w="1181" w:type="dxa"/>
          </w:tcPr>
          <w:p w:rsidR="002C616C" w:rsidRPr="00945CDE" w:rsidRDefault="002C616C" w:rsidP="00E92B11">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8</w:t>
            </w:r>
          </w:p>
        </w:tc>
        <w:tc>
          <w:tcPr>
            <w:tcW w:w="945" w:type="dxa"/>
          </w:tcPr>
          <w:p w:rsidR="002C616C" w:rsidRPr="00945CDE" w:rsidRDefault="002C616C" w:rsidP="00E92B11">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9</w:t>
            </w:r>
          </w:p>
        </w:tc>
        <w:tc>
          <w:tcPr>
            <w:tcW w:w="993" w:type="dxa"/>
          </w:tcPr>
          <w:p w:rsidR="002C616C" w:rsidRPr="00945CDE" w:rsidRDefault="002C616C" w:rsidP="00E92B11">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10</w:t>
            </w:r>
          </w:p>
        </w:tc>
        <w:tc>
          <w:tcPr>
            <w:tcW w:w="1134" w:type="dxa"/>
          </w:tcPr>
          <w:p w:rsidR="002C616C" w:rsidRPr="00945CDE" w:rsidRDefault="002C616C" w:rsidP="00E92B11">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11</w:t>
            </w:r>
          </w:p>
        </w:tc>
        <w:tc>
          <w:tcPr>
            <w:tcW w:w="850" w:type="dxa"/>
          </w:tcPr>
          <w:p w:rsidR="002C616C" w:rsidRPr="00945CDE" w:rsidRDefault="002C616C" w:rsidP="00E92B11">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12</w:t>
            </w:r>
          </w:p>
        </w:tc>
        <w:tc>
          <w:tcPr>
            <w:tcW w:w="992" w:type="dxa"/>
          </w:tcPr>
          <w:p w:rsidR="002C616C" w:rsidRPr="00945CDE" w:rsidRDefault="002C616C" w:rsidP="00E92B11">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13</w:t>
            </w:r>
          </w:p>
        </w:tc>
        <w:tc>
          <w:tcPr>
            <w:tcW w:w="709" w:type="dxa"/>
          </w:tcPr>
          <w:p w:rsidR="002C616C" w:rsidRPr="00945CDE" w:rsidRDefault="002C616C" w:rsidP="00E92B11">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14</w:t>
            </w:r>
          </w:p>
        </w:tc>
        <w:tc>
          <w:tcPr>
            <w:tcW w:w="992" w:type="dxa"/>
          </w:tcPr>
          <w:p w:rsidR="002C616C" w:rsidRPr="00945CDE" w:rsidRDefault="002C616C" w:rsidP="00E92B11">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15</w:t>
            </w:r>
          </w:p>
        </w:tc>
      </w:tr>
      <w:tr w:rsidR="002C616C" w:rsidRPr="00945CDE" w:rsidTr="00E92B11">
        <w:trPr>
          <w:trHeight w:val="116"/>
        </w:trPr>
        <w:tc>
          <w:tcPr>
            <w:tcW w:w="704" w:type="dxa"/>
            <w:vMerge w:val="restart"/>
          </w:tcPr>
          <w:p w:rsidR="002C616C" w:rsidRPr="00945CDE" w:rsidRDefault="002C616C" w:rsidP="00E92B11">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w:t>
            </w:r>
          </w:p>
        </w:tc>
        <w:tc>
          <w:tcPr>
            <w:tcW w:w="1672" w:type="dxa"/>
            <w:vMerge w:val="restart"/>
          </w:tcPr>
          <w:p w:rsidR="002C616C" w:rsidRPr="00945CDE" w:rsidRDefault="002C616C" w:rsidP="00E92B11">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Реконструкция теплосети </w:t>
            </w:r>
            <w:proofErr w:type="spellStart"/>
            <w:r w:rsidRPr="00945CDE">
              <w:rPr>
                <w:rFonts w:eastAsia="Times New Roman" w:cs="Times New Roman"/>
                <w:color w:val="000000"/>
                <w:sz w:val="24"/>
                <w:szCs w:val="24"/>
                <w:lang w:eastAsia="ru-RU"/>
              </w:rPr>
              <w:t>с</w:t>
            </w:r>
            <w:proofErr w:type="gramStart"/>
            <w:r w:rsidRPr="00945CDE">
              <w:rPr>
                <w:rFonts w:eastAsia="Times New Roman" w:cs="Times New Roman"/>
                <w:color w:val="000000"/>
                <w:sz w:val="24"/>
                <w:szCs w:val="24"/>
                <w:lang w:eastAsia="ru-RU"/>
              </w:rPr>
              <w:t>.М</w:t>
            </w:r>
            <w:proofErr w:type="gramEnd"/>
            <w:r w:rsidRPr="00945CDE">
              <w:rPr>
                <w:rFonts w:eastAsia="Times New Roman" w:cs="Times New Roman"/>
                <w:color w:val="000000"/>
                <w:sz w:val="24"/>
                <w:szCs w:val="24"/>
                <w:lang w:eastAsia="ru-RU"/>
              </w:rPr>
              <w:t>очилы</w:t>
            </w:r>
            <w:proofErr w:type="spellEnd"/>
            <w:r w:rsidR="00067141" w:rsidRPr="00945CDE">
              <w:rPr>
                <w:rFonts w:eastAsia="Times New Roman" w:cs="Times New Roman"/>
                <w:color w:val="000000"/>
                <w:sz w:val="24"/>
                <w:szCs w:val="24"/>
                <w:lang w:eastAsia="ru-RU"/>
              </w:rPr>
              <w:t xml:space="preserve"> </w:t>
            </w:r>
            <w:proofErr w:type="spellStart"/>
            <w:r w:rsidR="00067141" w:rsidRPr="00945CDE">
              <w:rPr>
                <w:rFonts w:eastAsia="Times New Roman" w:cs="Times New Roman"/>
                <w:color w:val="000000"/>
                <w:sz w:val="24"/>
                <w:szCs w:val="24"/>
                <w:lang w:eastAsia="ru-RU"/>
              </w:rPr>
              <w:t>г.о.Серебряные</w:t>
            </w:r>
            <w:proofErr w:type="spellEnd"/>
            <w:r w:rsidR="00067141" w:rsidRPr="00945CDE">
              <w:rPr>
                <w:rFonts w:eastAsia="Times New Roman" w:cs="Times New Roman"/>
                <w:color w:val="000000"/>
                <w:sz w:val="24"/>
                <w:szCs w:val="24"/>
                <w:lang w:eastAsia="ru-RU"/>
              </w:rPr>
              <w:t xml:space="preserve"> Пруды</w:t>
            </w:r>
          </w:p>
        </w:tc>
        <w:tc>
          <w:tcPr>
            <w:tcW w:w="880" w:type="dxa"/>
            <w:vMerge w:val="restart"/>
          </w:tcPr>
          <w:p w:rsidR="002C616C" w:rsidRPr="00945CDE" w:rsidRDefault="002C616C" w:rsidP="00E92B11">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2024</w:t>
            </w:r>
            <w:r w:rsidR="00E92B11" w:rsidRPr="00945CDE">
              <w:rPr>
                <w:rFonts w:eastAsia="Times New Roman" w:cs="Times New Roman"/>
                <w:color w:val="000000"/>
                <w:sz w:val="24"/>
                <w:szCs w:val="24"/>
                <w:lang w:eastAsia="ru-RU"/>
              </w:rPr>
              <w:t>-2025</w:t>
            </w:r>
          </w:p>
        </w:tc>
        <w:tc>
          <w:tcPr>
            <w:tcW w:w="992" w:type="dxa"/>
            <w:vMerge w:val="restart"/>
          </w:tcPr>
          <w:p w:rsidR="002C616C" w:rsidRPr="00945CDE" w:rsidRDefault="002C616C" w:rsidP="00E92B11">
            <w:pPr>
              <w:jc w:val="center"/>
              <w:rPr>
                <w:rFonts w:eastAsia="Times New Roman" w:cs="Times New Roman"/>
                <w:color w:val="000000"/>
                <w:sz w:val="24"/>
                <w:szCs w:val="24"/>
                <w:lang w:eastAsia="ru-RU"/>
              </w:rPr>
            </w:pPr>
          </w:p>
        </w:tc>
        <w:tc>
          <w:tcPr>
            <w:tcW w:w="992" w:type="dxa"/>
            <w:vMerge w:val="restart"/>
          </w:tcPr>
          <w:p w:rsidR="002C616C" w:rsidRPr="00945CDE" w:rsidRDefault="002C616C" w:rsidP="00E92B11">
            <w:pPr>
              <w:jc w:val="center"/>
              <w:rPr>
                <w:rFonts w:eastAsia="Times New Roman" w:cs="Times New Roman"/>
                <w:color w:val="000000"/>
                <w:sz w:val="24"/>
                <w:szCs w:val="24"/>
                <w:lang w:eastAsia="ru-RU"/>
              </w:rPr>
            </w:pPr>
          </w:p>
        </w:tc>
        <w:tc>
          <w:tcPr>
            <w:tcW w:w="1105" w:type="dxa"/>
            <w:vMerge w:val="restart"/>
          </w:tcPr>
          <w:p w:rsidR="002C616C" w:rsidRPr="00945CDE" w:rsidRDefault="002C616C" w:rsidP="00E92B11">
            <w:pPr>
              <w:jc w:val="center"/>
              <w:rPr>
                <w:rFonts w:eastAsia="Times New Roman" w:cs="Times New Roman"/>
                <w:color w:val="000000"/>
                <w:sz w:val="24"/>
                <w:szCs w:val="24"/>
                <w:lang w:eastAsia="ru-RU"/>
              </w:rPr>
            </w:pPr>
          </w:p>
        </w:tc>
        <w:tc>
          <w:tcPr>
            <w:tcW w:w="1276" w:type="dxa"/>
          </w:tcPr>
          <w:p w:rsidR="002C616C" w:rsidRPr="00945CDE" w:rsidRDefault="002C616C" w:rsidP="00E92B11">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w:t>
            </w:r>
          </w:p>
        </w:tc>
        <w:tc>
          <w:tcPr>
            <w:tcW w:w="1181" w:type="dxa"/>
            <w:vAlign w:val="center"/>
          </w:tcPr>
          <w:p w:rsidR="002C616C" w:rsidRPr="00945CDE" w:rsidRDefault="002C616C" w:rsidP="00E92B11">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106 333,</w:t>
            </w:r>
          </w:p>
          <w:p w:rsidR="002C616C" w:rsidRPr="00945CDE" w:rsidRDefault="002C616C" w:rsidP="00E92B11">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56</w:t>
            </w:r>
          </w:p>
        </w:tc>
        <w:tc>
          <w:tcPr>
            <w:tcW w:w="945" w:type="dxa"/>
            <w:vAlign w:val="center"/>
          </w:tcPr>
          <w:p w:rsidR="002C616C" w:rsidRPr="00945CDE" w:rsidRDefault="002C616C" w:rsidP="00E92B11">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vAlign w:val="center"/>
          </w:tcPr>
          <w:p w:rsidR="002C616C" w:rsidRPr="00945CDE" w:rsidRDefault="002C616C" w:rsidP="00E92B11">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5316,</w:t>
            </w:r>
          </w:p>
          <w:p w:rsidR="002C616C" w:rsidRPr="00945CDE" w:rsidRDefault="002C616C" w:rsidP="00E92B11">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68</w:t>
            </w:r>
          </w:p>
        </w:tc>
        <w:tc>
          <w:tcPr>
            <w:tcW w:w="1134" w:type="dxa"/>
            <w:vAlign w:val="center"/>
          </w:tcPr>
          <w:p w:rsidR="002C616C" w:rsidRPr="00945CDE" w:rsidRDefault="002C616C" w:rsidP="00E92B11">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101 016,88</w:t>
            </w:r>
          </w:p>
        </w:tc>
        <w:tc>
          <w:tcPr>
            <w:tcW w:w="850" w:type="dxa"/>
            <w:vAlign w:val="center"/>
          </w:tcPr>
          <w:p w:rsidR="002C616C" w:rsidRPr="00945CDE" w:rsidRDefault="002C616C" w:rsidP="00E92B11">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2C616C" w:rsidRPr="00945CDE" w:rsidRDefault="002C616C" w:rsidP="00E92B11">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val="restart"/>
          </w:tcPr>
          <w:p w:rsidR="002C616C" w:rsidRPr="00945CDE" w:rsidRDefault="002C616C" w:rsidP="00E92B11">
            <w:pPr>
              <w:contextualSpacing/>
              <w:rPr>
                <w:rFonts w:eastAsia="Times New Roman" w:cs="Times New Roman"/>
                <w:sz w:val="24"/>
                <w:szCs w:val="24"/>
              </w:rPr>
            </w:pPr>
          </w:p>
        </w:tc>
        <w:tc>
          <w:tcPr>
            <w:tcW w:w="992" w:type="dxa"/>
            <w:vMerge w:val="restart"/>
          </w:tcPr>
          <w:p w:rsidR="002C616C" w:rsidRPr="00945CDE" w:rsidRDefault="002C616C" w:rsidP="00E92B11">
            <w:pPr>
              <w:contextualSpacing/>
              <w:rPr>
                <w:rFonts w:eastAsia="Times New Roman" w:cs="Times New Roman"/>
                <w:sz w:val="24"/>
                <w:szCs w:val="24"/>
              </w:rPr>
            </w:pPr>
            <w:r w:rsidRPr="00945CDE">
              <w:rPr>
                <w:rFonts w:eastAsia="Times New Roman" w:cs="Times New Roman"/>
                <w:sz w:val="24"/>
                <w:szCs w:val="24"/>
              </w:rPr>
              <w:t>Администрация г. о. Серебряные Пруды Московской области</w:t>
            </w:r>
          </w:p>
        </w:tc>
      </w:tr>
      <w:tr w:rsidR="002C616C" w:rsidRPr="00945CDE" w:rsidTr="00E92B11">
        <w:trPr>
          <w:trHeight w:val="112"/>
        </w:trPr>
        <w:tc>
          <w:tcPr>
            <w:tcW w:w="704" w:type="dxa"/>
            <w:vMerge/>
          </w:tcPr>
          <w:p w:rsidR="002C616C" w:rsidRPr="00945CDE" w:rsidRDefault="002C616C" w:rsidP="00E92B11">
            <w:pPr>
              <w:jc w:val="center"/>
              <w:rPr>
                <w:rFonts w:eastAsia="Times New Roman" w:cs="Times New Roman"/>
                <w:color w:val="000000"/>
                <w:sz w:val="24"/>
                <w:szCs w:val="24"/>
                <w:lang w:eastAsia="ru-RU"/>
              </w:rPr>
            </w:pPr>
          </w:p>
        </w:tc>
        <w:tc>
          <w:tcPr>
            <w:tcW w:w="1672" w:type="dxa"/>
            <w:vMerge/>
          </w:tcPr>
          <w:p w:rsidR="002C616C" w:rsidRPr="00945CDE" w:rsidRDefault="002C616C" w:rsidP="00E92B11">
            <w:pPr>
              <w:jc w:val="center"/>
              <w:rPr>
                <w:rFonts w:eastAsia="Times New Roman" w:cs="Times New Roman"/>
                <w:color w:val="000000"/>
                <w:sz w:val="24"/>
                <w:szCs w:val="24"/>
                <w:lang w:eastAsia="ru-RU"/>
              </w:rPr>
            </w:pPr>
          </w:p>
        </w:tc>
        <w:tc>
          <w:tcPr>
            <w:tcW w:w="880" w:type="dxa"/>
            <w:vMerge/>
          </w:tcPr>
          <w:p w:rsidR="002C616C" w:rsidRPr="00945CDE" w:rsidRDefault="002C616C" w:rsidP="00E92B11">
            <w:pPr>
              <w:jc w:val="center"/>
              <w:rPr>
                <w:rFonts w:eastAsia="Times New Roman" w:cs="Times New Roman"/>
                <w:color w:val="000000"/>
                <w:sz w:val="24"/>
                <w:szCs w:val="24"/>
                <w:lang w:eastAsia="ru-RU"/>
              </w:rPr>
            </w:pPr>
          </w:p>
        </w:tc>
        <w:tc>
          <w:tcPr>
            <w:tcW w:w="992" w:type="dxa"/>
            <w:vMerge/>
          </w:tcPr>
          <w:p w:rsidR="002C616C" w:rsidRPr="00945CDE" w:rsidRDefault="002C616C" w:rsidP="00E92B11">
            <w:pPr>
              <w:jc w:val="center"/>
              <w:rPr>
                <w:rFonts w:eastAsia="Times New Roman" w:cs="Times New Roman"/>
                <w:color w:val="000000"/>
                <w:sz w:val="24"/>
                <w:szCs w:val="24"/>
                <w:lang w:eastAsia="ru-RU"/>
              </w:rPr>
            </w:pPr>
          </w:p>
        </w:tc>
        <w:tc>
          <w:tcPr>
            <w:tcW w:w="992" w:type="dxa"/>
            <w:vMerge/>
          </w:tcPr>
          <w:p w:rsidR="002C616C" w:rsidRPr="00945CDE" w:rsidRDefault="002C616C" w:rsidP="00E92B11">
            <w:pPr>
              <w:jc w:val="center"/>
              <w:rPr>
                <w:rFonts w:eastAsia="Times New Roman" w:cs="Times New Roman"/>
                <w:color w:val="000000"/>
                <w:sz w:val="24"/>
                <w:szCs w:val="24"/>
                <w:lang w:eastAsia="ru-RU"/>
              </w:rPr>
            </w:pPr>
          </w:p>
        </w:tc>
        <w:tc>
          <w:tcPr>
            <w:tcW w:w="1105" w:type="dxa"/>
            <w:vMerge/>
          </w:tcPr>
          <w:p w:rsidR="002C616C" w:rsidRPr="00945CDE" w:rsidRDefault="002C616C" w:rsidP="00E92B11">
            <w:pPr>
              <w:jc w:val="center"/>
              <w:rPr>
                <w:rFonts w:eastAsia="Times New Roman" w:cs="Times New Roman"/>
                <w:color w:val="000000"/>
                <w:sz w:val="24"/>
                <w:szCs w:val="24"/>
                <w:lang w:eastAsia="ru-RU"/>
              </w:rPr>
            </w:pPr>
          </w:p>
        </w:tc>
        <w:tc>
          <w:tcPr>
            <w:tcW w:w="1276" w:type="dxa"/>
          </w:tcPr>
          <w:p w:rsidR="002C616C" w:rsidRPr="00945CDE" w:rsidRDefault="002C616C" w:rsidP="00E92B11">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федерального бюджета</w:t>
            </w:r>
          </w:p>
        </w:tc>
        <w:tc>
          <w:tcPr>
            <w:tcW w:w="1181" w:type="dxa"/>
            <w:vAlign w:val="center"/>
          </w:tcPr>
          <w:p w:rsidR="002C616C" w:rsidRPr="00945CDE" w:rsidRDefault="002C616C" w:rsidP="00E92B11">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45" w:type="dxa"/>
            <w:vAlign w:val="center"/>
          </w:tcPr>
          <w:p w:rsidR="002C616C" w:rsidRPr="00945CDE" w:rsidRDefault="002C616C" w:rsidP="00E92B11">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vAlign w:val="center"/>
          </w:tcPr>
          <w:p w:rsidR="002C616C" w:rsidRPr="00945CDE" w:rsidRDefault="002C616C" w:rsidP="00E92B11">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34" w:type="dxa"/>
            <w:vAlign w:val="center"/>
          </w:tcPr>
          <w:p w:rsidR="002C616C" w:rsidRPr="00945CDE" w:rsidRDefault="002C616C" w:rsidP="00E92B11">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0" w:type="dxa"/>
            <w:vAlign w:val="center"/>
          </w:tcPr>
          <w:p w:rsidR="002C616C" w:rsidRPr="00945CDE" w:rsidRDefault="002C616C" w:rsidP="00E92B11">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2C616C" w:rsidRPr="00945CDE" w:rsidRDefault="002C616C" w:rsidP="00E92B11">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tcPr>
          <w:p w:rsidR="002C616C" w:rsidRPr="00945CDE" w:rsidRDefault="002C616C" w:rsidP="00E92B11">
            <w:pPr>
              <w:contextualSpacing/>
              <w:rPr>
                <w:rFonts w:eastAsia="Times New Roman" w:cs="Times New Roman"/>
                <w:sz w:val="24"/>
                <w:szCs w:val="24"/>
              </w:rPr>
            </w:pPr>
          </w:p>
        </w:tc>
        <w:tc>
          <w:tcPr>
            <w:tcW w:w="992" w:type="dxa"/>
            <w:vMerge/>
          </w:tcPr>
          <w:p w:rsidR="002C616C" w:rsidRPr="00945CDE" w:rsidRDefault="002C616C" w:rsidP="00E92B11">
            <w:pPr>
              <w:contextualSpacing/>
              <w:rPr>
                <w:rFonts w:eastAsia="Times New Roman" w:cs="Times New Roman"/>
                <w:sz w:val="24"/>
                <w:szCs w:val="24"/>
              </w:rPr>
            </w:pPr>
          </w:p>
        </w:tc>
      </w:tr>
      <w:tr w:rsidR="002C616C" w:rsidRPr="00945CDE" w:rsidTr="00E92B11">
        <w:trPr>
          <w:trHeight w:val="112"/>
        </w:trPr>
        <w:tc>
          <w:tcPr>
            <w:tcW w:w="704" w:type="dxa"/>
            <w:vMerge/>
          </w:tcPr>
          <w:p w:rsidR="002C616C" w:rsidRPr="00945CDE" w:rsidRDefault="002C616C" w:rsidP="00E92B11">
            <w:pPr>
              <w:jc w:val="center"/>
              <w:rPr>
                <w:rFonts w:eastAsia="Times New Roman" w:cs="Times New Roman"/>
                <w:color w:val="000000"/>
                <w:sz w:val="24"/>
                <w:szCs w:val="24"/>
                <w:lang w:eastAsia="ru-RU"/>
              </w:rPr>
            </w:pPr>
          </w:p>
        </w:tc>
        <w:tc>
          <w:tcPr>
            <w:tcW w:w="1672" w:type="dxa"/>
            <w:vMerge/>
          </w:tcPr>
          <w:p w:rsidR="002C616C" w:rsidRPr="00945CDE" w:rsidRDefault="002C616C" w:rsidP="00E92B11">
            <w:pPr>
              <w:jc w:val="center"/>
              <w:rPr>
                <w:rFonts w:eastAsia="Times New Roman" w:cs="Times New Roman"/>
                <w:color w:val="000000"/>
                <w:sz w:val="24"/>
                <w:szCs w:val="24"/>
                <w:lang w:eastAsia="ru-RU"/>
              </w:rPr>
            </w:pPr>
          </w:p>
        </w:tc>
        <w:tc>
          <w:tcPr>
            <w:tcW w:w="880" w:type="dxa"/>
            <w:vMerge/>
          </w:tcPr>
          <w:p w:rsidR="002C616C" w:rsidRPr="00945CDE" w:rsidRDefault="002C616C" w:rsidP="00E92B11">
            <w:pPr>
              <w:jc w:val="center"/>
              <w:rPr>
                <w:rFonts w:eastAsia="Times New Roman" w:cs="Times New Roman"/>
                <w:color w:val="000000"/>
                <w:sz w:val="24"/>
                <w:szCs w:val="24"/>
                <w:lang w:eastAsia="ru-RU"/>
              </w:rPr>
            </w:pPr>
          </w:p>
        </w:tc>
        <w:tc>
          <w:tcPr>
            <w:tcW w:w="992" w:type="dxa"/>
            <w:vMerge/>
          </w:tcPr>
          <w:p w:rsidR="002C616C" w:rsidRPr="00945CDE" w:rsidRDefault="002C616C" w:rsidP="00E92B11">
            <w:pPr>
              <w:jc w:val="center"/>
              <w:rPr>
                <w:rFonts w:eastAsia="Times New Roman" w:cs="Times New Roman"/>
                <w:color w:val="000000"/>
                <w:sz w:val="24"/>
                <w:szCs w:val="24"/>
                <w:lang w:eastAsia="ru-RU"/>
              </w:rPr>
            </w:pPr>
          </w:p>
        </w:tc>
        <w:tc>
          <w:tcPr>
            <w:tcW w:w="992" w:type="dxa"/>
            <w:vMerge/>
          </w:tcPr>
          <w:p w:rsidR="002C616C" w:rsidRPr="00945CDE" w:rsidRDefault="002C616C" w:rsidP="00E92B11">
            <w:pPr>
              <w:jc w:val="center"/>
              <w:rPr>
                <w:rFonts w:eastAsia="Times New Roman" w:cs="Times New Roman"/>
                <w:color w:val="000000"/>
                <w:sz w:val="24"/>
                <w:szCs w:val="24"/>
                <w:lang w:eastAsia="ru-RU"/>
              </w:rPr>
            </w:pPr>
          </w:p>
        </w:tc>
        <w:tc>
          <w:tcPr>
            <w:tcW w:w="1105" w:type="dxa"/>
            <w:vMerge/>
          </w:tcPr>
          <w:p w:rsidR="002C616C" w:rsidRPr="00945CDE" w:rsidRDefault="002C616C" w:rsidP="00E92B11">
            <w:pPr>
              <w:jc w:val="center"/>
              <w:rPr>
                <w:rFonts w:eastAsia="Times New Roman" w:cs="Times New Roman"/>
                <w:color w:val="000000"/>
                <w:sz w:val="24"/>
                <w:szCs w:val="24"/>
                <w:lang w:eastAsia="ru-RU"/>
              </w:rPr>
            </w:pPr>
          </w:p>
        </w:tc>
        <w:tc>
          <w:tcPr>
            <w:tcW w:w="1276" w:type="dxa"/>
          </w:tcPr>
          <w:p w:rsidR="002C616C" w:rsidRPr="00945CDE" w:rsidRDefault="002C616C" w:rsidP="00E92B11">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Московской области </w:t>
            </w:r>
          </w:p>
        </w:tc>
        <w:tc>
          <w:tcPr>
            <w:tcW w:w="1181" w:type="dxa"/>
            <w:vAlign w:val="center"/>
          </w:tcPr>
          <w:p w:rsidR="002C616C" w:rsidRPr="00945CDE" w:rsidRDefault="002C616C" w:rsidP="00E92B11">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83471,84</w:t>
            </w:r>
          </w:p>
        </w:tc>
        <w:tc>
          <w:tcPr>
            <w:tcW w:w="945" w:type="dxa"/>
            <w:vAlign w:val="center"/>
          </w:tcPr>
          <w:p w:rsidR="002C616C" w:rsidRPr="00945CDE" w:rsidRDefault="002C616C" w:rsidP="00E92B11">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vAlign w:val="center"/>
          </w:tcPr>
          <w:p w:rsidR="002C616C" w:rsidRPr="00945CDE" w:rsidRDefault="002C616C" w:rsidP="00E92B11">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4173,</w:t>
            </w:r>
          </w:p>
          <w:p w:rsidR="002C616C" w:rsidRPr="00945CDE" w:rsidRDefault="002C616C" w:rsidP="00E92B11">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59</w:t>
            </w:r>
          </w:p>
        </w:tc>
        <w:tc>
          <w:tcPr>
            <w:tcW w:w="1134" w:type="dxa"/>
            <w:vAlign w:val="center"/>
          </w:tcPr>
          <w:p w:rsidR="002C616C" w:rsidRPr="00945CDE" w:rsidRDefault="002C616C" w:rsidP="00E92B11">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79 298,25</w:t>
            </w:r>
          </w:p>
        </w:tc>
        <w:tc>
          <w:tcPr>
            <w:tcW w:w="850" w:type="dxa"/>
            <w:vAlign w:val="center"/>
          </w:tcPr>
          <w:p w:rsidR="002C616C" w:rsidRPr="00945CDE" w:rsidRDefault="002C616C" w:rsidP="00E92B11">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2C616C" w:rsidRPr="00945CDE" w:rsidRDefault="002C616C" w:rsidP="00E92B11">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tcPr>
          <w:p w:rsidR="002C616C" w:rsidRPr="00945CDE" w:rsidRDefault="002C616C" w:rsidP="00E92B11">
            <w:pPr>
              <w:contextualSpacing/>
              <w:rPr>
                <w:rFonts w:eastAsia="Times New Roman" w:cs="Times New Roman"/>
                <w:sz w:val="24"/>
                <w:szCs w:val="24"/>
              </w:rPr>
            </w:pPr>
          </w:p>
        </w:tc>
        <w:tc>
          <w:tcPr>
            <w:tcW w:w="992" w:type="dxa"/>
            <w:vMerge/>
          </w:tcPr>
          <w:p w:rsidR="002C616C" w:rsidRPr="00945CDE" w:rsidRDefault="002C616C" w:rsidP="00E92B11">
            <w:pPr>
              <w:contextualSpacing/>
              <w:rPr>
                <w:rFonts w:eastAsia="Times New Roman" w:cs="Times New Roman"/>
                <w:sz w:val="24"/>
                <w:szCs w:val="24"/>
              </w:rPr>
            </w:pPr>
          </w:p>
        </w:tc>
      </w:tr>
      <w:tr w:rsidR="002C616C" w:rsidRPr="00945CDE" w:rsidTr="00E92B11">
        <w:trPr>
          <w:trHeight w:val="112"/>
        </w:trPr>
        <w:tc>
          <w:tcPr>
            <w:tcW w:w="704" w:type="dxa"/>
            <w:vMerge/>
          </w:tcPr>
          <w:p w:rsidR="002C616C" w:rsidRPr="00945CDE" w:rsidRDefault="002C616C" w:rsidP="00E92B11">
            <w:pPr>
              <w:jc w:val="center"/>
              <w:rPr>
                <w:rFonts w:eastAsia="Times New Roman" w:cs="Times New Roman"/>
                <w:color w:val="000000"/>
                <w:sz w:val="24"/>
                <w:szCs w:val="24"/>
                <w:lang w:eastAsia="ru-RU"/>
              </w:rPr>
            </w:pPr>
          </w:p>
        </w:tc>
        <w:tc>
          <w:tcPr>
            <w:tcW w:w="1672" w:type="dxa"/>
            <w:vMerge/>
          </w:tcPr>
          <w:p w:rsidR="002C616C" w:rsidRPr="00945CDE" w:rsidRDefault="002C616C" w:rsidP="00E92B11">
            <w:pPr>
              <w:jc w:val="center"/>
              <w:rPr>
                <w:rFonts w:eastAsia="Times New Roman" w:cs="Times New Roman"/>
                <w:color w:val="000000"/>
                <w:sz w:val="24"/>
                <w:szCs w:val="24"/>
                <w:lang w:eastAsia="ru-RU"/>
              </w:rPr>
            </w:pPr>
          </w:p>
        </w:tc>
        <w:tc>
          <w:tcPr>
            <w:tcW w:w="880" w:type="dxa"/>
            <w:vMerge/>
          </w:tcPr>
          <w:p w:rsidR="002C616C" w:rsidRPr="00945CDE" w:rsidRDefault="002C616C" w:rsidP="00E92B11">
            <w:pPr>
              <w:jc w:val="center"/>
              <w:rPr>
                <w:rFonts w:eastAsia="Times New Roman" w:cs="Times New Roman"/>
                <w:color w:val="000000"/>
                <w:sz w:val="24"/>
                <w:szCs w:val="24"/>
                <w:lang w:eastAsia="ru-RU"/>
              </w:rPr>
            </w:pPr>
          </w:p>
        </w:tc>
        <w:tc>
          <w:tcPr>
            <w:tcW w:w="992" w:type="dxa"/>
            <w:vMerge/>
          </w:tcPr>
          <w:p w:rsidR="002C616C" w:rsidRPr="00945CDE" w:rsidRDefault="002C616C" w:rsidP="00E92B11">
            <w:pPr>
              <w:jc w:val="center"/>
              <w:rPr>
                <w:rFonts w:eastAsia="Times New Roman" w:cs="Times New Roman"/>
                <w:color w:val="000000"/>
                <w:sz w:val="24"/>
                <w:szCs w:val="24"/>
                <w:lang w:eastAsia="ru-RU"/>
              </w:rPr>
            </w:pPr>
          </w:p>
        </w:tc>
        <w:tc>
          <w:tcPr>
            <w:tcW w:w="992" w:type="dxa"/>
            <w:vMerge/>
          </w:tcPr>
          <w:p w:rsidR="002C616C" w:rsidRPr="00945CDE" w:rsidRDefault="002C616C" w:rsidP="00E92B11">
            <w:pPr>
              <w:jc w:val="center"/>
              <w:rPr>
                <w:rFonts w:eastAsia="Times New Roman" w:cs="Times New Roman"/>
                <w:color w:val="000000"/>
                <w:sz w:val="24"/>
                <w:szCs w:val="24"/>
                <w:lang w:eastAsia="ru-RU"/>
              </w:rPr>
            </w:pPr>
          </w:p>
        </w:tc>
        <w:tc>
          <w:tcPr>
            <w:tcW w:w="1105" w:type="dxa"/>
            <w:vMerge/>
          </w:tcPr>
          <w:p w:rsidR="002C616C" w:rsidRPr="00945CDE" w:rsidRDefault="002C616C" w:rsidP="00E92B11">
            <w:pPr>
              <w:jc w:val="center"/>
              <w:rPr>
                <w:rFonts w:eastAsia="Times New Roman" w:cs="Times New Roman"/>
                <w:color w:val="000000"/>
                <w:sz w:val="24"/>
                <w:szCs w:val="24"/>
                <w:lang w:eastAsia="ru-RU"/>
              </w:rPr>
            </w:pPr>
          </w:p>
        </w:tc>
        <w:tc>
          <w:tcPr>
            <w:tcW w:w="1276" w:type="dxa"/>
          </w:tcPr>
          <w:p w:rsidR="002C616C" w:rsidRPr="00945CDE" w:rsidRDefault="002C616C" w:rsidP="00E92B11">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w:t>
            </w:r>
            <w:r w:rsidR="00E96884">
              <w:rPr>
                <w:rFonts w:eastAsia="Times New Roman" w:cs="Times New Roman"/>
                <w:color w:val="000000"/>
                <w:sz w:val="24"/>
                <w:szCs w:val="24"/>
                <w:lang w:eastAsia="ru-RU"/>
              </w:rPr>
              <w:t>муниципального</w:t>
            </w:r>
            <w:r w:rsidRPr="00945CDE">
              <w:rPr>
                <w:rFonts w:eastAsia="Times New Roman" w:cs="Times New Roman"/>
                <w:color w:val="000000"/>
                <w:sz w:val="24"/>
                <w:szCs w:val="24"/>
                <w:lang w:eastAsia="ru-RU"/>
              </w:rPr>
              <w:t xml:space="preserve"> округа</w:t>
            </w:r>
          </w:p>
        </w:tc>
        <w:tc>
          <w:tcPr>
            <w:tcW w:w="1181" w:type="dxa"/>
            <w:vAlign w:val="center"/>
          </w:tcPr>
          <w:p w:rsidR="002C616C" w:rsidRPr="00945CDE" w:rsidRDefault="002C616C" w:rsidP="00E92B11">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22 861,72</w:t>
            </w:r>
          </w:p>
        </w:tc>
        <w:tc>
          <w:tcPr>
            <w:tcW w:w="945" w:type="dxa"/>
            <w:vAlign w:val="center"/>
          </w:tcPr>
          <w:p w:rsidR="002C616C" w:rsidRPr="00945CDE" w:rsidRDefault="002C616C" w:rsidP="00E92B11">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vAlign w:val="center"/>
          </w:tcPr>
          <w:p w:rsidR="002C616C" w:rsidRPr="00945CDE" w:rsidRDefault="002C616C" w:rsidP="00E92B11">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1143,</w:t>
            </w:r>
          </w:p>
          <w:p w:rsidR="002C616C" w:rsidRPr="00945CDE" w:rsidRDefault="002C616C" w:rsidP="00E92B11">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09</w:t>
            </w:r>
          </w:p>
        </w:tc>
        <w:tc>
          <w:tcPr>
            <w:tcW w:w="1134" w:type="dxa"/>
            <w:vAlign w:val="center"/>
          </w:tcPr>
          <w:p w:rsidR="002C616C" w:rsidRPr="00945CDE" w:rsidRDefault="002C616C" w:rsidP="00E92B11">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21 718,63</w:t>
            </w:r>
          </w:p>
        </w:tc>
        <w:tc>
          <w:tcPr>
            <w:tcW w:w="850" w:type="dxa"/>
            <w:vAlign w:val="center"/>
          </w:tcPr>
          <w:p w:rsidR="002C616C" w:rsidRPr="00945CDE" w:rsidRDefault="002C616C" w:rsidP="00E92B11">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2C616C" w:rsidRPr="00945CDE" w:rsidRDefault="002C616C" w:rsidP="00E92B11">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tcPr>
          <w:p w:rsidR="002C616C" w:rsidRPr="00945CDE" w:rsidRDefault="002C616C" w:rsidP="00E92B11">
            <w:pPr>
              <w:contextualSpacing/>
              <w:rPr>
                <w:rFonts w:eastAsia="Times New Roman" w:cs="Times New Roman"/>
                <w:sz w:val="24"/>
                <w:szCs w:val="24"/>
              </w:rPr>
            </w:pPr>
          </w:p>
        </w:tc>
        <w:tc>
          <w:tcPr>
            <w:tcW w:w="992" w:type="dxa"/>
            <w:vMerge/>
          </w:tcPr>
          <w:p w:rsidR="002C616C" w:rsidRPr="00945CDE" w:rsidRDefault="002C616C" w:rsidP="00E92B11">
            <w:pPr>
              <w:contextualSpacing/>
              <w:rPr>
                <w:rFonts w:eastAsia="Times New Roman" w:cs="Times New Roman"/>
                <w:sz w:val="24"/>
                <w:szCs w:val="24"/>
              </w:rPr>
            </w:pPr>
          </w:p>
        </w:tc>
      </w:tr>
      <w:tr w:rsidR="002C616C" w:rsidRPr="00945CDE" w:rsidTr="00E92B11">
        <w:trPr>
          <w:trHeight w:val="112"/>
        </w:trPr>
        <w:tc>
          <w:tcPr>
            <w:tcW w:w="704" w:type="dxa"/>
            <w:vMerge/>
          </w:tcPr>
          <w:p w:rsidR="002C616C" w:rsidRPr="00945CDE" w:rsidRDefault="002C616C" w:rsidP="00E92B11">
            <w:pPr>
              <w:jc w:val="center"/>
              <w:rPr>
                <w:rFonts w:eastAsia="Times New Roman" w:cs="Times New Roman"/>
                <w:color w:val="000000"/>
                <w:sz w:val="24"/>
                <w:szCs w:val="24"/>
                <w:lang w:eastAsia="ru-RU"/>
              </w:rPr>
            </w:pPr>
          </w:p>
        </w:tc>
        <w:tc>
          <w:tcPr>
            <w:tcW w:w="1672" w:type="dxa"/>
            <w:vMerge/>
          </w:tcPr>
          <w:p w:rsidR="002C616C" w:rsidRPr="00945CDE" w:rsidRDefault="002C616C" w:rsidP="00E92B11">
            <w:pPr>
              <w:jc w:val="center"/>
              <w:rPr>
                <w:rFonts w:eastAsia="Times New Roman" w:cs="Times New Roman"/>
                <w:color w:val="000000"/>
                <w:sz w:val="24"/>
                <w:szCs w:val="24"/>
                <w:lang w:eastAsia="ru-RU"/>
              </w:rPr>
            </w:pPr>
          </w:p>
        </w:tc>
        <w:tc>
          <w:tcPr>
            <w:tcW w:w="880" w:type="dxa"/>
            <w:vMerge/>
          </w:tcPr>
          <w:p w:rsidR="002C616C" w:rsidRPr="00945CDE" w:rsidRDefault="002C616C" w:rsidP="00E92B11">
            <w:pPr>
              <w:jc w:val="center"/>
              <w:rPr>
                <w:rFonts w:eastAsia="Times New Roman" w:cs="Times New Roman"/>
                <w:color w:val="000000"/>
                <w:sz w:val="24"/>
                <w:szCs w:val="24"/>
                <w:lang w:eastAsia="ru-RU"/>
              </w:rPr>
            </w:pPr>
          </w:p>
        </w:tc>
        <w:tc>
          <w:tcPr>
            <w:tcW w:w="992" w:type="dxa"/>
            <w:vMerge/>
          </w:tcPr>
          <w:p w:rsidR="002C616C" w:rsidRPr="00945CDE" w:rsidRDefault="002C616C" w:rsidP="00E92B11">
            <w:pPr>
              <w:jc w:val="center"/>
              <w:rPr>
                <w:rFonts w:eastAsia="Times New Roman" w:cs="Times New Roman"/>
                <w:color w:val="000000"/>
                <w:sz w:val="24"/>
                <w:szCs w:val="24"/>
                <w:lang w:eastAsia="ru-RU"/>
              </w:rPr>
            </w:pPr>
          </w:p>
        </w:tc>
        <w:tc>
          <w:tcPr>
            <w:tcW w:w="992" w:type="dxa"/>
            <w:vMerge/>
          </w:tcPr>
          <w:p w:rsidR="002C616C" w:rsidRPr="00945CDE" w:rsidRDefault="002C616C" w:rsidP="00E92B11">
            <w:pPr>
              <w:jc w:val="center"/>
              <w:rPr>
                <w:rFonts w:eastAsia="Times New Roman" w:cs="Times New Roman"/>
                <w:color w:val="000000"/>
                <w:sz w:val="24"/>
                <w:szCs w:val="24"/>
                <w:lang w:eastAsia="ru-RU"/>
              </w:rPr>
            </w:pPr>
          </w:p>
        </w:tc>
        <w:tc>
          <w:tcPr>
            <w:tcW w:w="1105" w:type="dxa"/>
            <w:vMerge/>
          </w:tcPr>
          <w:p w:rsidR="002C616C" w:rsidRPr="00945CDE" w:rsidRDefault="002C616C" w:rsidP="00E92B11">
            <w:pPr>
              <w:jc w:val="center"/>
              <w:rPr>
                <w:rFonts w:eastAsia="Times New Roman" w:cs="Times New Roman"/>
                <w:color w:val="000000"/>
                <w:sz w:val="24"/>
                <w:szCs w:val="24"/>
                <w:lang w:eastAsia="ru-RU"/>
              </w:rPr>
            </w:pPr>
          </w:p>
        </w:tc>
        <w:tc>
          <w:tcPr>
            <w:tcW w:w="1276" w:type="dxa"/>
          </w:tcPr>
          <w:p w:rsidR="002C616C" w:rsidRPr="00945CDE" w:rsidRDefault="002C616C" w:rsidP="00E92B11">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Внебюджетные источники</w:t>
            </w:r>
          </w:p>
        </w:tc>
        <w:tc>
          <w:tcPr>
            <w:tcW w:w="1181" w:type="dxa"/>
            <w:vAlign w:val="center"/>
          </w:tcPr>
          <w:p w:rsidR="002C616C" w:rsidRPr="00945CDE" w:rsidRDefault="002C616C" w:rsidP="00E92B11">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45" w:type="dxa"/>
            <w:vAlign w:val="center"/>
          </w:tcPr>
          <w:p w:rsidR="002C616C" w:rsidRPr="00945CDE" w:rsidRDefault="002C616C" w:rsidP="00E92B11">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vAlign w:val="center"/>
          </w:tcPr>
          <w:p w:rsidR="002C616C" w:rsidRPr="00945CDE" w:rsidRDefault="002C616C" w:rsidP="00E92B11">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34" w:type="dxa"/>
            <w:vAlign w:val="center"/>
          </w:tcPr>
          <w:p w:rsidR="002C616C" w:rsidRPr="00945CDE" w:rsidRDefault="002C616C" w:rsidP="00E92B11">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0" w:type="dxa"/>
            <w:vAlign w:val="center"/>
          </w:tcPr>
          <w:p w:rsidR="002C616C" w:rsidRPr="00945CDE" w:rsidRDefault="002C616C" w:rsidP="00E92B11">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2C616C" w:rsidRPr="00945CDE" w:rsidRDefault="002C616C" w:rsidP="00E92B11">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tcPr>
          <w:p w:rsidR="002C616C" w:rsidRPr="00945CDE" w:rsidRDefault="002C616C" w:rsidP="00E92B11">
            <w:pPr>
              <w:contextualSpacing/>
              <w:rPr>
                <w:rFonts w:eastAsia="Times New Roman" w:cs="Times New Roman"/>
                <w:sz w:val="24"/>
                <w:szCs w:val="24"/>
              </w:rPr>
            </w:pPr>
          </w:p>
        </w:tc>
        <w:tc>
          <w:tcPr>
            <w:tcW w:w="992" w:type="dxa"/>
            <w:vMerge/>
          </w:tcPr>
          <w:p w:rsidR="002C616C" w:rsidRPr="00945CDE" w:rsidRDefault="002C616C" w:rsidP="00E92B11">
            <w:pPr>
              <w:contextualSpacing/>
              <w:rPr>
                <w:rFonts w:eastAsia="Times New Roman" w:cs="Times New Roman"/>
                <w:sz w:val="24"/>
                <w:szCs w:val="24"/>
              </w:rPr>
            </w:pPr>
          </w:p>
        </w:tc>
      </w:tr>
      <w:tr w:rsidR="00675DEB" w:rsidRPr="00945CDE" w:rsidTr="00E92B11">
        <w:trPr>
          <w:trHeight w:val="457"/>
        </w:trPr>
        <w:tc>
          <w:tcPr>
            <w:tcW w:w="6345" w:type="dxa"/>
            <w:gridSpan w:val="6"/>
            <w:vMerge w:val="restart"/>
          </w:tcPr>
          <w:p w:rsidR="00675DEB" w:rsidRPr="00945CDE" w:rsidRDefault="00675DEB" w:rsidP="00675DEB">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ВСЕГО по мероприятию</w:t>
            </w:r>
          </w:p>
        </w:tc>
        <w:tc>
          <w:tcPr>
            <w:tcW w:w="1276" w:type="dxa"/>
          </w:tcPr>
          <w:p w:rsidR="00675DEB" w:rsidRPr="00945CDE" w:rsidRDefault="00675DEB" w:rsidP="00675DEB">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w:t>
            </w:r>
          </w:p>
        </w:tc>
        <w:tc>
          <w:tcPr>
            <w:tcW w:w="1181"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106 333,</w:t>
            </w:r>
          </w:p>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56</w:t>
            </w:r>
          </w:p>
        </w:tc>
        <w:tc>
          <w:tcPr>
            <w:tcW w:w="945"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5316,</w:t>
            </w:r>
          </w:p>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68</w:t>
            </w:r>
          </w:p>
        </w:tc>
        <w:tc>
          <w:tcPr>
            <w:tcW w:w="1134"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101 016,88</w:t>
            </w:r>
          </w:p>
        </w:tc>
        <w:tc>
          <w:tcPr>
            <w:tcW w:w="850"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val="restart"/>
          </w:tcPr>
          <w:p w:rsidR="00675DEB" w:rsidRPr="00945CDE" w:rsidRDefault="00675DEB" w:rsidP="00675DEB">
            <w:pPr>
              <w:contextualSpacing/>
              <w:rPr>
                <w:rFonts w:eastAsia="Times New Roman" w:cs="Times New Roman"/>
                <w:sz w:val="24"/>
                <w:szCs w:val="24"/>
              </w:rPr>
            </w:pPr>
          </w:p>
        </w:tc>
        <w:tc>
          <w:tcPr>
            <w:tcW w:w="992" w:type="dxa"/>
            <w:vMerge w:val="restart"/>
          </w:tcPr>
          <w:p w:rsidR="00675DEB" w:rsidRPr="00945CDE" w:rsidRDefault="00675DEB" w:rsidP="00675DEB">
            <w:pPr>
              <w:contextualSpacing/>
              <w:rPr>
                <w:rFonts w:eastAsia="Times New Roman" w:cs="Times New Roman"/>
                <w:sz w:val="24"/>
                <w:szCs w:val="24"/>
              </w:rPr>
            </w:pPr>
          </w:p>
        </w:tc>
      </w:tr>
      <w:tr w:rsidR="00675DEB" w:rsidRPr="00945CDE" w:rsidTr="00E92B11">
        <w:trPr>
          <w:trHeight w:val="737"/>
        </w:trPr>
        <w:tc>
          <w:tcPr>
            <w:tcW w:w="6345" w:type="dxa"/>
            <w:gridSpan w:val="6"/>
            <w:vMerge/>
          </w:tcPr>
          <w:p w:rsidR="00675DEB" w:rsidRPr="00945CDE" w:rsidRDefault="00675DEB" w:rsidP="00675DEB">
            <w:pPr>
              <w:contextualSpacing/>
              <w:rPr>
                <w:rFonts w:eastAsia="Times New Roman" w:cs="Times New Roman"/>
                <w:color w:val="000000"/>
                <w:sz w:val="24"/>
                <w:szCs w:val="24"/>
                <w:lang w:eastAsia="ru-RU"/>
              </w:rPr>
            </w:pPr>
          </w:p>
        </w:tc>
        <w:tc>
          <w:tcPr>
            <w:tcW w:w="1276" w:type="dxa"/>
          </w:tcPr>
          <w:p w:rsidR="00675DEB" w:rsidRPr="00945CDE" w:rsidRDefault="00675DEB" w:rsidP="00675DEB">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федерального бюджета</w:t>
            </w:r>
          </w:p>
        </w:tc>
        <w:tc>
          <w:tcPr>
            <w:tcW w:w="1181"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45"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34"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0"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tcPr>
          <w:p w:rsidR="00675DEB" w:rsidRPr="00945CDE" w:rsidRDefault="00675DEB" w:rsidP="00675DEB">
            <w:pPr>
              <w:contextualSpacing/>
              <w:rPr>
                <w:rFonts w:eastAsia="Times New Roman" w:cs="Times New Roman"/>
                <w:sz w:val="24"/>
                <w:szCs w:val="24"/>
              </w:rPr>
            </w:pPr>
          </w:p>
        </w:tc>
        <w:tc>
          <w:tcPr>
            <w:tcW w:w="992" w:type="dxa"/>
            <w:vMerge/>
          </w:tcPr>
          <w:p w:rsidR="00675DEB" w:rsidRPr="00945CDE" w:rsidRDefault="00675DEB" w:rsidP="00675DEB">
            <w:pPr>
              <w:contextualSpacing/>
              <w:rPr>
                <w:rFonts w:eastAsia="Times New Roman" w:cs="Times New Roman"/>
                <w:sz w:val="24"/>
                <w:szCs w:val="24"/>
              </w:rPr>
            </w:pPr>
          </w:p>
        </w:tc>
      </w:tr>
      <w:tr w:rsidR="00675DEB" w:rsidRPr="00945CDE" w:rsidTr="00E92B11">
        <w:trPr>
          <w:trHeight w:val="737"/>
        </w:trPr>
        <w:tc>
          <w:tcPr>
            <w:tcW w:w="6345" w:type="dxa"/>
            <w:gridSpan w:val="6"/>
            <w:vMerge/>
          </w:tcPr>
          <w:p w:rsidR="00675DEB" w:rsidRPr="00945CDE" w:rsidRDefault="00675DEB" w:rsidP="00675DEB">
            <w:pPr>
              <w:contextualSpacing/>
              <w:rPr>
                <w:rFonts w:eastAsia="Times New Roman" w:cs="Times New Roman"/>
                <w:color w:val="000000"/>
                <w:sz w:val="24"/>
                <w:szCs w:val="24"/>
                <w:lang w:eastAsia="ru-RU"/>
              </w:rPr>
            </w:pPr>
          </w:p>
        </w:tc>
        <w:tc>
          <w:tcPr>
            <w:tcW w:w="1276" w:type="dxa"/>
          </w:tcPr>
          <w:p w:rsidR="00675DEB" w:rsidRPr="00945CDE" w:rsidRDefault="00675DEB" w:rsidP="00675DEB">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Московской области </w:t>
            </w:r>
          </w:p>
        </w:tc>
        <w:tc>
          <w:tcPr>
            <w:tcW w:w="1181"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83471,84</w:t>
            </w:r>
          </w:p>
        </w:tc>
        <w:tc>
          <w:tcPr>
            <w:tcW w:w="945"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4173,</w:t>
            </w:r>
          </w:p>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59</w:t>
            </w:r>
          </w:p>
        </w:tc>
        <w:tc>
          <w:tcPr>
            <w:tcW w:w="1134"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79 298,25</w:t>
            </w:r>
          </w:p>
        </w:tc>
        <w:tc>
          <w:tcPr>
            <w:tcW w:w="850"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tcPr>
          <w:p w:rsidR="00675DEB" w:rsidRPr="00945CDE" w:rsidRDefault="00675DEB" w:rsidP="00675DEB">
            <w:pPr>
              <w:contextualSpacing/>
              <w:rPr>
                <w:rFonts w:eastAsia="Times New Roman" w:cs="Times New Roman"/>
                <w:sz w:val="24"/>
                <w:szCs w:val="24"/>
              </w:rPr>
            </w:pPr>
          </w:p>
        </w:tc>
        <w:tc>
          <w:tcPr>
            <w:tcW w:w="992" w:type="dxa"/>
            <w:vMerge/>
          </w:tcPr>
          <w:p w:rsidR="00675DEB" w:rsidRPr="00945CDE" w:rsidRDefault="00675DEB" w:rsidP="00675DEB">
            <w:pPr>
              <w:contextualSpacing/>
              <w:rPr>
                <w:rFonts w:eastAsia="Times New Roman" w:cs="Times New Roman"/>
                <w:sz w:val="24"/>
                <w:szCs w:val="24"/>
              </w:rPr>
            </w:pPr>
          </w:p>
        </w:tc>
      </w:tr>
      <w:tr w:rsidR="00675DEB" w:rsidRPr="00945CDE" w:rsidTr="00E92B11">
        <w:trPr>
          <w:trHeight w:val="737"/>
        </w:trPr>
        <w:tc>
          <w:tcPr>
            <w:tcW w:w="6345" w:type="dxa"/>
            <w:gridSpan w:val="6"/>
            <w:vMerge/>
          </w:tcPr>
          <w:p w:rsidR="00675DEB" w:rsidRPr="00945CDE" w:rsidRDefault="00675DEB" w:rsidP="00675DEB">
            <w:pPr>
              <w:contextualSpacing/>
              <w:rPr>
                <w:rFonts w:eastAsia="Times New Roman" w:cs="Times New Roman"/>
                <w:color w:val="000000"/>
                <w:sz w:val="24"/>
                <w:szCs w:val="24"/>
                <w:lang w:eastAsia="ru-RU"/>
              </w:rPr>
            </w:pPr>
          </w:p>
        </w:tc>
        <w:tc>
          <w:tcPr>
            <w:tcW w:w="1276" w:type="dxa"/>
          </w:tcPr>
          <w:p w:rsidR="00675DEB" w:rsidRPr="00945CDE" w:rsidRDefault="00675DEB" w:rsidP="00675DEB">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w:t>
            </w:r>
            <w:r w:rsidR="00E96884">
              <w:rPr>
                <w:rFonts w:eastAsia="Times New Roman" w:cs="Times New Roman"/>
                <w:color w:val="000000"/>
                <w:sz w:val="24"/>
                <w:szCs w:val="24"/>
                <w:lang w:eastAsia="ru-RU"/>
              </w:rPr>
              <w:t>муниципа</w:t>
            </w:r>
            <w:r w:rsidR="00E96884">
              <w:rPr>
                <w:rFonts w:eastAsia="Times New Roman" w:cs="Times New Roman"/>
                <w:color w:val="000000"/>
                <w:sz w:val="24"/>
                <w:szCs w:val="24"/>
                <w:lang w:eastAsia="ru-RU"/>
              </w:rPr>
              <w:lastRenderedPageBreak/>
              <w:t>льного</w:t>
            </w:r>
            <w:r w:rsidRPr="00945CDE">
              <w:rPr>
                <w:rFonts w:eastAsia="Times New Roman" w:cs="Times New Roman"/>
                <w:color w:val="000000"/>
                <w:sz w:val="24"/>
                <w:szCs w:val="24"/>
                <w:lang w:eastAsia="ru-RU"/>
              </w:rPr>
              <w:t xml:space="preserve"> округа</w:t>
            </w:r>
          </w:p>
        </w:tc>
        <w:tc>
          <w:tcPr>
            <w:tcW w:w="1181"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22 861,72</w:t>
            </w:r>
          </w:p>
        </w:tc>
        <w:tc>
          <w:tcPr>
            <w:tcW w:w="945"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1143,</w:t>
            </w:r>
          </w:p>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09</w:t>
            </w:r>
          </w:p>
        </w:tc>
        <w:tc>
          <w:tcPr>
            <w:tcW w:w="1134"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21 718,63</w:t>
            </w:r>
          </w:p>
        </w:tc>
        <w:tc>
          <w:tcPr>
            <w:tcW w:w="850"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tcPr>
          <w:p w:rsidR="00675DEB" w:rsidRPr="00945CDE" w:rsidRDefault="00675DEB" w:rsidP="00675DEB">
            <w:pPr>
              <w:contextualSpacing/>
              <w:rPr>
                <w:rFonts w:eastAsia="Times New Roman" w:cs="Times New Roman"/>
                <w:sz w:val="24"/>
                <w:szCs w:val="24"/>
              </w:rPr>
            </w:pPr>
          </w:p>
        </w:tc>
        <w:tc>
          <w:tcPr>
            <w:tcW w:w="992" w:type="dxa"/>
            <w:vMerge/>
          </w:tcPr>
          <w:p w:rsidR="00675DEB" w:rsidRPr="00945CDE" w:rsidRDefault="00675DEB" w:rsidP="00675DEB">
            <w:pPr>
              <w:contextualSpacing/>
              <w:rPr>
                <w:rFonts w:eastAsia="Times New Roman" w:cs="Times New Roman"/>
                <w:sz w:val="24"/>
                <w:szCs w:val="24"/>
              </w:rPr>
            </w:pPr>
          </w:p>
        </w:tc>
      </w:tr>
      <w:tr w:rsidR="00675DEB" w:rsidRPr="00945CDE" w:rsidTr="00E92B11">
        <w:trPr>
          <w:trHeight w:val="737"/>
        </w:trPr>
        <w:tc>
          <w:tcPr>
            <w:tcW w:w="6345" w:type="dxa"/>
            <w:gridSpan w:val="6"/>
            <w:vMerge/>
          </w:tcPr>
          <w:p w:rsidR="00675DEB" w:rsidRPr="00945CDE" w:rsidRDefault="00675DEB" w:rsidP="00675DEB">
            <w:pPr>
              <w:contextualSpacing/>
              <w:rPr>
                <w:rFonts w:eastAsia="Times New Roman" w:cs="Times New Roman"/>
                <w:color w:val="000000"/>
                <w:sz w:val="24"/>
                <w:szCs w:val="24"/>
                <w:lang w:eastAsia="ru-RU"/>
              </w:rPr>
            </w:pPr>
          </w:p>
        </w:tc>
        <w:tc>
          <w:tcPr>
            <w:tcW w:w="1276" w:type="dxa"/>
          </w:tcPr>
          <w:p w:rsidR="00675DEB" w:rsidRPr="00945CDE" w:rsidRDefault="00675DEB" w:rsidP="00675DEB">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Внебюджетные источники</w:t>
            </w:r>
          </w:p>
        </w:tc>
        <w:tc>
          <w:tcPr>
            <w:tcW w:w="1181"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45"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34"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0"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tcPr>
          <w:p w:rsidR="00675DEB" w:rsidRPr="00945CDE" w:rsidRDefault="00675DEB" w:rsidP="00675DEB">
            <w:pPr>
              <w:contextualSpacing/>
              <w:rPr>
                <w:rFonts w:eastAsia="Times New Roman" w:cs="Times New Roman"/>
                <w:sz w:val="24"/>
                <w:szCs w:val="24"/>
              </w:rPr>
            </w:pPr>
          </w:p>
        </w:tc>
        <w:tc>
          <w:tcPr>
            <w:tcW w:w="992" w:type="dxa"/>
            <w:vMerge/>
          </w:tcPr>
          <w:p w:rsidR="00675DEB" w:rsidRPr="00945CDE" w:rsidRDefault="00675DEB" w:rsidP="00675DEB">
            <w:pPr>
              <w:contextualSpacing/>
              <w:rPr>
                <w:rFonts w:eastAsia="Times New Roman" w:cs="Times New Roman"/>
                <w:sz w:val="24"/>
                <w:szCs w:val="24"/>
              </w:rPr>
            </w:pPr>
          </w:p>
        </w:tc>
      </w:tr>
    </w:tbl>
    <w:p w:rsidR="00AF01C0" w:rsidRPr="00945CDE" w:rsidRDefault="00AF01C0" w:rsidP="00AF01C0">
      <w:pPr>
        <w:widowControl w:val="0"/>
        <w:autoSpaceDE w:val="0"/>
        <w:autoSpaceDN w:val="0"/>
        <w:adjustRightInd w:val="0"/>
        <w:jc w:val="center"/>
        <w:outlineLvl w:val="0"/>
        <w:rPr>
          <w:rFonts w:eastAsiaTheme="minorEastAsia" w:cs="Times New Roman"/>
          <w:sz w:val="24"/>
          <w:szCs w:val="24"/>
          <w:lang w:eastAsia="ru-RU"/>
        </w:rPr>
      </w:pPr>
    </w:p>
    <w:p w:rsidR="005B1A95" w:rsidRPr="00945CDE" w:rsidRDefault="005B1A95" w:rsidP="00AF01C0">
      <w:pPr>
        <w:widowControl w:val="0"/>
        <w:autoSpaceDE w:val="0"/>
        <w:autoSpaceDN w:val="0"/>
        <w:adjustRightInd w:val="0"/>
        <w:jc w:val="center"/>
        <w:outlineLvl w:val="0"/>
        <w:rPr>
          <w:rFonts w:eastAsiaTheme="minorEastAsia" w:cs="Times New Roman"/>
          <w:sz w:val="24"/>
          <w:szCs w:val="24"/>
          <w:lang w:eastAsia="ru-RU"/>
        </w:rPr>
      </w:pPr>
    </w:p>
    <w:p w:rsidR="00AF01C0" w:rsidRPr="00945CDE" w:rsidRDefault="00AF01C0" w:rsidP="00AF01C0">
      <w:pPr>
        <w:widowControl w:val="0"/>
        <w:autoSpaceDE w:val="0"/>
        <w:autoSpaceDN w:val="0"/>
        <w:adjustRightInd w:val="0"/>
        <w:jc w:val="center"/>
        <w:outlineLvl w:val="0"/>
        <w:rPr>
          <w:rFonts w:eastAsiaTheme="minorEastAsia" w:cs="Times New Roman"/>
          <w:sz w:val="24"/>
          <w:szCs w:val="24"/>
          <w:lang w:eastAsia="ru-RU"/>
        </w:rPr>
      </w:pPr>
      <w:r w:rsidRPr="00945CDE">
        <w:rPr>
          <w:rFonts w:eastAsiaTheme="minorEastAsia" w:cs="Times New Roman"/>
          <w:sz w:val="24"/>
          <w:szCs w:val="24"/>
          <w:lang w:eastAsia="ru-RU"/>
        </w:rPr>
        <w:t>Адресный перечень объектов строительства, реконструкции, капитального ремонта сетей водоснабжения, водоотведения, теплоснабжения муниципальной собственности, финансирование которых предусмотрено мероприятием 02.09 «</w:t>
      </w:r>
      <w:r w:rsidRPr="00945CDE">
        <w:rPr>
          <w:rFonts w:eastAsia="Times New Roman" w:cs="Times New Roman"/>
          <w:color w:val="000000"/>
          <w:sz w:val="24"/>
          <w:szCs w:val="24"/>
          <w:lang w:eastAsia="ru-RU"/>
        </w:rPr>
        <w:t>Реализация мероприятий по капитальному ремонту сетей теплоснабжения на территории муниципальных образований»</w:t>
      </w:r>
    </w:p>
    <w:p w:rsidR="00AF01C0" w:rsidRPr="00945CDE" w:rsidRDefault="00AF01C0" w:rsidP="00AF01C0">
      <w:pPr>
        <w:widowControl w:val="0"/>
        <w:autoSpaceDE w:val="0"/>
        <w:autoSpaceDN w:val="0"/>
        <w:adjustRightInd w:val="0"/>
        <w:jc w:val="center"/>
        <w:outlineLvl w:val="0"/>
        <w:rPr>
          <w:rFonts w:eastAsiaTheme="minorEastAsia" w:cs="Times New Roman"/>
          <w:sz w:val="24"/>
          <w:szCs w:val="24"/>
          <w:lang w:eastAsia="ru-RU"/>
        </w:rPr>
      </w:pPr>
    </w:p>
    <w:tbl>
      <w:tblPr>
        <w:tblpPr w:leftFromText="181" w:rightFromText="181" w:vertAnchor="text" w:horzAnchor="margin" w:tblpX="-71" w:tblpY="1"/>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1559"/>
        <w:gridCol w:w="993"/>
        <w:gridCol w:w="992"/>
        <w:gridCol w:w="992"/>
        <w:gridCol w:w="1105"/>
        <w:gridCol w:w="1276"/>
        <w:gridCol w:w="1181"/>
        <w:gridCol w:w="1087"/>
        <w:gridCol w:w="992"/>
        <w:gridCol w:w="1134"/>
        <w:gridCol w:w="851"/>
        <w:gridCol w:w="850"/>
        <w:gridCol w:w="709"/>
        <w:gridCol w:w="992"/>
      </w:tblGrid>
      <w:tr w:rsidR="00AF01C0" w:rsidRPr="00945CDE" w:rsidTr="007318DB">
        <w:trPr>
          <w:trHeight w:val="150"/>
        </w:trPr>
        <w:tc>
          <w:tcPr>
            <w:tcW w:w="704" w:type="dxa"/>
            <w:vMerge w:val="restart"/>
          </w:tcPr>
          <w:p w:rsidR="00AF01C0" w:rsidRPr="00945CDE" w:rsidRDefault="00AF01C0"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 </w:t>
            </w:r>
            <w:proofErr w:type="gramStart"/>
            <w:r w:rsidRPr="00945CDE">
              <w:rPr>
                <w:rFonts w:eastAsia="Times New Roman" w:cs="Times New Roman"/>
                <w:color w:val="000000"/>
                <w:sz w:val="24"/>
                <w:szCs w:val="24"/>
                <w:lang w:eastAsia="ru-RU"/>
              </w:rPr>
              <w:t>п</w:t>
            </w:r>
            <w:proofErr w:type="gramEnd"/>
            <w:r w:rsidRPr="00945CDE">
              <w:rPr>
                <w:rFonts w:eastAsia="Times New Roman" w:cs="Times New Roman"/>
                <w:color w:val="000000"/>
                <w:sz w:val="24"/>
                <w:szCs w:val="24"/>
                <w:lang w:eastAsia="ru-RU"/>
              </w:rPr>
              <w:t>/п</w:t>
            </w:r>
          </w:p>
        </w:tc>
        <w:tc>
          <w:tcPr>
            <w:tcW w:w="1559" w:type="dxa"/>
            <w:vMerge w:val="restart"/>
          </w:tcPr>
          <w:p w:rsidR="00AF01C0" w:rsidRPr="00945CDE" w:rsidRDefault="00AF01C0"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Направление инвестирования, наименование объекта, адрес объекта, сведения о государственной регистрации права собственности</w:t>
            </w:r>
          </w:p>
        </w:tc>
        <w:tc>
          <w:tcPr>
            <w:tcW w:w="993" w:type="dxa"/>
            <w:vMerge w:val="restart"/>
          </w:tcPr>
          <w:p w:rsidR="00AF01C0" w:rsidRPr="00945CDE" w:rsidRDefault="00AF01C0"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Годы строительства/реконструкции объектов муниципальной собственности </w:t>
            </w:r>
          </w:p>
        </w:tc>
        <w:tc>
          <w:tcPr>
            <w:tcW w:w="992" w:type="dxa"/>
            <w:vMerge w:val="restart"/>
          </w:tcPr>
          <w:p w:rsidR="00AF01C0" w:rsidRPr="00945CDE" w:rsidRDefault="00AF01C0"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Производительность объекта (куб. м/сутки, протяженность)</w:t>
            </w:r>
          </w:p>
        </w:tc>
        <w:tc>
          <w:tcPr>
            <w:tcW w:w="992" w:type="dxa"/>
            <w:vMerge w:val="restart"/>
          </w:tcPr>
          <w:p w:rsidR="00AF01C0" w:rsidRPr="00945CDE" w:rsidRDefault="00AF01C0"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Предельная стоимость объекта, тыс. руб.</w:t>
            </w:r>
          </w:p>
        </w:tc>
        <w:tc>
          <w:tcPr>
            <w:tcW w:w="1105" w:type="dxa"/>
            <w:vMerge w:val="restart"/>
          </w:tcPr>
          <w:p w:rsidR="00C419FD" w:rsidRDefault="00C419FD" w:rsidP="007318DB">
            <w:pPr>
              <w:jc w:val="center"/>
              <w:rPr>
                <w:rFonts w:eastAsia="Times New Roman" w:cs="Times New Roman"/>
                <w:color w:val="000000"/>
                <w:sz w:val="24"/>
                <w:szCs w:val="24"/>
                <w:lang w:eastAsia="ru-RU"/>
              </w:rPr>
            </w:pPr>
            <w:r>
              <w:rPr>
                <w:rFonts w:eastAsia="Times New Roman" w:cs="Times New Roman"/>
                <w:color w:val="000000"/>
                <w:sz w:val="24"/>
                <w:szCs w:val="24"/>
                <w:lang w:eastAsia="ru-RU"/>
              </w:rPr>
              <w:t>Профинансировано на 01.01.</w:t>
            </w:r>
          </w:p>
          <w:p w:rsidR="00AF01C0" w:rsidRPr="00945CDE" w:rsidRDefault="00C419FD" w:rsidP="007318DB">
            <w:pPr>
              <w:jc w:val="center"/>
              <w:rPr>
                <w:rFonts w:eastAsia="Times New Roman" w:cs="Times New Roman"/>
                <w:color w:val="000000"/>
                <w:sz w:val="24"/>
                <w:szCs w:val="24"/>
                <w:lang w:eastAsia="ru-RU"/>
              </w:rPr>
            </w:pPr>
            <w:r>
              <w:rPr>
                <w:rFonts w:eastAsia="Times New Roman" w:cs="Times New Roman"/>
                <w:color w:val="000000"/>
                <w:sz w:val="24"/>
                <w:szCs w:val="24"/>
                <w:lang w:eastAsia="ru-RU"/>
              </w:rPr>
              <w:t>202</w:t>
            </w:r>
            <w:r w:rsidR="00067845">
              <w:rPr>
                <w:rFonts w:eastAsia="Times New Roman" w:cs="Times New Roman"/>
                <w:color w:val="000000"/>
                <w:sz w:val="24"/>
                <w:szCs w:val="24"/>
                <w:lang w:eastAsia="ru-RU"/>
              </w:rPr>
              <w:t>3</w:t>
            </w:r>
            <w:r w:rsidR="00AF01C0" w:rsidRPr="00945CDE">
              <w:rPr>
                <w:rFonts w:eastAsia="Times New Roman" w:cs="Times New Roman"/>
                <w:color w:val="000000"/>
                <w:sz w:val="24"/>
                <w:szCs w:val="24"/>
                <w:lang w:eastAsia="ru-RU"/>
              </w:rPr>
              <w:t>г., тыс. руб.</w:t>
            </w:r>
          </w:p>
        </w:tc>
        <w:tc>
          <w:tcPr>
            <w:tcW w:w="1276" w:type="dxa"/>
            <w:vMerge w:val="restart"/>
          </w:tcPr>
          <w:p w:rsidR="00AF01C0" w:rsidRPr="00945CDE" w:rsidRDefault="00AF01C0"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Источники финансирования </w:t>
            </w:r>
          </w:p>
        </w:tc>
        <w:tc>
          <w:tcPr>
            <w:tcW w:w="6095" w:type="dxa"/>
            <w:gridSpan w:val="6"/>
            <w:vAlign w:val="center"/>
          </w:tcPr>
          <w:p w:rsidR="00AF01C0" w:rsidRPr="00945CDE" w:rsidRDefault="00AF01C0"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Объем финансирования по годам</w:t>
            </w:r>
          </w:p>
          <w:p w:rsidR="00AF01C0" w:rsidRPr="00945CDE" w:rsidRDefault="00AF01C0"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 (тыс. руб.)</w:t>
            </w:r>
          </w:p>
        </w:tc>
        <w:tc>
          <w:tcPr>
            <w:tcW w:w="709" w:type="dxa"/>
            <w:vMerge w:val="restart"/>
          </w:tcPr>
          <w:p w:rsidR="00AF01C0" w:rsidRPr="00945CDE" w:rsidRDefault="00AF01C0" w:rsidP="007318DB">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Остаток сметной стоимости до ввода в эксплуатацию, тыс. руб.</w:t>
            </w:r>
          </w:p>
        </w:tc>
        <w:tc>
          <w:tcPr>
            <w:tcW w:w="992" w:type="dxa"/>
            <w:vMerge w:val="restart"/>
          </w:tcPr>
          <w:p w:rsidR="00AF01C0" w:rsidRPr="00945CDE" w:rsidRDefault="00AF01C0" w:rsidP="007318DB">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Наименование главного распорядителя средств бюджета </w:t>
            </w:r>
            <w:r w:rsidR="00E96884">
              <w:rPr>
                <w:rFonts w:eastAsia="Times New Roman" w:cs="Times New Roman"/>
                <w:color w:val="000000"/>
                <w:sz w:val="24"/>
                <w:szCs w:val="24"/>
                <w:lang w:eastAsia="ru-RU"/>
              </w:rPr>
              <w:t>муниципального</w:t>
            </w:r>
            <w:r w:rsidRPr="00945CDE">
              <w:rPr>
                <w:rFonts w:eastAsia="Times New Roman" w:cs="Times New Roman"/>
                <w:color w:val="000000"/>
                <w:sz w:val="24"/>
                <w:szCs w:val="24"/>
                <w:lang w:eastAsia="ru-RU"/>
              </w:rPr>
              <w:t xml:space="preserve"> округа</w:t>
            </w:r>
          </w:p>
        </w:tc>
      </w:tr>
      <w:tr w:rsidR="00AF01C0" w:rsidRPr="00945CDE" w:rsidTr="00D40904">
        <w:trPr>
          <w:trHeight w:val="157"/>
        </w:trPr>
        <w:tc>
          <w:tcPr>
            <w:tcW w:w="704" w:type="dxa"/>
            <w:vMerge/>
          </w:tcPr>
          <w:p w:rsidR="00AF01C0" w:rsidRPr="00945CDE" w:rsidRDefault="00AF01C0" w:rsidP="007318DB">
            <w:pPr>
              <w:jc w:val="center"/>
              <w:rPr>
                <w:rFonts w:eastAsia="Times New Roman" w:cs="Times New Roman"/>
                <w:color w:val="000000"/>
                <w:sz w:val="24"/>
                <w:szCs w:val="24"/>
                <w:lang w:eastAsia="ru-RU"/>
              </w:rPr>
            </w:pPr>
          </w:p>
        </w:tc>
        <w:tc>
          <w:tcPr>
            <w:tcW w:w="1559" w:type="dxa"/>
            <w:vMerge/>
          </w:tcPr>
          <w:p w:rsidR="00AF01C0" w:rsidRPr="00945CDE" w:rsidRDefault="00AF01C0" w:rsidP="007318DB">
            <w:pPr>
              <w:rPr>
                <w:rFonts w:eastAsia="Times New Roman" w:cs="Times New Roman"/>
                <w:color w:val="000000"/>
                <w:sz w:val="24"/>
                <w:szCs w:val="24"/>
                <w:lang w:eastAsia="ru-RU"/>
              </w:rPr>
            </w:pPr>
          </w:p>
        </w:tc>
        <w:tc>
          <w:tcPr>
            <w:tcW w:w="993" w:type="dxa"/>
            <w:vMerge/>
          </w:tcPr>
          <w:p w:rsidR="00AF01C0" w:rsidRPr="00945CDE" w:rsidRDefault="00AF01C0" w:rsidP="007318DB">
            <w:pPr>
              <w:jc w:val="center"/>
              <w:rPr>
                <w:rFonts w:eastAsia="Times New Roman" w:cs="Times New Roman"/>
                <w:color w:val="000000"/>
                <w:sz w:val="24"/>
                <w:szCs w:val="24"/>
                <w:lang w:eastAsia="ru-RU"/>
              </w:rPr>
            </w:pPr>
          </w:p>
        </w:tc>
        <w:tc>
          <w:tcPr>
            <w:tcW w:w="992" w:type="dxa"/>
            <w:vMerge/>
          </w:tcPr>
          <w:p w:rsidR="00AF01C0" w:rsidRPr="00945CDE" w:rsidRDefault="00AF01C0" w:rsidP="007318DB">
            <w:pPr>
              <w:jc w:val="center"/>
              <w:rPr>
                <w:rFonts w:eastAsia="Times New Roman" w:cs="Times New Roman"/>
                <w:color w:val="000000"/>
                <w:sz w:val="24"/>
                <w:szCs w:val="24"/>
                <w:lang w:eastAsia="ru-RU"/>
              </w:rPr>
            </w:pPr>
          </w:p>
        </w:tc>
        <w:tc>
          <w:tcPr>
            <w:tcW w:w="992" w:type="dxa"/>
            <w:vMerge/>
          </w:tcPr>
          <w:p w:rsidR="00AF01C0" w:rsidRPr="00945CDE" w:rsidRDefault="00AF01C0" w:rsidP="007318DB">
            <w:pPr>
              <w:jc w:val="center"/>
              <w:rPr>
                <w:rFonts w:eastAsia="Times New Roman" w:cs="Times New Roman"/>
                <w:color w:val="000000"/>
                <w:sz w:val="24"/>
                <w:szCs w:val="24"/>
                <w:lang w:eastAsia="ru-RU"/>
              </w:rPr>
            </w:pPr>
          </w:p>
        </w:tc>
        <w:tc>
          <w:tcPr>
            <w:tcW w:w="1105" w:type="dxa"/>
            <w:vMerge/>
          </w:tcPr>
          <w:p w:rsidR="00AF01C0" w:rsidRPr="00945CDE" w:rsidRDefault="00AF01C0" w:rsidP="007318DB">
            <w:pPr>
              <w:jc w:val="center"/>
              <w:rPr>
                <w:rFonts w:eastAsia="Times New Roman" w:cs="Times New Roman"/>
                <w:color w:val="000000"/>
                <w:sz w:val="24"/>
                <w:szCs w:val="24"/>
                <w:lang w:eastAsia="ru-RU"/>
              </w:rPr>
            </w:pPr>
          </w:p>
        </w:tc>
        <w:tc>
          <w:tcPr>
            <w:tcW w:w="1276" w:type="dxa"/>
            <w:vMerge/>
          </w:tcPr>
          <w:p w:rsidR="00AF01C0" w:rsidRPr="00945CDE" w:rsidRDefault="00AF01C0" w:rsidP="007318DB">
            <w:pPr>
              <w:jc w:val="center"/>
              <w:rPr>
                <w:rFonts w:eastAsia="Times New Roman" w:cs="Times New Roman"/>
                <w:color w:val="000000"/>
                <w:sz w:val="24"/>
                <w:szCs w:val="24"/>
                <w:lang w:eastAsia="ru-RU"/>
              </w:rPr>
            </w:pPr>
          </w:p>
        </w:tc>
        <w:tc>
          <w:tcPr>
            <w:tcW w:w="1181" w:type="dxa"/>
          </w:tcPr>
          <w:p w:rsidR="00AF01C0" w:rsidRPr="00945CDE" w:rsidRDefault="00AF01C0"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Всего</w:t>
            </w:r>
          </w:p>
        </w:tc>
        <w:tc>
          <w:tcPr>
            <w:tcW w:w="1087" w:type="dxa"/>
          </w:tcPr>
          <w:p w:rsidR="00AF01C0" w:rsidRPr="00945CDE" w:rsidRDefault="00AF01C0"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2023 </w:t>
            </w:r>
          </w:p>
          <w:p w:rsidR="00AF01C0" w:rsidRPr="00945CDE" w:rsidRDefault="00AF01C0"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год</w:t>
            </w:r>
          </w:p>
        </w:tc>
        <w:tc>
          <w:tcPr>
            <w:tcW w:w="992" w:type="dxa"/>
          </w:tcPr>
          <w:p w:rsidR="00AF01C0" w:rsidRPr="00945CDE" w:rsidRDefault="00AF01C0"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2024год</w:t>
            </w:r>
          </w:p>
        </w:tc>
        <w:tc>
          <w:tcPr>
            <w:tcW w:w="1134" w:type="dxa"/>
          </w:tcPr>
          <w:p w:rsidR="00AF01C0" w:rsidRPr="00945CDE" w:rsidRDefault="00AF01C0"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2025 год</w:t>
            </w:r>
          </w:p>
        </w:tc>
        <w:tc>
          <w:tcPr>
            <w:tcW w:w="851" w:type="dxa"/>
          </w:tcPr>
          <w:p w:rsidR="00AF01C0" w:rsidRPr="00945CDE" w:rsidRDefault="00AF01C0"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2026 год</w:t>
            </w:r>
          </w:p>
        </w:tc>
        <w:tc>
          <w:tcPr>
            <w:tcW w:w="850" w:type="dxa"/>
          </w:tcPr>
          <w:p w:rsidR="00AF01C0" w:rsidRPr="00945CDE" w:rsidRDefault="00AF01C0"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2027год</w:t>
            </w:r>
          </w:p>
        </w:tc>
        <w:tc>
          <w:tcPr>
            <w:tcW w:w="709" w:type="dxa"/>
            <w:vMerge/>
          </w:tcPr>
          <w:p w:rsidR="00AF01C0" w:rsidRPr="00945CDE" w:rsidRDefault="00AF01C0" w:rsidP="007318DB">
            <w:pPr>
              <w:contextualSpacing/>
              <w:rPr>
                <w:rFonts w:eastAsia="Times New Roman" w:cs="Times New Roman"/>
                <w:sz w:val="24"/>
                <w:szCs w:val="24"/>
              </w:rPr>
            </w:pPr>
          </w:p>
        </w:tc>
        <w:tc>
          <w:tcPr>
            <w:tcW w:w="992" w:type="dxa"/>
            <w:vMerge/>
          </w:tcPr>
          <w:p w:rsidR="00AF01C0" w:rsidRPr="00945CDE" w:rsidRDefault="00AF01C0" w:rsidP="007318DB">
            <w:pPr>
              <w:contextualSpacing/>
              <w:rPr>
                <w:rFonts w:eastAsia="Times New Roman" w:cs="Times New Roman"/>
                <w:sz w:val="24"/>
                <w:szCs w:val="24"/>
              </w:rPr>
            </w:pPr>
          </w:p>
        </w:tc>
      </w:tr>
      <w:tr w:rsidR="00AF01C0" w:rsidRPr="00945CDE" w:rsidTr="00D40904">
        <w:trPr>
          <w:trHeight w:val="116"/>
        </w:trPr>
        <w:tc>
          <w:tcPr>
            <w:tcW w:w="704" w:type="dxa"/>
          </w:tcPr>
          <w:p w:rsidR="00AF01C0" w:rsidRPr="00945CDE" w:rsidRDefault="00AF01C0"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w:t>
            </w:r>
          </w:p>
        </w:tc>
        <w:tc>
          <w:tcPr>
            <w:tcW w:w="1559" w:type="dxa"/>
          </w:tcPr>
          <w:p w:rsidR="00AF01C0" w:rsidRPr="00945CDE" w:rsidRDefault="00AF01C0"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w:t>
            </w:r>
          </w:p>
        </w:tc>
        <w:tc>
          <w:tcPr>
            <w:tcW w:w="993" w:type="dxa"/>
          </w:tcPr>
          <w:p w:rsidR="00AF01C0" w:rsidRPr="00945CDE" w:rsidRDefault="00AF01C0"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3</w:t>
            </w:r>
          </w:p>
        </w:tc>
        <w:tc>
          <w:tcPr>
            <w:tcW w:w="992" w:type="dxa"/>
          </w:tcPr>
          <w:p w:rsidR="00AF01C0" w:rsidRPr="00945CDE" w:rsidRDefault="00AF01C0"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4</w:t>
            </w:r>
          </w:p>
        </w:tc>
        <w:tc>
          <w:tcPr>
            <w:tcW w:w="992" w:type="dxa"/>
          </w:tcPr>
          <w:p w:rsidR="00AF01C0" w:rsidRPr="00945CDE" w:rsidRDefault="00AF01C0"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5</w:t>
            </w:r>
          </w:p>
        </w:tc>
        <w:tc>
          <w:tcPr>
            <w:tcW w:w="1105" w:type="dxa"/>
          </w:tcPr>
          <w:p w:rsidR="00AF01C0" w:rsidRPr="00945CDE" w:rsidRDefault="00AF01C0"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6</w:t>
            </w:r>
          </w:p>
        </w:tc>
        <w:tc>
          <w:tcPr>
            <w:tcW w:w="1276" w:type="dxa"/>
          </w:tcPr>
          <w:p w:rsidR="00AF01C0" w:rsidRPr="00945CDE" w:rsidRDefault="00AF01C0"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7</w:t>
            </w:r>
          </w:p>
        </w:tc>
        <w:tc>
          <w:tcPr>
            <w:tcW w:w="1181" w:type="dxa"/>
          </w:tcPr>
          <w:p w:rsidR="00AF01C0" w:rsidRPr="00945CDE" w:rsidRDefault="00AF01C0"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8</w:t>
            </w:r>
          </w:p>
        </w:tc>
        <w:tc>
          <w:tcPr>
            <w:tcW w:w="1087" w:type="dxa"/>
          </w:tcPr>
          <w:p w:rsidR="00AF01C0" w:rsidRPr="00945CDE" w:rsidRDefault="00AF01C0"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9</w:t>
            </w:r>
          </w:p>
        </w:tc>
        <w:tc>
          <w:tcPr>
            <w:tcW w:w="992" w:type="dxa"/>
          </w:tcPr>
          <w:p w:rsidR="00AF01C0" w:rsidRPr="00945CDE" w:rsidRDefault="00AF01C0"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10</w:t>
            </w:r>
          </w:p>
        </w:tc>
        <w:tc>
          <w:tcPr>
            <w:tcW w:w="1134" w:type="dxa"/>
          </w:tcPr>
          <w:p w:rsidR="00AF01C0" w:rsidRPr="00945CDE" w:rsidRDefault="00AF01C0"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11</w:t>
            </w:r>
          </w:p>
        </w:tc>
        <w:tc>
          <w:tcPr>
            <w:tcW w:w="851" w:type="dxa"/>
          </w:tcPr>
          <w:p w:rsidR="00AF01C0" w:rsidRPr="00945CDE" w:rsidRDefault="00AF01C0"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12</w:t>
            </w:r>
          </w:p>
        </w:tc>
        <w:tc>
          <w:tcPr>
            <w:tcW w:w="850" w:type="dxa"/>
          </w:tcPr>
          <w:p w:rsidR="00AF01C0" w:rsidRPr="00945CDE" w:rsidRDefault="00AF01C0"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13</w:t>
            </w:r>
          </w:p>
        </w:tc>
        <w:tc>
          <w:tcPr>
            <w:tcW w:w="709" w:type="dxa"/>
          </w:tcPr>
          <w:p w:rsidR="00AF01C0" w:rsidRPr="00945CDE" w:rsidRDefault="00AF01C0"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14</w:t>
            </w:r>
          </w:p>
        </w:tc>
        <w:tc>
          <w:tcPr>
            <w:tcW w:w="992" w:type="dxa"/>
          </w:tcPr>
          <w:p w:rsidR="00AF01C0" w:rsidRPr="00945CDE" w:rsidRDefault="00AF01C0"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15</w:t>
            </w:r>
          </w:p>
        </w:tc>
      </w:tr>
      <w:tr w:rsidR="00AF01C0" w:rsidRPr="00945CDE" w:rsidTr="00D40904">
        <w:trPr>
          <w:trHeight w:val="116"/>
        </w:trPr>
        <w:tc>
          <w:tcPr>
            <w:tcW w:w="704" w:type="dxa"/>
            <w:vMerge w:val="restart"/>
          </w:tcPr>
          <w:p w:rsidR="00AF01C0" w:rsidRPr="00945CDE" w:rsidRDefault="00AF01C0"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w:t>
            </w:r>
          </w:p>
        </w:tc>
        <w:tc>
          <w:tcPr>
            <w:tcW w:w="1559" w:type="dxa"/>
            <w:vMerge w:val="restart"/>
          </w:tcPr>
          <w:p w:rsidR="00AF01C0" w:rsidRPr="00945CDE" w:rsidRDefault="00AF01C0" w:rsidP="007318DB">
            <w:pPr>
              <w:rPr>
                <w:rFonts w:eastAsia="Times New Roman" w:cs="Times New Roman"/>
                <w:color w:val="000000"/>
                <w:sz w:val="24"/>
                <w:szCs w:val="24"/>
                <w:lang w:eastAsia="ru-RU"/>
              </w:rPr>
            </w:pPr>
            <w:r w:rsidRPr="00945CDE">
              <w:rPr>
                <w:rFonts w:cs="Times New Roman"/>
                <w:bCs/>
                <w:sz w:val="24"/>
                <w:szCs w:val="24"/>
                <w:shd w:val="clear" w:color="auto" w:fill="FFFFFF"/>
              </w:rPr>
              <w:t xml:space="preserve">«Капитальный ремонт участка тепловой сети по адресу: Московская </w:t>
            </w:r>
            <w:r w:rsidRPr="00945CDE">
              <w:rPr>
                <w:rFonts w:cs="Times New Roman"/>
                <w:bCs/>
                <w:sz w:val="24"/>
                <w:szCs w:val="24"/>
                <w:shd w:val="clear" w:color="auto" w:fill="FFFFFF"/>
              </w:rPr>
              <w:lastRenderedPageBreak/>
              <w:t xml:space="preserve">область, </w:t>
            </w:r>
            <w:proofErr w:type="spellStart"/>
            <w:r w:rsidRPr="00945CDE">
              <w:rPr>
                <w:rFonts w:cs="Times New Roman"/>
                <w:bCs/>
                <w:sz w:val="24"/>
                <w:szCs w:val="24"/>
                <w:shd w:val="clear" w:color="auto" w:fill="FFFFFF"/>
              </w:rPr>
              <w:t>г.о</w:t>
            </w:r>
            <w:proofErr w:type="gramStart"/>
            <w:r w:rsidRPr="00945CDE">
              <w:rPr>
                <w:rFonts w:cs="Times New Roman"/>
                <w:bCs/>
                <w:sz w:val="24"/>
                <w:szCs w:val="24"/>
                <w:shd w:val="clear" w:color="auto" w:fill="FFFFFF"/>
              </w:rPr>
              <w:t>.С</w:t>
            </w:r>
            <w:proofErr w:type="gramEnd"/>
            <w:r w:rsidRPr="00945CDE">
              <w:rPr>
                <w:rFonts w:cs="Times New Roman"/>
                <w:bCs/>
                <w:sz w:val="24"/>
                <w:szCs w:val="24"/>
                <w:shd w:val="clear" w:color="auto" w:fill="FFFFFF"/>
              </w:rPr>
              <w:t>еребряные</w:t>
            </w:r>
            <w:proofErr w:type="spellEnd"/>
            <w:r w:rsidRPr="00945CDE">
              <w:rPr>
                <w:rFonts w:cs="Times New Roman"/>
                <w:bCs/>
                <w:sz w:val="24"/>
                <w:szCs w:val="24"/>
                <w:shd w:val="clear" w:color="auto" w:fill="FFFFFF"/>
              </w:rPr>
              <w:t xml:space="preserve"> Пруды </w:t>
            </w:r>
            <w:proofErr w:type="spellStart"/>
            <w:r w:rsidRPr="00945CDE">
              <w:rPr>
                <w:rFonts w:cs="Times New Roman"/>
                <w:bCs/>
                <w:sz w:val="24"/>
                <w:szCs w:val="24"/>
                <w:shd w:val="clear" w:color="auto" w:fill="FFFFFF"/>
              </w:rPr>
              <w:t>п.Успенский</w:t>
            </w:r>
            <w:proofErr w:type="spellEnd"/>
            <w:r w:rsidRPr="00945CDE">
              <w:rPr>
                <w:rFonts w:cs="Times New Roman"/>
                <w:bCs/>
                <w:sz w:val="24"/>
                <w:szCs w:val="24"/>
                <w:shd w:val="clear" w:color="auto" w:fill="FFFFFF"/>
              </w:rPr>
              <w:t xml:space="preserve"> от ДК до ТК7-ТК-18(В </w:t>
            </w:r>
            <w:proofErr w:type="spellStart"/>
            <w:r w:rsidRPr="00945CDE">
              <w:rPr>
                <w:rFonts w:cs="Times New Roman"/>
                <w:bCs/>
                <w:sz w:val="24"/>
                <w:szCs w:val="24"/>
                <w:shd w:val="clear" w:color="auto" w:fill="FFFFFF"/>
              </w:rPr>
              <w:t>т.ч.ПИР</w:t>
            </w:r>
            <w:proofErr w:type="spellEnd"/>
            <w:r w:rsidRPr="00945CDE">
              <w:rPr>
                <w:rFonts w:cs="Times New Roman"/>
                <w:bCs/>
                <w:sz w:val="24"/>
                <w:szCs w:val="24"/>
                <w:shd w:val="clear" w:color="auto" w:fill="FFFFFF"/>
              </w:rPr>
              <w:t>)»</w:t>
            </w:r>
          </w:p>
        </w:tc>
        <w:tc>
          <w:tcPr>
            <w:tcW w:w="993" w:type="dxa"/>
            <w:vMerge w:val="restart"/>
          </w:tcPr>
          <w:p w:rsidR="00AF01C0" w:rsidRPr="00945CDE" w:rsidRDefault="00AF01C0"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2024</w:t>
            </w:r>
          </w:p>
        </w:tc>
        <w:tc>
          <w:tcPr>
            <w:tcW w:w="992" w:type="dxa"/>
            <w:vMerge w:val="restart"/>
          </w:tcPr>
          <w:p w:rsidR="00AF01C0" w:rsidRPr="00945CDE" w:rsidRDefault="00AF01C0" w:rsidP="007318DB">
            <w:pPr>
              <w:jc w:val="center"/>
              <w:rPr>
                <w:rFonts w:eastAsia="Times New Roman" w:cs="Times New Roman"/>
                <w:color w:val="000000"/>
                <w:sz w:val="24"/>
                <w:szCs w:val="24"/>
                <w:lang w:eastAsia="ru-RU"/>
              </w:rPr>
            </w:pPr>
          </w:p>
        </w:tc>
        <w:tc>
          <w:tcPr>
            <w:tcW w:w="992" w:type="dxa"/>
            <w:vMerge w:val="restart"/>
          </w:tcPr>
          <w:p w:rsidR="00AF01C0" w:rsidRPr="00945CDE" w:rsidRDefault="00AF01C0" w:rsidP="007318DB">
            <w:pPr>
              <w:jc w:val="center"/>
              <w:rPr>
                <w:rFonts w:eastAsia="Times New Roman" w:cs="Times New Roman"/>
                <w:color w:val="000000"/>
                <w:sz w:val="24"/>
                <w:szCs w:val="24"/>
                <w:lang w:eastAsia="ru-RU"/>
              </w:rPr>
            </w:pPr>
          </w:p>
        </w:tc>
        <w:tc>
          <w:tcPr>
            <w:tcW w:w="1105" w:type="dxa"/>
            <w:vMerge w:val="restart"/>
          </w:tcPr>
          <w:p w:rsidR="00AF01C0" w:rsidRPr="00945CDE" w:rsidRDefault="00AF01C0" w:rsidP="007318DB">
            <w:pPr>
              <w:jc w:val="center"/>
              <w:rPr>
                <w:rFonts w:eastAsia="Times New Roman" w:cs="Times New Roman"/>
                <w:color w:val="000000"/>
                <w:sz w:val="24"/>
                <w:szCs w:val="24"/>
                <w:lang w:eastAsia="ru-RU"/>
              </w:rPr>
            </w:pPr>
          </w:p>
        </w:tc>
        <w:tc>
          <w:tcPr>
            <w:tcW w:w="1276" w:type="dxa"/>
          </w:tcPr>
          <w:p w:rsidR="00AF01C0" w:rsidRPr="00945CDE" w:rsidRDefault="00AF01C0"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w:t>
            </w:r>
          </w:p>
        </w:tc>
        <w:tc>
          <w:tcPr>
            <w:tcW w:w="1181" w:type="dxa"/>
            <w:vAlign w:val="center"/>
          </w:tcPr>
          <w:p w:rsidR="00AF01C0" w:rsidRPr="00945CDE" w:rsidRDefault="003F7BAA" w:rsidP="007318DB">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97 082,08</w:t>
            </w:r>
          </w:p>
        </w:tc>
        <w:tc>
          <w:tcPr>
            <w:tcW w:w="1087" w:type="dxa"/>
            <w:vAlign w:val="center"/>
          </w:tcPr>
          <w:p w:rsidR="00AF01C0" w:rsidRPr="00945CDE" w:rsidRDefault="00AF01C0"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AF01C0" w:rsidRPr="00945CDE" w:rsidRDefault="00AF01C0"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4 854,10</w:t>
            </w:r>
          </w:p>
        </w:tc>
        <w:tc>
          <w:tcPr>
            <w:tcW w:w="1134" w:type="dxa"/>
            <w:vAlign w:val="center"/>
          </w:tcPr>
          <w:p w:rsidR="00AF01C0" w:rsidRPr="00945CDE" w:rsidRDefault="003F7BAA"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92 227,98</w:t>
            </w:r>
          </w:p>
        </w:tc>
        <w:tc>
          <w:tcPr>
            <w:tcW w:w="851" w:type="dxa"/>
            <w:vAlign w:val="center"/>
          </w:tcPr>
          <w:p w:rsidR="00AF01C0" w:rsidRPr="00945CDE" w:rsidRDefault="00AF01C0"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0" w:type="dxa"/>
            <w:vAlign w:val="center"/>
          </w:tcPr>
          <w:p w:rsidR="00AF01C0" w:rsidRPr="00945CDE" w:rsidRDefault="00AF01C0"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val="restart"/>
          </w:tcPr>
          <w:p w:rsidR="00AF01C0" w:rsidRPr="00945CDE" w:rsidRDefault="00AF01C0" w:rsidP="007318DB">
            <w:pPr>
              <w:contextualSpacing/>
              <w:rPr>
                <w:rFonts w:eastAsia="Times New Roman" w:cs="Times New Roman"/>
                <w:sz w:val="24"/>
                <w:szCs w:val="24"/>
              </w:rPr>
            </w:pPr>
          </w:p>
        </w:tc>
        <w:tc>
          <w:tcPr>
            <w:tcW w:w="992" w:type="dxa"/>
            <w:vMerge w:val="restart"/>
          </w:tcPr>
          <w:p w:rsidR="00AF01C0" w:rsidRPr="00945CDE" w:rsidRDefault="00AF01C0" w:rsidP="007318DB">
            <w:pPr>
              <w:contextualSpacing/>
              <w:rPr>
                <w:rFonts w:eastAsia="Times New Roman" w:cs="Times New Roman"/>
                <w:sz w:val="24"/>
                <w:szCs w:val="24"/>
              </w:rPr>
            </w:pPr>
            <w:r w:rsidRPr="00945CDE">
              <w:rPr>
                <w:rFonts w:eastAsia="Times New Roman" w:cs="Times New Roman"/>
                <w:sz w:val="24"/>
                <w:szCs w:val="24"/>
              </w:rPr>
              <w:t>Администрация г. о. Серебряные Пруды Моско</w:t>
            </w:r>
            <w:r w:rsidRPr="00945CDE">
              <w:rPr>
                <w:rFonts w:eastAsia="Times New Roman" w:cs="Times New Roman"/>
                <w:sz w:val="24"/>
                <w:szCs w:val="24"/>
              </w:rPr>
              <w:lastRenderedPageBreak/>
              <w:t>вской области</w:t>
            </w:r>
          </w:p>
        </w:tc>
      </w:tr>
      <w:tr w:rsidR="00AF01C0" w:rsidRPr="00945CDE" w:rsidTr="00D40904">
        <w:trPr>
          <w:trHeight w:val="112"/>
        </w:trPr>
        <w:tc>
          <w:tcPr>
            <w:tcW w:w="704" w:type="dxa"/>
            <w:vMerge/>
          </w:tcPr>
          <w:p w:rsidR="00AF01C0" w:rsidRPr="00945CDE" w:rsidRDefault="00AF01C0" w:rsidP="007318DB">
            <w:pPr>
              <w:jc w:val="center"/>
              <w:rPr>
                <w:rFonts w:eastAsia="Times New Roman" w:cs="Times New Roman"/>
                <w:color w:val="000000"/>
                <w:sz w:val="24"/>
                <w:szCs w:val="24"/>
                <w:lang w:eastAsia="ru-RU"/>
              </w:rPr>
            </w:pPr>
          </w:p>
        </w:tc>
        <w:tc>
          <w:tcPr>
            <w:tcW w:w="1559" w:type="dxa"/>
            <w:vMerge/>
          </w:tcPr>
          <w:p w:rsidR="00AF01C0" w:rsidRPr="00945CDE" w:rsidRDefault="00AF01C0" w:rsidP="007318DB">
            <w:pPr>
              <w:jc w:val="center"/>
              <w:rPr>
                <w:rFonts w:eastAsia="Times New Roman" w:cs="Times New Roman"/>
                <w:color w:val="000000"/>
                <w:sz w:val="24"/>
                <w:szCs w:val="24"/>
                <w:lang w:eastAsia="ru-RU"/>
              </w:rPr>
            </w:pPr>
          </w:p>
        </w:tc>
        <w:tc>
          <w:tcPr>
            <w:tcW w:w="993" w:type="dxa"/>
            <w:vMerge/>
          </w:tcPr>
          <w:p w:rsidR="00AF01C0" w:rsidRPr="00945CDE" w:rsidRDefault="00AF01C0" w:rsidP="007318DB">
            <w:pPr>
              <w:jc w:val="center"/>
              <w:rPr>
                <w:rFonts w:eastAsia="Times New Roman" w:cs="Times New Roman"/>
                <w:color w:val="000000"/>
                <w:sz w:val="24"/>
                <w:szCs w:val="24"/>
                <w:lang w:eastAsia="ru-RU"/>
              </w:rPr>
            </w:pPr>
          </w:p>
        </w:tc>
        <w:tc>
          <w:tcPr>
            <w:tcW w:w="992" w:type="dxa"/>
            <w:vMerge/>
          </w:tcPr>
          <w:p w:rsidR="00AF01C0" w:rsidRPr="00945CDE" w:rsidRDefault="00AF01C0" w:rsidP="007318DB">
            <w:pPr>
              <w:jc w:val="center"/>
              <w:rPr>
                <w:rFonts w:eastAsia="Times New Roman" w:cs="Times New Roman"/>
                <w:color w:val="000000"/>
                <w:sz w:val="24"/>
                <w:szCs w:val="24"/>
                <w:lang w:eastAsia="ru-RU"/>
              </w:rPr>
            </w:pPr>
          </w:p>
        </w:tc>
        <w:tc>
          <w:tcPr>
            <w:tcW w:w="992" w:type="dxa"/>
            <w:vMerge/>
          </w:tcPr>
          <w:p w:rsidR="00AF01C0" w:rsidRPr="00945CDE" w:rsidRDefault="00AF01C0" w:rsidP="007318DB">
            <w:pPr>
              <w:jc w:val="center"/>
              <w:rPr>
                <w:rFonts w:eastAsia="Times New Roman" w:cs="Times New Roman"/>
                <w:color w:val="000000"/>
                <w:sz w:val="24"/>
                <w:szCs w:val="24"/>
                <w:lang w:eastAsia="ru-RU"/>
              </w:rPr>
            </w:pPr>
          </w:p>
        </w:tc>
        <w:tc>
          <w:tcPr>
            <w:tcW w:w="1105" w:type="dxa"/>
            <w:vMerge/>
          </w:tcPr>
          <w:p w:rsidR="00AF01C0" w:rsidRPr="00945CDE" w:rsidRDefault="00AF01C0" w:rsidP="007318DB">
            <w:pPr>
              <w:jc w:val="center"/>
              <w:rPr>
                <w:rFonts w:eastAsia="Times New Roman" w:cs="Times New Roman"/>
                <w:color w:val="000000"/>
                <w:sz w:val="24"/>
                <w:szCs w:val="24"/>
                <w:lang w:eastAsia="ru-RU"/>
              </w:rPr>
            </w:pPr>
          </w:p>
        </w:tc>
        <w:tc>
          <w:tcPr>
            <w:tcW w:w="1276" w:type="dxa"/>
          </w:tcPr>
          <w:p w:rsidR="00AF01C0" w:rsidRPr="00945CDE" w:rsidRDefault="00AF01C0"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федерального бюджета</w:t>
            </w:r>
          </w:p>
        </w:tc>
        <w:tc>
          <w:tcPr>
            <w:tcW w:w="1181" w:type="dxa"/>
            <w:vAlign w:val="center"/>
          </w:tcPr>
          <w:p w:rsidR="00AF01C0" w:rsidRPr="00945CDE" w:rsidRDefault="00AF01C0"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87" w:type="dxa"/>
            <w:vAlign w:val="center"/>
          </w:tcPr>
          <w:p w:rsidR="00AF01C0" w:rsidRPr="00945CDE" w:rsidRDefault="00AF01C0"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AF01C0" w:rsidRPr="00945CDE" w:rsidRDefault="00AF01C0"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34" w:type="dxa"/>
            <w:vAlign w:val="center"/>
          </w:tcPr>
          <w:p w:rsidR="00AF01C0" w:rsidRPr="00945CDE" w:rsidRDefault="00AF01C0"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1" w:type="dxa"/>
            <w:vAlign w:val="center"/>
          </w:tcPr>
          <w:p w:rsidR="00AF01C0" w:rsidRPr="00945CDE" w:rsidRDefault="00AF01C0"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0" w:type="dxa"/>
            <w:vAlign w:val="center"/>
          </w:tcPr>
          <w:p w:rsidR="00AF01C0" w:rsidRPr="00945CDE" w:rsidRDefault="00AF01C0"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tcPr>
          <w:p w:rsidR="00AF01C0" w:rsidRPr="00945CDE" w:rsidRDefault="00AF01C0" w:rsidP="007318DB">
            <w:pPr>
              <w:contextualSpacing/>
              <w:rPr>
                <w:rFonts w:eastAsia="Times New Roman" w:cs="Times New Roman"/>
                <w:sz w:val="24"/>
                <w:szCs w:val="24"/>
              </w:rPr>
            </w:pPr>
          </w:p>
        </w:tc>
        <w:tc>
          <w:tcPr>
            <w:tcW w:w="992" w:type="dxa"/>
            <w:vMerge/>
          </w:tcPr>
          <w:p w:rsidR="00AF01C0" w:rsidRPr="00945CDE" w:rsidRDefault="00AF01C0" w:rsidP="007318DB">
            <w:pPr>
              <w:contextualSpacing/>
              <w:rPr>
                <w:rFonts w:eastAsia="Times New Roman" w:cs="Times New Roman"/>
                <w:sz w:val="24"/>
                <w:szCs w:val="24"/>
              </w:rPr>
            </w:pPr>
          </w:p>
        </w:tc>
      </w:tr>
      <w:tr w:rsidR="00AF01C0" w:rsidRPr="00945CDE" w:rsidTr="00D40904">
        <w:trPr>
          <w:trHeight w:val="112"/>
        </w:trPr>
        <w:tc>
          <w:tcPr>
            <w:tcW w:w="704" w:type="dxa"/>
            <w:vMerge/>
          </w:tcPr>
          <w:p w:rsidR="00AF01C0" w:rsidRPr="00945CDE" w:rsidRDefault="00AF01C0" w:rsidP="007318DB">
            <w:pPr>
              <w:jc w:val="center"/>
              <w:rPr>
                <w:rFonts w:eastAsia="Times New Roman" w:cs="Times New Roman"/>
                <w:color w:val="000000"/>
                <w:sz w:val="24"/>
                <w:szCs w:val="24"/>
                <w:lang w:eastAsia="ru-RU"/>
              </w:rPr>
            </w:pPr>
          </w:p>
        </w:tc>
        <w:tc>
          <w:tcPr>
            <w:tcW w:w="1559" w:type="dxa"/>
            <w:vMerge/>
          </w:tcPr>
          <w:p w:rsidR="00AF01C0" w:rsidRPr="00945CDE" w:rsidRDefault="00AF01C0" w:rsidP="007318DB">
            <w:pPr>
              <w:jc w:val="center"/>
              <w:rPr>
                <w:rFonts w:eastAsia="Times New Roman" w:cs="Times New Roman"/>
                <w:color w:val="000000"/>
                <w:sz w:val="24"/>
                <w:szCs w:val="24"/>
                <w:lang w:eastAsia="ru-RU"/>
              </w:rPr>
            </w:pPr>
          </w:p>
        </w:tc>
        <w:tc>
          <w:tcPr>
            <w:tcW w:w="993" w:type="dxa"/>
            <w:vMerge/>
          </w:tcPr>
          <w:p w:rsidR="00AF01C0" w:rsidRPr="00945CDE" w:rsidRDefault="00AF01C0" w:rsidP="007318DB">
            <w:pPr>
              <w:jc w:val="center"/>
              <w:rPr>
                <w:rFonts w:eastAsia="Times New Roman" w:cs="Times New Roman"/>
                <w:color w:val="000000"/>
                <w:sz w:val="24"/>
                <w:szCs w:val="24"/>
                <w:lang w:eastAsia="ru-RU"/>
              </w:rPr>
            </w:pPr>
          </w:p>
        </w:tc>
        <w:tc>
          <w:tcPr>
            <w:tcW w:w="992" w:type="dxa"/>
            <w:vMerge/>
          </w:tcPr>
          <w:p w:rsidR="00AF01C0" w:rsidRPr="00945CDE" w:rsidRDefault="00AF01C0" w:rsidP="007318DB">
            <w:pPr>
              <w:jc w:val="center"/>
              <w:rPr>
                <w:rFonts w:eastAsia="Times New Roman" w:cs="Times New Roman"/>
                <w:color w:val="000000"/>
                <w:sz w:val="24"/>
                <w:szCs w:val="24"/>
                <w:lang w:eastAsia="ru-RU"/>
              </w:rPr>
            </w:pPr>
          </w:p>
        </w:tc>
        <w:tc>
          <w:tcPr>
            <w:tcW w:w="992" w:type="dxa"/>
            <w:vMerge/>
          </w:tcPr>
          <w:p w:rsidR="00AF01C0" w:rsidRPr="00945CDE" w:rsidRDefault="00AF01C0" w:rsidP="007318DB">
            <w:pPr>
              <w:jc w:val="center"/>
              <w:rPr>
                <w:rFonts w:eastAsia="Times New Roman" w:cs="Times New Roman"/>
                <w:color w:val="000000"/>
                <w:sz w:val="24"/>
                <w:szCs w:val="24"/>
                <w:lang w:eastAsia="ru-RU"/>
              </w:rPr>
            </w:pPr>
          </w:p>
        </w:tc>
        <w:tc>
          <w:tcPr>
            <w:tcW w:w="1105" w:type="dxa"/>
            <w:vMerge/>
          </w:tcPr>
          <w:p w:rsidR="00AF01C0" w:rsidRPr="00945CDE" w:rsidRDefault="00AF01C0" w:rsidP="007318DB">
            <w:pPr>
              <w:jc w:val="center"/>
              <w:rPr>
                <w:rFonts w:eastAsia="Times New Roman" w:cs="Times New Roman"/>
                <w:color w:val="000000"/>
                <w:sz w:val="24"/>
                <w:szCs w:val="24"/>
                <w:lang w:eastAsia="ru-RU"/>
              </w:rPr>
            </w:pPr>
          </w:p>
        </w:tc>
        <w:tc>
          <w:tcPr>
            <w:tcW w:w="1276" w:type="dxa"/>
          </w:tcPr>
          <w:p w:rsidR="00AF01C0" w:rsidRPr="00945CDE" w:rsidRDefault="00AF01C0"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w:t>
            </w:r>
            <w:r w:rsidRPr="00945CDE">
              <w:rPr>
                <w:rFonts w:eastAsia="Times New Roman" w:cs="Times New Roman"/>
                <w:color w:val="000000"/>
                <w:sz w:val="24"/>
                <w:szCs w:val="24"/>
                <w:lang w:eastAsia="ru-RU"/>
              </w:rPr>
              <w:lastRenderedPageBreak/>
              <w:t xml:space="preserve">бюджета    Московской области </w:t>
            </w:r>
          </w:p>
        </w:tc>
        <w:tc>
          <w:tcPr>
            <w:tcW w:w="1181" w:type="dxa"/>
            <w:vAlign w:val="center"/>
          </w:tcPr>
          <w:p w:rsidR="00AF01C0" w:rsidRPr="00945CDE" w:rsidRDefault="003F7BAA"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76 209,43</w:t>
            </w:r>
          </w:p>
        </w:tc>
        <w:tc>
          <w:tcPr>
            <w:tcW w:w="1087" w:type="dxa"/>
            <w:vAlign w:val="center"/>
          </w:tcPr>
          <w:p w:rsidR="00AF01C0" w:rsidRPr="00945CDE" w:rsidRDefault="00AF01C0"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AF01C0" w:rsidRPr="00945CDE" w:rsidRDefault="00AF01C0"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3 810,</w:t>
            </w:r>
          </w:p>
          <w:p w:rsidR="00AF01C0" w:rsidRPr="00945CDE" w:rsidRDefault="00AF01C0"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47</w:t>
            </w:r>
          </w:p>
        </w:tc>
        <w:tc>
          <w:tcPr>
            <w:tcW w:w="1134" w:type="dxa"/>
            <w:vAlign w:val="center"/>
          </w:tcPr>
          <w:p w:rsidR="00AF01C0" w:rsidRPr="00945CDE" w:rsidRDefault="00AF01C0"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 xml:space="preserve">72 </w:t>
            </w:r>
            <w:r w:rsidRPr="00945CDE">
              <w:rPr>
                <w:rFonts w:eastAsia="Times New Roman" w:cs="Times New Roman"/>
                <w:color w:val="000000"/>
                <w:sz w:val="24"/>
                <w:szCs w:val="24"/>
                <w:lang w:eastAsia="ru-RU"/>
              </w:rPr>
              <w:lastRenderedPageBreak/>
              <w:t>398,96</w:t>
            </w:r>
          </w:p>
        </w:tc>
        <w:tc>
          <w:tcPr>
            <w:tcW w:w="851" w:type="dxa"/>
            <w:vAlign w:val="center"/>
          </w:tcPr>
          <w:p w:rsidR="00AF01C0" w:rsidRPr="00945CDE" w:rsidRDefault="00AF01C0"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0,00</w:t>
            </w:r>
          </w:p>
        </w:tc>
        <w:tc>
          <w:tcPr>
            <w:tcW w:w="850" w:type="dxa"/>
            <w:vAlign w:val="center"/>
          </w:tcPr>
          <w:p w:rsidR="00AF01C0" w:rsidRPr="00945CDE" w:rsidRDefault="00AF01C0"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tcPr>
          <w:p w:rsidR="00AF01C0" w:rsidRPr="00945CDE" w:rsidRDefault="00AF01C0" w:rsidP="007318DB">
            <w:pPr>
              <w:contextualSpacing/>
              <w:rPr>
                <w:rFonts w:eastAsia="Times New Roman" w:cs="Times New Roman"/>
                <w:sz w:val="24"/>
                <w:szCs w:val="24"/>
              </w:rPr>
            </w:pPr>
          </w:p>
        </w:tc>
        <w:tc>
          <w:tcPr>
            <w:tcW w:w="992" w:type="dxa"/>
            <w:vMerge/>
          </w:tcPr>
          <w:p w:rsidR="00AF01C0" w:rsidRPr="00945CDE" w:rsidRDefault="00AF01C0" w:rsidP="007318DB">
            <w:pPr>
              <w:contextualSpacing/>
              <w:rPr>
                <w:rFonts w:eastAsia="Times New Roman" w:cs="Times New Roman"/>
                <w:sz w:val="24"/>
                <w:szCs w:val="24"/>
              </w:rPr>
            </w:pPr>
          </w:p>
        </w:tc>
      </w:tr>
      <w:tr w:rsidR="00AF01C0" w:rsidRPr="00945CDE" w:rsidTr="00D40904">
        <w:trPr>
          <w:trHeight w:val="112"/>
        </w:trPr>
        <w:tc>
          <w:tcPr>
            <w:tcW w:w="704" w:type="dxa"/>
            <w:vMerge/>
          </w:tcPr>
          <w:p w:rsidR="00AF01C0" w:rsidRPr="00945CDE" w:rsidRDefault="00AF01C0" w:rsidP="007318DB">
            <w:pPr>
              <w:jc w:val="center"/>
              <w:rPr>
                <w:rFonts w:eastAsia="Times New Roman" w:cs="Times New Roman"/>
                <w:color w:val="000000"/>
                <w:sz w:val="24"/>
                <w:szCs w:val="24"/>
                <w:lang w:eastAsia="ru-RU"/>
              </w:rPr>
            </w:pPr>
          </w:p>
        </w:tc>
        <w:tc>
          <w:tcPr>
            <w:tcW w:w="1559" w:type="dxa"/>
            <w:vMerge/>
          </w:tcPr>
          <w:p w:rsidR="00AF01C0" w:rsidRPr="00945CDE" w:rsidRDefault="00AF01C0" w:rsidP="007318DB">
            <w:pPr>
              <w:jc w:val="center"/>
              <w:rPr>
                <w:rFonts w:eastAsia="Times New Roman" w:cs="Times New Roman"/>
                <w:color w:val="000000"/>
                <w:sz w:val="24"/>
                <w:szCs w:val="24"/>
                <w:lang w:eastAsia="ru-RU"/>
              </w:rPr>
            </w:pPr>
          </w:p>
        </w:tc>
        <w:tc>
          <w:tcPr>
            <w:tcW w:w="993" w:type="dxa"/>
            <w:vMerge/>
          </w:tcPr>
          <w:p w:rsidR="00AF01C0" w:rsidRPr="00945CDE" w:rsidRDefault="00AF01C0" w:rsidP="007318DB">
            <w:pPr>
              <w:jc w:val="center"/>
              <w:rPr>
                <w:rFonts w:eastAsia="Times New Roman" w:cs="Times New Roman"/>
                <w:color w:val="000000"/>
                <w:sz w:val="24"/>
                <w:szCs w:val="24"/>
                <w:lang w:eastAsia="ru-RU"/>
              </w:rPr>
            </w:pPr>
          </w:p>
        </w:tc>
        <w:tc>
          <w:tcPr>
            <w:tcW w:w="992" w:type="dxa"/>
            <w:vMerge/>
          </w:tcPr>
          <w:p w:rsidR="00AF01C0" w:rsidRPr="00945CDE" w:rsidRDefault="00AF01C0" w:rsidP="007318DB">
            <w:pPr>
              <w:jc w:val="center"/>
              <w:rPr>
                <w:rFonts w:eastAsia="Times New Roman" w:cs="Times New Roman"/>
                <w:color w:val="000000"/>
                <w:sz w:val="24"/>
                <w:szCs w:val="24"/>
                <w:lang w:eastAsia="ru-RU"/>
              </w:rPr>
            </w:pPr>
          </w:p>
        </w:tc>
        <w:tc>
          <w:tcPr>
            <w:tcW w:w="992" w:type="dxa"/>
            <w:vMerge/>
          </w:tcPr>
          <w:p w:rsidR="00AF01C0" w:rsidRPr="00945CDE" w:rsidRDefault="00AF01C0" w:rsidP="007318DB">
            <w:pPr>
              <w:jc w:val="center"/>
              <w:rPr>
                <w:rFonts w:eastAsia="Times New Roman" w:cs="Times New Roman"/>
                <w:color w:val="000000"/>
                <w:sz w:val="24"/>
                <w:szCs w:val="24"/>
                <w:lang w:eastAsia="ru-RU"/>
              </w:rPr>
            </w:pPr>
          </w:p>
        </w:tc>
        <w:tc>
          <w:tcPr>
            <w:tcW w:w="1105" w:type="dxa"/>
            <w:vMerge/>
          </w:tcPr>
          <w:p w:rsidR="00AF01C0" w:rsidRPr="00945CDE" w:rsidRDefault="00AF01C0" w:rsidP="007318DB">
            <w:pPr>
              <w:jc w:val="center"/>
              <w:rPr>
                <w:rFonts w:eastAsia="Times New Roman" w:cs="Times New Roman"/>
                <w:color w:val="000000"/>
                <w:sz w:val="24"/>
                <w:szCs w:val="24"/>
                <w:lang w:eastAsia="ru-RU"/>
              </w:rPr>
            </w:pPr>
          </w:p>
        </w:tc>
        <w:tc>
          <w:tcPr>
            <w:tcW w:w="1276" w:type="dxa"/>
          </w:tcPr>
          <w:p w:rsidR="00AF01C0" w:rsidRPr="00945CDE" w:rsidRDefault="00AF01C0"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w:t>
            </w:r>
            <w:r w:rsidR="00E96884">
              <w:rPr>
                <w:rFonts w:eastAsia="Times New Roman" w:cs="Times New Roman"/>
                <w:color w:val="000000"/>
                <w:sz w:val="24"/>
                <w:szCs w:val="24"/>
                <w:lang w:eastAsia="ru-RU"/>
              </w:rPr>
              <w:t>муниципального</w:t>
            </w:r>
            <w:r w:rsidRPr="00945CDE">
              <w:rPr>
                <w:rFonts w:eastAsia="Times New Roman" w:cs="Times New Roman"/>
                <w:color w:val="000000"/>
                <w:sz w:val="24"/>
                <w:szCs w:val="24"/>
                <w:lang w:eastAsia="ru-RU"/>
              </w:rPr>
              <w:t xml:space="preserve"> округа</w:t>
            </w:r>
          </w:p>
        </w:tc>
        <w:tc>
          <w:tcPr>
            <w:tcW w:w="1181" w:type="dxa"/>
            <w:vAlign w:val="center"/>
          </w:tcPr>
          <w:p w:rsidR="00AF01C0" w:rsidRPr="00945CDE" w:rsidRDefault="003F7BAA"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20 872,65</w:t>
            </w:r>
          </w:p>
        </w:tc>
        <w:tc>
          <w:tcPr>
            <w:tcW w:w="1087" w:type="dxa"/>
            <w:vAlign w:val="center"/>
          </w:tcPr>
          <w:p w:rsidR="00AF01C0" w:rsidRPr="00945CDE" w:rsidRDefault="00AF01C0"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AF01C0" w:rsidRPr="00945CDE" w:rsidRDefault="00AF01C0" w:rsidP="007318DB">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1 043,63</w:t>
            </w:r>
          </w:p>
        </w:tc>
        <w:tc>
          <w:tcPr>
            <w:tcW w:w="1134" w:type="dxa"/>
            <w:vAlign w:val="center"/>
          </w:tcPr>
          <w:p w:rsidR="00AF01C0" w:rsidRPr="00945CDE" w:rsidRDefault="003F7BAA"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19 829,02</w:t>
            </w:r>
          </w:p>
        </w:tc>
        <w:tc>
          <w:tcPr>
            <w:tcW w:w="851" w:type="dxa"/>
            <w:vAlign w:val="center"/>
          </w:tcPr>
          <w:p w:rsidR="00AF01C0" w:rsidRPr="00945CDE" w:rsidRDefault="00AF01C0"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0" w:type="dxa"/>
            <w:vAlign w:val="center"/>
          </w:tcPr>
          <w:p w:rsidR="00AF01C0" w:rsidRPr="00945CDE" w:rsidRDefault="00AF01C0"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tcPr>
          <w:p w:rsidR="00AF01C0" w:rsidRPr="00945CDE" w:rsidRDefault="00AF01C0" w:rsidP="007318DB">
            <w:pPr>
              <w:contextualSpacing/>
              <w:rPr>
                <w:rFonts w:eastAsia="Times New Roman" w:cs="Times New Roman"/>
                <w:sz w:val="24"/>
                <w:szCs w:val="24"/>
              </w:rPr>
            </w:pPr>
          </w:p>
        </w:tc>
        <w:tc>
          <w:tcPr>
            <w:tcW w:w="992" w:type="dxa"/>
            <w:vMerge/>
          </w:tcPr>
          <w:p w:rsidR="00AF01C0" w:rsidRPr="00945CDE" w:rsidRDefault="00AF01C0" w:rsidP="007318DB">
            <w:pPr>
              <w:contextualSpacing/>
              <w:rPr>
                <w:rFonts w:eastAsia="Times New Roman" w:cs="Times New Roman"/>
                <w:sz w:val="24"/>
                <w:szCs w:val="24"/>
              </w:rPr>
            </w:pPr>
          </w:p>
        </w:tc>
      </w:tr>
      <w:tr w:rsidR="00AF01C0" w:rsidRPr="00945CDE" w:rsidTr="00D40904">
        <w:trPr>
          <w:trHeight w:val="112"/>
        </w:trPr>
        <w:tc>
          <w:tcPr>
            <w:tcW w:w="704" w:type="dxa"/>
            <w:vMerge/>
          </w:tcPr>
          <w:p w:rsidR="00AF01C0" w:rsidRPr="00945CDE" w:rsidRDefault="00AF01C0" w:rsidP="007318DB">
            <w:pPr>
              <w:jc w:val="center"/>
              <w:rPr>
                <w:rFonts w:eastAsia="Times New Roman" w:cs="Times New Roman"/>
                <w:color w:val="000000"/>
                <w:sz w:val="24"/>
                <w:szCs w:val="24"/>
                <w:lang w:eastAsia="ru-RU"/>
              </w:rPr>
            </w:pPr>
          </w:p>
        </w:tc>
        <w:tc>
          <w:tcPr>
            <w:tcW w:w="1559" w:type="dxa"/>
            <w:vMerge/>
          </w:tcPr>
          <w:p w:rsidR="00AF01C0" w:rsidRPr="00945CDE" w:rsidRDefault="00AF01C0" w:rsidP="007318DB">
            <w:pPr>
              <w:jc w:val="center"/>
              <w:rPr>
                <w:rFonts w:eastAsia="Times New Roman" w:cs="Times New Roman"/>
                <w:color w:val="000000"/>
                <w:sz w:val="24"/>
                <w:szCs w:val="24"/>
                <w:lang w:eastAsia="ru-RU"/>
              </w:rPr>
            </w:pPr>
          </w:p>
        </w:tc>
        <w:tc>
          <w:tcPr>
            <w:tcW w:w="993" w:type="dxa"/>
            <w:vMerge/>
          </w:tcPr>
          <w:p w:rsidR="00AF01C0" w:rsidRPr="00945CDE" w:rsidRDefault="00AF01C0" w:rsidP="007318DB">
            <w:pPr>
              <w:jc w:val="center"/>
              <w:rPr>
                <w:rFonts w:eastAsia="Times New Roman" w:cs="Times New Roman"/>
                <w:color w:val="000000"/>
                <w:sz w:val="24"/>
                <w:szCs w:val="24"/>
                <w:lang w:eastAsia="ru-RU"/>
              </w:rPr>
            </w:pPr>
          </w:p>
        </w:tc>
        <w:tc>
          <w:tcPr>
            <w:tcW w:w="992" w:type="dxa"/>
            <w:vMerge/>
          </w:tcPr>
          <w:p w:rsidR="00AF01C0" w:rsidRPr="00945CDE" w:rsidRDefault="00AF01C0" w:rsidP="007318DB">
            <w:pPr>
              <w:jc w:val="center"/>
              <w:rPr>
                <w:rFonts w:eastAsia="Times New Roman" w:cs="Times New Roman"/>
                <w:color w:val="000000"/>
                <w:sz w:val="24"/>
                <w:szCs w:val="24"/>
                <w:lang w:eastAsia="ru-RU"/>
              </w:rPr>
            </w:pPr>
          </w:p>
        </w:tc>
        <w:tc>
          <w:tcPr>
            <w:tcW w:w="992" w:type="dxa"/>
            <w:vMerge/>
          </w:tcPr>
          <w:p w:rsidR="00AF01C0" w:rsidRPr="00945CDE" w:rsidRDefault="00AF01C0" w:rsidP="007318DB">
            <w:pPr>
              <w:jc w:val="center"/>
              <w:rPr>
                <w:rFonts w:eastAsia="Times New Roman" w:cs="Times New Roman"/>
                <w:color w:val="000000"/>
                <w:sz w:val="24"/>
                <w:szCs w:val="24"/>
                <w:lang w:eastAsia="ru-RU"/>
              </w:rPr>
            </w:pPr>
          </w:p>
        </w:tc>
        <w:tc>
          <w:tcPr>
            <w:tcW w:w="1105" w:type="dxa"/>
            <w:vMerge/>
          </w:tcPr>
          <w:p w:rsidR="00AF01C0" w:rsidRPr="00945CDE" w:rsidRDefault="00AF01C0" w:rsidP="007318DB">
            <w:pPr>
              <w:jc w:val="center"/>
              <w:rPr>
                <w:rFonts w:eastAsia="Times New Roman" w:cs="Times New Roman"/>
                <w:color w:val="000000"/>
                <w:sz w:val="24"/>
                <w:szCs w:val="24"/>
                <w:lang w:eastAsia="ru-RU"/>
              </w:rPr>
            </w:pPr>
          </w:p>
        </w:tc>
        <w:tc>
          <w:tcPr>
            <w:tcW w:w="1276" w:type="dxa"/>
          </w:tcPr>
          <w:p w:rsidR="00AF01C0" w:rsidRPr="00945CDE" w:rsidRDefault="00AF01C0"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Внебюджетные источники</w:t>
            </w:r>
          </w:p>
        </w:tc>
        <w:tc>
          <w:tcPr>
            <w:tcW w:w="1181" w:type="dxa"/>
            <w:vAlign w:val="center"/>
          </w:tcPr>
          <w:p w:rsidR="00AF01C0" w:rsidRPr="00945CDE" w:rsidRDefault="00AF01C0"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87" w:type="dxa"/>
            <w:vAlign w:val="center"/>
          </w:tcPr>
          <w:p w:rsidR="00AF01C0" w:rsidRPr="00945CDE" w:rsidRDefault="00AF01C0"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AF01C0" w:rsidRPr="00945CDE" w:rsidRDefault="00AF01C0"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34" w:type="dxa"/>
            <w:vAlign w:val="center"/>
          </w:tcPr>
          <w:p w:rsidR="00AF01C0" w:rsidRPr="00945CDE" w:rsidRDefault="00AF01C0"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1" w:type="dxa"/>
            <w:vAlign w:val="center"/>
          </w:tcPr>
          <w:p w:rsidR="00AF01C0" w:rsidRPr="00945CDE" w:rsidRDefault="00AF01C0"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0" w:type="dxa"/>
            <w:vAlign w:val="center"/>
          </w:tcPr>
          <w:p w:rsidR="00AF01C0" w:rsidRPr="00945CDE" w:rsidRDefault="00AF01C0"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tcPr>
          <w:p w:rsidR="00AF01C0" w:rsidRPr="00945CDE" w:rsidRDefault="00AF01C0" w:rsidP="007318DB">
            <w:pPr>
              <w:contextualSpacing/>
              <w:rPr>
                <w:rFonts w:eastAsia="Times New Roman" w:cs="Times New Roman"/>
                <w:sz w:val="24"/>
                <w:szCs w:val="24"/>
              </w:rPr>
            </w:pPr>
          </w:p>
        </w:tc>
        <w:tc>
          <w:tcPr>
            <w:tcW w:w="992" w:type="dxa"/>
            <w:vMerge/>
          </w:tcPr>
          <w:p w:rsidR="00AF01C0" w:rsidRPr="00945CDE" w:rsidRDefault="00AF01C0" w:rsidP="007318DB">
            <w:pPr>
              <w:contextualSpacing/>
              <w:rPr>
                <w:rFonts w:eastAsia="Times New Roman" w:cs="Times New Roman"/>
                <w:sz w:val="24"/>
                <w:szCs w:val="24"/>
              </w:rPr>
            </w:pPr>
          </w:p>
        </w:tc>
      </w:tr>
      <w:tr w:rsidR="00AF01C0" w:rsidRPr="00945CDE" w:rsidTr="00D40904">
        <w:trPr>
          <w:trHeight w:val="112"/>
        </w:trPr>
        <w:tc>
          <w:tcPr>
            <w:tcW w:w="704" w:type="dxa"/>
            <w:vMerge w:val="restart"/>
          </w:tcPr>
          <w:p w:rsidR="00AF01C0" w:rsidRPr="00945CDE" w:rsidRDefault="00AF01C0"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w:t>
            </w:r>
          </w:p>
        </w:tc>
        <w:tc>
          <w:tcPr>
            <w:tcW w:w="1559" w:type="dxa"/>
            <w:vMerge w:val="restart"/>
          </w:tcPr>
          <w:p w:rsidR="00AF01C0" w:rsidRPr="00945CDE" w:rsidRDefault="00AF01C0" w:rsidP="007318DB">
            <w:pPr>
              <w:jc w:val="center"/>
              <w:rPr>
                <w:rFonts w:eastAsia="Times New Roman" w:cs="Times New Roman"/>
                <w:color w:val="000000"/>
                <w:sz w:val="24"/>
                <w:szCs w:val="24"/>
                <w:lang w:eastAsia="ru-RU"/>
              </w:rPr>
            </w:pPr>
            <w:r w:rsidRPr="00945CDE">
              <w:rPr>
                <w:rFonts w:cs="Times New Roman"/>
                <w:color w:val="000000"/>
                <w:sz w:val="24"/>
                <w:szCs w:val="24"/>
                <w:shd w:val="clear" w:color="auto" w:fill="FFFFFF"/>
              </w:rPr>
              <w:t xml:space="preserve">"Капитальный ремонт участка </w:t>
            </w:r>
            <w:proofErr w:type="spellStart"/>
            <w:r w:rsidRPr="00945CDE">
              <w:rPr>
                <w:rFonts w:cs="Times New Roman"/>
                <w:color w:val="000000"/>
                <w:sz w:val="24"/>
                <w:szCs w:val="24"/>
                <w:shd w:val="clear" w:color="auto" w:fill="FFFFFF"/>
              </w:rPr>
              <w:t>тепловоц</w:t>
            </w:r>
            <w:proofErr w:type="spellEnd"/>
            <w:r w:rsidRPr="00945CDE">
              <w:rPr>
                <w:rFonts w:cs="Times New Roman"/>
                <w:color w:val="000000"/>
                <w:sz w:val="24"/>
                <w:szCs w:val="24"/>
                <w:shd w:val="clear" w:color="auto" w:fill="FFFFFF"/>
              </w:rPr>
              <w:t xml:space="preserve"> сети по </w:t>
            </w:r>
            <w:proofErr w:type="spellStart"/>
            <w:r w:rsidRPr="00945CDE">
              <w:rPr>
                <w:rFonts w:cs="Times New Roman"/>
                <w:color w:val="000000"/>
                <w:sz w:val="24"/>
                <w:szCs w:val="24"/>
                <w:shd w:val="clear" w:color="auto" w:fill="FFFFFF"/>
              </w:rPr>
              <w:t>адресу:московская</w:t>
            </w:r>
            <w:proofErr w:type="spellEnd"/>
            <w:r w:rsidRPr="00945CDE">
              <w:rPr>
                <w:rFonts w:cs="Times New Roman"/>
                <w:color w:val="000000"/>
                <w:sz w:val="24"/>
                <w:szCs w:val="24"/>
                <w:shd w:val="clear" w:color="auto" w:fill="FFFFFF"/>
              </w:rPr>
              <w:t xml:space="preserve"> область, </w:t>
            </w:r>
            <w:proofErr w:type="spellStart"/>
            <w:r w:rsidRPr="00945CDE">
              <w:rPr>
                <w:rFonts w:cs="Times New Roman"/>
                <w:color w:val="000000"/>
                <w:sz w:val="24"/>
                <w:szCs w:val="24"/>
                <w:shd w:val="clear" w:color="auto" w:fill="FFFFFF"/>
              </w:rPr>
              <w:t>г.о</w:t>
            </w:r>
            <w:proofErr w:type="gramStart"/>
            <w:r w:rsidRPr="00945CDE">
              <w:rPr>
                <w:rFonts w:cs="Times New Roman"/>
                <w:color w:val="000000"/>
                <w:sz w:val="24"/>
                <w:szCs w:val="24"/>
                <w:shd w:val="clear" w:color="auto" w:fill="FFFFFF"/>
              </w:rPr>
              <w:t>.С</w:t>
            </w:r>
            <w:proofErr w:type="gramEnd"/>
            <w:r w:rsidRPr="00945CDE">
              <w:rPr>
                <w:rFonts w:cs="Times New Roman"/>
                <w:color w:val="000000"/>
                <w:sz w:val="24"/>
                <w:szCs w:val="24"/>
                <w:shd w:val="clear" w:color="auto" w:fill="FFFFFF"/>
              </w:rPr>
              <w:t>еребряные</w:t>
            </w:r>
            <w:proofErr w:type="spellEnd"/>
            <w:r w:rsidRPr="00945CDE">
              <w:rPr>
                <w:rFonts w:cs="Times New Roman"/>
                <w:color w:val="000000"/>
                <w:sz w:val="24"/>
                <w:szCs w:val="24"/>
                <w:shd w:val="clear" w:color="auto" w:fill="FFFFFF"/>
              </w:rPr>
              <w:t xml:space="preserve"> Пруды, </w:t>
            </w:r>
            <w:proofErr w:type="spellStart"/>
            <w:r w:rsidRPr="00945CDE">
              <w:rPr>
                <w:rFonts w:cs="Times New Roman"/>
                <w:color w:val="000000"/>
                <w:sz w:val="24"/>
                <w:szCs w:val="24"/>
                <w:shd w:val="clear" w:color="auto" w:fill="FFFFFF"/>
              </w:rPr>
              <w:t>рп.Серебряные</w:t>
            </w:r>
            <w:proofErr w:type="spellEnd"/>
            <w:r w:rsidRPr="00945CDE">
              <w:rPr>
                <w:rFonts w:cs="Times New Roman"/>
                <w:color w:val="000000"/>
                <w:sz w:val="24"/>
                <w:szCs w:val="24"/>
                <w:shd w:val="clear" w:color="auto" w:fill="FFFFFF"/>
              </w:rPr>
              <w:t xml:space="preserve"> Пруды, </w:t>
            </w:r>
            <w:proofErr w:type="spellStart"/>
            <w:r w:rsidRPr="00945CDE">
              <w:rPr>
                <w:rFonts w:cs="Times New Roman"/>
                <w:color w:val="000000"/>
                <w:sz w:val="24"/>
                <w:szCs w:val="24"/>
                <w:shd w:val="clear" w:color="auto" w:fill="FFFFFF"/>
              </w:rPr>
              <w:t>ул.Октябрьская</w:t>
            </w:r>
            <w:proofErr w:type="spellEnd"/>
            <w:r w:rsidRPr="00945CDE">
              <w:rPr>
                <w:rFonts w:cs="Times New Roman"/>
                <w:color w:val="000000"/>
                <w:sz w:val="24"/>
                <w:szCs w:val="24"/>
                <w:shd w:val="clear" w:color="auto" w:fill="FFFFFF"/>
              </w:rPr>
              <w:t xml:space="preserve"> (в </w:t>
            </w:r>
            <w:proofErr w:type="spellStart"/>
            <w:r w:rsidRPr="00945CDE">
              <w:rPr>
                <w:rFonts w:cs="Times New Roman"/>
                <w:color w:val="000000"/>
                <w:sz w:val="24"/>
                <w:szCs w:val="24"/>
                <w:shd w:val="clear" w:color="auto" w:fill="FFFFFF"/>
              </w:rPr>
              <w:t>т.ч.ПИР</w:t>
            </w:r>
            <w:proofErr w:type="spellEnd"/>
            <w:r w:rsidRPr="00945CDE">
              <w:rPr>
                <w:rFonts w:cs="Times New Roman"/>
                <w:color w:val="000000"/>
                <w:sz w:val="24"/>
                <w:szCs w:val="24"/>
                <w:shd w:val="clear" w:color="auto" w:fill="FFFFFF"/>
              </w:rPr>
              <w:t>)"</w:t>
            </w:r>
          </w:p>
        </w:tc>
        <w:tc>
          <w:tcPr>
            <w:tcW w:w="993" w:type="dxa"/>
            <w:vMerge w:val="restart"/>
          </w:tcPr>
          <w:p w:rsidR="00AF01C0" w:rsidRPr="00945CDE" w:rsidRDefault="00067845" w:rsidP="007318DB">
            <w:pPr>
              <w:jc w:val="center"/>
              <w:rPr>
                <w:rFonts w:eastAsia="Times New Roman" w:cs="Times New Roman"/>
                <w:color w:val="000000"/>
                <w:sz w:val="24"/>
                <w:szCs w:val="24"/>
                <w:lang w:eastAsia="ru-RU"/>
              </w:rPr>
            </w:pPr>
            <w:r>
              <w:rPr>
                <w:rFonts w:eastAsia="Times New Roman" w:cs="Times New Roman"/>
                <w:color w:val="000000"/>
                <w:sz w:val="24"/>
                <w:szCs w:val="24"/>
                <w:lang w:eastAsia="ru-RU"/>
              </w:rPr>
              <w:t>2024г.-2025г.</w:t>
            </w:r>
          </w:p>
        </w:tc>
        <w:tc>
          <w:tcPr>
            <w:tcW w:w="992" w:type="dxa"/>
            <w:vMerge w:val="restart"/>
          </w:tcPr>
          <w:p w:rsidR="00AF01C0" w:rsidRPr="00945CDE" w:rsidRDefault="00AF01C0" w:rsidP="007318DB">
            <w:pPr>
              <w:jc w:val="center"/>
              <w:rPr>
                <w:rFonts w:eastAsia="Times New Roman" w:cs="Times New Roman"/>
                <w:color w:val="000000"/>
                <w:sz w:val="24"/>
                <w:szCs w:val="24"/>
                <w:lang w:eastAsia="ru-RU"/>
              </w:rPr>
            </w:pPr>
          </w:p>
        </w:tc>
        <w:tc>
          <w:tcPr>
            <w:tcW w:w="992" w:type="dxa"/>
            <w:vMerge w:val="restart"/>
          </w:tcPr>
          <w:p w:rsidR="00AF01C0" w:rsidRPr="00945CDE" w:rsidRDefault="00AF01C0" w:rsidP="007318DB">
            <w:pPr>
              <w:jc w:val="center"/>
              <w:rPr>
                <w:rFonts w:eastAsia="Times New Roman" w:cs="Times New Roman"/>
                <w:color w:val="000000"/>
                <w:sz w:val="24"/>
                <w:szCs w:val="24"/>
                <w:lang w:eastAsia="ru-RU"/>
              </w:rPr>
            </w:pPr>
          </w:p>
        </w:tc>
        <w:tc>
          <w:tcPr>
            <w:tcW w:w="1105" w:type="dxa"/>
            <w:vMerge w:val="restart"/>
          </w:tcPr>
          <w:p w:rsidR="00AF01C0" w:rsidRPr="00945CDE" w:rsidRDefault="00AF01C0" w:rsidP="007318DB">
            <w:pPr>
              <w:jc w:val="center"/>
              <w:rPr>
                <w:rFonts w:eastAsia="Times New Roman" w:cs="Times New Roman"/>
                <w:color w:val="000000"/>
                <w:sz w:val="24"/>
                <w:szCs w:val="24"/>
                <w:lang w:eastAsia="ru-RU"/>
              </w:rPr>
            </w:pPr>
          </w:p>
        </w:tc>
        <w:tc>
          <w:tcPr>
            <w:tcW w:w="1276" w:type="dxa"/>
          </w:tcPr>
          <w:p w:rsidR="00AF01C0" w:rsidRPr="00945CDE" w:rsidRDefault="00AF01C0"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w:t>
            </w:r>
          </w:p>
        </w:tc>
        <w:tc>
          <w:tcPr>
            <w:tcW w:w="1181" w:type="dxa"/>
            <w:vAlign w:val="center"/>
          </w:tcPr>
          <w:p w:rsidR="00AF01C0" w:rsidRPr="00945CDE" w:rsidRDefault="00AF01C0"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23 147 ,20</w:t>
            </w:r>
          </w:p>
        </w:tc>
        <w:tc>
          <w:tcPr>
            <w:tcW w:w="1087" w:type="dxa"/>
            <w:vAlign w:val="center"/>
          </w:tcPr>
          <w:p w:rsidR="00AF01C0" w:rsidRPr="00945CDE" w:rsidRDefault="00AF01C0"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AF01C0" w:rsidRPr="00945CDE" w:rsidRDefault="00AF01C0"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1 157,36</w:t>
            </w:r>
          </w:p>
        </w:tc>
        <w:tc>
          <w:tcPr>
            <w:tcW w:w="1134" w:type="dxa"/>
            <w:vAlign w:val="center"/>
          </w:tcPr>
          <w:p w:rsidR="00AF01C0" w:rsidRPr="00945CDE" w:rsidRDefault="00AF01C0"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21 989,84</w:t>
            </w:r>
          </w:p>
        </w:tc>
        <w:tc>
          <w:tcPr>
            <w:tcW w:w="851" w:type="dxa"/>
            <w:vAlign w:val="center"/>
          </w:tcPr>
          <w:p w:rsidR="00AF01C0" w:rsidRPr="00945CDE" w:rsidRDefault="00AF01C0"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0" w:type="dxa"/>
            <w:vAlign w:val="center"/>
          </w:tcPr>
          <w:p w:rsidR="00AF01C0" w:rsidRPr="00945CDE" w:rsidRDefault="00AF01C0"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val="restart"/>
          </w:tcPr>
          <w:p w:rsidR="00AF01C0" w:rsidRPr="00945CDE" w:rsidRDefault="00AF01C0" w:rsidP="007318DB">
            <w:pPr>
              <w:contextualSpacing/>
              <w:rPr>
                <w:rFonts w:eastAsia="Times New Roman" w:cs="Times New Roman"/>
                <w:sz w:val="24"/>
                <w:szCs w:val="24"/>
              </w:rPr>
            </w:pPr>
          </w:p>
        </w:tc>
        <w:tc>
          <w:tcPr>
            <w:tcW w:w="992" w:type="dxa"/>
            <w:vMerge w:val="restart"/>
          </w:tcPr>
          <w:p w:rsidR="00AF01C0" w:rsidRPr="00945CDE" w:rsidRDefault="00AF01C0" w:rsidP="007318DB">
            <w:pPr>
              <w:contextualSpacing/>
              <w:rPr>
                <w:rFonts w:eastAsia="Times New Roman" w:cs="Times New Roman"/>
                <w:sz w:val="24"/>
                <w:szCs w:val="24"/>
              </w:rPr>
            </w:pPr>
            <w:r w:rsidRPr="00945CDE">
              <w:rPr>
                <w:rFonts w:eastAsia="Times New Roman" w:cs="Times New Roman"/>
                <w:sz w:val="24"/>
                <w:szCs w:val="24"/>
              </w:rPr>
              <w:t>Администрация г. о. Серебряные Пруды Московской области</w:t>
            </w:r>
          </w:p>
        </w:tc>
      </w:tr>
      <w:tr w:rsidR="00AF01C0" w:rsidRPr="00945CDE" w:rsidTr="00D40904">
        <w:trPr>
          <w:trHeight w:val="112"/>
        </w:trPr>
        <w:tc>
          <w:tcPr>
            <w:tcW w:w="704" w:type="dxa"/>
            <w:vMerge/>
          </w:tcPr>
          <w:p w:rsidR="00AF01C0" w:rsidRPr="00945CDE" w:rsidRDefault="00AF01C0" w:rsidP="007318DB">
            <w:pPr>
              <w:jc w:val="center"/>
              <w:rPr>
                <w:rFonts w:eastAsia="Times New Roman" w:cs="Times New Roman"/>
                <w:color w:val="000000"/>
                <w:sz w:val="24"/>
                <w:szCs w:val="24"/>
                <w:lang w:eastAsia="ru-RU"/>
              </w:rPr>
            </w:pPr>
          </w:p>
        </w:tc>
        <w:tc>
          <w:tcPr>
            <w:tcW w:w="1559" w:type="dxa"/>
            <w:vMerge/>
          </w:tcPr>
          <w:p w:rsidR="00AF01C0" w:rsidRPr="00945CDE" w:rsidRDefault="00AF01C0" w:rsidP="007318DB">
            <w:pPr>
              <w:jc w:val="center"/>
              <w:rPr>
                <w:rFonts w:eastAsia="Times New Roman" w:cs="Times New Roman"/>
                <w:color w:val="000000"/>
                <w:sz w:val="24"/>
                <w:szCs w:val="24"/>
                <w:lang w:eastAsia="ru-RU"/>
              </w:rPr>
            </w:pPr>
          </w:p>
        </w:tc>
        <w:tc>
          <w:tcPr>
            <w:tcW w:w="993" w:type="dxa"/>
            <w:vMerge/>
          </w:tcPr>
          <w:p w:rsidR="00AF01C0" w:rsidRPr="00945CDE" w:rsidRDefault="00AF01C0" w:rsidP="007318DB">
            <w:pPr>
              <w:jc w:val="center"/>
              <w:rPr>
                <w:rFonts w:eastAsia="Times New Roman" w:cs="Times New Roman"/>
                <w:color w:val="000000"/>
                <w:sz w:val="24"/>
                <w:szCs w:val="24"/>
                <w:lang w:eastAsia="ru-RU"/>
              </w:rPr>
            </w:pPr>
          </w:p>
        </w:tc>
        <w:tc>
          <w:tcPr>
            <w:tcW w:w="992" w:type="dxa"/>
            <w:vMerge/>
          </w:tcPr>
          <w:p w:rsidR="00AF01C0" w:rsidRPr="00945CDE" w:rsidRDefault="00AF01C0" w:rsidP="007318DB">
            <w:pPr>
              <w:jc w:val="center"/>
              <w:rPr>
                <w:rFonts w:eastAsia="Times New Roman" w:cs="Times New Roman"/>
                <w:color w:val="000000"/>
                <w:sz w:val="24"/>
                <w:szCs w:val="24"/>
                <w:lang w:eastAsia="ru-RU"/>
              </w:rPr>
            </w:pPr>
          </w:p>
        </w:tc>
        <w:tc>
          <w:tcPr>
            <w:tcW w:w="992" w:type="dxa"/>
            <w:vMerge/>
          </w:tcPr>
          <w:p w:rsidR="00AF01C0" w:rsidRPr="00945CDE" w:rsidRDefault="00AF01C0" w:rsidP="007318DB">
            <w:pPr>
              <w:jc w:val="center"/>
              <w:rPr>
                <w:rFonts w:eastAsia="Times New Roman" w:cs="Times New Roman"/>
                <w:color w:val="000000"/>
                <w:sz w:val="24"/>
                <w:szCs w:val="24"/>
                <w:lang w:eastAsia="ru-RU"/>
              </w:rPr>
            </w:pPr>
          </w:p>
        </w:tc>
        <w:tc>
          <w:tcPr>
            <w:tcW w:w="1105" w:type="dxa"/>
            <w:vMerge/>
          </w:tcPr>
          <w:p w:rsidR="00AF01C0" w:rsidRPr="00945CDE" w:rsidRDefault="00AF01C0" w:rsidP="007318DB">
            <w:pPr>
              <w:jc w:val="center"/>
              <w:rPr>
                <w:rFonts w:eastAsia="Times New Roman" w:cs="Times New Roman"/>
                <w:color w:val="000000"/>
                <w:sz w:val="24"/>
                <w:szCs w:val="24"/>
                <w:lang w:eastAsia="ru-RU"/>
              </w:rPr>
            </w:pPr>
          </w:p>
        </w:tc>
        <w:tc>
          <w:tcPr>
            <w:tcW w:w="1276" w:type="dxa"/>
          </w:tcPr>
          <w:p w:rsidR="00AF01C0" w:rsidRPr="00945CDE" w:rsidRDefault="00AF01C0"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федерального бюджета</w:t>
            </w:r>
          </w:p>
        </w:tc>
        <w:tc>
          <w:tcPr>
            <w:tcW w:w="1181" w:type="dxa"/>
            <w:vAlign w:val="center"/>
          </w:tcPr>
          <w:p w:rsidR="00AF01C0" w:rsidRPr="00945CDE" w:rsidRDefault="00AF01C0"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87" w:type="dxa"/>
            <w:vAlign w:val="center"/>
          </w:tcPr>
          <w:p w:rsidR="00AF01C0" w:rsidRPr="00945CDE" w:rsidRDefault="00AF01C0"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AF01C0" w:rsidRPr="00945CDE" w:rsidRDefault="00AF01C0"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34" w:type="dxa"/>
            <w:vAlign w:val="center"/>
          </w:tcPr>
          <w:p w:rsidR="00AF01C0" w:rsidRPr="00945CDE" w:rsidRDefault="00AF01C0"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1" w:type="dxa"/>
            <w:vAlign w:val="center"/>
          </w:tcPr>
          <w:p w:rsidR="00AF01C0" w:rsidRPr="00945CDE" w:rsidRDefault="00AF01C0"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0" w:type="dxa"/>
            <w:vAlign w:val="center"/>
          </w:tcPr>
          <w:p w:rsidR="00AF01C0" w:rsidRPr="00945CDE" w:rsidRDefault="00AF01C0"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tcPr>
          <w:p w:rsidR="00AF01C0" w:rsidRPr="00945CDE" w:rsidRDefault="00AF01C0" w:rsidP="007318DB">
            <w:pPr>
              <w:contextualSpacing/>
              <w:rPr>
                <w:rFonts w:eastAsia="Times New Roman" w:cs="Times New Roman"/>
                <w:sz w:val="24"/>
                <w:szCs w:val="24"/>
              </w:rPr>
            </w:pPr>
          </w:p>
        </w:tc>
        <w:tc>
          <w:tcPr>
            <w:tcW w:w="992" w:type="dxa"/>
            <w:vMerge/>
          </w:tcPr>
          <w:p w:rsidR="00AF01C0" w:rsidRPr="00945CDE" w:rsidRDefault="00AF01C0" w:rsidP="007318DB">
            <w:pPr>
              <w:contextualSpacing/>
              <w:rPr>
                <w:rFonts w:eastAsia="Times New Roman" w:cs="Times New Roman"/>
                <w:sz w:val="24"/>
                <w:szCs w:val="24"/>
              </w:rPr>
            </w:pPr>
          </w:p>
        </w:tc>
      </w:tr>
      <w:tr w:rsidR="00AF01C0" w:rsidRPr="00945CDE" w:rsidTr="00D40904">
        <w:trPr>
          <w:trHeight w:val="112"/>
        </w:trPr>
        <w:tc>
          <w:tcPr>
            <w:tcW w:w="704" w:type="dxa"/>
            <w:vMerge/>
          </w:tcPr>
          <w:p w:rsidR="00AF01C0" w:rsidRPr="00945CDE" w:rsidRDefault="00AF01C0" w:rsidP="007318DB">
            <w:pPr>
              <w:jc w:val="center"/>
              <w:rPr>
                <w:rFonts w:eastAsia="Times New Roman" w:cs="Times New Roman"/>
                <w:color w:val="000000"/>
                <w:sz w:val="24"/>
                <w:szCs w:val="24"/>
                <w:lang w:eastAsia="ru-RU"/>
              </w:rPr>
            </w:pPr>
          </w:p>
        </w:tc>
        <w:tc>
          <w:tcPr>
            <w:tcW w:w="1559" w:type="dxa"/>
            <w:vMerge/>
          </w:tcPr>
          <w:p w:rsidR="00AF01C0" w:rsidRPr="00945CDE" w:rsidRDefault="00AF01C0" w:rsidP="007318DB">
            <w:pPr>
              <w:jc w:val="center"/>
              <w:rPr>
                <w:rFonts w:eastAsia="Times New Roman" w:cs="Times New Roman"/>
                <w:color w:val="000000"/>
                <w:sz w:val="24"/>
                <w:szCs w:val="24"/>
                <w:lang w:eastAsia="ru-RU"/>
              </w:rPr>
            </w:pPr>
          </w:p>
        </w:tc>
        <w:tc>
          <w:tcPr>
            <w:tcW w:w="993" w:type="dxa"/>
            <w:vMerge/>
          </w:tcPr>
          <w:p w:rsidR="00AF01C0" w:rsidRPr="00945CDE" w:rsidRDefault="00AF01C0" w:rsidP="007318DB">
            <w:pPr>
              <w:jc w:val="center"/>
              <w:rPr>
                <w:rFonts w:eastAsia="Times New Roman" w:cs="Times New Roman"/>
                <w:color w:val="000000"/>
                <w:sz w:val="24"/>
                <w:szCs w:val="24"/>
                <w:lang w:eastAsia="ru-RU"/>
              </w:rPr>
            </w:pPr>
          </w:p>
        </w:tc>
        <w:tc>
          <w:tcPr>
            <w:tcW w:w="992" w:type="dxa"/>
            <w:vMerge/>
          </w:tcPr>
          <w:p w:rsidR="00AF01C0" w:rsidRPr="00945CDE" w:rsidRDefault="00AF01C0" w:rsidP="007318DB">
            <w:pPr>
              <w:jc w:val="center"/>
              <w:rPr>
                <w:rFonts w:eastAsia="Times New Roman" w:cs="Times New Roman"/>
                <w:color w:val="000000"/>
                <w:sz w:val="24"/>
                <w:szCs w:val="24"/>
                <w:lang w:eastAsia="ru-RU"/>
              </w:rPr>
            </w:pPr>
          </w:p>
        </w:tc>
        <w:tc>
          <w:tcPr>
            <w:tcW w:w="992" w:type="dxa"/>
            <w:vMerge/>
          </w:tcPr>
          <w:p w:rsidR="00AF01C0" w:rsidRPr="00945CDE" w:rsidRDefault="00AF01C0" w:rsidP="007318DB">
            <w:pPr>
              <w:jc w:val="center"/>
              <w:rPr>
                <w:rFonts w:eastAsia="Times New Roman" w:cs="Times New Roman"/>
                <w:color w:val="000000"/>
                <w:sz w:val="24"/>
                <w:szCs w:val="24"/>
                <w:lang w:eastAsia="ru-RU"/>
              </w:rPr>
            </w:pPr>
          </w:p>
        </w:tc>
        <w:tc>
          <w:tcPr>
            <w:tcW w:w="1105" w:type="dxa"/>
            <w:vMerge/>
          </w:tcPr>
          <w:p w:rsidR="00AF01C0" w:rsidRPr="00945CDE" w:rsidRDefault="00AF01C0" w:rsidP="007318DB">
            <w:pPr>
              <w:jc w:val="center"/>
              <w:rPr>
                <w:rFonts w:eastAsia="Times New Roman" w:cs="Times New Roman"/>
                <w:color w:val="000000"/>
                <w:sz w:val="24"/>
                <w:szCs w:val="24"/>
                <w:lang w:eastAsia="ru-RU"/>
              </w:rPr>
            </w:pPr>
          </w:p>
        </w:tc>
        <w:tc>
          <w:tcPr>
            <w:tcW w:w="1276" w:type="dxa"/>
          </w:tcPr>
          <w:p w:rsidR="00AF01C0" w:rsidRPr="00945CDE" w:rsidRDefault="00AF01C0"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Московской области </w:t>
            </w:r>
          </w:p>
        </w:tc>
        <w:tc>
          <w:tcPr>
            <w:tcW w:w="1181" w:type="dxa"/>
            <w:vAlign w:val="center"/>
          </w:tcPr>
          <w:p w:rsidR="00AF01C0" w:rsidRPr="00945CDE" w:rsidRDefault="00AF01C0"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18 170,55</w:t>
            </w:r>
          </w:p>
        </w:tc>
        <w:tc>
          <w:tcPr>
            <w:tcW w:w="1087" w:type="dxa"/>
            <w:vAlign w:val="center"/>
          </w:tcPr>
          <w:p w:rsidR="00AF01C0" w:rsidRPr="00945CDE" w:rsidRDefault="00AF01C0"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AF01C0" w:rsidRPr="00945CDE" w:rsidRDefault="00AF01C0"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908,53</w:t>
            </w:r>
          </w:p>
        </w:tc>
        <w:tc>
          <w:tcPr>
            <w:tcW w:w="1134" w:type="dxa"/>
            <w:vAlign w:val="center"/>
          </w:tcPr>
          <w:p w:rsidR="00AF01C0" w:rsidRPr="00945CDE" w:rsidRDefault="00AF01C0"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17 262,02</w:t>
            </w:r>
          </w:p>
        </w:tc>
        <w:tc>
          <w:tcPr>
            <w:tcW w:w="851" w:type="dxa"/>
            <w:vAlign w:val="center"/>
          </w:tcPr>
          <w:p w:rsidR="00AF01C0" w:rsidRPr="00945CDE" w:rsidRDefault="00AF01C0"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0" w:type="dxa"/>
            <w:vAlign w:val="center"/>
          </w:tcPr>
          <w:p w:rsidR="00AF01C0" w:rsidRPr="00945CDE" w:rsidRDefault="00AF01C0"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tcPr>
          <w:p w:rsidR="00AF01C0" w:rsidRPr="00945CDE" w:rsidRDefault="00AF01C0" w:rsidP="007318DB">
            <w:pPr>
              <w:contextualSpacing/>
              <w:rPr>
                <w:rFonts w:eastAsia="Times New Roman" w:cs="Times New Roman"/>
                <w:sz w:val="24"/>
                <w:szCs w:val="24"/>
              </w:rPr>
            </w:pPr>
          </w:p>
        </w:tc>
        <w:tc>
          <w:tcPr>
            <w:tcW w:w="992" w:type="dxa"/>
            <w:vMerge/>
          </w:tcPr>
          <w:p w:rsidR="00AF01C0" w:rsidRPr="00945CDE" w:rsidRDefault="00AF01C0" w:rsidP="007318DB">
            <w:pPr>
              <w:contextualSpacing/>
              <w:rPr>
                <w:rFonts w:eastAsia="Times New Roman" w:cs="Times New Roman"/>
                <w:sz w:val="24"/>
                <w:szCs w:val="24"/>
              </w:rPr>
            </w:pPr>
          </w:p>
        </w:tc>
      </w:tr>
      <w:tr w:rsidR="00AF01C0" w:rsidRPr="00945CDE" w:rsidTr="00D40904">
        <w:trPr>
          <w:trHeight w:val="112"/>
        </w:trPr>
        <w:tc>
          <w:tcPr>
            <w:tcW w:w="704" w:type="dxa"/>
            <w:vMerge/>
          </w:tcPr>
          <w:p w:rsidR="00AF01C0" w:rsidRPr="00945CDE" w:rsidRDefault="00AF01C0" w:rsidP="007318DB">
            <w:pPr>
              <w:jc w:val="center"/>
              <w:rPr>
                <w:rFonts w:eastAsia="Times New Roman" w:cs="Times New Roman"/>
                <w:color w:val="000000"/>
                <w:sz w:val="24"/>
                <w:szCs w:val="24"/>
                <w:lang w:eastAsia="ru-RU"/>
              </w:rPr>
            </w:pPr>
          </w:p>
        </w:tc>
        <w:tc>
          <w:tcPr>
            <w:tcW w:w="1559" w:type="dxa"/>
            <w:vMerge/>
          </w:tcPr>
          <w:p w:rsidR="00AF01C0" w:rsidRPr="00945CDE" w:rsidRDefault="00AF01C0" w:rsidP="007318DB">
            <w:pPr>
              <w:jc w:val="center"/>
              <w:rPr>
                <w:rFonts w:eastAsia="Times New Roman" w:cs="Times New Roman"/>
                <w:color w:val="000000"/>
                <w:sz w:val="24"/>
                <w:szCs w:val="24"/>
                <w:lang w:eastAsia="ru-RU"/>
              </w:rPr>
            </w:pPr>
          </w:p>
        </w:tc>
        <w:tc>
          <w:tcPr>
            <w:tcW w:w="993" w:type="dxa"/>
            <w:vMerge/>
          </w:tcPr>
          <w:p w:rsidR="00AF01C0" w:rsidRPr="00945CDE" w:rsidRDefault="00AF01C0" w:rsidP="007318DB">
            <w:pPr>
              <w:jc w:val="center"/>
              <w:rPr>
                <w:rFonts w:eastAsia="Times New Roman" w:cs="Times New Roman"/>
                <w:color w:val="000000"/>
                <w:sz w:val="24"/>
                <w:szCs w:val="24"/>
                <w:lang w:eastAsia="ru-RU"/>
              </w:rPr>
            </w:pPr>
          </w:p>
        </w:tc>
        <w:tc>
          <w:tcPr>
            <w:tcW w:w="992" w:type="dxa"/>
            <w:vMerge/>
          </w:tcPr>
          <w:p w:rsidR="00AF01C0" w:rsidRPr="00945CDE" w:rsidRDefault="00AF01C0" w:rsidP="007318DB">
            <w:pPr>
              <w:jc w:val="center"/>
              <w:rPr>
                <w:rFonts w:eastAsia="Times New Roman" w:cs="Times New Roman"/>
                <w:color w:val="000000"/>
                <w:sz w:val="24"/>
                <w:szCs w:val="24"/>
                <w:lang w:eastAsia="ru-RU"/>
              </w:rPr>
            </w:pPr>
          </w:p>
        </w:tc>
        <w:tc>
          <w:tcPr>
            <w:tcW w:w="992" w:type="dxa"/>
            <w:vMerge/>
          </w:tcPr>
          <w:p w:rsidR="00AF01C0" w:rsidRPr="00945CDE" w:rsidRDefault="00AF01C0" w:rsidP="007318DB">
            <w:pPr>
              <w:jc w:val="center"/>
              <w:rPr>
                <w:rFonts w:eastAsia="Times New Roman" w:cs="Times New Roman"/>
                <w:color w:val="000000"/>
                <w:sz w:val="24"/>
                <w:szCs w:val="24"/>
                <w:lang w:eastAsia="ru-RU"/>
              </w:rPr>
            </w:pPr>
          </w:p>
        </w:tc>
        <w:tc>
          <w:tcPr>
            <w:tcW w:w="1105" w:type="dxa"/>
            <w:vMerge/>
          </w:tcPr>
          <w:p w:rsidR="00AF01C0" w:rsidRPr="00945CDE" w:rsidRDefault="00AF01C0" w:rsidP="007318DB">
            <w:pPr>
              <w:jc w:val="center"/>
              <w:rPr>
                <w:rFonts w:eastAsia="Times New Roman" w:cs="Times New Roman"/>
                <w:color w:val="000000"/>
                <w:sz w:val="24"/>
                <w:szCs w:val="24"/>
                <w:lang w:eastAsia="ru-RU"/>
              </w:rPr>
            </w:pPr>
          </w:p>
        </w:tc>
        <w:tc>
          <w:tcPr>
            <w:tcW w:w="1276" w:type="dxa"/>
          </w:tcPr>
          <w:p w:rsidR="00AF01C0" w:rsidRPr="00945CDE" w:rsidRDefault="00AF01C0"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w:t>
            </w:r>
            <w:r w:rsidR="00E96884">
              <w:rPr>
                <w:rFonts w:eastAsia="Times New Roman" w:cs="Times New Roman"/>
                <w:color w:val="000000"/>
                <w:sz w:val="24"/>
                <w:szCs w:val="24"/>
                <w:lang w:eastAsia="ru-RU"/>
              </w:rPr>
              <w:t>муниципального</w:t>
            </w:r>
            <w:r w:rsidRPr="00945CDE">
              <w:rPr>
                <w:rFonts w:eastAsia="Times New Roman" w:cs="Times New Roman"/>
                <w:color w:val="000000"/>
                <w:sz w:val="24"/>
                <w:szCs w:val="24"/>
                <w:lang w:eastAsia="ru-RU"/>
              </w:rPr>
              <w:t xml:space="preserve"> округа</w:t>
            </w:r>
          </w:p>
        </w:tc>
        <w:tc>
          <w:tcPr>
            <w:tcW w:w="1181" w:type="dxa"/>
            <w:vAlign w:val="center"/>
          </w:tcPr>
          <w:p w:rsidR="00AF01C0" w:rsidRPr="00945CDE" w:rsidRDefault="00AF01C0"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4 976,65</w:t>
            </w:r>
          </w:p>
        </w:tc>
        <w:tc>
          <w:tcPr>
            <w:tcW w:w="1087" w:type="dxa"/>
            <w:vAlign w:val="center"/>
          </w:tcPr>
          <w:p w:rsidR="00AF01C0" w:rsidRPr="00945CDE" w:rsidRDefault="00AF01C0"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AF01C0" w:rsidRPr="00945CDE" w:rsidRDefault="00AF01C0"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248,83</w:t>
            </w:r>
          </w:p>
        </w:tc>
        <w:tc>
          <w:tcPr>
            <w:tcW w:w="1134" w:type="dxa"/>
            <w:vAlign w:val="center"/>
          </w:tcPr>
          <w:p w:rsidR="00AF01C0" w:rsidRPr="00945CDE" w:rsidRDefault="00AF01C0"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4 727,82</w:t>
            </w:r>
          </w:p>
        </w:tc>
        <w:tc>
          <w:tcPr>
            <w:tcW w:w="851" w:type="dxa"/>
            <w:vAlign w:val="center"/>
          </w:tcPr>
          <w:p w:rsidR="00AF01C0" w:rsidRPr="00945CDE" w:rsidRDefault="00AF01C0"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0" w:type="dxa"/>
            <w:vAlign w:val="center"/>
          </w:tcPr>
          <w:p w:rsidR="00AF01C0" w:rsidRPr="00945CDE" w:rsidRDefault="00AF01C0"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val="restart"/>
            <w:tcBorders>
              <w:top w:val="nil"/>
            </w:tcBorders>
          </w:tcPr>
          <w:p w:rsidR="00AF01C0" w:rsidRPr="00945CDE" w:rsidRDefault="00AF01C0" w:rsidP="007318DB">
            <w:pPr>
              <w:contextualSpacing/>
              <w:rPr>
                <w:rFonts w:eastAsia="Times New Roman" w:cs="Times New Roman"/>
                <w:sz w:val="24"/>
                <w:szCs w:val="24"/>
              </w:rPr>
            </w:pPr>
          </w:p>
        </w:tc>
        <w:tc>
          <w:tcPr>
            <w:tcW w:w="992" w:type="dxa"/>
            <w:vMerge/>
          </w:tcPr>
          <w:p w:rsidR="00AF01C0" w:rsidRPr="00945CDE" w:rsidRDefault="00AF01C0" w:rsidP="007318DB">
            <w:pPr>
              <w:contextualSpacing/>
              <w:rPr>
                <w:rFonts w:eastAsia="Times New Roman" w:cs="Times New Roman"/>
                <w:sz w:val="24"/>
                <w:szCs w:val="24"/>
              </w:rPr>
            </w:pPr>
          </w:p>
        </w:tc>
      </w:tr>
      <w:tr w:rsidR="00AF01C0" w:rsidRPr="00945CDE" w:rsidTr="00D40904">
        <w:trPr>
          <w:trHeight w:val="112"/>
        </w:trPr>
        <w:tc>
          <w:tcPr>
            <w:tcW w:w="704" w:type="dxa"/>
            <w:vMerge/>
          </w:tcPr>
          <w:p w:rsidR="00AF01C0" w:rsidRPr="00945CDE" w:rsidRDefault="00AF01C0" w:rsidP="007318DB">
            <w:pPr>
              <w:jc w:val="center"/>
              <w:rPr>
                <w:rFonts w:eastAsia="Times New Roman" w:cs="Times New Roman"/>
                <w:color w:val="000000"/>
                <w:sz w:val="24"/>
                <w:szCs w:val="24"/>
                <w:lang w:eastAsia="ru-RU"/>
              </w:rPr>
            </w:pPr>
          </w:p>
        </w:tc>
        <w:tc>
          <w:tcPr>
            <w:tcW w:w="1559" w:type="dxa"/>
            <w:vMerge/>
          </w:tcPr>
          <w:p w:rsidR="00AF01C0" w:rsidRPr="00945CDE" w:rsidRDefault="00AF01C0" w:rsidP="007318DB">
            <w:pPr>
              <w:jc w:val="center"/>
              <w:rPr>
                <w:rFonts w:eastAsia="Times New Roman" w:cs="Times New Roman"/>
                <w:color w:val="000000"/>
                <w:sz w:val="24"/>
                <w:szCs w:val="24"/>
                <w:lang w:eastAsia="ru-RU"/>
              </w:rPr>
            </w:pPr>
          </w:p>
        </w:tc>
        <w:tc>
          <w:tcPr>
            <w:tcW w:w="993" w:type="dxa"/>
            <w:vMerge/>
          </w:tcPr>
          <w:p w:rsidR="00AF01C0" w:rsidRPr="00945CDE" w:rsidRDefault="00AF01C0" w:rsidP="007318DB">
            <w:pPr>
              <w:jc w:val="center"/>
              <w:rPr>
                <w:rFonts w:eastAsia="Times New Roman" w:cs="Times New Roman"/>
                <w:color w:val="000000"/>
                <w:sz w:val="24"/>
                <w:szCs w:val="24"/>
                <w:lang w:eastAsia="ru-RU"/>
              </w:rPr>
            </w:pPr>
          </w:p>
        </w:tc>
        <w:tc>
          <w:tcPr>
            <w:tcW w:w="992" w:type="dxa"/>
            <w:vMerge/>
          </w:tcPr>
          <w:p w:rsidR="00AF01C0" w:rsidRPr="00945CDE" w:rsidRDefault="00AF01C0" w:rsidP="007318DB">
            <w:pPr>
              <w:jc w:val="center"/>
              <w:rPr>
                <w:rFonts w:eastAsia="Times New Roman" w:cs="Times New Roman"/>
                <w:color w:val="000000"/>
                <w:sz w:val="24"/>
                <w:szCs w:val="24"/>
                <w:lang w:eastAsia="ru-RU"/>
              </w:rPr>
            </w:pPr>
          </w:p>
        </w:tc>
        <w:tc>
          <w:tcPr>
            <w:tcW w:w="992" w:type="dxa"/>
            <w:vMerge/>
          </w:tcPr>
          <w:p w:rsidR="00AF01C0" w:rsidRPr="00945CDE" w:rsidRDefault="00AF01C0" w:rsidP="007318DB">
            <w:pPr>
              <w:jc w:val="center"/>
              <w:rPr>
                <w:rFonts w:eastAsia="Times New Roman" w:cs="Times New Roman"/>
                <w:color w:val="000000"/>
                <w:sz w:val="24"/>
                <w:szCs w:val="24"/>
                <w:lang w:eastAsia="ru-RU"/>
              </w:rPr>
            </w:pPr>
          </w:p>
        </w:tc>
        <w:tc>
          <w:tcPr>
            <w:tcW w:w="1105" w:type="dxa"/>
            <w:vMerge/>
          </w:tcPr>
          <w:p w:rsidR="00AF01C0" w:rsidRPr="00945CDE" w:rsidRDefault="00AF01C0" w:rsidP="007318DB">
            <w:pPr>
              <w:jc w:val="center"/>
              <w:rPr>
                <w:rFonts w:eastAsia="Times New Roman" w:cs="Times New Roman"/>
                <w:color w:val="000000"/>
                <w:sz w:val="24"/>
                <w:szCs w:val="24"/>
                <w:lang w:eastAsia="ru-RU"/>
              </w:rPr>
            </w:pPr>
          </w:p>
        </w:tc>
        <w:tc>
          <w:tcPr>
            <w:tcW w:w="1276" w:type="dxa"/>
          </w:tcPr>
          <w:p w:rsidR="00AF01C0" w:rsidRPr="00945CDE" w:rsidRDefault="00AF01C0"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Внебюджетные источники</w:t>
            </w:r>
          </w:p>
        </w:tc>
        <w:tc>
          <w:tcPr>
            <w:tcW w:w="1181" w:type="dxa"/>
            <w:vAlign w:val="center"/>
          </w:tcPr>
          <w:p w:rsidR="00AF01C0" w:rsidRPr="00945CDE" w:rsidRDefault="00AF01C0"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87" w:type="dxa"/>
            <w:vAlign w:val="center"/>
          </w:tcPr>
          <w:p w:rsidR="00AF01C0" w:rsidRPr="00945CDE" w:rsidRDefault="00AF01C0"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AF01C0" w:rsidRPr="00945CDE" w:rsidRDefault="00AF01C0"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34" w:type="dxa"/>
            <w:vAlign w:val="center"/>
          </w:tcPr>
          <w:p w:rsidR="00AF01C0" w:rsidRPr="00945CDE" w:rsidRDefault="00AF01C0"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1" w:type="dxa"/>
            <w:vAlign w:val="center"/>
          </w:tcPr>
          <w:p w:rsidR="00AF01C0" w:rsidRPr="00945CDE" w:rsidRDefault="00AF01C0"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0" w:type="dxa"/>
            <w:vAlign w:val="center"/>
          </w:tcPr>
          <w:p w:rsidR="00AF01C0" w:rsidRPr="00945CDE" w:rsidRDefault="00AF01C0"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tcBorders>
              <w:top w:val="nil"/>
            </w:tcBorders>
          </w:tcPr>
          <w:p w:rsidR="00AF01C0" w:rsidRPr="00945CDE" w:rsidRDefault="00AF01C0" w:rsidP="007318DB">
            <w:pPr>
              <w:contextualSpacing/>
              <w:rPr>
                <w:rFonts w:eastAsia="Times New Roman" w:cs="Times New Roman"/>
                <w:sz w:val="24"/>
                <w:szCs w:val="24"/>
              </w:rPr>
            </w:pPr>
          </w:p>
        </w:tc>
        <w:tc>
          <w:tcPr>
            <w:tcW w:w="992" w:type="dxa"/>
            <w:vMerge/>
          </w:tcPr>
          <w:p w:rsidR="00AF01C0" w:rsidRPr="00945CDE" w:rsidRDefault="00AF01C0" w:rsidP="007318DB">
            <w:pPr>
              <w:contextualSpacing/>
              <w:rPr>
                <w:rFonts w:eastAsia="Times New Roman" w:cs="Times New Roman"/>
                <w:sz w:val="24"/>
                <w:szCs w:val="24"/>
              </w:rPr>
            </w:pPr>
          </w:p>
        </w:tc>
      </w:tr>
      <w:tr w:rsidR="007318DB" w:rsidRPr="00945CDE" w:rsidTr="00D40904">
        <w:trPr>
          <w:trHeight w:val="663"/>
        </w:trPr>
        <w:tc>
          <w:tcPr>
            <w:tcW w:w="704" w:type="dxa"/>
            <w:vMerge w:val="restart"/>
          </w:tcPr>
          <w:p w:rsidR="007318DB" w:rsidRPr="00945CDE" w:rsidRDefault="007318DB"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3</w:t>
            </w:r>
          </w:p>
        </w:tc>
        <w:tc>
          <w:tcPr>
            <w:tcW w:w="1559" w:type="dxa"/>
            <w:vMerge w:val="restart"/>
          </w:tcPr>
          <w:p w:rsidR="007318DB" w:rsidRPr="00945CDE" w:rsidRDefault="007318DB" w:rsidP="007318DB">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«Капитальный ремонт </w:t>
            </w:r>
            <w:r w:rsidRPr="00945CDE">
              <w:rPr>
                <w:rFonts w:eastAsia="Times New Roman" w:cs="Times New Roman"/>
                <w:color w:val="000000"/>
                <w:sz w:val="24"/>
                <w:szCs w:val="24"/>
                <w:lang w:eastAsia="ru-RU"/>
              </w:rPr>
              <w:lastRenderedPageBreak/>
              <w:t>участка тепловой сети по адресу:</w:t>
            </w:r>
          </w:p>
          <w:p w:rsidR="007318DB" w:rsidRPr="00945CDE" w:rsidRDefault="007318DB" w:rsidP="007318DB">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Московская область, </w:t>
            </w:r>
            <w:proofErr w:type="spellStart"/>
            <w:r w:rsidRPr="00945CDE">
              <w:rPr>
                <w:rFonts w:eastAsia="Times New Roman" w:cs="Times New Roman"/>
                <w:color w:val="000000"/>
                <w:sz w:val="24"/>
                <w:szCs w:val="24"/>
                <w:lang w:eastAsia="ru-RU"/>
              </w:rPr>
              <w:t>г.о</w:t>
            </w:r>
            <w:proofErr w:type="gramStart"/>
            <w:r w:rsidRPr="00945CDE">
              <w:rPr>
                <w:rFonts w:eastAsia="Times New Roman" w:cs="Times New Roman"/>
                <w:color w:val="000000"/>
                <w:sz w:val="24"/>
                <w:szCs w:val="24"/>
                <w:lang w:eastAsia="ru-RU"/>
              </w:rPr>
              <w:t>.С</w:t>
            </w:r>
            <w:proofErr w:type="gramEnd"/>
            <w:r w:rsidRPr="00945CDE">
              <w:rPr>
                <w:rFonts w:eastAsia="Times New Roman" w:cs="Times New Roman"/>
                <w:color w:val="000000"/>
                <w:sz w:val="24"/>
                <w:szCs w:val="24"/>
                <w:lang w:eastAsia="ru-RU"/>
              </w:rPr>
              <w:t>еребряные</w:t>
            </w:r>
            <w:proofErr w:type="spellEnd"/>
            <w:r w:rsidRPr="00945CDE">
              <w:rPr>
                <w:rFonts w:eastAsia="Times New Roman" w:cs="Times New Roman"/>
                <w:color w:val="000000"/>
                <w:sz w:val="24"/>
                <w:szCs w:val="24"/>
                <w:lang w:eastAsia="ru-RU"/>
              </w:rPr>
              <w:t xml:space="preserve"> Пруды </w:t>
            </w:r>
            <w:proofErr w:type="spellStart"/>
            <w:r w:rsidRPr="00945CDE">
              <w:rPr>
                <w:rFonts w:eastAsia="Times New Roman" w:cs="Times New Roman"/>
                <w:color w:val="000000"/>
                <w:sz w:val="24"/>
                <w:szCs w:val="24"/>
                <w:lang w:eastAsia="ru-RU"/>
              </w:rPr>
              <w:t>с.Подхожее</w:t>
            </w:r>
            <w:proofErr w:type="spellEnd"/>
            <w:r w:rsidRPr="00945CDE">
              <w:rPr>
                <w:rFonts w:eastAsia="Times New Roman" w:cs="Times New Roman"/>
                <w:color w:val="000000"/>
                <w:sz w:val="24"/>
                <w:szCs w:val="24"/>
                <w:lang w:eastAsia="ru-RU"/>
              </w:rPr>
              <w:t xml:space="preserve">, </w:t>
            </w:r>
            <w:proofErr w:type="spellStart"/>
            <w:r w:rsidRPr="00945CDE">
              <w:rPr>
                <w:rFonts w:eastAsia="Times New Roman" w:cs="Times New Roman"/>
                <w:color w:val="000000"/>
                <w:sz w:val="24"/>
                <w:szCs w:val="24"/>
                <w:lang w:eastAsia="ru-RU"/>
              </w:rPr>
              <w:t>мкр.Юбилейный</w:t>
            </w:r>
            <w:proofErr w:type="spellEnd"/>
            <w:r w:rsidRPr="00945CDE">
              <w:rPr>
                <w:rFonts w:eastAsia="Times New Roman" w:cs="Times New Roman"/>
                <w:color w:val="000000"/>
                <w:sz w:val="24"/>
                <w:szCs w:val="24"/>
                <w:lang w:eastAsia="ru-RU"/>
              </w:rPr>
              <w:t xml:space="preserve">(в </w:t>
            </w:r>
            <w:proofErr w:type="spellStart"/>
            <w:r w:rsidRPr="00945CDE">
              <w:rPr>
                <w:rFonts w:eastAsia="Times New Roman" w:cs="Times New Roman"/>
                <w:color w:val="000000"/>
                <w:sz w:val="24"/>
                <w:szCs w:val="24"/>
                <w:lang w:eastAsia="ru-RU"/>
              </w:rPr>
              <w:t>т.ч.ПИР</w:t>
            </w:r>
            <w:proofErr w:type="spellEnd"/>
            <w:r w:rsidRPr="00945CDE">
              <w:rPr>
                <w:rFonts w:eastAsia="Times New Roman" w:cs="Times New Roman"/>
                <w:color w:val="000000"/>
                <w:sz w:val="24"/>
                <w:szCs w:val="24"/>
                <w:lang w:eastAsia="ru-RU"/>
              </w:rPr>
              <w:t>)</w:t>
            </w:r>
          </w:p>
        </w:tc>
        <w:tc>
          <w:tcPr>
            <w:tcW w:w="993" w:type="dxa"/>
            <w:vMerge w:val="restart"/>
          </w:tcPr>
          <w:p w:rsidR="007318DB" w:rsidRPr="00945CDE" w:rsidRDefault="007318DB"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2024-2025</w:t>
            </w:r>
          </w:p>
        </w:tc>
        <w:tc>
          <w:tcPr>
            <w:tcW w:w="992" w:type="dxa"/>
            <w:vMerge w:val="restart"/>
          </w:tcPr>
          <w:p w:rsidR="007318DB" w:rsidRPr="00945CDE" w:rsidRDefault="007318DB" w:rsidP="007318DB">
            <w:pPr>
              <w:jc w:val="center"/>
              <w:rPr>
                <w:rFonts w:eastAsia="Times New Roman" w:cs="Times New Roman"/>
                <w:color w:val="000000"/>
                <w:sz w:val="24"/>
                <w:szCs w:val="24"/>
                <w:lang w:eastAsia="ru-RU"/>
              </w:rPr>
            </w:pPr>
          </w:p>
        </w:tc>
        <w:tc>
          <w:tcPr>
            <w:tcW w:w="992" w:type="dxa"/>
            <w:vMerge w:val="restart"/>
          </w:tcPr>
          <w:p w:rsidR="007318DB" w:rsidRPr="00945CDE" w:rsidRDefault="007318DB" w:rsidP="007318DB">
            <w:pPr>
              <w:jc w:val="center"/>
              <w:rPr>
                <w:rFonts w:eastAsia="Times New Roman" w:cs="Times New Roman"/>
                <w:color w:val="000000"/>
                <w:sz w:val="24"/>
                <w:szCs w:val="24"/>
                <w:lang w:eastAsia="ru-RU"/>
              </w:rPr>
            </w:pPr>
          </w:p>
        </w:tc>
        <w:tc>
          <w:tcPr>
            <w:tcW w:w="1105" w:type="dxa"/>
            <w:vMerge w:val="restart"/>
          </w:tcPr>
          <w:p w:rsidR="007318DB" w:rsidRPr="00945CDE" w:rsidRDefault="007318DB" w:rsidP="007318DB">
            <w:pPr>
              <w:jc w:val="center"/>
              <w:rPr>
                <w:rFonts w:eastAsia="Times New Roman" w:cs="Times New Roman"/>
                <w:color w:val="000000"/>
                <w:sz w:val="24"/>
                <w:szCs w:val="24"/>
                <w:lang w:eastAsia="ru-RU"/>
              </w:rPr>
            </w:pPr>
          </w:p>
        </w:tc>
        <w:tc>
          <w:tcPr>
            <w:tcW w:w="1276" w:type="dxa"/>
          </w:tcPr>
          <w:p w:rsidR="007318DB" w:rsidRPr="00945CDE" w:rsidRDefault="007318DB"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w:t>
            </w:r>
          </w:p>
        </w:tc>
        <w:tc>
          <w:tcPr>
            <w:tcW w:w="1181" w:type="dxa"/>
            <w:vAlign w:val="center"/>
          </w:tcPr>
          <w:p w:rsidR="007318DB" w:rsidRPr="00945CDE" w:rsidRDefault="007318DB"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81 287,</w:t>
            </w:r>
          </w:p>
          <w:p w:rsidR="007318DB" w:rsidRPr="00945CDE" w:rsidRDefault="00D40904"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53</w:t>
            </w:r>
          </w:p>
        </w:tc>
        <w:tc>
          <w:tcPr>
            <w:tcW w:w="1087" w:type="dxa"/>
            <w:vAlign w:val="center"/>
          </w:tcPr>
          <w:p w:rsidR="007318DB" w:rsidRPr="00945CDE" w:rsidRDefault="007318DB"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7318DB" w:rsidRPr="00945CDE" w:rsidRDefault="007318DB"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4064,</w:t>
            </w:r>
          </w:p>
          <w:p w:rsidR="007318DB" w:rsidRPr="00945CDE" w:rsidRDefault="003F7BAA"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38</w:t>
            </w:r>
          </w:p>
        </w:tc>
        <w:tc>
          <w:tcPr>
            <w:tcW w:w="1134" w:type="dxa"/>
            <w:vAlign w:val="center"/>
          </w:tcPr>
          <w:p w:rsidR="007318DB" w:rsidRPr="00945CDE" w:rsidRDefault="003F7BAA"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77 223,</w:t>
            </w:r>
            <w:r w:rsidR="00D40904" w:rsidRPr="00945CDE">
              <w:rPr>
                <w:rFonts w:eastAsia="Times New Roman" w:cs="Times New Roman"/>
                <w:color w:val="000000"/>
                <w:sz w:val="24"/>
                <w:szCs w:val="24"/>
                <w:lang w:eastAsia="ru-RU"/>
              </w:rPr>
              <w:t>15</w:t>
            </w:r>
          </w:p>
        </w:tc>
        <w:tc>
          <w:tcPr>
            <w:tcW w:w="851" w:type="dxa"/>
            <w:vAlign w:val="center"/>
          </w:tcPr>
          <w:p w:rsidR="007318DB" w:rsidRPr="00945CDE" w:rsidRDefault="007318DB"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0" w:type="dxa"/>
            <w:vAlign w:val="center"/>
          </w:tcPr>
          <w:p w:rsidR="007318DB" w:rsidRPr="00945CDE" w:rsidRDefault="007318DB"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val="restart"/>
            <w:tcBorders>
              <w:top w:val="nil"/>
            </w:tcBorders>
          </w:tcPr>
          <w:p w:rsidR="007318DB" w:rsidRPr="00945CDE" w:rsidRDefault="007318DB" w:rsidP="007318DB">
            <w:pPr>
              <w:contextualSpacing/>
              <w:rPr>
                <w:rFonts w:eastAsia="Times New Roman" w:cs="Times New Roman"/>
                <w:sz w:val="24"/>
                <w:szCs w:val="24"/>
              </w:rPr>
            </w:pPr>
          </w:p>
        </w:tc>
        <w:tc>
          <w:tcPr>
            <w:tcW w:w="992" w:type="dxa"/>
            <w:vMerge w:val="restart"/>
          </w:tcPr>
          <w:p w:rsidR="007318DB" w:rsidRPr="00945CDE" w:rsidRDefault="007318DB" w:rsidP="007318DB">
            <w:pPr>
              <w:contextualSpacing/>
              <w:rPr>
                <w:rFonts w:eastAsia="Times New Roman" w:cs="Times New Roman"/>
                <w:sz w:val="24"/>
                <w:szCs w:val="24"/>
              </w:rPr>
            </w:pPr>
            <w:r w:rsidRPr="00945CDE">
              <w:rPr>
                <w:rFonts w:eastAsia="Times New Roman" w:cs="Times New Roman"/>
                <w:sz w:val="24"/>
                <w:szCs w:val="24"/>
              </w:rPr>
              <w:t>Администрац</w:t>
            </w:r>
            <w:r w:rsidRPr="00945CDE">
              <w:rPr>
                <w:rFonts w:eastAsia="Times New Roman" w:cs="Times New Roman"/>
                <w:sz w:val="24"/>
                <w:szCs w:val="24"/>
              </w:rPr>
              <w:lastRenderedPageBreak/>
              <w:t>ия г. о. Серебряные Пруды Московской области</w:t>
            </w:r>
          </w:p>
        </w:tc>
      </w:tr>
      <w:tr w:rsidR="007318DB" w:rsidRPr="00945CDE" w:rsidTr="00D40904">
        <w:trPr>
          <w:trHeight w:val="638"/>
        </w:trPr>
        <w:tc>
          <w:tcPr>
            <w:tcW w:w="704" w:type="dxa"/>
            <w:vMerge/>
          </w:tcPr>
          <w:p w:rsidR="007318DB" w:rsidRPr="00945CDE" w:rsidRDefault="007318DB" w:rsidP="007318DB">
            <w:pPr>
              <w:jc w:val="center"/>
              <w:rPr>
                <w:rFonts w:eastAsia="Times New Roman" w:cs="Times New Roman"/>
                <w:color w:val="000000"/>
                <w:sz w:val="24"/>
                <w:szCs w:val="24"/>
                <w:lang w:eastAsia="ru-RU"/>
              </w:rPr>
            </w:pPr>
          </w:p>
        </w:tc>
        <w:tc>
          <w:tcPr>
            <w:tcW w:w="1559" w:type="dxa"/>
            <w:vMerge/>
          </w:tcPr>
          <w:p w:rsidR="007318DB" w:rsidRPr="00945CDE" w:rsidRDefault="007318DB" w:rsidP="007318DB">
            <w:pPr>
              <w:rPr>
                <w:rFonts w:eastAsia="Times New Roman" w:cs="Times New Roman"/>
                <w:color w:val="000000"/>
                <w:sz w:val="24"/>
                <w:szCs w:val="24"/>
                <w:lang w:eastAsia="ru-RU"/>
              </w:rPr>
            </w:pPr>
          </w:p>
        </w:tc>
        <w:tc>
          <w:tcPr>
            <w:tcW w:w="993" w:type="dxa"/>
            <w:vMerge/>
          </w:tcPr>
          <w:p w:rsidR="007318DB" w:rsidRPr="00945CDE" w:rsidRDefault="007318DB" w:rsidP="007318DB">
            <w:pPr>
              <w:jc w:val="center"/>
              <w:rPr>
                <w:rFonts w:eastAsia="Times New Roman" w:cs="Times New Roman"/>
                <w:color w:val="000000"/>
                <w:sz w:val="24"/>
                <w:szCs w:val="24"/>
                <w:lang w:eastAsia="ru-RU"/>
              </w:rPr>
            </w:pPr>
          </w:p>
        </w:tc>
        <w:tc>
          <w:tcPr>
            <w:tcW w:w="992" w:type="dxa"/>
            <w:vMerge/>
          </w:tcPr>
          <w:p w:rsidR="007318DB" w:rsidRPr="00945CDE" w:rsidRDefault="007318DB" w:rsidP="007318DB">
            <w:pPr>
              <w:jc w:val="center"/>
              <w:rPr>
                <w:rFonts w:eastAsia="Times New Roman" w:cs="Times New Roman"/>
                <w:color w:val="000000"/>
                <w:sz w:val="24"/>
                <w:szCs w:val="24"/>
                <w:lang w:eastAsia="ru-RU"/>
              </w:rPr>
            </w:pPr>
          </w:p>
        </w:tc>
        <w:tc>
          <w:tcPr>
            <w:tcW w:w="992" w:type="dxa"/>
            <w:vMerge/>
          </w:tcPr>
          <w:p w:rsidR="007318DB" w:rsidRPr="00945CDE" w:rsidRDefault="007318DB" w:rsidP="007318DB">
            <w:pPr>
              <w:jc w:val="center"/>
              <w:rPr>
                <w:rFonts w:eastAsia="Times New Roman" w:cs="Times New Roman"/>
                <w:color w:val="000000"/>
                <w:sz w:val="24"/>
                <w:szCs w:val="24"/>
                <w:lang w:eastAsia="ru-RU"/>
              </w:rPr>
            </w:pPr>
          </w:p>
        </w:tc>
        <w:tc>
          <w:tcPr>
            <w:tcW w:w="1105" w:type="dxa"/>
            <w:vMerge/>
          </w:tcPr>
          <w:p w:rsidR="007318DB" w:rsidRPr="00945CDE" w:rsidRDefault="007318DB" w:rsidP="007318DB">
            <w:pPr>
              <w:jc w:val="center"/>
              <w:rPr>
                <w:rFonts w:eastAsia="Times New Roman" w:cs="Times New Roman"/>
                <w:color w:val="000000"/>
                <w:sz w:val="24"/>
                <w:szCs w:val="24"/>
                <w:lang w:eastAsia="ru-RU"/>
              </w:rPr>
            </w:pPr>
          </w:p>
        </w:tc>
        <w:tc>
          <w:tcPr>
            <w:tcW w:w="1276" w:type="dxa"/>
          </w:tcPr>
          <w:p w:rsidR="007318DB" w:rsidRPr="00945CDE" w:rsidRDefault="007318DB"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федерального бюджета</w:t>
            </w:r>
          </w:p>
        </w:tc>
        <w:tc>
          <w:tcPr>
            <w:tcW w:w="1181" w:type="dxa"/>
            <w:vAlign w:val="center"/>
          </w:tcPr>
          <w:p w:rsidR="007318DB" w:rsidRPr="00945CDE" w:rsidRDefault="007318DB"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87" w:type="dxa"/>
            <w:vAlign w:val="center"/>
          </w:tcPr>
          <w:p w:rsidR="007318DB" w:rsidRPr="00945CDE" w:rsidRDefault="007318DB"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7318DB" w:rsidRPr="00945CDE" w:rsidRDefault="007318DB"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34" w:type="dxa"/>
            <w:vAlign w:val="center"/>
          </w:tcPr>
          <w:p w:rsidR="007318DB" w:rsidRPr="00945CDE" w:rsidRDefault="007318DB"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1" w:type="dxa"/>
            <w:vAlign w:val="center"/>
          </w:tcPr>
          <w:p w:rsidR="007318DB" w:rsidRPr="00945CDE" w:rsidRDefault="007318DB"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0" w:type="dxa"/>
            <w:vAlign w:val="center"/>
          </w:tcPr>
          <w:p w:rsidR="007318DB" w:rsidRPr="00945CDE" w:rsidRDefault="007318DB"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tcPr>
          <w:p w:rsidR="007318DB" w:rsidRPr="00945CDE" w:rsidRDefault="007318DB" w:rsidP="007318DB">
            <w:pPr>
              <w:contextualSpacing/>
              <w:rPr>
                <w:rFonts w:eastAsia="Times New Roman" w:cs="Times New Roman"/>
                <w:sz w:val="24"/>
                <w:szCs w:val="24"/>
              </w:rPr>
            </w:pPr>
          </w:p>
        </w:tc>
        <w:tc>
          <w:tcPr>
            <w:tcW w:w="992" w:type="dxa"/>
            <w:vMerge/>
          </w:tcPr>
          <w:p w:rsidR="007318DB" w:rsidRPr="00945CDE" w:rsidRDefault="007318DB" w:rsidP="007318DB">
            <w:pPr>
              <w:contextualSpacing/>
              <w:rPr>
                <w:rFonts w:eastAsia="Times New Roman" w:cs="Times New Roman"/>
                <w:sz w:val="24"/>
                <w:szCs w:val="24"/>
              </w:rPr>
            </w:pPr>
          </w:p>
        </w:tc>
      </w:tr>
      <w:tr w:rsidR="007318DB" w:rsidRPr="00945CDE" w:rsidTr="00D40904">
        <w:trPr>
          <w:trHeight w:val="889"/>
        </w:trPr>
        <w:tc>
          <w:tcPr>
            <w:tcW w:w="704" w:type="dxa"/>
            <w:vMerge/>
          </w:tcPr>
          <w:p w:rsidR="007318DB" w:rsidRPr="00945CDE" w:rsidRDefault="007318DB" w:rsidP="007318DB">
            <w:pPr>
              <w:jc w:val="center"/>
              <w:rPr>
                <w:rFonts w:eastAsia="Times New Roman" w:cs="Times New Roman"/>
                <w:color w:val="000000"/>
                <w:sz w:val="24"/>
                <w:szCs w:val="24"/>
                <w:lang w:eastAsia="ru-RU"/>
              </w:rPr>
            </w:pPr>
          </w:p>
        </w:tc>
        <w:tc>
          <w:tcPr>
            <w:tcW w:w="1559" w:type="dxa"/>
            <w:vMerge/>
          </w:tcPr>
          <w:p w:rsidR="007318DB" w:rsidRPr="00945CDE" w:rsidRDefault="007318DB" w:rsidP="007318DB">
            <w:pPr>
              <w:rPr>
                <w:rFonts w:eastAsia="Times New Roman" w:cs="Times New Roman"/>
                <w:color w:val="000000"/>
                <w:sz w:val="24"/>
                <w:szCs w:val="24"/>
                <w:lang w:eastAsia="ru-RU"/>
              </w:rPr>
            </w:pPr>
          </w:p>
        </w:tc>
        <w:tc>
          <w:tcPr>
            <w:tcW w:w="993" w:type="dxa"/>
            <w:vMerge/>
          </w:tcPr>
          <w:p w:rsidR="007318DB" w:rsidRPr="00945CDE" w:rsidRDefault="007318DB" w:rsidP="007318DB">
            <w:pPr>
              <w:jc w:val="center"/>
              <w:rPr>
                <w:rFonts w:eastAsia="Times New Roman" w:cs="Times New Roman"/>
                <w:color w:val="000000"/>
                <w:sz w:val="24"/>
                <w:szCs w:val="24"/>
                <w:lang w:eastAsia="ru-RU"/>
              </w:rPr>
            </w:pPr>
          </w:p>
        </w:tc>
        <w:tc>
          <w:tcPr>
            <w:tcW w:w="992" w:type="dxa"/>
            <w:vMerge/>
          </w:tcPr>
          <w:p w:rsidR="007318DB" w:rsidRPr="00945CDE" w:rsidRDefault="007318DB" w:rsidP="007318DB">
            <w:pPr>
              <w:jc w:val="center"/>
              <w:rPr>
                <w:rFonts w:eastAsia="Times New Roman" w:cs="Times New Roman"/>
                <w:color w:val="000000"/>
                <w:sz w:val="24"/>
                <w:szCs w:val="24"/>
                <w:lang w:eastAsia="ru-RU"/>
              </w:rPr>
            </w:pPr>
          </w:p>
        </w:tc>
        <w:tc>
          <w:tcPr>
            <w:tcW w:w="992" w:type="dxa"/>
            <w:vMerge/>
          </w:tcPr>
          <w:p w:rsidR="007318DB" w:rsidRPr="00945CDE" w:rsidRDefault="007318DB" w:rsidP="007318DB">
            <w:pPr>
              <w:jc w:val="center"/>
              <w:rPr>
                <w:rFonts w:eastAsia="Times New Roman" w:cs="Times New Roman"/>
                <w:color w:val="000000"/>
                <w:sz w:val="24"/>
                <w:szCs w:val="24"/>
                <w:lang w:eastAsia="ru-RU"/>
              </w:rPr>
            </w:pPr>
          </w:p>
        </w:tc>
        <w:tc>
          <w:tcPr>
            <w:tcW w:w="1105" w:type="dxa"/>
            <w:vMerge/>
          </w:tcPr>
          <w:p w:rsidR="007318DB" w:rsidRPr="00945CDE" w:rsidRDefault="007318DB" w:rsidP="007318DB">
            <w:pPr>
              <w:jc w:val="center"/>
              <w:rPr>
                <w:rFonts w:eastAsia="Times New Roman" w:cs="Times New Roman"/>
                <w:color w:val="000000"/>
                <w:sz w:val="24"/>
                <w:szCs w:val="24"/>
                <w:lang w:eastAsia="ru-RU"/>
              </w:rPr>
            </w:pPr>
          </w:p>
        </w:tc>
        <w:tc>
          <w:tcPr>
            <w:tcW w:w="1276" w:type="dxa"/>
          </w:tcPr>
          <w:p w:rsidR="007318DB" w:rsidRPr="00945CDE" w:rsidRDefault="007318DB"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Московской области </w:t>
            </w:r>
          </w:p>
        </w:tc>
        <w:tc>
          <w:tcPr>
            <w:tcW w:w="1181" w:type="dxa"/>
            <w:vAlign w:val="center"/>
          </w:tcPr>
          <w:p w:rsidR="007318DB" w:rsidRPr="00945CDE" w:rsidRDefault="007318DB"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63 810,</w:t>
            </w:r>
          </w:p>
          <w:p w:rsidR="007318DB" w:rsidRPr="00945CDE" w:rsidRDefault="00D40904"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71</w:t>
            </w:r>
          </w:p>
        </w:tc>
        <w:tc>
          <w:tcPr>
            <w:tcW w:w="1087" w:type="dxa"/>
            <w:vAlign w:val="center"/>
          </w:tcPr>
          <w:p w:rsidR="007318DB" w:rsidRPr="00945CDE" w:rsidRDefault="007318DB"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7318DB" w:rsidRPr="00945CDE" w:rsidRDefault="007318DB"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3190,</w:t>
            </w:r>
          </w:p>
          <w:p w:rsidR="007318DB" w:rsidRPr="00945CDE" w:rsidRDefault="00D40904"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54</w:t>
            </w:r>
          </w:p>
        </w:tc>
        <w:tc>
          <w:tcPr>
            <w:tcW w:w="1134" w:type="dxa"/>
            <w:vAlign w:val="center"/>
          </w:tcPr>
          <w:p w:rsidR="007318DB" w:rsidRPr="00945CDE" w:rsidRDefault="007318DB"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60</w:t>
            </w:r>
            <w:r w:rsidR="003F7BAA" w:rsidRPr="00945CDE">
              <w:rPr>
                <w:rFonts w:eastAsia="Times New Roman" w:cs="Times New Roman"/>
                <w:color w:val="000000"/>
                <w:sz w:val="24"/>
                <w:szCs w:val="24"/>
                <w:lang w:eastAsia="ru-RU"/>
              </w:rPr>
              <w:t xml:space="preserve"> </w:t>
            </w:r>
            <w:r w:rsidRPr="00945CDE">
              <w:rPr>
                <w:rFonts w:eastAsia="Times New Roman" w:cs="Times New Roman"/>
                <w:color w:val="000000"/>
                <w:sz w:val="24"/>
                <w:szCs w:val="24"/>
                <w:lang w:eastAsia="ru-RU"/>
              </w:rPr>
              <w:t>620,</w:t>
            </w:r>
          </w:p>
          <w:p w:rsidR="007318DB" w:rsidRPr="00945CDE" w:rsidRDefault="00D40904"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17</w:t>
            </w:r>
          </w:p>
        </w:tc>
        <w:tc>
          <w:tcPr>
            <w:tcW w:w="851" w:type="dxa"/>
            <w:vAlign w:val="center"/>
          </w:tcPr>
          <w:p w:rsidR="007318DB" w:rsidRPr="00945CDE" w:rsidRDefault="007318DB"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0" w:type="dxa"/>
            <w:vAlign w:val="center"/>
          </w:tcPr>
          <w:p w:rsidR="007318DB" w:rsidRPr="00945CDE" w:rsidRDefault="007318DB"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tcPr>
          <w:p w:rsidR="007318DB" w:rsidRPr="00945CDE" w:rsidRDefault="007318DB" w:rsidP="007318DB">
            <w:pPr>
              <w:contextualSpacing/>
              <w:rPr>
                <w:rFonts w:eastAsia="Times New Roman" w:cs="Times New Roman"/>
                <w:sz w:val="24"/>
                <w:szCs w:val="24"/>
              </w:rPr>
            </w:pPr>
          </w:p>
        </w:tc>
        <w:tc>
          <w:tcPr>
            <w:tcW w:w="992" w:type="dxa"/>
            <w:vMerge/>
          </w:tcPr>
          <w:p w:rsidR="007318DB" w:rsidRPr="00945CDE" w:rsidRDefault="007318DB" w:rsidP="007318DB">
            <w:pPr>
              <w:contextualSpacing/>
              <w:rPr>
                <w:rFonts w:eastAsia="Times New Roman" w:cs="Times New Roman"/>
                <w:sz w:val="24"/>
                <w:szCs w:val="24"/>
              </w:rPr>
            </w:pPr>
          </w:p>
        </w:tc>
      </w:tr>
      <w:tr w:rsidR="007318DB" w:rsidRPr="00945CDE" w:rsidTr="00D40904">
        <w:trPr>
          <w:trHeight w:val="1076"/>
        </w:trPr>
        <w:tc>
          <w:tcPr>
            <w:tcW w:w="704" w:type="dxa"/>
            <w:vMerge/>
          </w:tcPr>
          <w:p w:rsidR="007318DB" w:rsidRPr="00945CDE" w:rsidRDefault="007318DB" w:rsidP="007318DB">
            <w:pPr>
              <w:jc w:val="center"/>
              <w:rPr>
                <w:rFonts w:eastAsia="Times New Roman" w:cs="Times New Roman"/>
                <w:color w:val="000000"/>
                <w:sz w:val="24"/>
                <w:szCs w:val="24"/>
                <w:lang w:eastAsia="ru-RU"/>
              </w:rPr>
            </w:pPr>
          </w:p>
        </w:tc>
        <w:tc>
          <w:tcPr>
            <w:tcW w:w="1559" w:type="dxa"/>
            <w:vMerge/>
          </w:tcPr>
          <w:p w:rsidR="007318DB" w:rsidRPr="00945CDE" w:rsidRDefault="007318DB" w:rsidP="007318DB">
            <w:pPr>
              <w:rPr>
                <w:rFonts w:eastAsia="Times New Roman" w:cs="Times New Roman"/>
                <w:color w:val="000000"/>
                <w:sz w:val="24"/>
                <w:szCs w:val="24"/>
                <w:lang w:eastAsia="ru-RU"/>
              </w:rPr>
            </w:pPr>
          </w:p>
        </w:tc>
        <w:tc>
          <w:tcPr>
            <w:tcW w:w="993" w:type="dxa"/>
            <w:vMerge/>
          </w:tcPr>
          <w:p w:rsidR="007318DB" w:rsidRPr="00945CDE" w:rsidRDefault="007318DB" w:rsidP="007318DB">
            <w:pPr>
              <w:jc w:val="center"/>
              <w:rPr>
                <w:rFonts w:eastAsia="Times New Roman" w:cs="Times New Roman"/>
                <w:color w:val="000000"/>
                <w:sz w:val="24"/>
                <w:szCs w:val="24"/>
                <w:lang w:eastAsia="ru-RU"/>
              </w:rPr>
            </w:pPr>
          </w:p>
        </w:tc>
        <w:tc>
          <w:tcPr>
            <w:tcW w:w="992" w:type="dxa"/>
            <w:vMerge/>
          </w:tcPr>
          <w:p w:rsidR="007318DB" w:rsidRPr="00945CDE" w:rsidRDefault="007318DB" w:rsidP="007318DB">
            <w:pPr>
              <w:jc w:val="center"/>
              <w:rPr>
                <w:rFonts w:eastAsia="Times New Roman" w:cs="Times New Roman"/>
                <w:color w:val="000000"/>
                <w:sz w:val="24"/>
                <w:szCs w:val="24"/>
                <w:lang w:eastAsia="ru-RU"/>
              </w:rPr>
            </w:pPr>
          </w:p>
        </w:tc>
        <w:tc>
          <w:tcPr>
            <w:tcW w:w="992" w:type="dxa"/>
            <w:vMerge/>
          </w:tcPr>
          <w:p w:rsidR="007318DB" w:rsidRPr="00945CDE" w:rsidRDefault="007318DB" w:rsidP="007318DB">
            <w:pPr>
              <w:jc w:val="center"/>
              <w:rPr>
                <w:rFonts w:eastAsia="Times New Roman" w:cs="Times New Roman"/>
                <w:color w:val="000000"/>
                <w:sz w:val="24"/>
                <w:szCs w:val="24"/>
                <w:lang w:eastAsia="ru-RU"/>
              </w:rPr>
            </w:pPr>
          </w:p>
        </w:tc>
        <w:tc>
          <w:tcPr>
            <w:tcW w:w="1105" w:type="dxa"/>
            <w:vMerge/>
          </w:tcPr>
          <w:p w:rsidR="007318DB" w:rsidRPr="00945CDE" w:rsidRDefault="007318DB" w:rsidP="007318DB">
            <w:pPr>
              <w:jc w:val="center"/>
              <w:rPr>
                <w:rFonts w:eastAsia="Times New Roman" w:cs="Times New Roman"/>
                <w:color w:val="000000"/>
                <w:sz w:val="24"/>
                <w:szCs w:val="24"/>
                <w:lang w:eastAsia="ru-RU"/>
              </w:rPr>
            </w:pPr>
          </w:p>
        </w:tc>
        <w:tc>
          <w:tcPr>
            <w:tcW w:w="1276" w:type="dxa"/>
          </w:tcPr>
          <w:p w:rsidR="007318DB" w:rsidRPr="00945CDE" w:rsidRDefault="007318DB"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w:t>
            </w:r>
            <w:r w:rsidR="00E96884">
              <w:rPr>
                <w:rFonts w:eastAsia="Times New Roman" w:cs="Times New Roman"/>
                <w:color w:val="000000"/>
                <w:sz w:val="24"/>
                <w:szCs w:val="24"/>
                <w:lang w:eastAsia="ru-RU"/>
              </w:rPr>
              <w:t>муниципального</w:t>
            </w:r>
            <w:r w:rsidRPr="00945CDE">
              <w:rPr>
                <w:rFonts w:eastAsia="Times New Roman" w:cs="Times New Roman"/>
                <w:color w:val="000000"/>
                <w:sz w:val="24"/>
                <w:szCs w:val="24"/>
                <w:lang w:eastAsia="ru-RU"/>
              </w:rPr>
              <w:t xml:space="preserve"> округа</w:t>
            </w:r>
          </w:p>
        </w:tc>
        <w:tc>
          <w:tcPr>
            <w:tcW w:w="1181" w:type="dxa"/>
            <w:vAlign w:val="center"/>
          </w:tcPr>
          <w:p w:rsidR="007318DB" w:rsidRPr="00945CDE" w:rsidRDefault="007318DB"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17 476,</w:t>
            </w:r>
          </w:p>
          <w:p w:rsidR="007318DB" w:rsidRPr="00945CDE" w:rsidRDefault="007318DB"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82</w:t>
            </w:r>
          </w:p>
        </w:tc>
        <w:tc>
          <w:tcPr>
            <w:tcW w:w="1087" w:type="dxa"/>
            <w:vAlign w:val="center"/>
          </w:tcPr>
          <w:p w:rsidR="007318DB" w:rsidRPr="00945CDE" w:rsidRDefault="007318DB"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7318DB" w:rsidRPr="00945CDE" w:rsidRDefault="007318DB"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873,84</w:t>
            </w:r>
          </w:p>
        </w:tc>
        <w:tc>
          <w:tcPr>
            <w:tcW w:w="1134" w:type="dxa"/>
            <w:vAlign w:val="center"/>
          </w:tcPr>
          <w:p w:rsidR="007318DB" w:rsidRPr="00945CDE" w:rsidRDefault="007318DB"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16 602,98</w:t>
            </w:r>
          </w:p>
        </w:tc>
        <w:tc>
          <w:tcPr>
            <w:tcW w:w="851" w:type="dxa"/>
            <w:vAlign w:val="center"/>
          </w:tcPr>
          <w:p w:rsidR="007318DB" w:rsidRPr="00945CDE" w:rsidRDefault="007318DB"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0" w:type="dxa"/>
            <w:vAlign w:val="center"/>
          </w:tcPr>
          <w:p w:rsidR="007318DB" w:rsidRPr="00945CDE" w:rsidRDefault="007318DB"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tcPr>
          <w:p w:rsidR="007318DB" w:rsidRPr="00945CDE" w:rsidRDefault="007318DB" w:rsidP="007318DB">
            <w:pPr>
              <w:contextualSpacing/>
              <w:rPr>
                <w:rFonts w:eastAsia="Times New Roman" w:cs="Times New Roman"/>
                <w:sz w:val="24"/>
                <w:szCs w:val="24"/>
              </w:rPr>
            </w:pPr>
          </w:p>
        </w:tc>
        <w:tc>
          <w:tcPr>
            <w:tcW w:w="992" w:type="dxa"/>
            <w:vMerge/>
          </w:tcPr>
          <w:p w:rsidR="007318DB" w:rsidRPr="00945CDE" w:rsidRDefault="007318DB" w:rsidP="007318DB">
            <w:pPr>
              <w:contextualSpacing/>
              <w:rPr>
                <w:rFonts w:eastAsia="Times New Roman" w:cs="Times New Roman"/>
                <w:sz w:val="24"/>
                <w:szCs w:val="24"/>
              </w:rPr>
            </w:pPr>
          </w:p>
        </w:tc>
      </w:tr>
      <w:tr w:rsidR="007318DB" w:rsidRPr="00945CDE" w:rsidTr="00D40904">
        <w:trPr>
          <w:trHeight w:val="1040"/>
        </w:trPr>
        <w:tc>
          <w:tcPr>
            <w:tcW w:w="704" w:type="dxa"/>
            <w:vMerge/>
          </w:tcPr>
          <w:p w:rsidR="007318DB" w:rsidRPr="00945CDE" w:rsidRDefault="007318DB" w:rsidP="007318DB">
            <w:pPr>
              <w:jc w:val="center"/>
              <w:rPr>
                <w:rFonts w:eastAsia="Times New Roman" w:cs="Times New Roman"/>
                <w:color w:val="000000"/>
                <w:sz w:val="24"/>
                <w:szCs w:val="24"/>
                <w:lang w:eastAsia="ru-RU"/>
              </w:rPr>
            </w:pPr>
          </w:p>
        </w:tc>
        <w:tc>
          <w:tcPr>
            <w:tcW w:w="1559" w:type="dxa"/>
            <w:vMerge/>
          </w:tcPr>
          <w:p w:rsidR="007318DB" w:rsidRPr="00945CDE" w:rsidRDefault="007318DB" w:rsidP="007318DB">
            <w:pPr>
              <w:rPr>
                <w:rFonts w:eastAsia="Times New Roman" w:cs="Times New Roman"/>
                <w:color w:val="000000"/>
                <w:sz w:val="24"/>
                <w:szCs w:val="24"/>
                <w:lang w:eastAsia="ru-RU"/>
              </w:rPr>
            </w:pPr>
          </w:p>
        </w:tc>
        <w:tc>
          <w:tcPr>
            <w:tcW w:w="993" w:type="dxa"/>
            <w:vMerge/>
          </w:tcPr>
          <w:p w:rsidR="007318DB" w:rsidRPr="00945CDE" w:rsidRDefault="007318DB" w:rsidP="007318DB">
            <w:pPr>
              <w:jc w:val="center"/>
              <w:rPr>
                <w:rFonts w:eastAsia="Times New Roman" w:cs="Times New Roman"/>
                <w:color w:val="000000"/>
                <w:sz w:val="24"/>
                <w:szCs w:val="24"/>
                <w:lang w:eastAsia="ru-RU"/>
              </w:rPr>
            </w:pPr>
          </w:p>
        </w:tc>
        <w:tc>
          <w:tcPr>
            <w:tcW w:w="992" w:type="dxa"/>
            <w:vMerge/>
          </w:tcPr>
          <w:p w:rsidR="007318DB" w:rsidRPr="00945CDE" w:rsidRDefault="007318DB" w:rsidP="007318DB">
            <w:pPr>
              <w:jc w:val="center"/>
              <w:rPr>
                <w:rFonts w:eastAsia="Times New Roman" w:cs="Times New Roman"/>
                <w:color w:val="000000"/>
                <w:sz w:val="24"/>
                <w:szCs w:val="24"/>
                <w:lang w:eastAsia="ru-RU"/>
              </w:rPr>
            </w:pPr>
          </w:p>
        </w:tc>
        <w:tc>
          <w:tcPr>
            <w:tcW w:w="992" w:type="dxa"/>
            <w:vMerge/>
          </w:tcPr>
          <w:p w:rsidR="007318DB" w:rsidRPr="00945CDE" w:rsidRDefault="007318DB" w:rsidP="007318DB">
            <w:pPr>
              <w:jc w:val="center"/>
              <w:rPr>
                <w:rFonts w:eastAsia="Times New Roman" w:cs="Times New Roman"/>
                <w:color w:val="000000"/>
                <w:sz w:val="24"/>
                <w:szCs w:val="24"/>
                <w:lang w:eastAsia="ru-RU"/>
              </w:rPr>
            </w:pPr>
          </w:p>
        </w:tc>
        <w:tc>
          <w:tcPr>
            <w:tcW w:w="1105" w:type="dxa"/>
            <w:vMerge/>
          </w:tcPr>
          <w:p w:rsidR="007318DB" w:rsidRPr="00945CDE" w:rsidRDefault="007318DB" w:rsidP="007318DB">
            <w:pPr>
              <w:jc w:val="center"/>
              <w:rPr>
                <w:rFonts w:eastAsia="Times New Roman" w:cs="Times New Roman"/>
                <w:color w:val="000000"/>
                <w:sz w:val="24"/>
                <w:szCs w:val="24"/>
                <w:lang w:eastAsia="ru-RU"/>
              </w:rPr>
            </w:pPr>
          </w:p>
        </w:tc>
        <w:tc>
          <w:tcPr>
            <w:tcW w:w="1276" w:type="dxa"/>
          </w:tcPr>
          <w:p w:rsidR="007318DB" w:rsidRPr="00945CDE" w:rsidRDefault="007318DB"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Внебюджетные источники</w:t>
            </w:r>
          </w:p>
        </w:tc>
        <w:tc>
          <w:tcPr>
            <w:tcW w:w="1181" w:type="dxa"/>
            <w:vAlign w:val="center"/>
          </w:tcPr>
          <w:p w:rsidR="007318DB" w:rsidRPr="00945CDE" w:rsidRDefault="007318DB"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87" w:type="dxa"/>
            <w:vAlign w:val="center"/>
          </w:tcPr>
          <w:p w:rsidR="007318DB" w:rsidRPr="00945CDE" w:rsidRDefault="007318DB"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7318DB" w:rsidRPr="00945CDE" w:rsidRDefault="007318DB"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34" w:type="dxa"/>
            <w:vAlign w:val="center"/>
          </w:tcPr>
          <w:p w:rsidR="007318DB" w:rsidRPr="00945CDE" w:rsidRDefault="007318DB"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1" w:type="dxa"/>
            <w:vAlign w:val="center"/>
          </w:tcPr>
          <w:p w:rsidR="007318DB" w:rsidRPr="00945CDE" w:rsidRDefault="007318DB"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0" w:type="dxa"/>
            <w:vAlign w:val="center"/>
          </w:tcPr>
          <w:p w:rsidR="007318DB" w:rsidRPr="00945CDE" w:rsidRDefault="007318DB"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tcPr>
          <w:p w:rsidR="007318DB" w:rsidRPr="00945CDE" w:rsidRDefault="007318DB" w:rsidP="007318DB">
            <w:pPr>
              <w:contextualSpacing/>
              <w:rPr>
                <w:rFonts w:eastAsia="Times New Roman" w:cs="Times New Roman"/>
                <w:sz w:val="24"/>
                <w:szCs w:val="24"/>
              </w:rPr>
            </w:pPr>
          </w:p>
        </w:tc>
        <w:tc>
          <w:tcPr>
            <w:tcW w:w="992" w:type="dxa"/>
            <w:vMerge/>
          </w:tcPr>
          <w:p w:rsidR="007318DB" w:rsidRPr="00945CDE" w:rsidRDefault="007318DB" w:rsidP="007318DB">
            <w:pPr>
              <w:contextualSpacing/>
              <w:rPr>
                <w:rFonts w:eastAsia="Times New Roman" w:cs="Times New Roman"/>
                <w:sz w:val="24"/>
                <w:szCs w:val="24"/>
              </w:rPr>
            </w:pPr>
          </w:p>
        </w:tc>
      </w:tr>
      <w:tr w:rsidR="007318DB" w:rsidRPr="00945CDE" w:rsidTr="00D40904">
        <w:trPr>
          <w:trHeight w:val="897"/>
        </w:trPr>
        <w:tc>
          <w:tcPr>
            <w:tcW w:w="704" w:type="dxa"/>
            <w:vMerge w:val="restart"/>
          </w:tcPr>
          <w:p w:rsidR="007318DB" w:rsidRPr="00945CDE" w:rsidRDefault="007318DB"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4</w:t>
            </w:r>
          </w:p>
        </w:tc>
        <w:tc>
          <w:tcPr>
            <w:tcW w:w="1559" w:type="dxa"/>
            <w:vMerge w:val="restart"/>
          </w:tcPr>
          <w:p w:rsidR="007318DB" w:rsidRPr="00945CDE" w:rsidRDefault="007318DB" w:rsidP="007318DB">
            <w:pPr>
              <w:rPr>
                <w:rFonts w:eastAsia="Times New Roman" w:cs="Times New Roman"/>
                <w:color w:val="000000"/>
                <w:sz w:val="24"/>
                <w:szCs w:val="24"/>
                <w:lang w:eastAsia="ru-RU"/>
              </w:rPr>
            </w:pPr>
            <w:r w:rsidRPr="00945CDE">
              <w:rPr>
                <w:rFonts w:cs="Times New Roman"/>
                <w:bCs/>
                <w:sz w:val="24"/>
                <w:szCs w:val="24"/>
                <w:shd w:val="clear" w:color="auto" w:fill="FFFFFF"/>
              </w:rPr>
              <w:t xml:space="preserve">«Капитальный ремонт участка тепловой сети от котельной №7 по адресу: Московская область, </w:t>
            </w:r>
            <w:proofErr w:type="spellStart"/>
            <w:r w:rsidRPr="00945CDE">
              <w:rPr>
                <w:rFonts w:cs="Times New Roman"/>
                <w:bCs/>
                <w:sz w:val="24"/>
                <w:szCs w:val="24"/>
                <w:shd w:val="clear" w:color="auto" w:fill="FFFFFF"/>
              </w:rPr>
              <w:t>г.о</w:t>
            </w:r>
            <w:proofErr w:type="gramStart"/>
            <w:r w:rsidRPr="00945CDE">
              <w:rPr>
                <w:rFonts w:cs="Times New Roman"/>
                <w:bCs/>
                <w:sz w:val="24"/>
                <w:szCs w:val="24"/>
                <w:shd w:val="clear" w:color="auto" w:fill="FFFFFF"/>
              </w:rPr>
              <w:t>.С</w:t>
            </w:r>
            <w:proofErr w:type="gramEnd"/>
            <w:r w:rsidRPr="00945CDE">
              <w:rPr>
                <w:rFonts w:cs="Times New Roman"/>
                <w:bCs/>
                <w:sz w:val="24"/>
                <w:szCs w:val="24"/>
                <w:shd w:val="clear" w:color="auto" w:fill="FFFFFF"/>
              </w:rPr>
              <w:t>еребряные</w:t>
            </w:r>
            <w:proofErr w:type="spellEnd"/>
            <w:r w:rsidRPr="00945CDE">
              <w:rPr>
                <w:rFonts w:cs="Times New Roman"/>
                <w:bCs/>
                <w:sz w:val="24"/>
                <w:szCs w:val="24"/>
                <w:shd w:val="clear" w:color="auto" w:fill="FFFFFF"/>
              </w:rPr>
              <w:t xml:space="preserve"> Пруды </w:t>
            </w:r>
            <w:proofErr w:type="spellStart"/>
            <w:r w:rsidRPr="00945CDE">
              <w:rPr>
                <w:rFonts w:cs="Times New Roman"/>
                <w:bCs/>
                <w:sz w:val="24"/>
                <w:szCs w:val="24"/>
                <w:shd w:val="clear" w:color="auto" w:fill="FFFFFF"/>
              </w:rPr>
              <w:t>п.Успенский</w:t>
            </w:r>
            <w:proofErr w:type="spellEnd"/>
            <w:r w:rsidRPr="00945CDE">
              <w:rPr>
                <w:rFonts w:cs="Times New Roman"/>
                <w:bCs/>
                <w:sz w:val="24"/>
                <w:szCs w:val="24"/>
                <w:shd w:val="clear" w:color="auto" w:fill="FFFFFF"/>
              </w:rPr>
              <w:t xml:space="preserve"> от ТК -10 до перехода на трубу диаметром 89 (в </w:t>
            </w:r>
            <w:proofErr w:type="spellStart"/>
            <w:r w:rsidRPr="00945CDE">
              <w:rPr>
                <w:rFonts w:cs="Times New Roman"/>
                <w:bCs/>
                <w:sz w:val="24"/>
                <w:szCs w:val="24"/>
                <w:shd w:val="clear" w:color="auto" w:fill="FFFFFF"/>
              </w:rPr>
              <w:lastRenderedPageBreak/>
              <w:t>т.ч.ПИР</w:t>
            </w:r>
            <w:proofErr w:type="spellEnd"/>
            <w:r w:rsidRPr="00945CDE">
              <w:rPr>
                <w:rFonts w:cs="Times New Roman"/>
                <w:bCs/>
                <w:sz w:val="24"/>
                <w:szCs w:val="24"/>
                <w:shd w:val="clear" w:color="auto" w:fill="FFFFFF"/>
              </w:rPr>
              <w:t>)»</w:t>
            </w:r>
          </w:p>
        </w:tc>
        <w:tc>
          <w:tcPr>
            <w:tcW w:w="993" w:type="dxa"/>
            <w:vMerge w:val="restart"/>
          </w:tcPr>
          <w:p w:rsidR="007318DB" w:rsidRPr="00945CDE" w:rsidRDefault="00067845" w:rsidP="007318DB">
            <w:pPr>
              <w:jc w:val="center"/>
              <w:rPr>
                <w:rFonts w:eastAsia="Times New Roman" w:cs="Times New Roman"/>
                <w:color w:val="000000"/>
                <w:sz w:val="24"/>
                <w:szCs w:val="24"/>
                <w:lang w:eastAsia="ru-RU"/>
              </w:rPr>
            </w:pPr>
            <w:r>
              <w:rPr>
                <w:rFonts w:eastAsia="Times New Roman" w:cs="Times New Roman"/>
                <w:color w:val="000000"/>
                <w:sz w:val="24"/>
                <w:szCs w:val="24"/>
                <w:lang w:eastAsia="ru-RU"/>
              </w:rPr>
              <w:lastRenderedPageBreak/>
              <w:t>2025г.</w:t>
            </w:r>
          </w:p>
        </w:tc>
        <w:tc>
          <w:tcPr>
            <w:tcW w:w="992" w:type="dxa"/>
            <w:vMerge w:val="restart"/>
          </w:tcPr>
          <w:p w:rsidR="007318DB" w:rsidRPr="00945CDE" w:rsidRDefault="007318DB" w:rsidP="007318DB">
            <w:pPr>
              <w:jc w:val="center"/>
              <w:rPr>
                <w:rFonts w:eastAsia="Times New Roman" w:cs="Times New Roman"/>
                <w:color w:val="000000"/>
                <w:sz w:val="24"/>
                <w:szCs w:val="24"/>
                <w:lang w:eastAsia="ru-RU"/>
              </w:rPr>
            </w:pPr>
          </w:p>
        </w:tc>
        <w:tc>
          <w:tcPr>
            <w:tcW w:w="992" w:type="dxa"/>
            <w:vMerge w:val="restart"/>
          </w:tcPr>
          <w:p w:rsidR="007318DB" w:rsidRPr="00945CDE" w:rsidRDefault="007318DB" w:rsidP="007318DB">
            <w:pPr>
              <w:jc w:val="center"/>
              <w:rPr>
                <w:rFonts w:eastAsia="Times New Roman" w:cs="Times New Roman"/>
                <w:color w:val="000000"/>
                <w:sz w:val="24"/>
                <w:szCs w:val="24"/>
                <w:lang w:eastAsia="ru-RU"/>
              </w:rPr>
            </w:pPr>
          </w:p>
        </w:tc>
        <w:tc>
          <w:tcPr>
            <w:tcW w:w="1105" w:type="dxa"/>
            <w:vMerge w:val="restart"/>
          </w:tcPr>
          <w:p w:rsidR="007318DB" w:rsidRPr="00945CDE" w:rsidRDefault="007318DB" w:rsidP="007318DB">
            <w:pPr>
              <w:jc w:val="center"/>
              <w:rPr>
                <w:rFonts w:eastAsia="Times New Roman" w:cs="Times New Roman"/>
                <w:color w:val="000000"/>
                <w:sz w:val="24"/>
                <w:szCs w:val="24"/>
                <w:lang w:eastAsia="ru-RU"/>
              </w:rPr>
            </w:pPr>
          </w:p>
        </w:tc>
        <w:tc>
          <w:tcPr>
            <w:tcW w:w="1276" w:type="dxa"/>
          </w:tcPr>
          <w:p w:rsidR="007318DB" w:rsidRPr="00945CDE" w:rsidRDefault="007318DB"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w:t>
            </w:r>
          </w:p>
        </w:tc>
        <w:tc>
          <w:tcPr>
            <w:tcW w:w="1181" w:type="dxa"/>
          </w:tcPr>
          <w:p w:rsidR="007318DB" w:rsidRPr="00945CDE" w:rsidRDefault="00D40904" w:rsidP="007318DB">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12 390,55</w:t>
            </w:r>
          </w:p>
        </w:tc>
        <w:tc>
          <w:tcPr>
            <w:tcW w:w="1087" w:type="dxa"/>
          </w:tcPr>
          <w:p w:rsidR="007318DB" w:rsidRPr="00945CDE" w:rsidRDefault="007318DB" w:rsidP="007318DB">
            <w:pPr>
              <w:rPr>
                <w:rFonts w:cs="Times New Roman"/>
                <w:sz w:val="24"/>
                <w:szCs w:val="24"/>
              </w:rPr>
            </w:pPr>
            <w:r w:rsidRPr="00945CDE">
              <w:rPr>
                <w:rFonts w:eastAsia="Times New Roman" w:cs="Times New Roman"/>
                <w:color w:val="000000"/>
                <w:sz w:val="24"/>
                <w:szCs w:val="24"/>
                <w:lang w:eastAsia="ru-RU"/>
              </w:rPr>
              <w:t>0,00</w:t>
            </w:r>
          </w:p>
        </w:tc>
        <w:tc>
          <w:tcPr>
            <w:tcW w:w="992" w:type="dxa"/>
          </w:tcPr>
          <w:p w:rsidR="007318DB" w:rsidRPr="00945CDE" w:rsidRDefault="007318DB" w:rsidP="007318DB">
            <w:pPr>
              <w:rPr>
                <w:rFonts w:cs="Times New Roman"/>
                <w:sz w:val="24"/>
                <w:szCs w:val="24"/>
              </w:rPr>
            </w:pPr>
            <w:r w:rsidRPr="00945CDE">
              <w:rPr>
                <w:rFonts w:eastAsia="Times New Roman" w:cs="Times New Roman"/>
                <w:color w:val="000000"/>
                <w:sz w:val="24"/>
                <w:szCs w:val="24"/>
                <w:lang w:eastAsia="ru-RU"/>
              </w:rPr>
              <w:t>0,00</w:t>
            </w:r>
          </w:p>
        </w:tc>
        <w:tc>
          <w:tcPr>
            <w:tcW w:w="1134" w:type="dxa"/>
          </w:tcPr>
          <w:p w:rsidR="007318DB" w:rsidRPr="00945CDE" w:rsidRDefault="00D40904" w:rsidP="007318DB">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12 390,55</w:t>
            </w:r>
          </w:p>
        </w:tc>
        <w:tc>
          <w:tcPr>
            <w:tcW w:w="851" w:type="dxa"/>
          </w:tcPr>
          <w:p w:rsidR="007318DB" w:rsidRPr="00945CDE" w:rsidRDefault="007318DB" w:rsidP="007318DB">
            <w:pPr>
              <w:rPr>
                <w:rFonts w:cs="Times New Roman"/>
                <w:sz w:val="24"/>
                <w:szCs w:val="24"/>
              </w:rPr>
            </w:pPr>
            <w:r w:rsidRPr="00945CDE">
              <w:rPr>
                <w:rFonts w:eastAsia="Times New Roman" w:cs="Times New Roman"/>
                <w:color w:val="000000"/>
                <w:sz w:val="24"/>
                <w:szCs w:val="24"/>
                <w:lang w:eastAsia="ru-RU"/>
              </w:rPr>
              <w:t>0,00</w:t>
            </w:r>
          </w:p>
        </w:tc>
        <w:tc>
          <w:tcPr>
            <w:tcW w:w="850" w:type="dxa"/>
          </w:tcPr>
          <w:p w:rsidR="007318DB" w:rsidRPr="00945CDE" w:rsidRDefault="007318DB" w:rsidP="007318DB">
            <w:pPr>
              <w:rPr>
                <w:rFonts w:cs="Times New Roman"/>
                <w:sz w:val="24"/>
                <w:szCs w:val="24"/>
              </w:rPr>
            </w:pPr>
            <w:r w:rsidRPr="00945CDE">
              <w:rPr>
                <w:rFonts w:eastAsia="Times New Roman" w:cs="Times New Roman"/>
                <w:color w:val="000000"/>
                <w:sz w:val="24"/>
                <w:szCs w:val="24"/>
                <w:lang w:eastAsia="ru-RU"/>
              </w:rPr>
              <w:t>0,00</w:t>
            </w:r>
          </w:p>
        </w:tc>
        <w:tc>
          <w:tcPr>
            <w:tcW w:w="709" w:type="dxa"/>
            <w:vMerge w:val="restart"/>
          </w:tcPr>
          <w:p w:rsidR="007318DB" w:rsidRPr="00945CDE" w:rsidRDefault="007318DB" w:rsidP="007318DB">
            <w:pPr>
              <w:contextualSpacing/>
              <w:rPr>
                <w:rFonts w:eastAsia="Times New Roman" w:cs="Times New Roman"/>
                <w:sz w:val="24"/>
                <w:szCs w:val="24"/>
              </w:rPr>
            </w:pPr>
          </w:p>
        </w:tc>
        <w:tc>
          <w:tcPr>
            <w:tcW w:w="992" w:type="dxa"/>
            <w:vMerge w:val="restart"/>
          </w:tcPr>
          <w:p w:rsidR="007318DB" w:rsidRPr="00945CDE" w:rsidRDefault="007318DB" w:rsidP="007318DB">
            <w:pPr>
              <w:contextualSpacing/>
              <w:rPr>
                <w:rFonts w:eastAsia="Times New Roman" w:cs="Times New Roman"/>
                <w:sz w:val="24"/>
                <w:szCs w:val="24"/>
              </w:rPr>
            </w:pPr>
            <w:r w:rsidRPr="00945CDE">
              <w:rPr>
                <w:rFonts w:eastAsia="Times New Roman" w:cs="Times New Roman"/>
                <w:sz w:val="24"/>
                <w:szCs w:val="24"/>
              </w:rPr>
              <w:t>Администрация г. о. Серебряные Пруды Московской области</w:t>
            </w:r>
          </w:p>
        </w:tc>
      </w:tr>
      <w:tr w:rsidR="007318DB" w:rsidRPr="00945CDE" w:rsidTr="00D40904">
        <w:trPr>
          <w:trHeight w:val="1339"/>
        </w:trPr>
        <w:tc>
          <w:tcPr>
            <w:tcW w:w="704" w:type="dxa"/>
            <w:vMerge/>
          </w:tcPr>
          <w:p w:rsidR="007318DB" w:rsidRPr="00945CDE" w:rsidRDefault="007318DB" w:rsidP="007318DB">
            <w:pPr>
              <w:jc w:val="center"/>
              <w:rPr>
                <w:rFonts w:eastAsia="Times New Roman" w:cs="Times New Roman"/>
                <w:color w:val="000000"/>
                <w:sz w:val="24"/>
                <w:szCs w:val="24"/>
                <w:lang w:eastAsia="ru-RU"/>
              </w:rPr>
            </w:pPr>
          </w:p>
        </w:tc>
        <w:tc>
          <w:tcPr>
            <w:tcW w:w="1559" w:type="dxa"/>
            <w:vMerge/>
          </w:tcPr>
          <w:p w:rsidR="007318DB" w:rsidRPr="00945CDE" w:rsidRDefault="007318DB" w:rsidP="007318DB">
            <w:pPr>
              <w:rPr>
                <w:rFonts w:cs="Times New Roman"/>
                <w:bCs/>
                <w:sz w:val="24"/>
                <w:szCs w:val="24"/>
                <w:shd w:val="clear" w:color="auto" w:fill="FFFFFF"/>
              </w:rPr>
            </w:pPr>
          </w:p>
        </w:tc>
        <w:tc>
          <w:tcPr>
            <w:tcW w:w="993" w:type="dxa"/>
            <w:vMerge/>
          </w:tcPr>
          <w:p w:rsidR="007318DB" w:rsidRPr="00945CDE" w:rsidRDefault="007318DB" w:rsidP="007318DB">
            <w:pPr>
              <w:jc w:val="center"/>
              <w:rPr>
                <w:rFonts w:eastAsia="Times New Roman" w:cs="Times New Roman"/>
                <w:color w:val="000000"/>
                <w:sz w:val="24"/>
                <w:szCs w:val="24"/>
                <w:lang w:eastAsia="ru-RU"/>
              </w:rPr>
            </w:pPr>
          </w:p>
        </w:tc>
        <w:tc>
          <w:tcPr>
            <w:tcW w:w="992" w:type="dxa"/>
            <w:vMerge/>
          </w:tcPr>
          <w:p w:rsidR="007318DB" w:rsidRPr="00945CDE" w:rsidRDefault="007318DB" w:rsidP="007318DB">
            <w:pPr>
              <w:jc w:val="center"/>
              <w:rPr>
                <w:rFonts w:eastAsia="Times New Roman" w:cs="Times New Roman"/>
                <w:color w:val="000000"/>
                <w:sz w:val="24"/>
                <w:szCs w:val="24"/>
                <w:lang w:eastAsia="ru-RU"/>
              </w:rPr>
            </w:pPr>
          </w:p>
        </w:tc>
        <w:tc>
          <w:tcPr>
            <w:tcW w:w="992" w:type="dxa"/>
            <w:vMerge/>
          </w:tcPr>
          <w:p w:rsidR="007318DB" w:rsidRPr="00945CDE" w:rsidRDefault="007318DB" w:rsidP="007318DB">
            <w:pPr>
              <w:jc w:val="center"/>
              <w:rPr>
                <w:rFonts w:eastAsia="Times New Roman" w:cs="Times New Roman"/>
                <w:color w:val="000000"/>
                <w:sz w:val="24"/>
                <w:szCs w:val="24"/>
                <w:lang w:eastAsia="ru-RU"/>
              </w:rPr>
            </w:pPr>
          </w:p>
        </w:tc>
        <w:tc>
          <w:tcPr>
            <w:tcW w:w="1105" w:type="dxa"/>
            <w:vMerge/>
          </w:tcPr>
          <w:p w:rsidR="007318DB" w:rsidRPr="00945CDE" w:rsidRDefault="007318DB" w:rsidP="007318DB">
            <w:pPr>
              <w:jc w:val="center"/>
              <w:rPr>
                <w:rFonts w:eastAsia="Times New Roman" w:cs="Times New Roman"/>
                <w:color w:val="000000"/>
                <w:sz w:val="24"/>
                <w:szCs w:val="24"/>
                <w:lang w:eastAsia="ru-RU"/>
              </w:rPr>
            </w:pPr>
          </w:p>
        </w:tc>
        <w:tc>
          <w:tcPr>
            <w:tcW w:w="1276" w:type="dxa"/>
          </w:tcPr>
          <w:p w:rsidR="007318DB" w:rsidRPr="00945CDE" w:rsidRDefault="007318DB"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федерального бюджета</w:t>
            </w:r>
          </w:p>
        </w:tc>
        <w:tc>
          <w:tcPr>
            <w:tcW w:w="1181" w:type="dxa"/>
          </w:tcPr>
          <w:p w:rsidR="007318DB" w:rsidRPr="00945CDE" w:rsidRDefault="007318DB" w:rsidP="007318DB">
            <w:pPr>
              <w:jc w:val="center"/>
              <w:rPr>
                <w:rFonts w:cs="Times New Roman"/>
                <w:sz w:val="24"/>
                <w:szCs w:val="24"/>
              </w:rPr>
            </w:pPr>
            <w:r w:rsidRPr="00945CDE">
              <w:rPr>
                <w:rFonts w:eastAsia="Times New Roman" w:cs="Times New Roman"/>
                <w:color w:val="000000"/>
                <w:sz w:val="24"/>
                <w:szCs w:val="24"/>
                <w:lang w:eastAsia="ru-RU"/>
              </w:rPr>
              <w:t>0,00</w:t>
            </w:r>
          </w:p>
        </w:tc>
        <w:tc>
          <w:tcPr>
            <w:tcW w:w="1087" w:type="dxa"/>
          </w:tcPr>
          <w:p w:rsidR="007318DB" w:rsidRPr="00945CDE" w:rsidRDefault="007318DB" w:rsidP="007318DB">
            <w:pPr>
              <w:rPr>
                <w:rFonts w:cs="Times New Roman"/>
                <w:sz w:val="24"/>
                <w:szCs w:val="24"/>
              </w:rPr>
            </w:pPr>
            <w:r w:rsidRPr="00945CDE">
              <w:rPr>
                <w:rFonts w:eastAsia="Times New Roman" w:cs="Times New Roman"/>
                <w:color w:val="000000"/>
                <w:sz w:val="24"/>
                <w:szCs w:val="24"/>
                <w:lang w:eastAsia="ru-RU"/>
              </w:rPr>
              <w:t>0,00</w:t>
            </w:r>
          </w:p>
        </w:tc>
        <w:tc>
          <w:tcPr>
            <w:tcW w:w="992" w:type="dxa"/>
          </w:tcPr>
          <w:p w:rsidR="007318DB" w:rsidRPr="00945CDE" w:rsidRDefault="007318DB" w:rsidP="007318DB">
            <w:pPr>
              <w:rPr>
                <w:rFonts w:cs="Times New Roman"/>
                <w:sz w:val="24"/>
                <w:szCs w:val="24"/>
              </w:rPr>
            </w:pPr>
            <w:r w:rsidRPr="00945CDE">
              <w:rPr>
                <w:rFonts w:eastAsia="Times New Roman" w:cs="Times New Roman"/>
                <w:color w:val="000000"/>
                <w:sz w:val="24"/>
                <w:szCs w:val="24"/>
                <w:lang w:eastAsia="ru-RU"/>
              </w:rPr>
              <w:t>0,00</w:t>
            </w:r>
          </w:p>
        </w:tc>
        <w:tc>
          <w:tcPr>
            <w:tcW w:w="1134" w:type="dxa"/>
          </w:tcPr>
          <w:p w:rsidR="007318DB" w:rsidRPr="00945CDE" w:rsidRDefault="007318DB" w:rsidP="007318DB">
            <w:pPr>
              <w:rPr>
                <w:rFonts w:cs="Times New Roman"/>
                <w:sz w:val="24"/>
                <w:szCs w:val="24"/>
              </w:rPr>
            </w:pPr>
            <w:r w:rsidRPr="00945CDE">
              <w:rPr>
                <w:rFonts w:eastAsia="Times New Roman" w:cs="Times New Roman"/>
                <w:color w:val="000000"/>
                <w:sz w:val="24"/>
                <w:szCs w:val="24"/>
                <w:lang w:eastAsia="ru-RU"/>
              </w:rPr>
              <w:t>0,00</w:t>
            </w:r>
          </w:p>
        </w:tc>
        <w:tc>
          <w:tcPr>
            <w:tcW w:w="851" w:type="dxa"/>
          </w:tcPr>
          <w:p w:rsidR="007318DB" w:rsidRPr="00945CDE" w:rsidRDefault="007318DB" w:rsidP="007318DB">
            <w:pPr>
              <w:rPr>
                <w:rFonts w:cs="Times New Roman"/>
                <w:sz w:val="24"/>
                <w:szCs w:val="24"/>
              </w:rPr>
            </w:pPr>
            <w:r w:rsidRPr="00945CDE">
              <w:rPr>
                <w:rFonts w:eastAsia="Times New Roman" w:cs="Times New Roman"/>
                <w:color w:val="000000"/>
                <w:sz w:val="24"/>
                <w:szCs w:val="24"/>
                <w:lang w:eastAsia="ru-RU"/>
              </w:rPr>
              <w:t>0,00</w:t>
            </w:r>
          </w:p>
        </w:tc>
        <w:tc>
          <w:tcPr>
            <w:tcW w:w="850" w:type="dxa"/>
          </w:tcPr>
          <w:p w:rsidR="007318DB" w:rsidRPr="00945CDE" w:rsidRDefault="007318DB" w:rsidP="007318DB">
            <w:pPr>
              <w:rPr>
                <w:rFonts w:cs="Times New Roman"/>
                <w:sz w:val="24"/>
                <w:szCs w:val="24"/>
              </w:rPr>
            </w:pPr>
            <w:r w:rsidRPr="00945CDE">
              <w:rPr>
                <w:rFonts w:eastAsia="Times New Roman" w:cs="Times New Roman"/>
                <w:color w:val="000000"/>
                <w:sz w:val="24"/>
                <w:szCs w:val="24"/>
                <w:lang w:eastAsia="ru-RU"/>
              </w:rPr>
              <w:t>0,00</w:t>
            </w:r>
          </w:p>
        </w:tc>
        <w:tc>
          <w:tcPr>
            <w:tcW w:w="709" w:type="dxa"/>
            <w:vMerge/>
          </w:tcPr>
          <w:p w:rsidR="007318DB" w:rsidRPr="00945CDE" w:rsidRDefault="007318DB" w:rsidP="007318DB">
            <w:pPr>
              <w:contextualSpacing/>
              <w:rPr>
                <w:rFonts w:eastAsia="Times New Roman" w:cs="Times New Roman"/>
                <w:sz w:val="24"/>
                <w:szCs w:val="24"/>
              </w:rPr>
            </w:pPr>
          </w:p>
        </w:tc>
        <w:tc>
          <w:tcPr>
            <w:tcW w:w="992" w:type="dxa"/>
            <w:vMerge/>
          </w:tcPr>
          <w:p w:rsidR="007318DB" w:rsidRPr="00945CDE" w:rsidRDefault="007318DB" w:rsidP="007318DB">
            <w:pPr>
              <w:contextualSpacing/>
              <w:rPr>
                <w:rFonts w:eastAsia="Times New Roman" w:cs="Times New Roman"/>
                <w:sz w:val="24"/>
                <w:szCs w:val="24"/>
              </w:rPr>
            </w:pPr>
          </w:p>
        </w:tc>
      </w:tr>
      <w:tr w:rsidR="007318DB" w:rsidRPr="00945CDE" w:rsidTr="00D40904">
        <w:trPr>
          <w:trHeight w:val="1414"/>
        </w:trPr>
        <w:tc>
          <w:tcPr>
            <w:tcW w:w="704" w:type="dxa"/>
            <w:vMerge/>
          </w:tcPr>
          <w:p w:rsidR="007318DB" w:rsidRPr="00945CDE" w:rsidRDefault="007318DB" w:rsidP="007318DB">
            <w:pPr>
              <w:jc w:val="center"/>
              <w:rPr>
                <w:rFonts w:eastAsia="Times New Roman" w:cs="Times New Roman"/>
                <w:color w:val="000000"/>
                <w:sz w:val="24"/>
                <w:szCs w:val="24"/>
                <w:lang w:eastAsia="ru-RU"/>
              </w:rPr>
            </w:pPr>
          </w:p>
        </w:tc>
        <w:tc>
          <w:tcPr>
            <w:tcW w:w="1559" w:type="dxa"/>
            <w:vMerge/>
          </w:tcPr>
          <w:p w:rsidR="007318DB" w:rsidRPr="00945CDE" w:rsidRDefault="007318DB" w:rsidP="007318DB">
            <w:pPr>
              <w:rPr>
                <w:rFonts w:cs="Times New Roman"/>
                <w:bCs/>
                <w:sz w:val="24"/>
                <w:szCs w:val="24"/>
                <w:shd w:val="clear" w:color="auto" w:fill="FFFFFF"/>
              </w:rPr>
            </w:pPr>
          </w:p>
        </w:tc>
        <w:tc>
          <w:tcPr>
            <w:tcW w:w="993" w:type="dxa"/>
            <w:vMerge/>
          </w:tcPr>
          <w:p w:rsidR="007318DB" w:rsidRPr="00945CDE" w:rsidRDefault="007318DB" w:rsidP="007318DB">
            <w:pPr>
              <w:jc w:val="center"/>
              <w:rPr>
                <w:rFonts w:eastAsia="Times New Roman" w:cs="Times New Roman"/>
                <w:color w:val="000000"/>
                <w:sz w:val="24"/>
                <w:szCs w:val="24"/>
                <w:lang w:eastAsia="ru-RU"/>
              </w:rPr>
            </w:pPr>
          </w:p>
        </w:tc>
        <w:tc>
          <w:tcPr>
            <w:tcW w:w="992" w:type="dxa"/>
            <w:vMerge/>
          </w:tcPr>
          <w:p w:rsidR="007318DB" w:rsidRPr="00945CDE" w:rsidRDefault="007318DB" w:rsidP="007318DB">
            <w:pPr>
              <w:jc w:val="center"/>
              <w:rPr>
                <w:rFonts w:eastAsia="Times New Roman" w:cs="Times New Roman"/>
                <w:color w:val="000000"/>
                <w:sz w:val="24"/>
                <w:szCs w:val="24"/>
                <w:lang w:eastAsia="ru-RU"/>
              </w:rPr>
            </w:pPr>
          </w:p>
        </w:tc>
        <w:tc>
          <w:tcPr>
            <w:tcW w:w="992" w:type="dxa"/>
            <w:vMerge/>
          </w:tcPr>
          <w:p w:rsidR="007318DB" w:rsidRPr="00945CDE" w:rsidRDefault="007318DB" w:rsidP="007318DB">
            <w:pPr>
              <w:jc w:val="center"/>
              <w:rPr>
                <w:rFonts w:eastAsia="Times New Roman" w:cs="Times New Roman"/>
                <w:color w:val="000000"/>
                <w:sz w:val="24"/>
                <w:szCs w:val="24"/>
                <w:lang w:eastAsia="ru-RU"/>
              </w:rPr>
            </w:pPr>
          </w:p>
        </w:tc>
        <w:tc>
          <w:tcPr>
            <w:tcW w:w="1105" w:type="dxa"/>
            <w:vMerge/>
          </w:tcPr>
          <w:p w:rsidR="007318DB" w:rsidRPr="00945CDE" w:rsidRDefault="007318DB" w:rsidP="007318DB">
            <w:pPr>
              <w:jc w:val="center"/>
              <w:rPr>
                <w:rFonts w:eastAsia="Times New Roman" w:cs="Times New Roman"/>
                <w:color w:val="000000"/>
                <w:sz w:val="24"/>
                <w:szCs w:val="24"/>
                <w:lang w:eastAsia="ru-RU"/>
              </w:rPr>
            </w:pPr>
          </w:p>
        </w:tc>
        <w:tc>
          <w:tcPr>
            <w:tcW w:w="1276" w:type="dxa"/>
          </w:tcPr>
          <w:p w:rsidR="007318DB" w:rsidRPr="00945CDE" w:rsidRDefault="007318DB"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Московской области </w:t>
            </w:r>
          </w:p>
        </w:tc>
        <w:tc>
          <w:tcPr>
            <w:tcW w:w="1181" w:type="dxa"/>
          </w:tcPr>
          <w:p w:rsidR="007318DB" w:rsidRPr="00945CDE" w:rsidRDefault="00D40904" w:rsidP="007318DB">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9 726,58</w:t>
            </w:r>
          </w:p>
        </w:tc>
        <w:tc>
          <w:tcPr>
            <w:tcW w:w="1087" w:type="dxa"/>
          </w:tcPr>
          <w:p w:rsidR="007318DB" w:rsidRPr="00945CDE" w:rsidRDefault="007318DB" w:rsidP="007318DB">
            <w:pPr>
              <w:rPr>
                <w:rFonts w:cs="Times New Roman"/>
                <w:sz w:val="24"/>
                <w:szCs w:val="24"/>
              </w:rPr>
            </w:pPr>
            <w:r w:rsidRPr="00945CDE">
              <w:rPr>
                <w:rFonts w:eastAsia="Times New Roman" w:cs="Times New Roman"/>
                <w:color w:val="000000"/>
                <w:sz w:val="24"/>
                <w:szCs w:val="24"/>
                <w:lang w:eastAsia="ru-RU"/>
              </w:rPr>
              <w:t>0,00</w:t>
            </w:r>
          </w:p>
        </w:tc>
        <w:tc>
          <w:tcPr>
            <w:tcW w:w="992" w:type="dxa"/>
          </w:tcPr>
          <w:p w:rsidR="007318DB" w:rsidRPr="00945CDE" w:rsidRDefault="007318DB" w:rsidP="007318DB">
            <w:pPr>
              <w:rPr>
                <w:rFonts w:cs="Times New Roman"/>
                <w:sz w:val="24"/>
                <w:szCs w:val="24"/>
              </w:rPr>
            </w:pPr>
            <w:r w:rsidRPr="00945CDE">
              <w:rPr>
                <w:rFonts w:eastAsia="Times New Roman" w:cs="Times New Roman"/>
                <w:color w:val="000000"/>
                <w:sz w:val="24"/>
                <w:szCs w:val="24"/>
                <w:lang w:eastAsia="ru-RU"/>
              </w:rPr>
              <w:t>0,00</w:t>
            </w:r>
          </w:p>
        </w:tc>
        <w:tc>
          <w:tcPr>
            <w:tcW w:w="1134" w:type="dxa"/>
          </w:tcPr>
          <w:p w:rsidR="007318DB" w:rsidRPr="00945CDE" w:rsidRDefault="00D40904" w:rsidP="007318DB">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9 726,58</w:t>
            </w:r>
          </w:p>
        </w:tc>
        <w:tc>
          <w:tcPr>
            <w:tcW w:w="851" w:type="dxa"/>
          </w:tcPr>
          <w:p w:rsidR="007318DB" w:rsidRPr="00945CDE" w:rsidRDefault="007318DB" w:rsidP="007318DB">
            <w:pPr>
              <w:rPr>
                <w:rFonts w:cs="Times New Roman"/>
                <w:sz w:val="24"/>
                <w:szCs w:val="24"/>
              </w:rPr>
            </w:pPr>
            <w:r w:rsidRPr="00945CDE">
              <w:rPr>
                <w:rFonts w:eastAsia="Times New Roman" w:cs="Times New Roman"/>
                <w:color w:val="000000"/>
                <w:sz w:val="24"/>
                <w:szCs w:val="24"/>
                <w:lang w:eastAsia="ru-RU"/>
              </w:rPr>
              <w:t>0,00</w:t>
            </w:r>
          </w:p>
        </w:tc>
        <w:tc>
          <w:tcPr>
            <w:tcW w:w="850" w:type="dxa"/>
          </w:tcPr>
          <w:p w:rsidR="007318DB" w:rsidRPr="00945CDE" w:rsidRDefault="007318DB" w:rsidP="007318DB">
            <w:pPr>
              <w:rPr>
                <w:rFonts w:cs="Times New Roman"/>
                <w:sz w:val="24"/>
                <w:szCs w:val="24"/>
              </w:rPr>
            </w:pPr>
            <w:r w:rsidRPr="00945CDE">
              <w:rPr>
                <w:rFonts w:eastAsia="Times New Roman" w:cs="Times New Roman"/>
                <w:color w:val="000000"/>
                <w:sz w:val="24"/>
                <w:szCs w:val="24"/>
                <w:lang w:eastAsia="ru-RU"/>
              </w:rPr>
              <w:t>0,00</w:t>
            </w:r>
          </w:p>
        </w:tc>
        <w:tc>
          <w:tcPr>
            <w:tcW w:w="709" w:type="dxa"/>
            <w:vMerge/>
          </w:tcPr>
          <w:p w:rsidR="007318DB" w:rsidRPr="00945CDE" w:rsidRDefault="007318DB" w:rsidP="007318DB">
            <w:pPr>
              <w:contextualSpacing/>
              <w:rPr>
                <w:rFonts w:eastAsia="Times New Roman" w:cs="Times New Roman"/>
                <w:sz w:val="24"/>
                <w:szCs w:val="24"/>
              </w:rPr>
            </w:pPr>
          </w:p>
        </w:tc>
        <w:tc>
          <w:tcPr>
            <w:tcW w:w="992" w:type="dxa"/>
            <w:vMerge/>
          </w:tcPr>
          <w:p w:rsidR="007318DB" w:rsidRPr="00945CDE" w:rsidRDefault="007318DB" w:rsidP="007318DB">
            <w:pPr>
              <w:contextualSpacing/>
              <w:rPr>
                <w:rFonts w:eastAsia="Times New Roman" w:cs="Times New Roman"/>
                <w:sz w:val="24"/>
                <w:szCs w:val="24"/>
              </w:rPr>
            </w:pPr>
          </w:p>
        </w:tc>
      </w:tr>
      <w:tr w:rsidR="007318DB" w:rsidRPr="00945CDE" w:rsidTr="00D40904">
        <w:trPr>
          <w:trHeight w:val="1402"/>
        </w:trPr>
        <w:tc>
          <w:tcPr>
            <w:tcW w:w="704" w:type="dxa"/>
            <w:vMerge/>
          </w:tcPr>
          <w:p w:rsidR="007318DB" w:rsidRPr="00945CDE" w:rsidRDefault="007318DB" w:rsidP="007318DB">
            <w:pPr>
              <w:jc w:val="center"/>
              <w:rPr>
                <w:rFonts w:eastAsia="Times New Roman" w:cs="Times New Roman"/>
                <w:color w:val="000000"/>
                <w:sz w:val="24"/>
                <w:szCs w:val="24"/>
                <w:lang w:eastAsia="ru-RU"/>
              </w:rPr>
            </w:pPr>
          </w:p>
        </w:tc>
        <w:tc>
          <w:tcPr>
            <w:tcW w:w="1559" w:type="dxa"/>
            <w:vMerge/>
          </w:tcPr>
          <w:p w:rsidR="007318DB" w:rsidRPr="00945CDE" w:rsidRDefault="007318DB" w:rsidP="007318DB">
            <w:pPr>
              <w:rPr>
                <w:rFonts w:cs="Times New Roman"/>
                <w:bCs/>
                <w:sz w:val="24"/>
                <w:szCs w:val="24"/>
                <w:shd w:val="clear" w:color="auto" w:fill="FFFFFF"/>
              </w:rPr>
            </w:pPr>
          </w:p>
        </w:tc>
        <w:tc>
          <w:tcPr>
            <w:tcW w:w="993" w:type="dxa"/>
            <w:vMerge/>
          </w:tcPr>
          <w:p w:rsidR="007318DB" w:rsidRPr="00945CDE" w:rsidRDefault="007318DB" w:rsidP="007318DB">
            <w:pPr>
              <w:jc w:val="center"/>
              <w:rPr>
                <w:rFonts w:eastAsia="Times New Roman" w:cs="Times New Roman"/>
                <w:color w:val="000000"/>
                <w:sz w:val="24"/>
                <w:szCs w:val="24"/>
                <w:lang w:eastAsia="ru-RU"/>
              </w:rPr>
            </w:pPr>
          </w:p>
        </w:tc>
        <w:tc>
          <w:tcPr>
            <w:tcW w:w="992" w:type="dxa"/>
            <w:vMerge/>
          </w:tcPr>
          <w:p w:rsidR="007318DB" w:rsidRPr="00945CDE" w:rsidRDefault="007318DB" w:rsidP="007318DB">
            <w:pPr>
              <w:jc w:val="center"/>
              <w:rPr>
                <w:rFonts w:eastAsia="Times New Roman" w:cs="Times New Roman"/>
                <w:color w:val="000000"/>
                <w:sz w:val="24"/>
                <w:szCs w:val="24"/>
                <w:lang w:eastAsia="ru-RU"/>
              </w:rPr>
            </w:pPr>
          </w:p>
        </w:tc>
        <w:tc>
          <w:tcPr>
            <w:tcW w:w="992" w:type="dxa"/>
            <w:vMerge/>
          </w:tcPr>
          <w:p w:rsidR="007318DB" w:rsidRPr="00945CDE" w:rsidRDefault="007318DB" w:rsidP="007318DB">
            <w:pPr>
              <w:jc w:val="center"/>
              <w:rPr>
                <w:rFonts w:eastAsia="Times New Roman" w:cs="Times New Roman"/>
                <w:color w:val="000000"/>
                <w:sz w:val="24"/>
                <w:szCs w:val="24"/>
                <w:lang w:eastAsia="ru-RU"/>
              </w:rPr>
            </w:pPr>
          </w:p>
        </w:tc>
        <w:tc>
          <w:tcPr>
            <w:tcW w:w="1105" w:type="dxa"/>
            <w:vMerge/>
          </w:tcPr>
          <w:p w:rsidR="007318DB" w:rsidRPr="00945CDE" w:rsidRDefault="007318DB" w:rsidP="007318DB">
            <w:pPr>
              <w:jc w:val="center"/>
              <w:rPr>
                <w:rFonts w:eastAsia="Times New Roman" w:cs="Times New Roman"/>
                <w:color w:val="000000"/>
                <w:sz w:val="24"/>
                <w:szCs w:val="24"/>
                <w:lang w:eastAsia="ru-RU"/>
              </w:rPr>
            </w:pPr>
          </w:p>
        </w:tc>
        <w:tc>
          <w:tcPr>
            <w:tcW w:w="1276" w:type="dxa"/>
          </w:tcPr>
          <w:p w:rsidR="007318DB" w:rsidRPr="00945CDE" w:rsidRDefault="007318DB"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w:t>
            </w:r>
            <w:r w:rsidR="00E96884">
              <w:rPr>
                <w:rFonts w:eastAsia="Times New Roman" w:cs="Times New Roman"/>
                <w:color w:val="000000"/>
                <w:sz w:val="24"/>
                <w:szCs w:val="24"/>
                <w:lang w:eastAsia="ru-RU"/>
              </w:rPr>
              <w:t>муниципального</w:t>
            </w:r>
            <w:r w:rsidRPr="00945CDE">
              <w:rPr>
                <w:rFonts w:eastAsia="Times New Roman" w:cs="Times New Roman"/>
                <w:color w:val="000000"/>
                <w:sz w:val="24"/>
                <w:szCs w:val="24"/>
                <w:lang w:eastAsia="ru-RU"/>
              </w:rPr>
              <w:t xml:space="preserve"> округа</w:t>
            </w:r>
          </w:p>
        </w:tc>
        <w:tc>
          <w:tcPr>
            <w:tcW w:w="1181" w:type="dxa"/>
          </w:tcPr>
          <w:p w:rsidR="007318DB" w:rsidRPr="00945CDE" w:rsidRDefault="007318DB" w:rsidP="007318DB">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2 663,97</w:t>
            </w:r>
          </w:p>
        </w:tc>
        <w:tc>
          <w:tcPr>
            <w:tcW w:w="1087" w:type="dxa"/>
          </w:tcPr>
          <w:p w:rsidR="007318DB" w:rsidRPr="00945CDE" w:rsidRDefault="007318DB" w:rsidP="007318DB">
            <w:pPr>
              <w:rPr>
                <w:rFonts w:cs="Times New Roman"/>
                <w:sz w:val="24"/>
                <w:szCs w:val="24"/>
              </w:rPr>
            </w:pPr>
            <w:r w:rsidRPr="00945CDE">
              <w:rPr>
                <w:rFonts w:eastAsia="Times New Roman" w:cs="Times New Roman"/>
                <w:color w:val="000000"/>
                <w:sz w:val="24"/>
                <w:szCs w:val="24"/>
                <w:lang w:eastAsia="ru-RU"/>
              </w:rPr>
              <w:t>0,00</w:t>
            </w:r>
          </w:p>
        </w:tc>
        <w:tc>
          <w:tcPr>
            <w:tcW w:w="992" w:type="dxa"/>
          </w:tcPr>
          <w:p w:rsidR="007318DB" w:rsidRPr="00945CDE" w:rsidRDefault="007318DB" w:rsidP="007318DB">
            <w:pPr>
              <w:rPr>
                <w:rFonts w:cs="Times New Roman"/>
                <w:sz w:val="24"/>
                <w:szCs w:val="24"/>
              </w:rPr>
            </w:pPr>
            <w:r w:rsidRPr="00945CDE">
              <w:rPr>
                <w:rFonts w:eastAsia="Times New Roman" w:cs="Times New Roman"/>
                <w:color w:val="000000"/>
                <w:sz w:val="24"/>
                <w:szCs w:val="24"/>
                <w:lang w:eastAsia="ru-RU"/>
              </w:rPr>
              <w:t>0,00</w:t>
            </w:r>
          </w:p>
        </w:tc>
        <w:tc>
          <w:tcPr>
            <w:tcW w:w="1134" w:type="dxa"/>
          </w:tcPr>
          <w:p w:rsidR="007318DB" w:rsidRPr="00945CDE" w:rsidRDefault="007318DB" w:rsidP="007318DB">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2 663,97</w:t>
            </w:r>
          </w:p>
        </w:tc>
        <w:tc>
          <w:tcPr>
            <w:tcW w:w="851" w:type="dxa"/>
          </w:tcPr>
          <w:p w:rsidR="007318DB" w:rsidRPr="00945CDE" w:rsidRDefault="007318DB" w:rsidP="007318DB">
            <w:pPr>
              <w:rPr>
                <w:rFonts w:cs="Times New Roman"/>
                <w:sz w:val="24"/>
                <w:szCs w:val="24"/>
              </w:rPr>
            </w:pPr>
            <w:r w:rsidRPr="00945CDE">
              <w:rPr>
                <w:rFonts w:eastAsia="Times New Roman" w:cs="Times New Roman"/>
                <w:color w:val="000000"/>
                <w:sz w:val="24"/>
                <w:szCs w:val="24"/>
                <w:lang w:eastAsia="ru-RU"/>
              </w:rPr>
              <w:t>0,00</w:t>
            </w:r>
          </w:p>
        </w:tc>
        <w:tc>
          <w:tcPr>
            <w:tcW w:w="850" w:type="dxa"/>
          </w:tcPr>
          <w:p w:rsidR="007318DB" w:rsidRPr="00945CDE" w:rsidRDefault="007318DB" w:rsidP="007318DB">
            <w:pPr>
              <w:rPr>
                <w:rFonts w:cs="Times New Roman"/>
                <w:sz w:val="24"/>
                <w:szCs w:val="24"/>
              </w:rPr>
            </w:pPr>
            <w:r w:rsidRPr="00945CDE">
              <w:rPr>
                <w:rFonts w:eastAsia="Times New Roman" w:cs="Times New Roman"/>
                <w:color w:val="000000"/>
                <w:sz w:val="24"/>
                <w:szCs w:val="24"/>
                <w:lang w:eastAsia="ru-RU"/>
              </w:rPr>
              <w:t>0,00</w:t>
            </w:r>
          </w:p>
        </w:tc>
        <w:tc>
          <w:tcPr>
            <w:tcW w:w="709" w:type="dxa"/>
            <w:vMerge/>
          </w:tcPr>
          <w:p w:rsidR="007318DB" w:rsidRPr="00945CDE" w:rsidRDefault="007318DB" w:rsidP="007318DB">
            <w:pPr>
              <w:contextualSpacing/>
              <w:rPr>
                <w:rFonts w:eastAsia="Times New Roman" w:cs="Times New Roman"/>
                <w:sz w:val="24"/>
                <w:szCs w:val="24"/>
              </w:rPr>
            </w:pPr>
          </w:p>
        </w:tc>
        <w:tc>
          <w:tcPr>
            <w:tcW w:w="992" w:type="dxa"/>
            <w:vMerge/>
          </w:tcPr>
          <w:p w:rsidR="007318DB" w:rsidRPr="00945CDE" w:rsidRDefault="007318DB" w:rsidP="007318DB">
            <w:pPr>
              <w:contextualSpacing/>
              <w:rPr>
                <w:rFonts w:eastAsia="Times New Roman" w:cs="Times New Roman"/>
                <w:sz w:val="24"/>
                <w:szCs w:val="24"/>
              </w:rPr>
            </w:pPr>
          </w:p>
        </w:tc>
      </w:tr>
      <w:tr w:rsidR="007318DB" w:rsidRPr="00945CDE" w:rsidTr="00D40904">
        <w:trPr>
          <w:trHeight w:val="2266"/>
        </w:trPr>
        <w:tc>
          <w:tcPr>
            <w:tcW w:w="704" w:type="dxa"/>
            <w:vMerge/>
          </w:tcPr>
          <w:p w:rsidR="007318DB" w:rsidRPr="00945CDE" w:rsidRDefault="007318DB" w:rsidP="007318DB">
            <w:pPr>
              <w:jc w:val="center"/>
              <w:rPr>
                <w:rFonts w:eastAsia="Times New Roman" w:cs="Times New Roman"/>
                <w:color w:val="000000"/>
                <w:sz w:val="24"/>
                <w:szCs w:val="24"/>
                <w:lang w:eastAsia="ru-RU"/>
              </w:rPr>
            </w:pPr>
          </w:p>
        </w:tc>
        <w:tc>
          <w:tcPr>
            <w:tcW w:w="1559" w:type="dxa"/>
            <w:vMerge/>
          </w:tcPr>
          <w:p w:rsidR="007318DB" w:rsidRPr="00945CDE" w:rsidRDefault="007318DB" w:rsidP="007318DB">
            <w:pPr>
              <w:rPr>
                <w:rFonts w:cs="Times New Roman"/>
                <w:bCs/>
                <w:sz w:val="24"/>
                <w:szCs w:val="24"/>
                <w:shd w:val="clear" w:color="auto" w:fill="FFFFFF"/>
              </w:rPr>
            </w:pPr>
          </w:p>
        </w:tc>
        <w:tc>
          <w:tcPr>
            <w:tcW w:w="993" w:type="dxa"/>
            <w:vMerge/>
          </w:tcPr>
          <w:p w:rsidR="007318DB" w:rsidRPr="00945CDE" w:rsidRDefault="007318DB" w:rsidP="007318DB">
            <w:pPr>
              <w:jc w:val="center"/>
              <w:rPr>
                <w:rFonts w:eastAsia="Times New Roman" w:cs="Times New Roman"/>
                <w:color w:val="000000"/>
                <w:sz w:val="24"/>
                <w:szCs w:val="24"/>
                <w:lang w:eastAsia="ru-RU"/>
              </w:rPr>
            </w:pPr>
          </w:p>
        </w:tc>
        <w:tc>
          <w:tcPr>
            <w:tcW w:w="992" w:type="dxa"/>
            <w:vMerge/>
          </w:tcPr>
          <w:p w:rsidR="007318DB" w:rsidRPr="00945CDE" w:rsidRDefault="007318DB" w:rsidP="007318DB">
            <w:pPr>
              <w:jc w:val="center"/>
              <w:rPr>
                <w:rFonts w:eastAsia="Times New Roman" w:cs="Times New Roman"/>
                <w:color w:val="000000"/>
                <w:sz w:val="24"/>
                <w:szCs w:val="24"/>
                <w:lang w:eastAsia="ru-RU"/>
              </w:rPr>
            </w:pPr>
          </w:p>
        </w:tc>
        <w:tc>
          <w:tcPr>
            <w:tcW w:w="992" w:type="dxa"/>
            <w:vMerge/>
          </w:tcPr>
          <w:p w:rsidR="007318DB" w:rsidRPr="00945CDE" w:rsidRDefault="007318DB" w:rsidP="007318DB">
            <w:pPr>
              <w:jc w:val="center"/>
              <w:rPr>
                <w:rFonts w:eastAsia="Times New Roman" w:cs="Times New Roman"/>
                <w:color w:val="000000"/>
                <w:sz w:val="24"/>
                <w:szCs w:val="24"/>
                <w:lang w:eastAsia="ru-RU"/>
              </w:rPr>
            </w:pPr>
          </w:p>
        </w:tc>
        <w:tc>
          <w:tcPr>
            <w:tcW w:w="1105" w:type="dxa"/>
            <w:vMerge/>
          </w:tcPr>
          <w:p w:rsidR="007318DB" w:rsidRPr="00945CDE" w:rsidRDefault="007318DB" w:rsidP="007318DB">
            <w:pPr>
              <w:jc w:val="center"/>
              <w:rPr>
                <w:rFonts w:eastAsia="Times New Roman" w:cs="Times New Roman"/>
                <w:color w:val="000000"/>
                <w:sz w:val="24"/>
                <w:szCs w:val="24"/>
                <w:lang w:eastAsia="ru-RU"/>
              </w:rPr>
            </w:pPr>
          </w:p>
        </w:tc>
        <w:tc>
          <w:tcPr>
            <w:tcW w:w="1276" w:type="dxa"/>
          </w:tcPr>
          <w:p w:rsidR="007318DB" w:rsidRPr="00945CDE" w:rsidRDefault="007318DB"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Внебюджетные источники</w:t>
            </w:r>
          </w:p>
        </w:tc>
        <w:tc>
          <w:tcPr>
            <w:tcW w:w="1181" w:type="dxa"/>
          </w:tcPr>
          <w:p w:rsidR="007318DB" w:rsidRPr="00945CDE" w:rsidRDefault="007318DB" w:rsidP="007318DB">
            <w:pPr>
              <w:jc w:val="center"/>
              <w:rPr>
                <w:rFonts w:cs="Times New Roman"/>
                <w:sz w:val="24"/>
                <w:szCs w:val="24"/>
              </w:rPr>
            </w:pPr>
            <w:r w:rsidRPr="00945CDE">
              <w:rPr>
                <w:rFonts w:eastAsia="Times New Roman" w:cs="Times New Roman"/>
                <w:color w:val="000000"/>
                <w:sz w:val="24"/>
                <w:szCs w:val="24"/>
                <w:lang w:eastAsia="ru-RU"/>
              </w:rPr>
              <w:t>0,00</w:t>
            </w:r>
          </w:p>
        </w:tc>
        <w:tc>
          <w:tcPr>
            <w:tcW w:w="1087" w:type="dxa"/>
          </w:tcPr>
          <w:p w:rsidR="007318DB" w:rsidRPr="00945CDE" w:rsidRDefault="007318DB" w:rsidP="007318DB">
            <w:pPr>
              <w:rPr>
                <w:rFonts w:cs="Times New Roman"/>
                <w:sz w:val="24"/>
                <w:szCs w:val="24"/>
              </w:rPr>
            </w:pPr>
            <w:r w:rsidRPr="00945CDE">
              <w:rPr>
                <w:rFonts w:eastAsia="Times New Roman" w:cs="Times New Roman"/>
                <w:color w:val="000000"/>
                <w:sz w:val="24"/>
                <w:szCs w:val="24"/>
                <w:lang w:eastAsia="ru-RU"/>
              </w:rPr>
              <w:t>0,00</w:t>
            </w:r>
          </w:p>
        </w:tc>
        <w:tc>
          <w:tcPr>
            <w:tcW w:w="992" w:type="dxa"/>
          </w:tcPr>
          <w:p w:rsidR="007318DB" w:rsidRPr="00945CDE" w:rsidRDefault="007318DB" w:rsidP="007318DB">
            <w:pPr>
              <w:rPr>
                <w:rFonts w:cs="Times New Roman"/>
                <w:sz w:val="24"/>
                <w:szCs w:val="24"/>
              </w:rPr>
            </w:pPr>
            <w:r w:rsidRPr="00945CDE">
              <w:rPr>
                <w:rFonts w:eastAsia="Times New Roman" w:cs="Times New Roman"/>
                <w:color w:val="000000"/>
                <w:sz w:val="24"/>
                <w:szCs w:val="24"/>
                <w:lang w:eastAsia="ru-RU"/>
              </w:rPr>
              <w:t>0,00</w:t>
            </w:r>
          </w:p>
        </w:tc>
        <w:tc>
          <w:tcPr>
            <w:tcW w:w="1134" w:type="dxa"/>
          </w:tcPr>
          <w:p w:rsidR="007318DB" w:rsidRPr="00945CDE" w:rsidRDefault="007318DB" w:rsidP="007318DB">
            <w:pPr>
              <w:rPr>
                <w:rFonts w:cs="Times New Roman"/>
                <w:sz w:val="24"/>
                <w:szCs w:val="24"/>
              </w:rPr>
            </w:pPr>
            <w:r w:rsidRPr="00945CDE">
              <w:rPr>
                <w:rFonts w:eastAsia="Times New Roman" w:cs="Times New Roman"/>
                <w:color w:val="000000"/>
                <w:sz w:val="24"/>
                <w:szCs w:val="24"/>
                <w:lang w:eastAsia="ru-RU"/>
              </w:rPr>
              <w:t>0,00</w:t>
            </w:r>
          </w:p>
        </w:tc>
        <w:tc>
          <w:tcPr>
            <w:tcW w:w="851" w:type="dxa"/>
          </w:tcPr>
          <w:p w:rsidR="007318DB" w:rsidRPr="00945CDE" w:rsidRDefault="007318DB" w:rsidP="007318DB">
            <w:pPr>
              <w:rPr>
                <w:rFonts w:cs="Times New Roman"/>
                <w:sz w:val="24"/>
                <w:szCs w:val="24"/>
              </w:rPr>
            </w:pPr>
            <w:r w:rsidRPr="00945CDE">
              <w:rPr>
                <w:rFonts w:eastAsia="Times New Roman" w:cs="Times New Roman"/>
                <w:color w:val="000000"/>
                <w:sz w:val="24"/>
                <w:szCs w:val="24"/>
                <w:lang w:eastAsia="ru-RU"/>
              </w:rPr>
              <w:t>0,00</w:t>
            </w:r>
          </w:p>
        </w:tc>
        <w:tc>
          <w:tcPr>
            <w:tcW w:w="850" w:type="dxa"/>
          </w:tcPr>
          <w:p w:rsidR="007318DB" w:rsidRPr="00945CDE" w:rsidRDefault="007318DB" w:rsidP="007318DB">
            <w:pPr>
              <w:rPr>
                <w:rFonts w:cs="Times New Roman"/>
                <w:sz w:val="24"/>
                <w:szCs w:val="24"/>
              </w:rPr>
            </w:pPr>
            <w:r w:rsidRPr="00945CDE">
              <w:rPr>
                <w:rFonts w:eastAsia="Times New Roman" w:cs="Times New Roman"/>
                <w:color w:val="000000"/>
                <w:sz w:val="24"/>
                <w:szCs w:val="24"/>
                <w:lang w:eastAsia="ru-RU"/>
              </w:rPr>
              <w:t>0,00</w:t>
            </w:r>
          </w:p>
        </w:tc>
        <w:tc>
          <w:tcPr>
            <w:tcW w:w="709" w:type="dxa"/>
            <w:vMerge/>
          </w:tcPr>
          <w:p w:rsidR="007318DB" w:rsidRPr="00945CDE" w:rsidRDefault="007318DB" w:rsidP="007318DB">
            <w:pPr>
              <w:contextualSpacing/>
              <w:rPr>
                <w:rFonts w:eastAsia="Times New Roman" w:cs="Times New Roman"/>
                <w:sz w:val="24"/>
                <w:szCs w:val="24"/>
              </w:rPr>
            </w:pPr>
          </w:p>
        </w:tc>
        <w:tc>
          <w:tcPr>
            <w:tcW w:w="992" w:type="dxa"/>
            <w:vMerge/>
          </w:tcPr>
          <w:p w:rsidR="007318DB" w:rsidRPr="00945CDE" w:rsidRDefault="007318DB" w:rsidP="007318DB">
            <w:pPr>
              <w:contextualSpacing/>
              <w:rPr>
                <w:rFonts w:eastAsia="Times New Roman" w:cs="Times New Roman"/>
                <w:sz w:val="24"/>
                <w:szCs w:val="24"/>
              </w:rPr>
            </w:pPr>
          </w:p>
        </w:tc>
      </w:tr>
      <w:tr w:rsidR="007318DB" w:rsidRPr="00945CDE" w:rsidTr="00D40904">
        <w:trPr>
          <w:trHeight w:val="457"/>
        </w:trPr>
        <w:tc>
          <w:tcPr>
            <w:tcW w:w="6345" w:type="dxa"/>
            <w:gridSpan w:val="6"/>
            <w:vMerge w:val="restart"/>
          </w:tcPr>
          <w:p w:rsidR="007318DB" w:rsidRPr="00945CDE" w:rsidRDefault="007318DB" w:rsidP="007318DB">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ВСЕГО по мероприятию</w:t>
            </w:r>
          </w:p>
        </w:tc>
        <w:tc>
          <w:tcPr>
            <w:tcW w:w="1276" w:type="dxa"/>
          </w:tcPr>
          <w:p w:rsidR="007318DB" w:rsidRPr="00945CDE" w:rsidRDefault="007318DB"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w:t>
            </w:r>
          </w:p>
        </w:tc>
        <w:tc>
          <w:tcPr>
            <w:tcW w:w="1181" w:type="dxa"/>
            <w:vAlign w:val="center"/>
          </w:tcPr>
          <w:p w:rsidR="007318DB" w:rsidRPr="00945CDE" w:rsidRDefault="007318DB"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213</w:t>
            </w:r>
            <w:r w:rsidR="00D36F9A" w:rsidRPr="00945CDE">
              <w:rPr>
                <w:rFonts w:eastAsia="Times New Roman" w:cs="Times New Roman"/>
                <w:color w:val="000000"/>
                <w:sz w:val="24"/>
                <w:szCs w:val="24"/>
                <w:lang w:eastAsia="ru-RU"/>
              </w:rPr>
              <w:t xml:space="preserve"> 907,37</w:t>
            </w:r>
          </w:p>
        </w:tc>
        <w:tc>
          <w:tcPr>
            <w:tcW w:w="1087" w:type="dxa"/>
            <w:vAlign w:val="center"/>
          </w:tcPr>
          <w:p w:rsidR="007318DB" w:rsidRPr="00945CDE" w:rsidRDefault="007318DB"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7318DB" w:rsidRPr="00945CDE" w:rsidRDefault="007318DB"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10</w:t>
            </w:r>
            <w:r w:rsidR="00D36F9A" w:rsidRPr="00945CDE">
              <w:rPr>
                <w:rFonts w:eastAsia="Times New Roman" w:cs="Times New Roman"/>
                <w:color w:val="000000"/>
                <w:sz w:val="24"/>
                <w:szCs w:val="24"/>
                <w:lang w:eastAsia="ru-RU"/>
              </w:rPr>
              <w:t xml:space="preserve"> </w:t>
            </w:r>
            <w:r w:rsidRPr="00945CDE">
              <w:rPr>
                <w:rFonts w:eastAsia="Times New Roman" w:cs="Times New Roman"/>
                <w:color w:val="000000"/>
                <w:sz w:val="24"/>
                <w:szCs w:val="24"/>
                <w:lang w:eastAsia="ru-RU"/>
              </w:rPr>
              <w:t>075,84</w:t>
            </w:r>
          </w:p>
        </w:tc>
        <w:tc>
          <w:tcPr>
            <w:tcW w:w="1134" w:type="dxa"/>
            <w:vAlign w:val="center"/>
          </w:tcPr>
          <w:p w:rsidR="007318DB" w:rsidRPr="00945CDE" w:rsidRDefault="007318DB"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203 </w:t>
            </w:r>
            <w:r w:rsidR="00D36F9A" w:rsidRPr="00945CDE">
              <w:rPr>
                <w:rFonts w:eastAsia="Times New Roman" w:cs="Times New Roman"/>
                <w:color w:val="000000"/>
                <w:sz w:val="24"/>
                <w:szCs w:val="24"/>
                <w:lang w:eastAsia="ru-RU"/>
              </w:rPr>
              <w:t>831,53</w:t>
            </w:r>
          </w:p>
        </w:tc>
        <w:tc>
          <w:tcPr>
            <w:tcW w:w="851" w:type="dxa"/>
            <w:vAlign w:val="center"/>
          </w:tcPr>
          <w:p w:rsidR="007318DB" w:rsidRPr="00945CDE" w:rsidRDefault="007318DB"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0" w:type="dxa"/>
            <w:vAlign w:val="center"/>
          </w:tcPr>
          <w:p w:rsidR="007318DB" w:rsidRPr="00945CDE" w:rsidRDefault="007318DB"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val="restart"/>
          </w:tcPr>
          <w:p w:rsidR="007318DB" w:rsidRPr="00945CDE" w:rsidRDefault="007318DB" w:rsidP="007318DB">
            <w:pPr>
              <w:contextualSpacing/>
              <w:rPr>
                <w:rFonts w:eastAsia="Times New Roman" w:cs="Times New Roman"/>
                <w:sz w:val="24"/>
                <w:szCs w:val="24"/>
              </w:rPr>
            </w:pPr>
          </w:p>
        </w:tc>
        <w:tc>
          <w:tcPr>
            <w:tcW w:w="992" w:type="dxa"/>
            <w:vMerge w:val="restart"/>
          </w:tcPr>
          <w:p w:rsidR="007318DB" w:rsidRPr="00945CDE" w:rsidRDefault="007318DB" w:rsidP="007318DB">
            <w:pPr>
              <w:contextualSpacing/>
              <w:rPr>
                <w:rFonts w:eastAsia="Times New Roman" w:cs="Times New Roman"/>
                <w:sz w:val="24"/>
                <w:szCs w:val="24"/>
              </w:rPr>
            </w:pPr>
            <w:r w:rsidRPr="00945CDE">
              <w:rPr>
                <w:rFonts w:eastAsia="Times New Roman" w:cs="Times New Roman"/>
                <w:sz w:val="24"/>
                <w:szCs w:val="24"/>
              </w:rPr>
              <w:t>Администрация г. о. Серебряные Пруды Московской области</w:t>
            </w:r>
          </w:p>
        </w:tc>
      </w:tr>
      <w:tr w:rsidR="007318DB" w:rsidRPr="00945CDE" w:rsidTr="00D40904">
        <w:trPr>
          <w:trHeight w:val="737"/>
        </w:trPr>
        <w:tc>
          <w:tcPr>
            <w:tcW w:w="6345" w:type="dxa"/>
            <w:gridSpan w:val="6"/>
            <w:vMerge/>
          </w:tcPr>
          <w:p w:rsidR="007318DB" w:rsidRPr="00945CDE" w:rsidRDefault="007318DB" w:rsidP="007318DB">
            <w:pPr>
              <w:contextualSpacing/>
              <w:rPr>
                <w:rFonts w:eastAsia="Times New Roman" w:cs="Times New Roman"/>
                <w:color w:val="000000"/>
                <w:sz w:val="24"/>
                <w:szCs w:val="24"/>
                <w:lang w:eastAsia="ru-RU"/>
              </w:rPr>
            </w:pPr>
          </w:p>
        </w:tc>
        <w:tc>
          <w:tcPr>
            <w:tcW w:w="1276" w:type="dxa"/>
          </w:tcPr>
          <w:p w:rsidR="007318DB" w:rsidRPr="00945CDE" w:rsidRDefault="007318DB"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федерального бюджета</w:t>
            </w:r>
          </w:p>
        </w:tc>
        <w:tc>
          <w:tcPr>
            <w:tcW w:w="1181" w:type="dxa"/>
            <w:vAlign w:val="center"/>
          </w:tcPr>
          <w:p w:rsidR="007318DB" w:rsidRPr="00945CDE" w:rsidRDefault="007318DB"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87" w:type="dxa"/>
            <w:vAlign w:val="center"/>
          </w:tcPr>
          <w:p w:rsidR="007318DB" w:rsidRPr="00945CDE" w:rsidRDefault="007318DB"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7318DB" w:rsidRPr="00945CDE" w:rsidRDefault="007318DB"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34" w:type="dxa"/>
            <w:vAlign w:val="center"/>
          </w:tcPr>
          <w:p w:rsidR="007318DB" w:rsidRPr="00945CDE" w:rsidRDefault="007318DB"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1" w:type="dxa"/>
            <w:vAlign w:val="center"/>
          </w:tcPr>
          <w:p w:rsidR="007318DB" w:rsidRPr="00945CDE" w:rsidRDefault="007318DB"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0" w:type="dxa"/>
            <w:vAlign w:val="center"/>
          </w:tcPr>
          <w:p w:rsidR="007318DB" w:rsidRPr="00945CDE" w:rsidRDefault="007318DB"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tcPr>
          <w:p w:rsidR="007318DB" w:rsidRPr="00945CDE" w:rsidRDefault="007318DB" w:rsidP="007318DB">
            <w:pPr>
              <w:contextualSpacing/>
              <w:rPr>
                <w:rFonts w:eastAsia="Times New Roman" w:cs="Times New Roman"/>
                <w:sz w:val="24"/>
                <w:szCs w:val="24"/>
              </w:rPr>
            </w:pPr>
          </w:p>
        </w:tc>
        <w:tc>
          <w:tcPr>
            <w:tcW w:w="992" w:type="dxa"/>
            <w:vMerge/>
          </w:tcPr>
          <w:p w:rsidR="007318DB" w:rsidRPr="00945CDE" w:rsidRDefault="007318DB" w:rsidP="007318DB">
            <w:pPr>
              <w:contextualSpacing/>
              <w:rPr>
                <w:rFonts w:eastAsia="Times New Roman" w:cs="Times New Roman"/>
                <w:sz w:val="24"/>
                <w:szCs w:val="24"/>
              </w:rPr>
            </w:pPr>
          </w:p>
        </w:tc>
      </w:tr>
      <w:tr w:rsidR="007318DB" w:rsidRPr="00945CDE" w:rsidTr="00D40904">
        <w:trPr>
          <w:trHeight w:val="737"/>
        </w:trPr>
        <w:tc>
          <w:tcPr>
            <w:tcW w:w="6345" w:type="dxa"/>
            <w:gridSpan w:val="6"/>
            <w:vMerge/>
          </w:tcPr>
          <w:p w:rsidR="007318DB" w:rsidRPr="00945CDE" w:rsidRDefault="007318DB" w:rsidP="007318DB">
            <w:pPr>
              <w:contextualSpacing/>
              <w:rPr>
                <w:rFonts w:eastAsia="Times New Roman" w:cs="Times New Roman"/>
                <w:color w:val="000000"/>
                <w:sz w:val="24"/>
                <w:szCs w:val="24"/>
                <w:lang w:eastAsia="ru-RU"/>
              </w:rPr>
            </w:pPr>
          </w:p>
        </w:tc>
        <w:tc>
          <w:tcPr>
            <w:tcW w:w="1276" w:type="dxa"/>
          </w:tcPr>
          <w:p w:rsidR="007318DB" w:rsidRPr="00945CDE" w:rsidRDefault="007318DB"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Московской области </w:t>
            </w:r>
          </w:p>
        </w:tc>
        <w:tc>
          <w:tcPr>
            <w:tcW w:w="1181" w:type="dxa"/>
            <w:vAlign w:val="center"/>
          </w:tcPr>
          <w:p w:rsidR="007318DB" w:rsidRPr="00945CDE" w:rsidRDefault="007318DB"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167</w:t>
            </w:r>
            <w:r w:rsidR="00D36F9A" w:rsidRPr="00945CDE">
              <w:rPr>
                <w:rFonts w:eastAsia="Times New Roman" w:cs="Times New Roman"/>
                <w:color w:val="000000"/>
                <w:sz w:val="24"/>
                <w:szCs w:val="24"/>
                <w:lang w:eastAsia="ru-RU"/>
              </w:rPr>
              <w:t xml:space="preserve"> </w:t>
            </w:r>
            <w:r w:rsidRPr="00945CDE">
              <w:rPr>
                <w:rFonts w:eastAsia="Times New Roman" w:cs="Times New Roman"/>
                <w:color w:val="000000"/>
                <w:sz w:val="24"/>
                <w:szCs w:val="24"/>
                <w:lang w:eastAsia="ru-RU"/>
              </w:rPr>
              <w:t>917,27</w:t>
            </w:r>
          </w:p>
        </w:tc>
        <w:tc>
          <w:tcPr>
            <w:tcW w:w="1087" w:type="dxa"/>
            <w:vAlign w:val="center"/>
          </w:tcPr>
          <w:p w:rsidR="007318DB" w:rsidRPr="00945CDE" w:rsidRDefault="007318DB"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7318DB" w:rsidRPr="00945CDE" w:rsidRDefault="007318DB" w:rsidP="007318DB">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 7</w:t>
            </w:r>
            <w:r w:rsidR="00D36F9A" w:rsidRPr="00945CDE">
              <w:rPr>
                <w:rFonts w:eastAsia="Times New Roman" w:cs="Times New Roman"/>
                <w:color w:val="000000"/>
                <w:sz w:val="24"/>
                <w:szCs w:val="24"/>
                <w:lang w:eastAsia="ru-RU"/>
              </w:rPr>
              <w:t xml:space="preserve"> </w:t>
            </w:r>
            <w:r w:rsidRPr="00945CDE">
              <w:rPr>
                <w:rFonts w:eastAsia="Times New Roman" w:cs="Times New Roman"/>
                <w:color w:val="000000"/>
                <w:sz w:val="24"/>
                <w:szCs w:val="24"/>
                <w:lang w:eastAsia="ru-RU"/>
              </w:rPr>
              <w:t>909,54</w:t>
            </w:r>
          </w:p>
        </w:tc>
        <w:tc>
          <w:tcPr>
            <w:tcW w:w="1134" w:type="dxa"/>
            <w:vAlign w:val="center"/>
          </w:tcPr>
          <w:p w:rsidR="007318DB" w:rsidRPr="00945CDE" w:rsidRDefault="007318DB"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160</w:t>
            </w:r>
            <w:r w:rsidR="00D36F9A" w:rsidRPr="00945CDE">
              <w:rPr>
                <w:rFonts w:eastAsia="Times New Roman" w:cs="Times New Roman"/>
                <w:color w:val="000000"/>
                <w:sz w:val="24"/>
                <w:szCs w:val="24"/>
                <w:lang w:eastAsia="ru-RU"/>
              </w:rPr>
              <w:t xml:space="preserve"> </w:t>
            </w:r>
            <w:r w:rsidRPr="00945CDE">
              <w:rPr>
                <w:rFonts w:eastAsia="Times New Roman" w:cs="Times New Roman"/>
                <w:color w:val="000000"/>
                <w:sz w:val="24"/>
                <w:szCs w:val="24"/>
                <w:lang w:eastAsia="ru-RU"/>
              </w:rPr>
              <w:t>007,73</w:t>
            </w:r>
          </w:p>
        </w:tc>
        <w:tc>
          <w:tcPr>
            <w:tcW w:w="851" w:type="dxa"/>
            <w:vAlign w:val="center"/>
          </w:tcPr>
          <w:p w:rsidR="007318DB" w:rsidRPr="00945CDE" w:rsidRDefault="007318DB"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0" w:type="dxa"/>
            <w:vAlign w:val="center"/>
          </w:tcPr>
          <w:p w:rsidR="007318DB" w:rsidRPr="00945CDE" w:rsidRDefault="007318DB"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tcPr>
          <w:p w:rsidR="007318DB" w:rsidRPr="00945CDE" w:rsidRDefault="007318DB" w:rsidP="007318DB">
            <w:pPr>
              <w:contextualSpacing/>
              <w:rPr>
                <w:rFonts w:eastAsia="Times New Roman" w:cs="Times New Roman"/>
                <w:sz w:val="24"/>
                <w:szCs w:val="24"/>
              </w:rPr>
            </w:pPr>
          </w:p>
        </w:tc>
        <w:tc>
          <w:tcPr>
            <w:tcW w:w="992" w:type="dxa"/>
            <w:vMerge/>
          </w:tcPr>
          <w:p w:rsidR="007318DB" w:rsidRPr="00945CDE" w:rsidRDefault="007318DB" w:rsidP="007318DB">
            <w:pPr>
              <w:contextualSpacing/>
              <w:rPr>
                <w:rFonts w:eastAsia="Times New Roman" w:cs="Times New Roman"/>
                <w:sz w:val="24"/>
                <w:szCs w:val="24"/>
              </w:rPr>
            </w:pPr>
          </w:p>
        </w:tc>
      </w:tr>
      <w:tr w:rsidR="007318DB" w:rsidRPr="00945CDE" w:rsidTr="00D40904">
        <w:trPr>
          <w:trHeight w:val="737"/>
        </w:trPr>
        <w:tc>
          <w:tcPr>
            <w:tcW w:w="6345" w:type="dxa"/>
            <w:gridSpan w:val="6"/>
            <w:vMerge/>
          </w:tcPr>
          <w:p w:rsidR="007318DB" w:rsidRPr="00945CDE" w:rsidRDefault="007318DB" w:rsidP="007318DB">
            <w:pPr>
              <w:contextualSpacing/>
              <w:rPr>
                <w:rFonts w:eastAsia="Times New Roman" w:cs="Times New Roman"/>
                <w:color w:val="000000"/>
                <w:sz w:val="24"/>
                <w:szCs w:val="24"/>
                <w:lang w:eastAsia="ru-RU"/>
              </w:rPr>
            </w:pPr>
          </w:p>
        </w:tc>
        <w:tc>
          <w:tcPr>
            <w:tcW w:w="1276" w:type="dxa"/>
          </w:tcPr>
          <w:p w:rsidR="007318DB" w:rsidRPr="00945CDE" w:rsidRDefault="007318DB"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w:t>
            </w:r>
            <w:r w:rsidR="00E96884">
              <w:rPr>
                <w:rFonts w:eastAsia="Times New Roman" w:cs="Times New Roman"/>
                <w:color w:val="000000"/>
                <w:sz w:val="24"/>
                <w:szCs w:val="24"/>
                <w:lang w:eastAsia="ru-RU"/>
              </w:rPr>
              <w:t>муниципального</w:t>
            </w:r>
            <w:r w:rsidRPr="00945CDE">
              <w:rPr>
                <w:rFonts w:eastAsia="Times New Roman" w:cs="Times New Roman"/>
                <w:color w:val="000000"/>
                <w:sz w:val="24"/>
                <w:szCs w:val="24"/>
                <w:lang w:eastAsia="ru-RU"/>
              </w:rPr>
              <w:t xml:space="preserve"> округа</w:t>
            </w:r>
          </w:p>
        </w:tc>
        <w:tc>
          <w:tcPr>
            <w:tcW w:w="1181" w:type="dxa"/>
            <w:vAlign w:val="center"/>
          </w:tcPr>
          <w:p w:rsidR="007318DB" w:rsidRPr="00945CDE" w:rsidRDefault="00D36F9A"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45 990,10</w:t>
            </w:r>
          </w:p>
        </w:tc>
        <w:tc>
          <w:tcPr>
            <w:tcW w:w="1087" w:type="dxa"/>
            <w:vAlign w:val="center"/>
          </w:tcPr>
          <w:p w:rsidR="007318DB" w:rsidRPr="00945CDE" w:rsidRDefault="007318DB"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7318DB" w:rsidRPr="00945CDE" w:rsidRDefault="007318DB"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2166,30</w:t>
            </w:r>
          </w:p>
        </w:tc>
        <w:tc>
          <w:tcPr>
            <w:tcW w:w="1134" w:type="dxa"/>
            <w:vAlign w:val="center"/>
          </w:tcPr>
          <w:p w:rsidR="007318DB" w:rsidRPr="00945CDE" w:rsidRDefault="00D36F9A"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43 823,80</w:t>
            </w:r>
          </w:p>
        </w:tc>
        <w:tc>
          <w:tcPr>
            <w:tcW w:w="851" w:type="dxa"/>
            <w:vAlign w:val="center"/>
          </w:tcPr>
          <w:p w:rsidR="007318DB" w:rsidRPr="00945CDE" w:rsidRDefault="007318DB"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0" w:type="dxa"/>
            <w:vAlign w:val="center"/>
          </w:tcPr>
          <w:p w:rsidR="007318DB" w:rsidRPr="00945CDE" w:rsidRDefault="007318DB"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tcPr>
          <w:p w:rsidR="007318DB" w:rsidRPr="00945CDE" w:rsidRDefault="007318DB" w:rsidP="007318DB">
            <w:pPr>
              <w:contextualSpacing/>
              <w:rPr>
                <w:rFonts w:eastAsia="Times New Roman" w:cs="Times New Roman"/>
                <w:sz w:val="24"/>
                <w:szCs w:val="24"/>
              </w:rPr>
            </w:pPr>
          </w:p>
        </w:tc>
        <w:tc>
          <w:tcPr>
            <w:tcW w:w="992" w:type="dxa"/>
            <w:vMerge/>
          </w:tcPr>
          <w:p w:rsidR="007318DB" w:rsidRPr="00945CDE" w:rsidRDefault="007318DB" w:rsidP="007318DB">
            <w:pPr>
              <w:contextualSpacing/>
              <w:rPr>
                <w:rFonts w:eastAsia="Times New Roman" w:cs="Times New Roman"/>
                <w:sz w:val="24"/>
                <w:szCs w:val="24"/>
              </w:rPr>
            </w:pPr>
          </w:p>
        </w:tc>
      </w:tr>
      <w:tr w:rsidR="007318DB" w:rsidRPr="00945CDE" w:rsidTr="00D40904">
        <w:trPr>
          <w:trHeight w:val="737"/>
        </w:trPr>
        <w:tc>
          <w:tcPr>
            <w:tcW w:w="6345" w:type="dxa"/>
            <w:gridSpan w:val="6"/>
            <w:vMerge/>
          </w:tcPr>
          <w:p w:rsidR="007318DB" w:rsidRPr="00945CDE" w:rsidRDefault="007318DB" w:rsidP="007318DB">
            <w:pPr>
              <w:contextualSpacing/>
              <w:rPr>
                <w:rFonts w:eastAsia="Times New Roman" w:cs="Times New Roman"/>
                <w:color w:val="000000"/>
                <w:sz w:val="24"/>
                <w:szCs w:val="24"/>
                <w:lang w:eastAsia="ru-RU"/>
              </w:rPr>
            </w:pPr>
          </w:p>
        </w:tc>
        <w:tc>
          <w:tcPr>
            <w:tcW w:w="1276" w:type="dxa"/>
          </w:tcPr>
          <w:p w:rsidR="007318DB" w:rsidRPr="00945CDE" w:rsidRDefault="007318DB" w:rsidP="007318DB">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Внебюджетные источники</w:t>
            </w:r>
          </w:p>
        </w:tc>
        <w:tc>
          <w:tcPr>
            <w:tcW w:w="1181" w:type="dxa"/>
            <w:vAlign w:val="center"/>
          </w:tcPr>
          <w:p w:rsidR="007318DB" w:rsidRPr="00945CDE" w:rsidRDefault="007318DB"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87" w:type="dxa"/>
            <w:vAlign w:val="center"/>
          </w:tcPr>
          <w:p w:rsidR="007318DB" w:rsidRPr="00945CDE" w:rsidRDefault="007318DB"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7318DB" w:rsidRPr="00945CDE" w:rsidRDefault="007318DB"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34" w:type="dxa"/>
            <w:vAlign w:val="center"/>
          </w:tcPr>
          <w:p w:rsidR="007318DB" w:rsidRPr="00945CDE" w:rsidRDefault="007318DB"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1" w:type="dxa"/>
            <w:vAlign w:val="center"/>
          </w:tcPr>
          <w:p w:rsidR="007318DB" w:rsidRPr="00945CDE" w:rsidRDefault="007318DB"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0" w:type="dxa"/>
            <w:vAlign w:val="center"/>
          </w:tcPr>
          <w:p w:rsidR="007318DB" w:rsidRPr="00945CDE" w:rsidRDefault="007318DB" w:rsidP="007318D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tcPr>
          <w:p w:rsidR="007318DB" w:rsidRPr="00945CDE" w:rsidRDefault="007318DB" w:rsidP="007318DB">
            <w:pPr>
              <w:contextualSpacing/>
              <w:rPr>
                <w:rFonts w:eastAsia="Times New Roman" w:cs="Times New Roman"/>
                <w:sz w:val="24"/>
                <w:szCs w:val="24"/>
              </w:rPr>
            </w:pPr>
          </w:p>
        </w:tc>
        <w:tc>
          <w:tcPr>
            <w:tcW w:w="992" w:type="dxa"/>
            <w:vMerge/>
          </w:tcPr>
          <w:p w:rsidR="007318DB" w:rsidRPr="00945CDE" w:rsidRDefault="007318DB" w:rsidP="007318DB">
            <w:pPr>
              <w:contextualSpacing/>
              <w:rPr>
                <w:rFonts w:eastAsia="Times New Roman" w:cs="Times New Roman"/>
                <w:sz w:val="24"/>
                <w:szCs w:val="24"/>
              </w:rPr>
            </w:pPr>
          </w:p>
        </w:tc>
      </w:tr>
    </w:tbl>
    <w:p w:rsidR="00AF01C0" w:rsidRPr="00945CDE" w:rsidRDefault="00AF01C0" w:rsidP="00AF01C0">
      <w:pPr>
        <w:widowControl w:val="0"/>
        <w:autoSpaceDE w:val="0"/>
        <w:autoSpaceDN w:val="0"/>
        <w:adjustRightInd w:val="0"/>
        <w:jc w:val="center"/>
        <w:outlineLvl w:val="0"/>
        <w:rPr>
          <w:rFonts w:eastAsiaTheme="minorEastAsia" w:cs="Times New Roman"/>
          <w:sz w:val="24"/>
          <w:szCs w:val="24"/>
          <w:lang w:eastAsia="ru-RU"/>
        </w:rPr>
      </w:pPr>
    </w:p>
    <w:p w:rsidR="00AF01C0" w:rsidRPr="00945CDE" w:rsidRDefault="00AF01C0" w:rsidP="00AF01C0">
      <w:pPr>
        <w:widowControl w:val="0"/>
        <w:autoSpaceDE w:val="0"/>
        <w:autoSpaceDN w:val="0"/>
        <w:adjustRightInd w:val="0"/>
        <w:jc w:val="center"/>
        <w:outlineLvl w:val="0"/>
        <w:rPr>
          <w:rFonts w:eastAsiaTheme="minorEastAsia" w:cs="Times New Roman"/>
          <w:sz w:val="24"/>
          <w:szCs w:val="24"/>
          <w:lang w:eastAsia="ru-RU"/>
        </w:rPr>
      </w:pPr>
    </w:p>
    <w:p w:rsidR="00AF01C0" w:rsidRPr="00945CDE" w:rsidRDefault="00AF01C0" w:rsidP="00AF01C0">
      <w:pPr>
        <w:pStyle w:val="ConsPlusNormal"/>
        <w:ind w:left="720"/>
        <w:rPr>
          <w:rFonts w:ascii="Times New Roman" w:eastAsiaTheme="minorEastAsia" w:hAnsi="Times New Roman" w:cs="Times New Roman"/>
          <w:sz w:val="24"/>
          <w:szCs w:val="24"/>
        </w:rPr>
      </w:pPr>
    </w:p>
    <w:p w:rsidR="00AF01C0" w:rsidRPr="00945CDE" w:rsidRDefault="00AF01C0" w:rsidP="00AF01C0">
      <w:pPr>
        <w:pStyle w:val="ConsPlusNormal"/>
        <w:ind w:left="720"/>
        <w:rPr>
          <w:rFonts w:ascii="Times New Roman" w:eastAsiaTheme="minorEastAsia" w:hAnsi="Times New Roman" w:cs="Times New Roman"/>
          <w:sz w:val="24"/>
          <w:szCs w:val="24"/>
        </w:rPr>
      </w:pPr>
    </w:p>
    <w:p w:rsidR="00AF01C0" w:rsidRPr="00945CDE" w:rsidRDefault="00AF01C0" w:rsidP="00AF01C0">
      <w:pPr>
        <w:widowControl w:val="0"/>
        <w:autoSpaceDE w:val="0"/>
        <w:autoSpaceDN w:val="0"/>
        <w:adjustRightInd w:val="0"/>
        <w:jc w:val="center"/>
        <w:outlineLvl w:val="0"/>
        <w:rPr>
          <w:rFonts w:eastAsiaTheme="minorEastAsia" w:cs="Times New Roman"/>
          <w:sz w:val="24"/>
          <w:szCs w:val="24"/>
          <w:lang w:eastAsia="ru-RU"/>
        </w:rPr>
      </w:pPr>
    </w:p>
    <w:p w:rsidR="000200CC" w:rsidRPr="00945CDE" w:rsidRDefault="000200CC" w:rsidP="00A91E3E">
      <w:pPr>
        <w:contextualSpacing/>
        <w:rPr>
          <w:rFonts w:eastAsia="Calibri" w:cs="Times New Roman"/>
          <w:sz w:val="24"/>
          <w:szCs w:val="24"/>
        </w:rPr>
      </w:pPr>
    </w:p>
    <w:p w:rsidR="00A91E3E" w:rsidRPr="00945CDE" w:rsidRDefault="00A91E3E" w:rsidP="00A91E3E">
      <w:pPr>
        <w:widowControl w:val="0"/>
        <w:autoSpaceDE w:val="0"/>
        <w:autoSpaceDN w:val="0"/>
        <w:adjustRightInd w:val="0"/>
        <w:jc w:val="center"/>
        <w:outlineLvl w:val="0"/>
        <w:rPr>
          <w:rFonts w:eastAsiaTheme="minorEastAsia" w:cs="Times New Roman"/>
          <w:sz w:val="24"/>
          <w:szCs w:val="24"/>
          <w:lang w:eastAsia="ru-RU"/>
        </w:rPr>
      </w:pPr>
      <w:r w:rsidRPr="00945CDE">
        <w:rPr>
          <w:rFonts w:eastAsiaTheme="minorEastAsia" w:cs="Times New Roman"/>
          <w:sz w:val="24"/>
          <w:szCs w:val="24"/>
          <w:lang w:eastAsia="ru-RU"/>
        </w:rPr>
        <w:t xml:space="preserve">Адресный перечень объектов строительства, реконструкции, капитального ремонта сетей водоснабжения, водоотведения, теплоснабжения муниципальной собственности, финансирование которых предусмотрено мероприятием 02.10 «Строительство и реконструкция сетей </w:t>
      </w:r>
      <w:r w:rsidRPr="00945CDE">
        <w:rPr>
          <w:rFonts w:eastAsiaTheme="minorEastAsia" w:cs="Times New Roman"/>
          <w:sz w:val="24"/>
          <w:szCs w:val="24"/>
          <w:lang w:eastAsia="ru-RU"/>
        </w:rPr>
        <w:lastRenderedPageBreak/>
        <w:t>теплоснабжения на территории муниципальных образований Московской области» «Объекты теплоснабжения, инженерные коммуникации»</w:t>
      </w:r>
    </w:p>
    <w:p w:rsidR="00A91E3E" w:rsidRPr="00945CDE" w:rsidRDefault="00A91E3E" w:rsidP="00A91E3E">
      <w:pPr>
        <w:widowControl w:val="0"/>
        <w:autoSpaceDE w:val="0"/>
        <w:autoSpaceDN w:val="0"/>
        <w:adjustRightInd w:val="0"/>
        <w:jc w:val="center"/>
        <w:outlineLvl w:val="0"/>
        <w:rPr>
          <w:rFonts w:eastAsiaTheme="minorEastAsia" w:cs="Times New Roman"/>
          <w:sz w:val="24"/>
          <w:szCs w:val="24"/>
          <w:lang w:eastAsia="ru-RU"/>
        </w:rPr>
      </w:pPr>
    </w:p>
    <w:tbl>
      <w:tblPr>
        <w:tblpPr w:leftFromText="181" w:rightFromText="181" w:vertAnchor="text" w:horzAnchor="margin" w:tblpX="-71" w:tblpY="1"/>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1559"/>
        <w:gridCol w:w="993"/>
        <w:gridCol w:w="992"/>
        <w:gridCol w:w="992"/>
        <w:gridCol w:w="1105"/>
        <w:gridCol w:w="1276"/>
        <w:gridCol w:w="1181"/>
        <w:gridCol w:w="945"/>
        <w:gridCol w:w="1134"/>
        <w:gridCol w:w="1134"/>
        <w:gridCol w:w="709"/>
        <w:gridCol w:w="992"/>
        <w:gridCol w:w="709"/>
        <w:gridCol w:w="992"/>
      </w:tblGrid>
      <w:tr w:rsidR="00A91E3E" w:rsidRPr="00945CDE" w:rsidTr="00723427">
        <w:trPr>
          <w:trHeight w:val="150"/>
        </w:trPr>
        <w:tc>
          <w:tcPr>
            <w:tcW w:w="704" w:type="dxa"/>
            <w:vMerge w:val="restart"/>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 </w:t>
            </w:r>
            <w:proofErr w:type="gramStart"/>
            <w:r w:rsidRPr="00945CDE">
              <w:rPr>
                <w:rFonts w:eastAsia="Times New Roman" w:cs="Times New Roman"/>
                <w:color w:val="000000"/>
                <w:sz w:val="24"/>
                <w:szCs w:val="24"/>
                <w:lang w:eastAsia="ru-RU"/>
              </w:rPr>
              <w:t>п</w:t>
            </w:r>
            <w:proofErr w:type="gramEnd"/>
            <w:r w:rsidRPr="00945CDE">
              <w:rPr>
                <w:rFonts w:eastAsia="Times New Roman" w:cs="Times New Roman"/>
                <w:color w:val="000000"/>
                <w:sz w:val="24"/>
                <w:szCs w:val="24"/>
                <w:lang w:eastAsia="ru-RU"/>
              </w:rPr>
              <w:t>/п</w:t>
            </w:r>
          </w:p>
        </w:tc>
        <w:tc>
          <w:tcPr>
            <w:tcW w:w="1559" w:type="dxa"/>
            <w:vMerge w:val="restart"/>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Направление инвестирования, наименование объекта, адрес объекта, сведения о государственной регистрации права собственности</w:t>
            </w:r>
          </w:p>
        </w:tc>
        <w:tc>
          <w:tcPr>
            <w:tcW w:w="993" w:type="dxa"/>
            <w:vMerge w:val="restart"/>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Годы строительства/реконструкции объектов муниципальной собственности </w:t>
            </w:r>
          </w:p>
        </w:tc>
        <w:tc>
          <w:tcPr>
            <w:tcW w:w="992" w:type="dxa"/>
            <w:vMerge w:val="restart"/>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Производительность объекта (куб. м/сутки, протяженность)</w:t>
            </w:r>
          </w:p>
        </w:tc>
        <w:tc>
          <w:tcPr>
            <w:tcW w:w="992" w:type="dxa"/>
            <w:vMerge w:val="restart"/>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Предельная стоимость объекта, тыс. руб.</w:t>
            </w:r>
          </w:p>
        </w:tc>
        <w:tc>
          <w:tcPr>
            <w:tcW w:w="1105" w:type="dxa"/>
            <w:vMerge w:val="restart"/>
          </w:tcPr>
          <w:p w:rsidR="00C419FD" w:rsidRDefault="00C419FD" w:rsidP="00A91E3E">
            <w:pPr>
              <w:jc w:val="center"/>
              <w:rPr>
                <w:rFonts w:eastAsia="Times New Roman" w:cs="Times New Roman"/>
                <w:color w:val="000000"/>
                <w:sz w:val="24"/>
                <w:szCs w:val="24"/>
                <w:lang w:eastAsia="ru-RU"/>
              </w:rPr>
            </w:pPr>
            <w:r>
              <w:rPr>
                <w:rFonts w:eastAsia="Times New Roman" w:cs="Times New Roman"/>
                <w:color w:val="000000"/>
                <w:sz w:val="24"/>
                <w:szCs w:val="24"/>
                <w:lang w:eastAsia="ru-RU"/>
              </w:rPr>
              <w:t>Профинансировано на 01.01.</w:t>
            </w:r>
          </w:p>
          <w:p w:rsidR="00A91E3E" w:rsidRPr="00945CDE" w:rsidRDefault="00C419FD" w:rsidP="00A91E3E">
            <w:pPr>
              <w:jc w:val="center"/>
              <w:rPr>
                <w:rFonts w:eastAsia="Times New Roman" w:cs="Times New Roman"/>
                <w:color w:val="000000"/>
                <w:sz w:val="24"/>
                <w:szCs w:val="24"/>
                <w:lang w:eastAsia="ru-RU"/>
              </w:rPr>
            </w:pPr>
            <w:r>
              <w:rPr>
                <w:rFonts w:eastAsia="Times New Roman" w:cs="Times New Roman"/>
                <w:color w:val="000000"/>
                <w:sz w:val="24"/>
                <w:szCs w:val="24"/>
                <w:lang w:eastAsia="ru-RU"/>
              </w:rPr>
              <w:t>202</w:t>
            </w:r>
            <w:r w:rsidR="00067845">
              <w:rPr>
                <w:rFonts w:eastAsia="Times New Roman" w:cs="Times New Roman"/>
                <w:color w:val="000000"/>
                <w:sz w:val="24"/>
                <w:szCs w:val="24"/>
                <w:lang w:eastAsia="ru-RU"/>
              </w:rPr>
              <w:t>3</w:t>
            </w:r>
            <w:r w:rsidR="00A91E3E" w:rsidRPr="00945CDE">
              <w:rPr>
                <w:rFonts w:eastAsia="Times New Roman" w:cs="Times New Roman"/>
                <w:color w:val="000000"/>
                <w:sz w:val="24"/>
                <w:szCs w:val="24"/>
                <w:lang w:eastAsia="ru-RU"/>
              </w:rPr>
              <w:t>г., тыс. руб.</w:t>
            </w:r>
          </w:p>
        </w:tc>
        <w:tc>
          <w:tcPr>
            <w:tcW w:w="1276" w:type="dxa"/>
            <w:vMerge w:val="restart"/>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Источники финансирования </w:t>
            </w:r>
          </w:p>
        </w:tc>
        <w:tc>
          <w:tcPr>
            <w:tcW w:w="6095" w:type="dxa"/>
            <w:gridSpan w:val="6"/>
            <w:vAlign w:val="center"/>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Объем финансирования по годам</w:t>
            </w:r>
          </w:p>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 (тыс. руб.)</w:t>
            </w:r>
          </w:p>
        </w:tc>
        <w:tc>
          <w:tcPr>
            <w:tcW w:w="709" w:type="dxa"/>
            <w:vMerge w:val="restart"/>
          </w:tcPr>
          <w:p w:rsidR="00A91E3E" w:rsidRPr="00945CDE" w:rsidRDefault="00A91E3E" w:rsidP="00A91E3E">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Остаток сметной стоимости до ввода в эксплуатацию, тыс. руб.</w:t>
            </w:r>
          </w:p>
        </w:tc>
        <w:tc>
          <w:tcPr>
            <w:tcW w:w="992" w:type="dxa"/>
            <w:vMerge w:val="restart"/>
          </w:tcPr>
          <w:p w:rsidR="00A91E3E" w:rsidRPr="00945CDE" w:rsidRDefault="00A91E3E" w:rsidP="00A91E3E">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Наименование главного распорядителя средств бюджета </w:t>
            </w:r>
            <w:r w:rsidR="00E96884">
              <w:rPr>
                <w:rFonts w:eastAsia="Times New Roman" w:cs="Times New Roman"/>
                <w:color w:val="000000"/>
                <w:sz w:val="24"/>
                <w:szCs w:val="24"/>
                <w:lang w:eastAsia="ru-RU"/>
              </w:rPr>
              <w:t>муниципального</w:t>
            </w:r>
            <w:r w:rsidRPr="00945CDE">
              <w:rPr>
                <w:rFonts w:eastAsia="Times New Roman" w:cs="Times New Roman"/>
                <w:color w:val="000000"/>
                <w:sz w:val="24"/>
                <w:szCs w:val="24"/>
                <w:lang w:eastAsia="ru-RU"/>
              </w:rPr>
              <w:t xml:space="preserve"> округа</w:t>
            </w:r>
          </w:p>
        </w:tc>
      </w:tr>
      <w:tr w:rsidR="00A91E3E" w:rsidRPr="00945CDE" w:rsidTr="00723427">
        <w:trPr>
          <w:trHeight w:val="157"/>
        </w:trPr>
        <w:tc>
          <w:tcPr>
            <w:tcW w:w="704" w:type="dxa"/>
            <w:vMerge/>
          </w:tcPr>
          <w:p w:rsidR="00A91E3E" w:rsidRPr="00945CDE" w:rsidRDefault="00A91E3E" w:rsidP="00A91E3E">
            <w:pPr>
              <w:jc w:val="center"/>
              <w:rPr>
                <w:rFonts w:eastAsia="Times New Roman" w:cs="Times New Roman"/>
                <w:color w:val="000000"/>
                <w:sz w:val="24"/>
                <w:szCs w:val="24"/>
                <w:lang w:eastAsia="ru-RU"/>
              </w:rPr>
            </w:pPr>
          </w:p>
        </w:tc>
        <w:tc>
          <w:tcPr>
            <w:tcW w:w="1559" w:type="dxa"/>
            <w:vMerge/>
          </w:tcPr>
          <w:p w:rsidR="00A91E3E" w:rsidRPr="00945CDE" w:rsidRDefault="00A91E3E" w:rsidP="00A91E3E">
            <w:pPr>
              <w:rPr>
                <w:rFonts w:eastAsia="Times New Roman" w:cs="Times New Roman"/>
                <w:color w:val="000000"/>
                <w:sz w:val="24"/>
                <w:szCs w:val="24"/>
                <w:lang w:eastAsia="ru-RU"/>
              </w:rPr>
            </w:pPr>
          </w:p>
        </w:tc>
        <w:tc>
          <w:tcPr>
            <w:tcW w:w="993" w:type="dxa"/>
            <w:vMerge/>
          </w:tcPr>
          <w:p w:rsidR="00A91E3E" w:rsidRPr="00945CDE" w:rsidRDefault="00A91E3E" w:rsidP="00A91E3E">
            <w:pPr>
              <w:jc w:val="center"/>
              <w:rPr>
                <w:rFonts w:eastAsia="Times New Roman" w:cs="Times New Roman"/>
                <w:color w:val="000000"/>
                <w:sz w:val="24"/>
                <w:szCs w:val="24"/>
                <w:lang w:eastAsia="ru-RU"/>
              </w:rPr>
            </w:pPr>
          </w:p>
        </w:tc>
        <w:tc>
          <w:tcPr>
            <w:tcW w:w="992" w:type="dxa"/>
            <w:vMerge/>
          </w:tcPr>
          <w:p w:rsidR="00A91E3E" w:rsidRPr="00945CDE" w:rsidRDefault="00A91E3E" w:rsidP="00A91E3E">
            <w:pPr>
              <w:jc w:val="center"/>
              <w:rPr>
                <w:rFonts w:eastAsia="Times New Roman" w:cs="Times New Roman"/>
                <w:color w:val="000000"/>
                <w:sz w:val="24"/>
                <w:szCs w:val="24"/>
                <w:lang w:eastAsia="ru-RU"/>
              </w:rPr>
            </w:pPr>
          </w:p>
        </w:tc>
        <w:tc>
          <w:tcPr>
            <w:tcW w:w="992" w:type="dxa"/>
            <w:vMerge/>
          </w:tcPr>
          <w:p w:rsidR="00A91E3E" w:rsidRPr="00945CDE" w:rsidRDefault="00A91E3E" w:rsidP="00A91E3E">
            <w:pPr>
              <w:jc w:val="center"/>
              <w:rPr>
                <w:rFonts w:eastAsia="Times New Roman" w:cs="Times New Roman"/>
                <w:color w:val="000000"/>
                <w:sz w:val="24"/>
                <w:szCs w:val="24"/>
                <w:lang w:eastAsia="ru-RU"/>
              </w:rPr>
            </w:pPr>
          </w:p>
        </w:tc>
        <w:tc>
          <w:tcPr>
            <w:tcW w:w="1105" w:type="dxa"/>
            <w:vMerge/>
          </w:tcPr>
          <w:p w:rsidR="00A91E3E" w:rsidRPr="00945CDE" w:rsidRDefault="00A91E3E" w:rsidP="00A91E3E">
            <w:pPr>
              <w:jc w:val="center"/>
              <w:rPr>
                <w:rFonts w:eastAsia="Times New Roman" w:cs="Times New Roman"/>
                <w:color w:val="000000"/>
                <w:sz w:val="24"/>
                <w:szCs w:val="24"/>
                <w:lang w:eastAsia="ru-RU"/>
              </w:rPr>
            </w:pPr>
          </w:p>
        </w:tc>
        <w:tc>
          <w:tcPr>
            <w:tcW w:w="1276" w:type="dxa"/>
            <w:vMerge/>
          </w:tcPr>
          <w:p w:rsidR="00A91E3E" w:rsidRPr="00945CDE" w:rsidRDefault="00A91E3E" w:rsidP="00A91E3E">
            <w:pPr>
              <w:jc w:val="center"/>
              <w:rPr>
                <w:rFonts w:eastAsia="Times New Roman" w:cs="Times New Roman"/>
                <w:color w:val="000000"/>
                <w:sz w:val="24"/>
                <w:szCs w:val="24"/>
                <w:lang w:eastAsia="ru-RU"/>
              </w:rPr>
            </w:pPr>
          </w:p>
        </w:tc>
        <w:tc>
          <w:tcPr>
            <w:tcW w:w="1181" w:type="dxa"/>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Всего</w:t>
            </w:r>
          </w:p>
        </w:tc>
        <w:tc>
          <w:tcPr>
            <w:tcW w:w="945" w:type="dxa"/>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2023 </w:t>
            </w:r>
          </w:p>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год</w:t>
            </w:r>
          </w:p>
        </w:tc>
        <w:tc>
          <w:tcPr>
            <w:tcW w:w="1134" w:type="dxa"/>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2024год</w:t>
            </w:r>
          </w:p>
        </w:tc>
        <w:tc>
          <w:tcPr>
            <w:tcW w:w="1134" w:type="dxa"/>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2025 год</w:t>
            </w:r>
          </w:p>
        </w:tc>
        <w:tc>
          <w:tcPr>
            <w:tcW w:w="709" w:type="dxa"/>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2026 год</w:t>
            </w:r>
          </w:p>
        </w:tc>
        <w:tc>
          <w:tcPr>
            <w:tcW w:w="992" w:type="dxa"/>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2027год</w:t>
            </w:r>
          </w:p>
        </w:tc>
        <w:tc>
          <w:tcPr>
            <w:tcW w:w="709" w:type="dxa"/>
            <w:vMerge/>
          </w:tcPr>
          <w:p w:rsidR="00A91E3E" w:rsidRPr="00945CDE" w:rsidRDefault="00A91E3E" w:rsidP="00A91E3E">
            <w:pPr>
              <w:contextualSpacing/>
              <w:rPr>
                <w:rFonts w:eastAsia="Times New Roman" w:cs="Times New Roman"/>
                <w:sz w:val="24"/>
                <w:szCs w:val="24"/>
              </w:rPr>
            </w:pPr>
          </w:p>
        </w:tc>
        <w:tc>
          <w:tcPr>
            <w:tcW w:w="992" w:type="dxa"/>
            <w:vMerge/>
          </w:tcPr>
          <w:p w:rsidR="00A91E3E" w:rsidRPr="00945CDE" w:rsidRDefault="00A91E3E" w:rsidP="00A91E3E">
            <w:pPr>
              <w:contextualSpacing/>
              <w:rPr>
                <w:rFonts w:eastAsia="Times New Roman" w:cs="Times New Roman"/>
                <w:sz w:val="24"/>
                <w:szCs w:val="24"/>
              </w:rPr>
            </w:pPr>
          </w:p>
        </w:tc>
      </w:tr>
      <w:tr w:rsidR="00A91E3E" w:rsidRPr="00945CDE" w:rsidTr="00723427">
        <w:trPr>
          <w:trHeight w:val="116"/>
        </w:trPr>
        <w:tc>
          <w:tcPr>
            <w:tcW w:w="704" w:type="dxa"/>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w:t>
            </w:r>
          </w:p>
        </w:tc>
        <w:tc>
          <w:tcPr>
            <w:tcW w:w="1559" w:type="dxa"/>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w:t>
            </w:r>
          </w:p>
        </w:tc>
        <w:tc>
          <w:tcPr>
            <w:tcW w:w="993" w:type="dxa"/>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3</w:t>
            </w:r>
          </w:p>
        </w:tc>
        <w:tc>
          <w:tcPr>
            <w:tcW w:w="992" w:type="dxa"/>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4</w:t>
            </w:r>
          </w:p>
        </w:tc>
        <w:tc>
          <w:tcPr>
            <w:tcW w:w="992" w:type="dxa"/>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5</w:t>
            </w:r>
          </w:p>
        </w:tc>
        <w:tc>
          <w:tcPr>
            <w:tcW w:w="1105" w:type="dxa"/>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6</w:t>
            </w:r>
          </w:p>
        </w:tc>
        <w:tc>
          <w:tcPr>
            <w:tcW w:w="1276" w:type="dxa"/>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7</w:t>
            </w:r>
          </w:p>
        </w:tc>
        <w:tc>
          <w:tcPr>
            <w:tcW w:w="1181" w:type="dxa"/>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8</w:t>
            </w:r>
          </w:p>
        </w:tc>
        <w:tc>
          <w:tcPr>
            <w:tcW w:w="945" w:type="dxa"/>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9</w:t>
            </w:r>
          </w:p>
        </w:tc>
        <w:tc>
          <w:tcPr>
            <w:tcW w:w="1134" w:type="dxa"/>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10</w:t>
            </w:r>
          </w:p>
        </w:tc>
        <w:tc>
          <w:tcPr>
            <w:tcW w:w="1134" w:type="dxa"/>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11</w:t>
            </w:r>
          </w:p>
        </w:tc>
        <w:tc>
          <w:tcPr>
            <w:tcW w:w="709" w:type="dxa"/>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12</w:t>
            </w:r>
          </w:p>
        </w:tc>
        <w:tc>
          <w:tcPr>
            <w:tcW w:w="992" w:type="dxa"/>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13</w:t>
            </w:r>
          </w:p>
        </w:tc>
        <w:tc>
          <w:tcPr>
            <w:tcW w:w="709" w:type="dxa"/>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14</w:t>
            </w:r>
          </w:p>
        </w:tc>
        <w:tc>
          <w:tcPr>
            <w:tcW w:w="992" w:type="dxa"/>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15</w:t>
            </w:r>
          </w:p>
        </w:tc>
      </w:tr>
      <w:tr w:rsidR="00A91E3E" w:rsidRPr="00945CDE" w:rsidTr="00723427">
        <w:trPr>
          <w:trHeight w:val="116"/>
        </w:trPr>
        <w:tc>
          <w:tcPr>
            <w:tcW w:w="704" w:type="dxa"/>
            <w:vMerge w:val="restart"/>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w:t>
            </w:r>
          </w:p>
        </w:tc>
        <w:tc>
          <w:tcPr>
            <w:tcW w:w="1559" w:type="dxa"/>
            <w:vMerge w:val="restart"/>
          </w:tcPr>
          <w:p w:rsidR="00A91E3E" w:rsidRPr="00945CDE" w:rsidRDefault="00A91E3E" w:rsidP="00A91E3E">
            <w:pPr>
              <w:rPr>
                <w:rFonts w:eastAsia="Times New Roman" w:cs="Times New Roman"/>
                <w:color w:val="000000"/>
                <w:sz w:val="24"/>
                <w:szCs w:val="24"/>
                <w:lang w:eastAsia="ru-RU"/>
              </w:rPr>
            </w:pPr>
            <w:r w:rsidRPr="00945CDE">
              <w:rPr>
                <w:rFonts w:cs="Times New Roman"/>
                <w:color w:val="000000" w:themeColor="text1"/>
                <w:sz w:val="24"/>
                <w:szCs w:val="24"/>
              </w:rPr>
              <w:t xml:space="preserve">«Реконструкция  теплосети и ГВС  от котельной №2  </w:t>
            </w:r>
            <w:proofErr w:type="spellStart"/>
            <w:r w:rsidRPr="00945CDE">
              <w:rPr>
                <w:rFonts w:cs="Times New Roman"/>
                <w:color w:val="000000" w:themeColor="text1"/>
                <w:sz w:val="24"/>
                <w:szCs w:val="24"/>
              </w:rPr>
              <w:t>р.п</w:t>
            </w:r>
            <w:proofErr w:type="spellEnd"/>
            <w:r w:rsidRPr="00945CDE">
              <w:rPr>
                <w:rFonts w:cs="Times New Roman"/>
                <w:color w:val="000000" w:themeColor="text1"/>
                <w:sz w:val="24"/>
                <w:szCs w:val="24"/>
              </w:rPr>
              <w:t xml:space="preserve">.  Серебряные Пруды (в </w:t>
            </w:r>
            <w:proofErr w:type="spellStart"/>
            <w:r w:rsidRPr="00945CDE">
              <w:rPr>
                <w:rFonts w:cs="Times New Roman"/>
                <w:color w:val="000000" w:themeColor="text1"/>
                <w:sz w:val="24"/>
                <w:szCs w:val="24"/>
              </w:rPr>
              <w:t>т.ч</w:t>
            </w:r>
            <w:proofErr w:type="spellEnd"/>
            <w:r w:rsidRPr="00945CDE">
              <w:rPr>
                <w:rFonts w:cs="Times New Roman"/>
                <w:color w:val="000000" w:themeColor="text1"/>
                <w:sz w:val="24"/>
                <w:szCs w:val="24"/>
              </w:rPr>
              <w:t>. ПИР)».</w:t>
            </w:r>
          </w:p>
        </w:tc>
        <w:tc>
          <w:tcPr>
            <w:tcW w:w="993" w:type="dxa"/>
            <w:vMerge w:val="restart"/>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2024-2025</w:t>
            </w:r>
          </w:p>
        </w:tc>
        <w:tc>
          <w:tcPr>
            <w:tcW w:w="992" w:type="dxa"/>
            <w:vMerge w:val="restart"/>
          </w:tcPr>
          <w:p w:rsidR="00A91E3E" w:rsidRPr="00945CDE" w:rsidRDefault="00A91E3E" w:rsidP="00A91E3E">
            <w:pPr>
              <w:jc w:val="center"/>
              <w:rPr>
                <w:rFonts w:eastAsia="Times New Roman" w:cs="Times New Roman"/>
                <w:color w:val="000000"/>
                <w:sz w:val="24"/>
                <w:szCs w:val="24"/>
                <w:lang w:eastAsia="ru-RU"/>
              </w:rPr>
            </w:pPr>
          </w:p>
        </w:tc>
        <w:tc>
          <w:tcPr>
            <w:tcW w:w="992" w:type="dxa"/>
            <w:vMerge w:val="restart"/>
          </w:tcPr>
          <w:p w:rsidR="00A91E3E" w:rsidRPr="00945CDE" w:rsidRDefault="00A91E3E" w:rsidP="00A91E3E">
            <w:pPr>
              <w:jc w:val="center"/>
              <w:rPr>
                <w:rFonts w:eastAsia="Times New Roman" w:cs="Times New Roman"/>
                <w:color w:val="000000"/>
                <w:sz w:val="24"/>
                <w:szCs w:val="24"/>
                <w:lang w:eastAsia="ru-RU"/>
              </w:rPr>
            </w:pPr>
          </w:p>
        </w:tc>
        <w:tc>
          <w:tcPr>
            <w:tcW w:w="1105" w:type="dxa"/>
            <w:vMerge w:val="restart"/>
          </w:tcPr>
          <w:p w:rsidR="00A91E3E" w:rsidRPr="00945CDE" w:rsidRDefault="00A91E3E" w:rsidP="00A91E3E">
            <w:pPr>
              <w:jc w:val="center"/>
              <w:rPr>
                <w:rFonts w:eastAsia="Times New Roman" w:cs="Times New Roman"/>
                <w:color w:val="000000"/>
                <w:sz w:val="24"/>
                <w:szCs w:val="24"/>
                <w:lang w:eastAsia="ru-RU"/>
              </w:rPr>
            </w:pPr>
          </w:p>
        </w:tc>
        <w:tc>
          <w:tcPr>
            <w:tcW w:w="1276" w:type="dxa"/>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w:t>
            </w:r>
          </w:p>
        </w:tc>
        <w:tc>
          <w:tcPr>
            <w:tcW w:w="1181" w:type="dxa"/>
            <w:vAlign w:val="center"/>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339 559,</w:t>
            </w:r>
          </w:p>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87</w:t>
            </w:r>
          </w:p>
        </w:tc>
        <w:tc>
          <w:tcPr>
            <w:tcW w:w="945" w:type="dxa"/>
            <w:vAlign w:val="center"/>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34" w:type="dxa"/>
            <w:vAlign w:val="center"/>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204 157,51</w:t>
            </w:r>
          </w:p>
        </w:tc>
        <w:tc>
          <w:tcPr>
            <w:tcW w:w="1134" w:type="dxa"/>
            <w:vAlign w:val="center"/>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135 402,36</w:t>
            </w:r>
          </w:p>
        </w:tc>
        <w:tc>
          <w:tcPr>
            <w:tcW w:w="709" w:type="dxa"/>
            <w:vAlign w:val="center"/>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val="restart"/>
          </w:tcPr>
          <w:p w:rsidR="00A91E3E" w:rsidRPr="00945CDE" w:rsidRDefault="00A91E3E" w:rsidP="00A91E3E">
            <w:pPr>
              <w:contextualSpacing/>
              <w:rPr>
                <w:rFonts w:eastAsia="Times New Roman" w:cs="Times New Roman"/>
                <w:sz w:val="24"/>
                <w:szCs w:val="24"/>
              </w:rPr>
            </w:pPr>
          </w:p>
        </w:tc>
        <w:tc>
          <w:tcPr>
            <w:tcW w:w="992" w:type="dxa"/>
            <w:vMerge w:val="restart"/>
          </w:tcPr>
          <w:p w:rsidR="00A91E3E" w:rsidRPr="00945CDE" w:rsidRDefault="00A91E3E" w:rsidP="00A91E3E">
            <w:pPr>
              <w:contextualSpacing/>
              <w:rPr>
                <w:rFonts w:eastAsia="Times New Roman" w:cs="Times New Roman"/>
                <w:sz w:val="24"/>
                <w:szCs w:val="24"/>
              </w:rPr>
            </w:pPr>
            <w:r w:rsidRPr="00945CDE">
              <w:rPr>
                <w:rFonts w:eastAsia="Times New Roman" w:cs="Times New Roman"/>
                <w:sz w:val="24"/>
                <w:szCs w:val="24"/>
              </w:rPr>
              <w:t>Администрация г. о. Серебряные Пруды Московской области</w:t>
            </w:r>
          </w:p>
        </w:tc>
      </w:tr>
      <w:tr w:rsidR="00A91E3E" w:rsidRPr="00945CDE" w:rsidTr="00723427">
        <w:trPr>
          <w:trHeight w:val="112"/>
        </w:trPr>
        <w:tc>
          <w:tcPr>
            <w:tcW w:w="704" w:type="dxa"/>
            <w:vMerge/>
          </w:tcPr>
          <w:p w:rsidR="00A91E3E" w:rsidRPr="00945CDE" w:rsidRDefault="00A91E3E" w:rsidP="00A91E3E">
            <w:pPr>
              <w:jc w:val="center"/>
              <w:rPr>
                <w:rFonts w:eastAsia="Times New Roman" w:cs="Times New Roman"/>
                <w:color w:val="000000"/>
                <w:sz w:val="24"/>
                <w:szCs w:val="24"/>
                <w:lang w:eastAsia="ru-RU"/>
              </w:rPr>
            </w:pPr>
          </w:p>
        </w:tc>
        <w:tc>
          <w:tcPr>
            <w:tcW w:w="1559" w:type="dxa"/>
            <w:vMerge/>
          </w:tcPr>
          <w:p w:rsidR="00A91E3E" w:rsidRPr="00945CDE" w:rsidRDefault="00A91E3E" w:rsidP="00A91E3E">
            <w:pPr>
              <w:jc w:val="center"/>
              <w:rPr>
                <w:rFonts w:eastAsia="Times New Roman" w:cs="Times New Roman"/>
                <w:color w:val="000000"/>
                <w:sz w:val="24"/>
                <w:szCs w:val="24"/>
                <w:lang w:eastAsia="ru-RU"/>
              </w:rPr>
            </w:pPr>
          </w:p>
        </w:tc>
        <w:tc>
          <w:tcPr>
            <w:tcW w:w="993" w:type="dxa"/>
            <w:vMerge/>
          </w:tcPr>
          <w:p w:rsidR="00A91E3E" w:rsidRPr="00945CDE" w:rsidRDefault="00A91E3E" w:rsidP="00A91E3E">
            <w:pPr>
              <w:jc w:val="center"/>
              <w:rPr>
                <w:rFonts w:eastAsia="Times New Roman" w:cs="Times New Roman"/>
                <w:color w:val="000000"/>
                <w:sz w:val="24"/>
                <w:szCs w:val="24"/>
                <w:lang w:eastAsia="ru-RU"/>
              </w:rPr>
            </w:pPr>
          </w:p>
        </w:tc>
        <w:tc>
          <w:tcPr>
            <w:tcW w:w="992" w:type="dxa"/>
            <w:vMerge/>
          </w:tcPr>
          <w:p w:rsidR="00A91E3E" w:rsidRPr="00945CDE" w:rsidRDefault="00A91E3E" w:rsidP="00A91E3E">
            <w:pPr>
              <w:jc w:val="center"/>
              <w:rPr>
                <w:rFonts w:eastAsia="Times New Roman" w:cs="Times New Roman"/>
                <w:color w:val="000000"/>
                <w:sz w:val="24"/>
                <w:szCs w:val="24"/>
                <w:lang w:eastAsia="ru-RU"/>
              </w:rPr>
            </w:pPr>
          </w:p>
        </w:tc>
        <w:tc>
          <w:tcPr>
            <w:tcW w:w="992" w:type="dxa"/>
            <w:vMerge/>
          </w:tcPr>
          <w:p w:rsidR="00A91E3E" w:rsidRPr="00945CDE" w:rsidRDefault="00A91E3E" w:rsidP="00A91E3E">
            <w:pPr>
              <w:jc w:val="center"/>
              <w:rPr>
                <w:rFonts w:eastAsia="Times New Roman" w:cs="Times New Roman"/>
                <w:color w:val="000000"/>
                <w:sz w:val="24"/>
                <w:szCs w:val="24"/>
                <w:lang w:eastAsia="ru-RU"/>
              </w:rPr>
            </w:pPr>
          </w:p>
        </w:tc>
        <w:tc>
          <w:tcPr>
            <w:tcW w:w="1105" w:type="dxa"/>
            <w:vMerge/>
          </w:tcPr>
          <w:p w:rsidR="00A91E3E" w:rsidRPr="00945CDE" w:rsidRDefault="00A91E3E" w:rsidP="00A91E3E">
            <w:pPr>
              <w:jc w:val="center"/>
              <w:rPr>
                <w:rFonts w:eastAsia="Times New Roman" w:cs="Times New Roman"/>
                <w:color w:val="000000"/>
                <w:sz w:val="24"/>
                <w:szCs w:val="24"/>
                <w:lang w:eastAsia="ru-RU"/>
              </w:rPr>
            </w:pPr>
          </w:p>
        </w:tc>
        <w:tc>
          <w:tcPr>
            <w:tcW w:w="1276" w:type="dxa"/>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федерального бюджета</w:t>
            </w:r>
          </w:p>
        </w:tc>
        <w:tc>
          <w:tcPr>
            <w:tcW w:w="1181" w:type="dxa"/>
            <w:vAlign w:val="center"/>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45" w:type="dxa"/>
            <w:vAlign w:val="center"/>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34" w:type="dxa"/>
            <w:vAlign w:val="center"/>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34" w:type="dxa"/>
            <w:vAlign w:val="center"/>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Align w:val="center"/>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tcPr>
          <w:p w:rsidR="00A91E3E" w:rsidRPr="00945CDE" w:rsidRDefault="00A91E3E" w:rsidP="00A91E3E">
            <w:pPr>
              <w:contextualSpacing/>
              <w:rPr>
                <w:rFonts w:eastAsia="Times New Roman" w:cs="Times New Roman"/>
                <w:sz w:val="24"/>
                <w:szCs w:val="24"/>
              </w:rPr>
            </w:pPr>
          </w:p>
        </w:tc>
        <w:tc>
          <w:tcPr>
            <w:tcW w:w="992" w:type="dxa"/>
            <w:vMerge/>
          </w:tcPr>
          <w:p w:rsidR="00A91E3E" w:rsidRPr="00945CDE" w:rsidRDefault="00A91E3E" w:rsidP="00A91E3E">
            <w:pPr>
              <w:contextualSpacing/>
              <w:rPr>
                <w:rFonts w:eastAsia="Times New Roman" w:cs="Times New Roman"/>
                <w:sz w:val="24"/>
                <w:szCs w:val="24"/>
              </w:rPr>
            </w:pPr>
          </w:p>
        </w:tc>
      </w:tr>
      <w:tr w:rsidR="00A91E3E" w:rsidRPr="00945CDE" w:rsidTr="00723427">
        <w:trPr>
          <w:trHeight w:val="112"/>
        </w:trPr>
        <w:tc>
          <w:tcPr>
            <w:tcW w:w="704" w:type="dxa"/>
            <w:vMerge/>
          </w:tcPr>
          <w:p w:rsidR="00A91E3E" w:rsidRPr="00945CDE" w:rsidRDefault="00A91E3E" w:rsidP="00A91E3E">
            <w:pPr>
              <w:jc w:val="center"/>
              <w:rPr>
                <w:rFonts w:eastAsia="Times New Roman" w:cs="Times New Roman"/>
                <w:color w:val="000000"/>
                <w:sz w:val="24"/>
                <w:szCs w:val="24"/>
                <w:lang w:eastAsia="ru-RU"/>
              </w:rPr>
            </w:pPr>
          </w:p>
        </w:tc>
        <w:tc>
          <w:tcPr>
            <w:tcW w:w="1559" w:type="dxa"/>
            <w:vMerge/>
          </w:tcPr>
          <w:p w:rsidR="00A91E3E" w:rsidRPr="00945CDE" w:rsidRDefault="00A91E3E" w:rsidP="00A91E3E">
            <w:pPr>
              <w:jc w:val="center"/>
              <w:rPr>
                <w:rFonts w:eastAsia="Times New Roman" w:cs="Times New Roman"/>
                <w:color w:val="000000"/>
                <w:sz w:val="24"/>
                <w:szCs w:val="24"/>
                <w:lang w:eastAsia="ru-RU"/>
              </w:rPr>
            </w:pPr>
          </w:p>
        </w:tc>
        <w:tc>
          <w:tcPr>
            <w:tcW w:w="993" w:type="dxa"/>
            <w:vMerge/>
          </w:tcPr>
          <w:p w:rsidR="00A91E3E" w:rsidRPr="00945CDE" w:rsidRDefault="00A91E3E" w:rsidP="00A91E3E">
            <w:pPr>
              <w:jc w:val="center"/>
              <w:rPr>
                <w:rFonts w:eastAsia="Times New Roman" w:cs="Times New Roman"/>
                <w:color w:val="000000"/>
                <w:sz w:val="24"/>
                <w:szCs w:val="24"/>
                <w:lang w:eastAsia="ru-RU"/>
              </w:rPr>
            </w:pPr>
          </w:p>
        </w:tc>
        <w:tc>
          <w:tcPr>
            <w:tcW w:w="992" w:type="dxa"/>
            <w:vMerge/>
          </w:tcPr>
          <w:p w:rsidR="00A91E3E" w:rsidRPr="00945CDE" w:rsidRDefault="00A91E3E" w:rsidP="00A91E3E">
            <w:pPr>
              <w:jc w:val="center"/>
              <w:rPr>
                <w:rFonts w:eastAsia="Times New Roman" w:cs="Times New Roman"/>
                <w:color w:val="000000"/>
                <w:sz w:val="24"/>
                <w:szCs w:val="24"/>
                <w:lang w:eastAsia="ru-RU"/>
              </w:rPr>
            </w:pPr>
          </w:p>
        </w:tc>
        <w:tc>
          <w:tcPr>
            <w:tcW w:w="992" w:type="dxa"/>
            <w:vMerge/>
          </w:tcPr>
          <w:p w:rsidR="00A91E3E" w:rsidRPr="00945CDE" w:rsidRDefault="00A91E3E" w:rsidP="00A91E3E">
            <w:pPr>
              <w:jc w:val="center"/>
              <w:rPr>
                <w:rFonts w:eastAsia="Times New Roman" w:cs="Times New Roman"/>
                <w:color w:val="000000"/>
                <w:sz w:val="24"/>
                <w:szCs w:val="24"/>
                <w:lang w:eastAsia="ru-RU"/>
              </w:rPr>
            </w:pPr>
          </w:p>
        </w:tc>
        <w:tc>
          <w:tcPr>
            <w:tcW w:w="1105" w:type="dxa"/>
            <w:vMerge/>
          </w:tcPr>
          <w:p w:rsidR="00A91E3E" w:rsidRPr="00945CDE" w:rsidRDefault="00A91E3E" w:rsidP="00A91E3E">
            <w:pPr>
              <w:jc w:val="center"/>
              <w:rPr>
                <w:rFonts w:eastAsia="Times New Roman" w:cs="Times New Roman"/>
                <w:color w:val="000000"/>
                <w:sz w:val="24"/>
                <w:szCs w:val="24"/>
                <w:lang w:eastAsia="ru-RU"/>
              </w:rPr>
            </w:pPr>
          </w:p>
        </w:tc>
        <w:tc>
          <w:tcPr>
            <w:tcW w:w="1276" w:type="dxa"/>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Московской области </w:t>
            </w:r>
          </w:p>
        </w:tc>
        <w:tc>
          <w:tcPr>
            <w:tcW w:w="1181" w:type="dxa"/>
            <w:vAlign w:val="center"/>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266 554,</w:t>
            </w:r>
          </w:p>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52</w:t>
            </w:r>
          </w:p>
        </w:tc>
        <w:tc>
          <w:tcPr>
            <w:tcW w:w="945" w:type="dxa"/>
            <w:vAlign w:val="center"/>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34" w:type="dxa"/>
            <w:vAlign w:val="center"/>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160 263,65</w:t>
            </w:r>
          </w:p>
        </w:tc>
        <w:tc>
          <w:tcPr>
            <w:tcW w:w="1134" w:type="dxa"/>
            <w:vAlign w:val="center"/>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106 290,87</w:t>
            </w:r>
          </w:p>
        </w:tc>
        <w:tc>
          <w:tcPr>
            <w:tcW w:w="709" w:type="dxa"/>
            <w:vAlign w:val="center"/>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tcPr>
          <w:p w:rsidR="00A91E3E" w:rsidRPr="00945CDE" w:rsidRDefault="00A91E3E" w:rsidP="00A91E3E">
            <w:pPr>
              <w:contextualSpacing/>
              <w:rPr>
                <w:rFonts w:eastAsia="Times New Roman" w:cs="Times New Roman"/>
                <w:sz w:val="24"/>
                <w:szCs w:val="24"/>
              </w:rPr>
            </w:pPr>
          </w:p>
        </w:tc>
        <w:tc>
          <w:tcPr>
            <w:tcW w:w="992" w:type="dxa"/>
            <w:vMerge/>
          </w:tcPr>
          <w:p w:rsidR="00A91E3E" w:rsidRPr="00945CDE" w:rsidRDefault="00A91E3E" w:rsidP="00A91E3E">
            <w:pPr>
              <w:contextualSpacing/>
              <w:rPr>
                <w:rFonts w:eastAsia="Times New Roman" w:cs="Times New Roman"/>
                <w:sz w:val="24"/>
                <w:szCs w:val="24"/>
              </w:rPr>
            </w:pPr>
          </w:p>
        </w:tc>
      </w:tr>
      <w:tr w:rsidR="00A91E3E" w:rsidRPr="00945CDE" w:rsidTr="00723427">
        <w:trPr>
          <w:trHeight w:val="112"/>
        </w:trPr>
        <w:tc>
          <w:tcPr>
            <w:tcW w:w="704" w:type="dxa"/>
            <w:vMerge/>
          </w:tcPr>
          <w:p w:rsidR="00A91E3E" w:rsidRPr="00945CDE" w:rsidRDefault="00A91E3E" w:rsidP="00A91E3E">
            <w:pPr>
              <w:jc w:val="center"/>
              <w:rPr>
                <w:rFonts w:eastAsia="Times New Roman" w:cs="Times New Roman"/>
                <w:color w:val="000000"/>
                <w:sz w:val="24"/>
                <w:szCs w:val="24"/>
                <w:lang w:eastAsia="ru-RU"/>
              </w:rPr>
            </w:pPr>
          </w:p>
        </w:tc>
        <w:tc>
          <w:tcPr>
            <w:tcW w:w="1559" w:type="dxa"/>
            <w:vMerge/>
          </w:tcPr>
          <w:p w:rsidR="00A91E3E" w:rsidRPr="00945CDE" w:rsidRDefault="00A91E3E" w:rsidP="00A91E3E">
            <w:pPr>
              <w:jc w:val="center"/>
              <w:rPr>
                <w:rFonts w:eastAsia="Times New Roman" w:cs="Times New Roman"/>
                <w:color w:val="000000"/>
                <w:sz w:val="24"/>
                <w:szCs w:val="24"/>
                <w:lang w:eastAsia="ru-RU"/>
              </w:rPr>
            </w:pPr>
          </w:p>
        </w:tc>
        <w:tc>
          <w:tcPr>
            <w:tcW w:w="993" w:type="dxa"/>
            <w:vMerge/>
          </w:tcPr>
          <w:p w:rsidR="00A91E3E" w:rsidRPr="00945CDE" w:rsidRDefault="00A91E3E" w:rsidP="00A91E3E">
            <w:pPr>
              <w:jc w:val="center"/>
              <w:rPr>
                <w:rFonts w:eastAsia="Times New Roman" w:cs="Times New Roman"/>
                <w:color w:val="000000"/>
                <w:sz w:val="24"/>
                <w:szCs w:val="24"/>
                <w:lang w:eastAsia="ru-RU"/>
              </w:rPr>
            </w:pPr>
          </w:p>
        </w:tc>
        <w:tc>
          <w:tcPr>
            <w:tcW w:w="992" w:type="dxa"/>
            <w:vMerge/>
          </w:tcPr>
          <w:p w:rsidR="00A91E3E" w:rsidRPr="00945CDE" w:rsidRDefault="00A91E3E" w:rsidP="00A91E3E">
            <w:pPr>
              <w:jc w:val="center"/>
              <w:rPr>
                <w:rFonts w:eastAsia="Times New Roman" w:cs="Times New Roman"/>
                <w:color w:val="000000"/>
                <w:sz w:val="24"/>
                <w:szCs w:val="24"/>
                <w:lang w:eastAsia="ru-RU"/>
              </w:rPr>
            </w:pPr>
          </w:p>
        </w:tc>
        <w:tc>
          <w:tcPr>
            <w:tcW w:w="992" w:type="dxa"/>
            <w:vMerge/>
          </w:tcPr>
          <w:p w:rsidR="00A91E3E" w:rsidRPr="00945CDE" w:rsidRDefault="00A91E3E" w:rsidP="00A91E3E">
            <w:pPr>
              <w:jc w:val="center"/>
              <w:rPr>
                <w:rFonts w:eastAsia="Times New Roman" w:cs="Times New Roman"/>
                <w:color w:val="000000"/>
                <w:sz w:val="24"/>
                <w:szCs w:val="24"/>
                <w:lang w:eastAsia="ru-RU"/>
              </w:rPr>
            </w:pPr>
          </w:p>
        </w:tc>
        <w:tc>
          <w:tcPr>
            <w:tcW w:w="1105" w:type="dxa"/>
            <w:vMerge/>
          </w:tcPr>
          <w:p w:rsidR="00A91E3E" w:rsidRPr="00945CDE" w:rsidRDefault="00A91E3E" w:rsidP="00A91E3E">
            <w:pPr>
              <w:jc w:val="center"/>
              <w:rPr>
                <w:rFonts w:eastAsia="Times New Roman" w:cs="Times New Roman"/>
                <w:color w:val="000000"/>
                <w:sz w:val="24"/>
                <w:szCs w:val="24"/>
                <w:lang w:eastAsia="ru-RU"/>
              </w:rPr>
            </w:pPr>
          </w:p>
        </w:tc>
        <w:tc>
          <w:tcPr>
            <w:tcW w:w="1276" w:type="dxa"/>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w:t>
            </w:r>
            <w:r w:rsidR="00E96884">
              <w:rPr>
                <w:rFonts w:eastAsia="Times New Roman" w:cs="Times New Roman"/>
                <w:color w:val="000000"/>
                <w:sz w:val="24"/>
                <w:szCs w:val="24"/>
                <w:lang w:eastAsia="ru-RU"/>
              </w:rPr>
              <w:t>муниципального</w:t>
            </w:r>
            <w:r w:rsidRPr="00945CDE">
              <w:rPr>
                <w:rFonts w:eastAsia="Times New Roman" w:cs="Times New Roman"/>
                <w:color w:val="000000"/>
                <w:sz w:val="24"/>
                <w:szCs w:val="24"/>
                <w:lang w:eastAsia="ru-RU"/>
              </w:rPr>
              <w:t xml:space="preserve"> округа</w:t>
            </w:r>
          </w:p>
        </w:tc>
        <w:tc>
          <w:tcPr>
            <w:tcW w:w="1181" w:type="dxa"/>
            <w:vAlign w:val="center"/>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73 005,35</w:t>
            </w:r>
          </w:p>
        </w:tc>
        <w:tc>
          <w:tcPr>
            <w:tcW w:w="945" w:type="dxa"/>
            <w:vAlign w:val="center"/>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34" w:type="dxa"/>
            <w:vAlign w:val="center"/>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43 893,86</w:t>
            </w:r>
          </w:p>
        </w:tc>
        <w:tc>
          <w:tcPr>
            <w:tcW w:w="1134" w:type="dxa"/>
            <w:vAlign w:val="center"/>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29 111,</w:t>
            </w:r>
          </w:p>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49</w:t>
            </w:r>
          </w:p>
        </w:tc>
        <w:tc>
          <w:tcPr>
            <w:tcW w:w="709" w:type="dxa"/>
            <w:vAlign w:val="center"/>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tcPr>
          <w:p w:rsidR="00A91E3E" w:rsidRPr="00945CDE" w:rsidRDefault="00A91E3E" w:rsidP="00A91E3E">
            <w:pPr>
              <w:contextualSpacing/>
              <w:rPr>
                <w:rFonts w:eastAsia="Times New Roman" w:cs="Times New Roman"/>
                <w:sz w:val="24"/>
                <w:szCs w:val="24"/>
              </w:rPr>
            </w:pPr>
          </w:p>
        </w:tc>
        <w:tc>
          <w:tcPr>
            <w:tcW w:w="992" w:type="dxa"/>
            <w:vMerge/>
          </w:tcPr>
          <w:p w:rsidR="00A91E3E" w:rsidRPr="00945CDE" w:rsidRDefault="00A91E3E" w:rsidP="00A91E3E">
            <w:pPr>
              <w:contextualSpacing/>
              <w:rPr>
                <w:rFonts w:eastAsia="Times New Roman" w:cs="Times New Roman"/>
                <w:sz w:val="24"/>
                <w:szCs w:val="24"/>
              </w:rPr>
            </w:pPr>
          </w:p>
        </w:tc>
      </w:tr>
      <w:tr w:rsidR="00A91E3E" w:rsidRPr="00945CDE" w:rsidTr="00723427">
        <w:trPr>
          <w:trHeight w:val="112"/>
        </w:trPr>
        <w:tc>
          <w:tcPr>
            <w:tcW w:w="704" w:type="dxa"/>
            <w:vMerge/>
          </w:tcPr>
          <w:p w:rsidR="00A91E3E" w:rsidRPr="00945CDE" w:rsidRDefault="00A91E3E" w:rsidP="00A91E3E">
            <w:pPr>
              <w:jc w:val="center"/>
              <w:rPr>
                <w:rFonts w:eastAsia="Times New Roman" w:cs="Times New Roman"/>
                <w:color w:val="000000"/>
                <w:sz w:val="24"/>
                <w:szCs w:val="24"/>
                <w:lang w:eastAsia="ru-RU"/>
              </w:rPr>
            </w:pPr>
          </w:p>
        </w:tc>
        <w:tc>
          <w:tcPr>
            <w:tcW w:w="1559" w:type="dxa"/>
            <w:vMerge/>
          </w:tcPr>
          <w:p w:rsidR="00A91E3E" w:rsidRPr="00945CDE" w:rsidRDefault="00A91E3E" w:rsidP="00A91E3E">
            <w:pPr>
              <w:jc w:val="center"/>
              <w:rPr>
                <w:rFonts w:eastAsia="Times New Roman" w:cs="Times New Roman"/>
                <w:color w:val="000000"/>
                <w:sz w:val="24"/>
                <w:szCs w:val="24"/>
                <w:lang w:eastAsia="ru-RU"/>
              </w:rPr>
            </w:pPr>
          </w:p>
        </w:tc>
        <w:tc>
          <w:tcPr>
            <w:tcW w:w="993" w:type="dxa"/>
            <w:vMerge/>
          </w:tcPr>
          <w:p w:rsidR="00A91E3E" w:rsidRPr="00945CDE" w:rsidRDefault="00A91E3E" w:rsidP="00A91E3E">
            <w:pPr>
              <w:jc w:val="center"/>
              <w:rPr>
                <w:rFonts w:eastAsia="Times New Roman" w:cs="Times New Roman"/>
                <w:color w:val="000000"/>
                <w:sz w:val="24"/>
                <w:szCs w:val="24"/>
                <w:lang w:eastAsia="ru-RU"/>
              </w:rPr>
            </w:pPr>
          </w:p>
        </w:tc>
        <w:tc>
          <w:tcPr>
            <w:tcW w:w="992" w:type="dxa"/>
            <w:vMerge/>
          </w:tcPr>
          <w:p w:rsidR="00A91E3E" w:rsidRPr="00945CDE" w:rsidRDefault="00A91E3E" w:rsidP="00A91E3E">
            <w:pPr>
              <w:jc w:val="center"/>
              <w:rPr>
                <w:rFonts w:eastAsia="Times New Roman" w:cs="Times New Roman"/>
                <w:color w:val="000000"/>
                <w:sz w:val="24"/>
                <w:szCs w:val="24"/>
                <w:lang w:eastAsia="ru-RU"/>
              </w:rPr>
            </w:pPr>
          </w:p>
        </w:tc>
        <w:tc>
          <w:tcPr>
            <w:tcW w:w="992" w:type="dxa"/>
            <w:vMerge/>
          </w:tcPr>
          <w:p w:rsidR="00A91E3E" w:rsidRPr="00945CDE" w:rsidRDefault="00A91E3E" w:rsidP="00A91E3E">
            <w:pPr>
              <w:jc w:val="center"/>
              <w:rPr>
                <w:rFonts w:eastAsia="Times New Roman" w:cs="Times New Roman"/>
                <w:color w:val="000000"/>
                <w:sz w:val="24"/>
                <w:szCs w:val="24"/>
                <w:lang w:eastAsia="ru-RU"/>
              </w:rPr>
            </w:pPr>
          </w:p>
        </w:tc>
        <w:tc>
          <w:tcPr>
            <w:tcW w:w="1105" w:type="dxa"/>
            <w:vMerge/>
          </w:tcPr>
          <w:p w:rsidR="00A91E3E" w:rsidRPr="00945CDE" w:rsidRDefault="00A91E3E" w:rsidP="00A91E3E">
            <w:pPr>
              <w:jc w:val="center"/>
              <w:rPr>
                <w:rFonts w:eastAsia="Times New Roman" w:cs="Times New Roman"/>
                <w:color w:val="000000"/>
                <w:sz w:val="24"/>
                <w:szCs w:val="24"/>
                <w:lang w:eastAsia="ru-RU"/>
              </w:rPr>
            </w:pPr>
          </w:p>
        </w:tc>
        <w:tc>
          <w:tcPr>
            <w:tcW w:w="1276" w:type="dxa"/>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Внебюдж</w:t>
            </w:r>
            <w:r w:rsidRPr="00945CDE">
              <w:rPr>
                <w:rFonts w:eastAsia="Times New Roman" w:cs="Times New Roman"/>
                <w:color w:val="000000"/>
                <w:sz w:val="24"/>
                <w:szCs w:val="24"/>
                <w:lang w:eastAsia="ru-RU"/>
              </w:rPr>
              <w:lastRenderedPageBreak/>
              <w:t>етные источники</w:t>
            </w:r>
          </w:p>
        </w:tc>
        <w:tc>
          <w:tcPr>
            <w:tcW w:w="1181" w:type="dxa"/>
            <w:vAlign w:val="center"/>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0,00</w:t>
            </w:r>
          </w:p>
        </w:tc>
        <w:tc>
          <w:tcPr>
            <w:tcW w:w="945" w:type="dxa"/>
            <w:vAlign w:val="center"/>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34" w:type="dxa"/>
            <w:vAlign w:val="center"/>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34" w:type="dxa"/>
            <w:vAlign w:val="center"/>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Align w:val="center"/>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tcPr>
          <w:p w:rsidR="00A91E3E" w:rsidRPr="00945CDE" w:rsidRDefault="00A91E3E" w:rsidP="00A91E3E">
            <w:pPr>
              <w:contextualSpacing/>
              <w:rPr>
                <w:rFonts w:eastAsia="Times New Roman" w:cs="Times New Roman"/>
                <w:sz w:val="24"/>
                <w:szCs w:val="24"/>
              </w:rPr>
            </w:pPr>
          </w:p>
        </w:tc>
        <w:tc>
          <w:tcPr>
            <w:tcW w:w="992" w:type="dxa"/>
            <w:vMerge/>
          </w:tcPr>
          <w:p w:rsidR="00A91E3E" w:rsidRPr="00945CDE" w:rsidRDefault="00A91E3E" w:rsidP="00A91E3E">
            <w:pPr>
              <w:contextualSpacing/>
              <w:rPr>
                <w:rFonts w:eastAsia="Times New Roman" w:cs="Times New Roman"/>
                <w:sz w:val="24"/>
                <w:szCs w:val="24"/>
              </w:rPr>
            </w:pPr>
          </w:p>
        </w:tc>
      </w:tr>
      <w:tr w:rsidR="00A91E3E" w:rsidRPr="00945CDE" w:rsidTr="00723427">
        <w:trPr>
          <w:trHeight w:val="457"/>
        </w:trPr>
        <w:tc>
          <w:tcPr>
            <w:tcW w:w="6345" w:type="dxa"/>
            <w:gridSpan w:val="6"/>
            <w:vMerge w:val="restart"/>
          </w:tcPr>
          <w:p w:rsidR="00A91E3E" w:rsidRPr="00945CDE" w:rsidRDefault="00A91E3E" w:rsidP="00A91E3E">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ВСЕГО по мероприятию</w:t>
            </w:r>
          </w:p>
        </w:tc>
        <w:tc>
          <w:tcPr>
            <w:tcW w:w="1276" w:type="dxa"/>
          </w:tcPr>
          <w:p w:rsidR="00A91E3E" w:rsidRPr="00945CDE" w:rsidRDefault="00A91E3E" w:rsidP="00A91E3E">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w:t>
            </w:r>
          </w:p>
        </w:tc>
        <w:tc>
          <w:tcPr>
            <w:tcW w:w="1181" w:type="dxa"/>
            <w:vAlign w:val="center"/>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339 559,</w:t>
            </w:r>
          </w:p>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87</w:t>
            </w:r>
          </w:p>
        </w:tc>
        <w:tc>
          <w:tcPr>
            <w:tcW w:w="945" w:type="dxa"/>
            <w:vAlign w:val="center"/>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34" w:type="dxa"/>
            <w:vAlign w:val="center"/>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204 157,51</w:t>
            </w:r>
          </w:p>
        </w:tc>
        <w:tc>
          <w:tcPr>
            <w:tcW w:w="1134" w:type="dxa"/>
            <w:vAlign w:val="center"/>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135 402,36</w:t>
            </w:r>
          </w:p>
        </w:tc>
        <w:tc>
          <w:tcPr>
            <w:tcW w:w="709" w:type="dxa"/>
            <w:vAlign w:val="center"/>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val="restart"/>
          </w:tcPr>
          <w:p w:rsidR="00A91E3E" w:rsidRPr="00945CDE" w:rsidRDefault="00A91E3E" w:rsidP="00A91E3E">
            <w:pPr>
              <w:contextualSpacing/>
              <w:rPr>
                <w:rFonts w:eastAsia="Times New Roman" w:cs="Times New Roman"/>
                <w:sz w:val="24"/>
                <w:szCs w:val="24"/>
              </w:rPr>
            </w:pPr>
          </w:p>
        </w:tc>
        <w:tc>
          <w:tcPr>
            <w:tcW w:w="992" w:type="dxa"/>
            <w:vMerge w:val="restart"/>
          </w:tcPr>
          <w:p w:rsidR="00A91E3E" w:rsidRPr="00945CDE" w:rsidRDefault="00A91E3E" w:rsidP="00A91E3E">
            <w:pPr>
              <w:contextualSpacing/>
              <w:rPr>
                <w:rFonts w:eastAsia="Times New Roman" w:cs="Times New Roman"/>
                <w:sz w:val="24"/>
                <w:szCs w:val="24"/>
              </w:rPr>
            </w:pPr>
          </w:p>
        </w:tc>
      </w:tr>
      <w:tr w:rsidR="00A91E3E" w:rsidRPr="00945CDE" w:rsidTr="00723427">
        <w:trPr>
          <w:trHeight w:val="737"/>
        </w:trPr>
        <w:tc>
          <w:tcPr>
            <w:tcW w:w="6345" w:type="dxa"/>
            <w:gridSpan w:val="6"/>
            <w:vMerge/>
          </w:tcPr>
          <w:p w:rsidR="00A91E3E" w:rsidRPr="00945CDE" w:rsidRDefault="00A91E3E" w:rsidP="00A91E3E">
            <w:pPr>
              <w:contextualSpacing/>
              <w:rPr>
                <w:rFonts w:eastAsia="Times New Roman" w:cs="Times New Roman"/>
                <w:color w:val="000000"/>
                <w:sz w:val="24"/>
                <w:szCs w:val="24"/>
                <w:lang w:eastAsia="ru-RU"/>
              </w:rPr>
            </w:pPr>
          </w:p>
        </w:tc>
        <w:tc>
          <w:tcPr>
            <w:tcW w:w="1276" w:type="dxa"/>
          </w:tcPr>
          <w:p w:rsidR="00A91E3E" w:rsidRPr="00945CDE" w:rsidRDefault="00A91E3E" w:rsidP="00A91E3E">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федерального бюджета</w:t>
            </w:r>
          </w:p>
        </w:tc>
        <w:tc>
          <w:tcPr>
            <w:tcW w:w="1181" w:type="dxa"/>
            <w:vAlign w:val="center"/>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45" w:type="dxa"/>
            <w:vAlign w:val="center"/>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34" w:type="dxa"/>
            <w:vAlign w:val="center"/>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34" w:type="dxa"/>
            <w:vAlign w:val="center"/>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Align w:val="center"/>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tcPr>
          <w:p w:rsidR="00A91E3E" w:rsidRPr="00945CDE" w:rsidRDefault="00A91E3E" w:rsidP="00A91E3E">
            <w:pPr>
              <w:contextualSpacing/>
              <w:rPr>
                <w:rFonts w:eastAsia="Times New Roman" w:cs="Times New Roman"/>
                <w:sz w:val="24"/>
                <w:szCs w:val="24"/>
              </w:rPr>
            </w:pPr>
          </w:p>
        </w:tc>
        <w:tc>
          <w:tcPr>
            <w:tcW w:w="992" w:type="dxa"/>
            <w:vMerge/>
          </w:tcPr>
          <w:p w:rsidR="00A91E3E" w:rsidRPr="00945CDE" w:rsidRDefault="00A91E3E" w:rsidP="00A91E3E">
            <w:pPr>
              <w:contextualSpacing/>
              <w:rPr>
                <w:rFonts w:eastAsia="Times New Roman" w:cs="Times New Roman"/>
                <w:sz w:val="24"/>
                <w:szCs w:val="24"/>
              </w:rPr>
            </w:pPr>
          </w:p>
        </w:tc>
      </w:tr>
      <w:tr w:rsidR="00A91E3E" w:rsidRPr="00945CDE" w:rsidTr="00723427">
        <w:trPr>
          <w:trHeight w:val="737"/>
        </w:trPr>
        <w:tc>
          <w:tcPr>
            <w:tcW w:w="6345" w:type="dxa"/>
            <w:gridSpan w:val="6"/>
            <w:vMerge/>
          </w:tcPr>
          <w:p w:rsidR="00A91E3E" w:rsidRPr="00945CDE" w:rsidRDefault="00A91E3E" w:rsidP="00A91E3E">
            <w:pPr>
              <w:contextualSpacing/>
              <w:rPr>
                <w:rFonts w:eastAsia="Times New Roman" w:cs="Times New Roman"/>
                <w:color w:val="000000"/>
                <w:sz w:val="24"/>
                <w:szCs w:val="24"/>
                <w:lang w:eastAsia="ru-RU"/>
              </w:rPr>
            </w:pPr>
          </w:p>
        </w:tc>
        <w:tc>
          <w:tcPr>
            <w:tcW w:w="1276" w:type="dxa"/>
          </w:tcPr>
          <w:p w:rsidR="00A91E3E" w:rsidRPr="00945CDE" w:rsidRDefault="00A91E3E" w:rsidP="00A91E3E">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Московской области </w:t>
            </w:r>
          </w:p>
        </w:tc>
        <w:tc>
          <w:tcPr>
            <w:tcW w:w="1181" w:type="dxa"/>
            <w:vAlign w:val="center"/>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266 554,</w:t>
            </w:r>
          </w:p>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52</w:t>
            </w:r>
          </w:p>
        </w:tc>
        <w:tc>
          <w:tcPr>
            <w:tcW w:w="945" w:type="dxa"/>
            <w:vAlign w:val="center"/>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34" w:type="dxa"/>
            <w:vAlign w:val="center"/>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160 263,65</w:t>
            </w:r>
          </w:p>
        </w:tc>
        <w:tc>
          <w:tcPr>
            <w:tcW w:w="1134" w:type="dxa"/>
            <w:vAlign w:val="center"/>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106 290,87</w:t>
            </w:r>
          </w:p>
        </w:tc>
        <w:tc>
          <w:tcPr>
            <w:tcW w:w="709" w:type="dxa"/>
            <w:vAlign w:val="center"/>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tcPr>
          <w:p w:rsidR="00A91E3E" w:rsidRPr="00945CDE" w:rsidRDefault="00A91E3E" w:rsidP="00A91E3E">
            <w:pPr>
              <w:contextualSpacing/>
              <w:rPr>
                <w:rFonts w:eastAsia="Times New Roman" w:cs="Times New Roman"/>
                <w:sz w:val="24"/>
                <w:szCs w:val="24"/>
              </w:rPr>
            </w:pPr>
          </w:p>
        </w:tc>
        <w:tc>
          <w:tcPr>
            <w:tcW w:w="992" w:type="dxa"/>
            <w:vMerge/>
          </w:tcPr>
          <w:p w:rsidR="00A91E3E" w:rsidRPr="00945CDE" w:rsidRDefault="00A91E3E" w:rsidP="00A91E3E">
            <w:pPr>
              <w:contextualSpacing/>
              <w:rPr>
                <w:rFonts w:eastAsia="Times New Roman" w:cs="Times New Roman"/>
                <w:sz w:val="24"/>
                <w:szCs w:val="24"/>
              </w:rPr>
            </w:pPr>
          </w:p>
        </w:tc>
      </w:tr>
      <w:tr w:rsidR="00A91E3E" w:rsidRPr="00945CDE" w:rsidTr="00723427">
        <w:trPr>
          <w:trHeight w:val="737"/>
        </w:trPr>
        <w:tc>
          <w:tcPr>
            <w:tcW w:w="6345" w:type="dxa"/>
            <w:gridSpan w:val="6"/>
            <w:vMerge/>
          </w:tcPr>
          <w:p w:rsidR="00A91E3E" w:rsidRPr="00945CDE" w:rsidRDefault="00A91E3E" w:rsidP="00A91E3E">
            <w:pPr>
              <w:contextualSpacing/>
              <w:rPr>
                <w:rFonts w:eastAsia="Times New Roman" w:cs="Times New Roman"/>
                <w:color w:val="000000"/>
                <w:sz w:val="24"/>
                <w:szCs w:val="24"/>
                <w:lang w:eastAsia="ru-RU"/>
              </w:rPr>
            </w:pPr>
          </w:p>
        </w:tc>
        <w:tc>
          <w:tcPr>
            <w:tcW w:w="1276" w:type="dxa"/>
          </w:tcPr>
          <w:p w:rsidR="00A91E3E" w:rsidRPr="00945CDE" w:rsidRDefault="00A91E3E" w:rsidP="00A91E3E">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w:t>
            </w:r>
            <w:r w:rsidR="00E96884">
              <w:rPr>
                <w:rFonts w:eastAsia="Times New Roman" w:cs="Times New Roman"/>
                <w:color w:val="000000"/>
                <w:sz w:val="24"/>
                <w:szCs w:val="24"/>
                <w:lang w:eastAsia="ru-RU"/>
              </w:rPr>
              <w:t>муниципального</w:t>
            </w:r>
            <w:r w:rsidRPr="00945CDE">
              <w:rPr>
                <w:rFonts w:eastAsia="Times New Roman" w:cs="Times New Roman"/>
                <w:color w:val="000000"/>
                <w:sz w:val="24"/>
                <w:szCs w:val="24"/>
                <w:lang w:eastAsia="ru-RU"/>
              </w:rPr>
              <w:t xml:space="preserve"> округа</w:t>
            </w:r>
          </w:p>
        </w:tc>
        <w:tc>
          <w:tcPr>
            <w:tcW w:w="1181" w:type="dxa"/>
            <w:vAlign w:val="center"/>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73 005,35</w:t>
            </w:r>
          </w:p>
        </w:tc>
        <w:tc>
          <w:tcPr>
            <w:tcW w:w="945" w:type="dxa"/>
            <w:vAlign w:val="center"/>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34" w:type="dxa"/>
            <w:vAlign w:val="center"/>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43 893,86</w:t>
            </w:r>
          </w:p>
        </w:tc>
        <w:tc>
          <w:tcPr>
            <w:tcW w:w="1134" w:type="dxa"/>
            <w:vAlign w:val="center"/>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29 111,</w:t>
            </w:r>
          </w:p>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49</w:t>
            </w:r>
          </w:p>
        </w:tc>
        <w:tc>
          <w:tcPr>
            <w:tcW w:w="709" w:type="dxa"/>
            <w:vAlign w:val="center"/>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tcPr>
          <w:p w:rsidR="00A91E3E" w:rsidRPr="00945CDE" w:rsidRDefault="00A91E3E" w:rsidP="00A91E3E">
            <w:pPr>
              <w:contextualSpacing/>
              <w:rPr>
                <w:rFonts w:eastAsia="Times New Roman" w:cs="Times New Roman"/>
                <w:sz w:val="24"/>
                <w:szCs w:val="24"/>
              </w:rPr>
            </w:pPr>
          </w:p>
        </w:tc>
        <w:tc>
          <w:tcPr>
            <w:tcW w:w="992" w:type="dxa"/>
            <w:vMerge/>
          </w:tcPr>
          <w:p w:rsidR="00A91E3E" w:rsidRPr="00945CDE" w:rsidRDefault="00A91E3E" w:rsidP="00A91E3E">
            <w:pPr>
              <w:contextualSpacing/>
              <w:rPr>
                <w:rFonts w:eastAsia="Times New Roman" w:cs="Times New Roman"/>
                <w:sz w:val="24"/>
                <w:szCs w:val="24"/>
              </w:rPr>
            </w:pPr>
          </w:p>
        </w:tc>
      </w:tr>
      <w:tr w:rsidR="00A91E3E" w:rsidRPr="00945CDE" w:rsidTr="00723427">
        <w:trPr>
          <w:trHeight w:val="737"/>
        </w:trPr>
        <w:tc>
          <w:tcPr>
            <w:tcW w:w="6345" w:type="dxa"/>
            <w:gridSpan w:val="6"/>
            <w:vMerge/>
          </w:tcPr>
          <w:p w:rsidR="00A91E3E" w:rsidRPr="00945CDE" w:rsidRDefault="00A91E3E" w:rsidP="00A91E3E">
            <w:pPr>
              <w:contextualSpacing/>
              <w:rPr>
                <w:rFonts w:eastAsia="Times New Roman" w:cs="Times New Roman"/>
                <w:color w:val="000000"/>
                <w:sz w:val="24"/>
                <w:szCs w:val="24"/>
                <w:lang w:eastAsia="ru-RU"/>
              </w:rPr>
            </w:pPr>
          </w:p>
        </w:tc>
        <w:tc>
          <w:tcPr>
            <w:tcW w:w="1276" w:type="dxa"/>
          </w:tcPr>
          <w:p w:rsidR="00A91E3E" w:rsidRPr="00945CDE" w:rsidRDefault="00A91E3E" w:rsidP="00A91E3E">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Внебюджетные источники</w:t>
            </w:r>
          </w:p>
        </w:tc>
        <w:tc>
          <w:tcPr>
            <w:tcW w:w="1181" w:type="dxa"/>
            <w:vAlign w:val="center"/>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45" w:type="dxa"/>
            <w:vAlign w:val="center"/>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34" w:type="dxa"/>
            <w:vAlign w:val="center"/>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34" w:type="dxa"/>
            <w:vAlign w:val="center"/>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Align w:val="center"/>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tcPr>
          <w:p w:rsidR="00A91E3E" w:rsidRPr="00945CDE" w:rsidRDefault="00A91E3E" w:rsidP="00A91E3E">
            <w:pPr>
              <w:contextualSpacing/>
              <w:rPr>
                <w:rFonts w:eastAsia="Times New Roman" w:cs="Times New Roman"/>
                <w:sz w:val="24"/>
                <w:szCs w:val="24"/>
              </w:rPr>
            </w:pPr>
          </w:p>
        </w:tc>
        <w:tc>
          <w:tcPr>
            <w:tcW w:w="992" w:type="dxa"/>
            <w:vMerge/>
          </w:tcPr>
          <w:p w:rsidR="00A91E3E" w:rsidRPr="00945CDE" w:rsidRDefault="00A91E3E" w:rsidP="00A91E3E">
            <w:pPr>
              <w:contextualSpacing/>
              <w:rPr>
                <w:rFonts w:eastAsia="Times New Roman" w:cs="Times New Roman"/>
                <w:sz w:val="24"/>
                <w:szCs w:val="24"/>
              </w:rPr>
            </w:pPr>
          </w:p>
        </w:tc>
      </w:tr>
    </w:tbl>
    <w:p w:rsidR="00A91E3E" w:rsidRPr="00945CDE" w:rsidRDefault="00A91E3E" w:rsidP="00A91E3E">
      <w:pPr>
        <w:widowControl w:val="0"/>
        <w:autoSpaceDE w:val="0"/>
        <w:autoSpaceDN w:val="0"/>
        <w:adjustRightInd w:val="0"/>
        <w:jc w:val="center"/>
        <w:outlineLvl w:val="0"/>
        <w:rPr>
          <w:rFonts w:eastAsiaTheme="minorEastAsia" w:cs="Times New Roman"/>
          <w:sz w:val="24"/>
          <w:szCs w:val="24"/>
          <w:lang w:eastAsia="ru-RU"/>
        </w:rPr>
      </w:pPr>
    </w:p>
    <w:p w:rsidR="00A91E3E" w:rsidRPr="00945CDE" w:rsidRDefault="00A91E3E" w:rsidP="00A91E3E">
      <w:pPr>
        <w:widowControl w:val="0"/>
        <w:autoSpaceDE w:val="0"/>
        <w:autoSpaceDN w:val="0"/>
        <w:adjustRightInd w:val="0"/>
        <w:jc w:val="center"/>
        <w:outlineLvl w:val="0"/>
        <w:rPr>
          <w:rFonts w:eastAsiaTheme="minorEastAsia" w:cs="Times New Roman"/>
          <w:sz w:val="24"/>
          <w:szCs w:val="24"/>
          <w:lang w:eastAsia="ru-RU"/>
        </w:rPr>
      </w:pPr>
      <w:r w:rsidRPr="00945CDE">
        <w:rPr>
          <w:rFonts w:eastAsiaTheme="minorEastAsia" w:cs="Times New Roman"/>
          <w:sz w:val="24"/>
          <w:szCs w:val="24"/>
          <w:lang w:eastAsia="ru-RU"/>
        </w:rPr>
        <w:t>Адресный перечень объектов строительства, реконструкции, капитального ремонта сетей водоснабжения, водоотведения, теплоснабжения муниципальной собственности, финансирование которых предусмотрено мероприятием 02.11 «Капитальный ремонт сетей теплоснабжения на территории муниципальных образований Московской области» «Объекты теплоснабжения, инженерные коммуникации»</w:t>
      </w:r>
    </w:p>
    <w:p w:rsidR="00A91E3E" w:rsidRPr="00945CDE" w:rsidRDefault="00A91E3E" w:rsidP="00A91E3E">
      <w:pPr>
        <w:widowControl w:val="0"/>
        <w:autoSpaceDE w:val="0"/>
        <w:autoSpaceDN w:val="0"/>
        <w:adjustRightInd w:val="0"/>
        <w:jc w:val="center"/>
        <w:outlineLvl w:val="0"/>
        <w:rPr>
          <w:rFonts w:eastAsiaTheme="minorEastAsia" w:cs="Times New Roman"/>
          <w:sz w:val="24"/>
          <w:szCs w:val="24"/>
          <w:lang w:eastAsia="ru-RU"/>
        </w:rPr>
      </w:pPr>
    </w:p>
    <w:tbl>
      <w:tblPr>
        <w:tblpPr w:leftFromText="181" w:rightFromText="181" w:vertAnchor="text" w:horzAnchor="margin" w:tblpX="-71" w:tblpY="1"/>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1559"/>
        <w:gridCol w:w="993"/>
        <w:gridCol w:w="992"/>
        <w:gridCol w:w="992"/>
        <w:gridCol w:w="1105"/>
        <w:gridCol w:w="1276"/>
        <w:gridCol w:w="1181"/>
        <w:gridCol w:w="945"/>
        <w:gridCol w:w="1276"/>
        <w:gridCol w:w="992"/>
        <w:gridCol w:w="709"/>
        <w:gridCol w:w="992"/>
        <w:gridCol w:w="709"/>
        <w:gridCol w:w="992"/>
      </w:tblGrid>
      <w:tr w:rsidR="00A91E3E" w:rsidRPr="00945CDE" w:rsidTr="00723427">
        <w:trPr>
          <w:trHeight w:val="150"/>
        </w:trPr>
        <w:tc>
          <w:tcPr>
            <w:tcW w:w="704" w:type="dxa"/>
            <w:vMerge w:val="restart"/>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 </w:t>
            </w:r>
            <w:proofErr w:type="gramStart"/>
            <w:r w:rsidRPr="00945CDE">
              <w:rPr>
                <w:rFonts w:eastAsia="Times New Roman" w:cs="Times New Roman"/>
                <w:color w:val="000000"/>
                <w:sz w:val="24"/>
                <w:szCs w:val="24"/>
                <w:lang w:eastAsia="ru-RU"/>
              </w:rPr>
              <w:t>п</w:t>
            </w:r>
            <w:proofErr w:type="gramEnd"/>
            <w:r w:rsidRPr="00945CDE">
              <w:rPr>
                <w:rFonts w:eastAsia="Times New Roman" w:cs="Times New Roman"/>
                <w:color w:val="000000"/>
                <w:sz w:val="24"/>
                <w:szCs w:val="24"/>
                <w:lang w:eastAsia="ru-RU"/>
              </w:rPr>
              <w:t>/п</w:t>
            </w:r>
          </w:p>
        </w:tc>
        <w:tc>
          <w:tcPr>
            <w:tcW w:w="1559" w:type="dxa"/>
            <w:vMerge w:val="restart"/>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Направление инвестирования, наименование объекта, адрес объекта, сведения о </w:t>
            </w:r>
            <w:r w:rsidRPr="00945CDE">
              <w:rPr>
                <w:rFonts w:eastAsia="Times New Roman" w:cs="Times New Roman"/>
                <w:color w:val="000000"/>
                <w:sz w:val="24"/>
                <w:szCs w:val="24"/>
                <w:lang w:eastAsia="ru-RU"/>
              </w:rPr>
              <w:lastRenderedPageBreak/>
              <w:t>государственной регистрации права собственности</w:t>
            </w:r>
          </w:p>
        </w:tc>
        <w:tc>
          <w:tcPr>
            <w:tcW w:w="993" w:type="dxa"/>
            <w:vMerge w:val="restart"/>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 xml:space="preserve">Годы строительства/реконструкции объектов </w:t>
            </w:r>
            <w:r w:rsidRPr="00945CDE">
              <w:rPr>
                <w:rFonts w:eastAsia="Times New Roman" w:cs="Times New Roman"/>
                <w:color w:val="000000"/>
                <w:sz w:val="24"/>
                <w:szCs w:val="24"/>
                <w:lang w:eastAsia="ru-RU"/>
              </w:rPr>
              <w:lastRenderedPageBreak/>
              <w:t xml:space="preserve">муниципальной собственности </w:t>
            </w:r>
          </w:p>
        </w:tc>
        <w:tc>
          <w:tcPr>
            <w:tcW w:w="992" w:type="dxa"/>
            <w:vMerge w:val="restart"/>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Производительность объекта (куб. м/сутки, протяж</w:t>
            </w:r>
            <w:r w:rsidRPr="00945CDE">
              <w:rPr>
                <w:rFonts w:eastAsia="Times New Roman" w:cs="Times New Roman"/>
                <w:color w:val="000000"/>
                <w:sz w:val="24"/>
                <w:szCs w:val="24"/>
                <w:lang w:eastAsia="ru-RU"/>
              </w:rPr>
              <w:lastRenderedPageBreak/>
              <w:t>енность)</w:t>
            </w:r>
          </w:p>
        </w:tc>
        <w:tc>
          <w:tcPr>
            <w:tcW w:w="992" w:type="dxa"/>
            <w:vMerge w:val="restart"/>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Предельная стоимость объекта, тыс. руб.</w:t>
            </w:r>
          </w:p>
        </w:tc>
        <w:tc>
          <w:tcPr>
            <w:tcW w:w="1105" w:type="dxa"/>
            <w:vMerge w:val="restart"/>
          </w:tcPr>
          <w:p w:rsidR="00C419FD" w:rsidRDefault="00C419FD" w:rsidP="00A91E3E">
            <w:pPr>
              <w:jc w:val="center"/>
              <w:rPr>
                <w:rFonts w:eastAsia="Times New Roman" w:cs="Times New Roman"/>
                <w:color w:val="000000"/>
                <w:sz w:val="24"/>
                <w:szCs w:val="24"/>
                <w:lang w:eastAsia="ru-RU"/>
              </w:rPr>
            </w:pPr>
            <w:r>
              <w:rPr>
                <w:rFonts w:eastAsia="Times New Roman" w:cs="Times New Roman"/>
                <w:color w:val="000000"/>
                <w:sz w:val="24"/>
                <w:szCs w:val="24"/>
                <w:lang w:eastAsia="ru-RU"/>
              </w:rPr>
              <w:t>Профинансировано на 01.01.</w:t>
            </w:r>
          </w:p>
          <w:p w:rsidR="00A91E3E" w:rsidRPr="00945CDE" w:rsidRDefault="00C419FD" w:rsidP="00A91E3E">
            <w:pPr>
              <w:jc w:val="center"/>
              <w:rPr>
                <w:rFonts w:eastAsia="Times New Roman" w:cs="Times New Roman"/>
                <w:color w:val="000000"/>
                <w:sz w:val="24"/>
                <w:szCs w:val="24"/>
                <w:lang w:eastAsia="ru-RU"/>
              </w:rPr>
            </w:pPr>
            <w:r>
              <w:rPr>
                <w:rFonts w:eastAsia="Times New Roman" w:cs="Times New Roman"/>
                <w:color w:val="000000"/>
                <w:sz w:val="24"/>
                <w:szCs w:val="24"/>
                <w:lang w:eastAsia="ru-RU"/>
              </w:rPr>
              <w:t>202</w:t>
            </w:r>
            <w:r w:rsidR="00067845">
              <w:rPr>
                <w:rFonts w:eastAsia="Times New Roman" w:cs="Times New Roman"/>
                <w:color w:val="000000"/>
                <w:sz w:val="24"/>
                <w:szCs w:val="24"/>
                <w:lang w:eastAsia="ru-RU"/>
              </w:rPr>
              <w:t>3</w:t>
            </w:r>
            <w:r w:rsidR="00A91E3E" w:rsidRPr="00945CDE">
              <w:rPr>
                <w:rFonts w:eastAsia="Times New Roman" w:cs="Times New Roman"/>
                <w:color w:val="000000"/>
                <w:sz w:val="24"/>
                <w:szCs w:val="24"/>
                <w:lang w:eastAsia="ru-RU"/>
              </w:rPr>
              <w:t>г., тыс. руб.</w:t>
            </w:r>
          </w:p>
        </w:tc>
        <w:tc>
          <w:tcPr>
            <w:tcW w:w="1276" w:type="dxa"/>
            <w:vMerge w:val="restart"/>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Источники финансирования </w:t>
            </w:r>
          </w:p>
        </w:tc>
        <w:tc>
          <w:tcPr>
            <w:tcW w:w="6095" w:type="dxa"/>
            <w:gridSpan w:val="6"/>
            <w:vAlign w:val="center"/>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Объем финансирования по годам</w:t>
            </w:r>
          </w:p>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 (тыс. руб.)</w:t>
            </w:r>
          </w:p>
        </w:tc>
        <w:tc>
          <w:tcPr>
            <w:tcW w:w="709" w:type="dxa"/>
            <w:vMerge w:val="restart"/>
          </w:tcPr>
          <w:p w:rsidR="00A91E3E" w:rsidRPr="00945CDE" w:rsidRDefault="00A91E3E" w:rsidP="00A91E3E">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Остаток сметной стоимости до ввод</w:t>
            </w:r>
            <w:r w:rsidRPr="00945CDE">
              <w:rPr>
                <w:rFonts w:eastAsia="Times New Roman" w:cs="Times New Roman"/>
                <w:color w:val="000000"/>
                <w:sz w:val="24"/>
                <w:szCs w:val="24"/>
                <w:lang w:eastAsia="ru-RU"/>
              </w:rPr>
              <w:lastRenderedPageBreak/>
              <w:t>а в эксплуатацию, тыс. руб.</w:t>
            </w:r>
          </w:p>
        </w:tc>
        <w:tc>
          <w:tcPr>
            <w:tcW w:w="992" w:type="dxa"/>
            <w:vMerge w:val="restart"/>
          </w:tcPr>
          <w:p w:rsidR="00A91E3E" w:rsidRPr="00945CDE" w:rsidRDefault="00A91E3E" w:rsidP="00A91E3E">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 xml:space="preserve">Наименование главного распорядителя </w:t>
            </w:r>
            <w:r w:rsidRPr="00945CDE">
              <w:rPr>
                <w:rFonts w:eastAsia="Times New Roman" w:cs="Times New Roman"/>
                <w:color w:val="000000"/>
                <w:sz w:val="24"/>
                <w:szCs w:val="24"/>
                <w:lang w:eastAsia="ru-RU"/>
              </w:rPr>
              <w:lastRenderedPageBreak/>
              <w:t xml:space="preserve">средств бюджета </w:t>
            </w:r>
            <w:r w:rsidR="00E96884">
              <w:rPr>
                <w:rFonts w:eastAsia="Times New Roman" w:cs="Times New Roman"/>
                <w:color w:val="000000"/>
                <w:sz w:val="24"/>
                <w:szCs w:val="24"/>
                <w:lang w:eastAsia="ru-RU"/>
              </w:rPr>
              <w:t>муниципального</w:t>
            </w:r>
            <w:r w:rsidRPr="00945CDE">
              <w:rPr>
                <w:rFonts w:eastAsia="Times New Roman" w:cs="Times New Roman"/>
                <w:color w:val="000000"/>
                <w:sz w:val="24"/>
                <w:szCs w:val="24"/>
                <w:lang w:eastAsia="ru-RU"/>
              </w:rPr>
              <w:t xml:space="preserve"> округа</w:t>
            </w:r>
          </w:p>
        </w:tc>
      </w:tr>
      <w:tr w:rsidR="00A91E3E" w:rsidRPr="00945CDE" w:rsidTr="00723427">
        <w:trPr>
          <w:trHeight w:val="157"/>
        </w:trPr>
        <w:tc>
          <w:tcPr>
            <w:tcW w:w="704" w:type="dxa"/>
            <w:vMerge/>
          </w:tcPr>
          <w:p w:rsidR="00A91E3E" w:rsidRPr="00945CDE" w:rsidRDefault="00A91E3E" w:rsidP="00A91E3E">
            <w:pPr>
              <w:jc w:val="center"/>
              <w:rPr>
                <w:rFonts w:eastAsia="Times New Roman" w:cs="Times New Roman"/>
                <w:color w:val="000000"/>
                <w:sz w:val="24"/>
                <w:szCs w:val="24"/>
                <w:lang w:eastAsia="ru-RU"/>
              </w:rPr>
            </w:pPr>
          </w:p>
        </w:tc>
        <w:tc>
          <w:tcPr>
            <w:tcW w:w="1559" w:type="dxa"/>
            <w:vMerge/>
          </w:tcPr>
          <w:p w:rsidR="00A91E3E" w:rsidRPr="00945CDE" w:rsidRDefault="00A91E3E" w:rsidP="00A91E3E">
            <w:pPr>
              <w:rPr>
                <w:rFonts w:eastAsia="Times New Roman" w:cs="Times New Roman"/>
                <w:color w:val="000000"/>
                <w:sz w:val="24"/>
                <w:szCs w:val="24"/>
                <w:lang w:eastAsia="ru-RU"/>
              </w:rPr>
            </w:pPr>
          </w:p>
        </w:tc>
        <w:tc>
          <w:tcPr>
            <w:tcW w:w="993" w:type="dxa"/>
            <w:vMerge/>
          </w:tcPr>
          <w:p w:rsidR="00A91E3E" w:rsidRPr="00945CDE" w:rsidRDefault="00A91E3E" w:rsidP="00A91E3E">
            <w:pPr>
              <w:jc w:val="center"/>
              <w:rPr>
                <w:rFonts w:eastAsia="Times New Roman" w:cs="Times New Roman"/>
                <w:color w:val="000000"/>
                <w:sz w:val="24"/>
                <w:szCs w:val="24"/>
                <w:lang w:eastAsia="ru-RU"/>
              </w:rPr>
            </w:pPr>
          </w:p>
        </w:tc>
        <w:tc>
          <w:tcPr>
            <w:tcW w:w="992" w:type="dxa"/>
            <w:vMerge/>
          </w:tcPr>
          <w:p w:rsidR="00A91E3E" w:rsidRPr="00945CDE" w:rsidRDefault="00A91E3E" w:rsidP="00A91E3E">
            <w:pPr>
              <w:jc w:val="center"/>
              <w:rPr>
                <w:rFonts w:eastAsia="Times New Roman" w:cs="Times New Roman"/>
                <w:color w:val="000000"/>
                <w:sz w:val="24"/>
                <w:szCs w:val="24"/>
                <w:lang w:eastAsia="ru-RU"/>
              </w:rPr>
            </w:pPr>
          </w:p>
        </w:tc>
        <w:tc>
          <w:tcPr>
            <w:tcW w:w="992" w:type="dxa"/>
            <w:vMerge/>
          </w:tcPr>
          <w:p w:rsidR="00A91E3E" w:rsidRPr="00945CDE" w:rsidRDefault="00A91E3E" w:rsidP="00A91E3E">
            <w:pPr>
              <w:jc w:val="center"/>
              <w:rPr>
                <w:rFonts w:eastAsia="Times New Roman" w:cs="Times New Roman"/>
                <w:color w:val="000000"/>
                <w:sz w:val="24"/>
                <w:szCs w:val="24"/>
                <w:lang w:eastAsia="ru-RU"/>
              </w:rPr>
            </w:pPr>
          </w:p>
        </w:tc>
        <w:tc>
          <w:tcPr>
            <w:tcW w:w="1105" w:type="dxa"/>
            <w:vMerge/>
          </w:tcPr>
          <w:p w:rsidR="00A91E3E" w:rsidRPr="00945CDE" w:rsidRDefault="00A91E3E" w:rsidP="00A91E3E">
            <w:pPr>
              <w:jc w:val="center"/>
              <w:rPr>
                <w:rFonts w:eastAsia="Times New Roman" w:cs="Times New Roman"/>
                <w:color w:val="000000"/>
                <w:sz w:val="24"/>
                <w:szCs w:val="24"/>
                <w:lang w:eastAsia="ru-RU"/>
              </w:rPr>
            </w:pPr>
          </w:p>
        </w:tc>
        <w:tc>
          <w:tcPr>
            <w:tcW w:w="1276" w:type="dxa"/>
            <w:vMerge/>
          </w:tcPr>
          <w:p w:rsidR="00A91E3E" w:rsidRPr="00945CDE" w:rsidRDefault="00A91E3E" w:rsidP="00A91E3E">
            <w:pPr>
              <w:jc w:val="center"/>
              <w:rPr>
                <w:rFonts w:eastAsia="Times New Roman" w:cs="Times New Roman"/>
                <w:color w:val="000000"/>
                <w:sz w:val="24"/>
                <w:szCs w:val="24"/>
                <w:lang w:eastAsia="ru-RU"/>
              </w:rPr>
            </w:pPr>
          </w:p>
        </w:tc>
        <w:tc>
          <w:tcPr>
            <w:tcW w:w="1181" w:type="dxa"/>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Всего</w:t>
            </w:r>
          </w:p>
        </w:tc>
        <w:tc>
          <w:tcPr>
            <w:tcW w:w="945" w:type="dxa"/>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2023 </w:t>
            </w:r>
          </w:p>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год</w:t>
            </w:r>
          </w:p>
        </w:tc>
        <w:tc>
          <w:tcPr>
            <w:tcW w:w="1276" w:type="dxa"/>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2024год</w:t>
            </w:r>
          </w:p>
        </w:tc>
        <w:tc>
          <w:tcPr>
            <w:tcW w:w="992" w:type="dxa"/>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2025 год</w:t>
            </w:r>
          </w:p>
        </w:tc>
        <w:tc>
          <w:tcPr>
            <w:tcW w:w="709" w:type="dxa"/>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2026 год</w:t>
            </w:r>
          </w:p>
        </w:tc>
        <w:tc>
          <w:tcPr>
            <w:tcW w:w="992" w:type="dxa"/>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2027год</w:t>
            </w:r>
          </w:p>
        </w:tc>
        <w:tc>
          <w:tcPr>
            <w:tcW w:w="709" w:type="dxa"/>
            <w:vMerge/>
          </w:tcPr>
          <w:p w:rsidR="00A91E3E" w:rsidRPr="00945CDE" w:rsidRDefault="00A91E3E" w:rsidP="00A91E3E">
            <w:pPr>
              <w:contextualSpacing/>
              <w:rPr>
                <w:rFonts w:eastAsia="Times New Roman" w:cs="Times New Roman"/>
                <w:sz w:val="24"/>
                <w:szCs w:val="24"/>
              </w:rPr>
            </w:pPr>
          </w:p>
        </w:tc>
        <w:tc>
          <w:tcPr>
            <w:tcW w:w="992" w:type="dxa"/>
            <w:vMerge/>
          </w:tcPr>
          <w:p w:rsidR="00A91E3E" w:rsidRPr="00945CDE" w:rsidRDefault="00A91E3E" w:rsidP="00A91E3E">
            <w:pPr>
              <w:contextualSpacing/>
              <w:rPr>
                <w:rFonts w:eastAsia="Times New Roman" w:cs="Times New Roman"/>
                <w:sz w:val="24"/>
                <w:szCs w:val="24"/>
              </w:rPr>
            </w:pPr>
          </w:p>
        </w:tc>
      </w:tr>
      <w:tr w:rsidR="00A91E3E" w:rsidRPr="00945CDE" w:rsidTr="00723427">
        <w:trPr>
          <w:trHeight w:val="116"/>
        </w:trPr>
        <w:tc>
          <w:tcPr>
            <w:tcW w:w="704" w:type="dxa"/>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1</w:t>
            </w:r>
          </w:p>
        </w:tc>
        <w:tc>
          <w:tcPr>
            <w:tcW w:w="1559" w:type="dxa"/>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w:t>
            </w:r>
          </w:p>
        </w:tc>
        <w:tc>
          <w:tcPr>
            <w:tcW w:w="993" w:type="dxa"/>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3</w:t>
            </w:r>
          </w:p>
        </w:tc>
        <w:tc>
          <w:tcPr>
            <w:tcW w:w="992" w:type="dxa"/>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4</w:t>
            </w:r>
          </w:p>
        </w:tc>
        <w:tc>
          <w:tcPr>
            <w:tcW w:w="992" w:type="dxa"/>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5</w:t>
            </w:r>
          </w:p>
        </w:tc>
        <w:tc>
          <w:tcPr>
            <w:tcW w:w="1105" w:type="dxa"/>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6</w:t>
            </w:r>
          </w:p>
        </w:tc>
        <w:tc>
          <w:tcPr>
            <w:tcW w:w="1276" w:type="dxa"/>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7</w:t>
            </w:r>
          </w:p>
        </w:tc>
        <w:tc>
          <w:tcPr>
            <w:tcW w:w="1181" w:type="dxa"/>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8</w:t>
            </w:r>
          </w:p>
        </w:tc>
        <w:tc>
          <w:tcPr>
            <w:tcW w:w="945" w:type="dxa"/>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9</w:t>
            </w:r>
          </w:p>
        </w:tc>
        <w:tc>
          <w:tcPr>
            <w:tcW w:w="1276" w:type="dxa"/>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10</w:t>
            </w:r>
          </w:p>
        </w:tc>
        <w:tc>
          <w:tcPr>
            <w:tcW w:w="992" w:type="dxa"/>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11</w:t>
            </w:r>
          </w:p>
        </w:tc>
        <w:tc>
          <w:tcPr>
            <w:tcW w:w="709" w:type="dxa"/>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12</w:t>
            </w:r>
          </w:p>
        </w:tc>
        <w:tc>
          <w:tcPr>
            <w:tcW w:w="992" w:type="dxa"/>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13</w:t>
            </w:r>
          </w:p>
        </w:tc>
        <w:tc>
          <w:tcPr>
            <w:tcW w:w="709" w:type="dxa"/>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14</w:t>
            </w:r>
          </w:p>
        </w:tc>
        <w:tc>
          <w:tcPr>
            <w:tcW w:w="992" w:type="dxa"/>
          </w:tcPr>
          <w:p w:rsidR="00A91E3E" w:rsidRPr="00945CDE" w:rsidRDefault="00A91E3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15</w:t>
            </w:r>
          </w:p>
        </w:tc>
      </w:tr>
      <w:tr w:rsidR="00675DEB" w:rsidRPr="00945CDE" w:rsidTr="00723427">
        <w:trPr>
          <w:trHeight w:val="116"/>
        </w:trPr>
        <w:tc>
          <w:tcPr>
            <w:tcW w:w="704" w:type="dxa"/>
            <w:vMerge w:val="restart"/>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w:t>
            </w:r>
          </w:p>
        </w:tc>
        <w:tc>
          <w:tcPr>
            <w:tcW w:w="1559" w:type="dxa"/>
            <w:vMerge w:val="restart"/>
          </w:tcPr>
          <w:p w:rsidR="00675DEB" w:rsidRPr="00945CDE" w:rsidRDefault="00675DEB" w:rsidP="00675DEB">
            <w:pPr>
              <w:rPr>
                <w:rFonts w:eastAsia="Times New Roman" w:cs="Times New Roman"/>
                <w:color w:val="000000"/>
                <w:sz w:val="24"/>
                <w:szCs w:val="24"/>
                <w:lang w:eastAsia="ru-RU"/>
              </w:rPr>
            </w:pPr>
            <w:r w:rsidRPr="00945CDE">
              <w:rPr>
                <w:rFonts w:cs="Times New Roman"/>
                <w:bCs/>
                <w:sz w:val="24"/>
                <w:szCs w:val="24"/>
                <w:shd w:val="clear" w:color="auto" w:fill="FFFFFF"/>
              </w:rPr>
              <w:t xml:space="preserve">«Капитальный ремонт теплосети </w:t>
            </w:r>
            <w:proofErr w:type="spellStart"/>
            <w:r w:rsidRPr="00945CDE">
              <w:rPr>
                <w:rFonts w:cs="Times New Roman"/>
                <w:bCs/>
                <w:sz w:val="24"/>
                <w:szCs w:val="24"/>
                <w:shd w:val="clear" w:color="auto" w:fill="FFFFFF"/>
              </w:rPr>
              <w:t>с</w:t>
            </w:r>
            <w:proofErr w:type="gramStart"/>
            <w:r w:rsidRPr="00945CDE">
              <w:rPr>
                <w:rFonts w:cs="Times New Roman"/>
                <w:bCs/>
                <w:sz w:val="24"/>
                <w:szCs w:val="24"/>
                <w:shd w:val="clear" w:color="auto" w:fill="FFFFFF"/>
              </w:rPr>
              <w:t>.П</w:t>
            </w:r>
            <w:proofErr w:type="gramEnd"/>
            <w:r w:rsidRPr="00945CDE">
              <w:rPr>
                <w:rFonts w:cs="Times New Roman"/>
                <w:bCs/>
                <w:sz w:val="24"/>
                <w:szCs w:val="24"/>
                <w:shd w:val="clear" w:color="auto" w:fill="FFFFFF"/>
              </w:rPr>
              <w:t>етрово</w:t>
            </w:r>
            <w:proofErr w:type="spellEnd"/>
            <w:r w:rsidRPr="00945CDE">
              <w:rPr>
                <w:rFonts w:cs="Times New Roman"/>
                <w:bCs/>
                <w:sz w:val="24"/>
                <w:szCs w:val="24"/>
                <w:shd w:val="clear" w:color="auto" w:fill="FFFFFF"/>
              </w:rPr>
              <w:t xml:space="preserve"> </w:t>
            </w:r>
            <w:proofErr w:type="spellStart"/>
            <w:r w:rsidRPr="00945CDE">
              <w:rPr>
                <w:rFonts w:cs="Times New Roman"/>
                <w:bCs/>
                <w:sz w:val="24"/>
                <w:szCs w:val="24"/>
                <w:shd w:val="clear" w:color="auto" w:fill="FFFFFF"/>
              </w:rPr>
              <w:t>г.о.Серебряные</w:t>
            </w:r>
            <w:proofErr w:type="spellEnd"/>
            <w:r w:rsidRPr="00945CDE">
              <w:rPr>
                <w:rFonts w:cs="Times New Roman"/>
                <w:bCs/>
                <w:sz w:val="24"/>
                <w:szCs w:val="24"/>
                <w:shd w:val="clear" w:color="auto" w:fill="FFFFFF"/>
              </w:rPr>
              <w:t xml:space="preserve"> Пруды Московской области»</w:t>
            </w:r>
          </w:p>
        </w:tc>
        <w:tc>
          <w:tcPr>
            <w:tcW w:w="993" w:type="dxa"/>
            <w:vMerge w:val="restart"/>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2024</w:t>
            </w:r>
          </w:p>
        </w:tc>
        <w:tc>
          <w:tcPr>
            <w:tcW w:w="992" w:type="dxa"/>
            <w:vMerge w:val="restart"/>
          </w:tcPr>
          <w:p w:rsidR="00675DEB" w:rsidRPr="00945CDE" w:rsidRDefault="00675DEB" w:rsidP="00675DEB">
            <w:pPr>
              <w:jc w:val="center"/>
              <w:rPr>
                <w:rFonts w:eastAsia="Times New Roman" w:cs="Times New Roman"/>
                <w:color w:val="000000"/>
                <w:sz w:val="24"/>
                <w:szCs w:val="24"/>
                <w:lang w:eastAsia="ru-RU"/>
              </w:rPr>
            </w:pPr>
          </w:p>
        </w:tc>
        <w:tc>
          <w:tcPr>
            <w:tcW w:w="992" w:type="dxa"/>
            <w:vMerge w:val="restart"/>
          </w:tcPr>
          <w:p w:rsidR="00675DEB" w:rsidRPr="00945CDE" w:rsidRDefault="00675DEB" w:rsidP="00675DEB">
            <w:pPr>
              <w:jc w:val="center"/>
              <w:rPr>
                <w:rFonts w:eastAsia="Times New Roman" w:cs="Times New Roman"/>
                <w:color w:val="000000"/>
                <w:sz w:val="24"/>
                <w:szCs w:val="24"/>
                <w:lang w:eastAsia="ru-RU"/>
              </w:rPr>
            </w:pPr>
          </w:p>
        </w:tc>
        <w:tc>
          <w:tcPr>
            <w:tcW w:w="1105" w:type="dxa"/>
            <w:vMerge w:val="restart"/>
          </w:tcPr>
          <w:p w:rsidR="00675DEB" w:rsidRPr="00945CDE" w:rsidRDefault="00675DEB" w:rsidP="00675DEB">
            <w:pPr>
              <w:jc w:val="center"/>
              <w:rPr>
                <w:rFonts w:eastAsia="Times New Roman" w:cs="Times New Roman"/>
                <w:color w:val="000000"/>
                <w:sz w:val="24"/>
                <w:szCs w:val="24"/>
                <w:lang w:eastAsia="ru-RU"/>
              </w:rPr>
            </w:pPr>
          </w:p>
        </w:tc>
        <w:tc>
          <w:tcPr>
            <w:tcW w:w="1276" w:type="dxa"/>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w:t>
            </w:r>
          </w:p>
        </w:tc>
        <w:tc>
          <w:tcPr>
            <w:tcW w:w="1181"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29658,04</w:t>
            </w:r>
          </w:p>
        </w:tc>
        <w:tc>
          <w:tcPr>
            <w:tcW w:w="945"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276"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29658,04</w:t>
            </w:r>
          </w:p>
        </w:tc>
        <w:tc>
          <w:tcPr>
            <w:tcW w:w="992"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val="restart"/>
          </w:tcPr>
          <w:p w:rsidR="00675DEB" w:rsidRPr="00945CDE" w:rsidRDefault="00675DEB" w:rsidP="00675DEB">
            <w:pPr>
              <w:contextualSpacing/>
              <w:rPr>
                <w:rFonts w:eastAsia="Times New Roman" w:cs="Times New Roman"/>
                <w:sz w:val="24"/>
                <w:szCs w:val="24"/>
              </w:rPr>
            </w:pPr>
          </w:p>
        </w:tc>
        <w:tc>
          <w:tcPr>
            <w:tcW w:w="992" w:type="dxa"/>
            <w:vMerge w:val="restart"/>
          </w:tcPr>
          <w:p w:rsidR="00675DEB" w:rsidRPr="00945CDE" w:rsidRDefault="00675DEB" w:rsidP="00675DEB">
            <w:pPr>
              <w:contextualSpacing/>
              <w:rPr>
                <w:rFonts w:eastAsia="Times New Roman" w:cs="Times New Roman"/>
                <w:sz w:val="24"/>
                <w:szCs w:val="24"/>
              </w:rPr>
            </w:pPr>
            <w:r w:rsidRPr="00945CDE">
              <w:rPr>
                <w:rFonts w:eastAsia="Times New Roman" w:cs="Times New Roman"/>
                <w:sz w:val="24"/>
                <w:szCs w:val="24"/>
              </w:rPr>
              <w:t>Администрация г. о. Серебряные Пруды Московской области</w:t>
            </w:r>
          </w:p>
        </w:tc>
      </w:tr>
      <w:tr w:rsidR="00675DEB" w:rsidRPr="00945CDE" w:rsidTr="00723427">
        <w:trPr>
          <w:trHeight w:val="112"/>
        </w:trPr>
        <w:tc>
          <w:tcPr>
            <w:tcW w:w="704" w:type="dxa"/>
            <w:vMerge/>
          </w:tcPr>
          <w:p w:rsidR="00675DEB" w:rsidRPr="00945CDE" w:rsidRDefault="00675DEB" w:rsidP="00675DEB">
            <w:pPr>
              <w:jc w:val="center"/>
              <w:rPr>
                <w:rFonts w:eastAsia="Times New Roman" w:cs="Times New Roman"/>
                <w:color w:val="000000"/>
                <w:sz w:val="24"/>
                <w:szCs w:val="24"/>
                <w:lang w:eastAsia="ru-RU"/>
              </w:rPr>
            </w:pPr>
          </w:p>
        </w:tc>
        <w:tc>
          <w:tcPr>
            <w:tcW w:w="1559" w:type="dxa"/>
            <w:vMerge/>
          </w:tcPr>
          <w:p w:rsidR="00675DEB" w:rsidRPr="00945CDE" w:rsidRDefault="00675DEB" w:rsidP="00675DEB">
            <w:pPr>
              <w:jc w:val="center"/>
              <w:rPr>
                <w:rFonts w:eastAsia="Times New Roman" w:cs="Times New Roman"/>
                <w:color w:val="000000"/>
                <w:sz w:val="24"/>
                <w:szCs w:val="24"/>
                <w:lang w:eastAsia="ru-RU"/>
              </w:rPr>
            </w:pPr>
          </w:p>
        </w:tc>
        <w:tc>
          <w:tcPr>
            <w:tcW w:w="993" w:type="dxa"/>
            <w:vMerge/>
          </w:tcPr>
          <w:p w:rsidR="00675DEB" w:rsidRPr="00945CDE" w:rsidRDefault="00675DEB" w:rsidP="00675DEB">
            <w:pPr>
              <w:jc w:val="center"/>
              <w:rPr>
                <w:rFonts w:eastAsia="Times New Roman" w:cs="Times New Roman"/>
                <w:color w:val="000000"/>
                <w:sz w:val="24"/>
                <w:szCs w:val="24"/>
                <w:lang w:eastAsia="ru-RU"/>
              </w:rPr>
            </w:pPr>
          </w:p>
        </w:tc>
        <w:tc>
          <w:tcPr>
            <w:tcW w:w="992" w:type="dxa"/>
            <w:vMerge/>
          </w:tcPr>
          <w:p w:rsidR="00675DEB" w:rsidRPr="00945CDE" w:rsidRDefault="00675DEB" w:rsidP="00675DEB">
            <w:pPr>
              <w:jc w:val="center"/>
              <w:rPr>
                <w:rFonts w:eastAsia="Times New Roman" w:cs="Times New Roman"/>
                <w:color w:val="000000"/>
                <w:sz w:val="24"/>
                <w:szCs w:val="24"/>
                <w:lang w:eastAsia="ru-RU"/>
              </w:rPr>
            </w:pPr>
          </w:p>
        </w:tc>
        <w:tc>
          <w:tcPr>
            <w:tcW w:w="992" w:type="dxa"/>
            <w:vMerge/>
          </w:tcPr>
          <w:p w:rsidR="00675DEB" w:rsidRPr="00945CDE" w:rsidRDefault="00675DEB" w:rsidP="00675DEB">
            <w:pPr>
              <w:jc w:val="center"/>
              <w:rPr>
                <w:rFonts w:eastAsia="Times New Roman" w:cs="Times New Roman"/>
                <w:color w:val="000000"/>
                <w:sz w:val="24"/>
                <w:szCs w:val="24"/>
                <w:lang w:eastAsia="ru-RU"/>
              </w:rPr>
            </w:pPr>
          </w:p>
        </w:tc>
        <w:tc>
          <w:tcPr>
            <w:tcW w:w="1105" w:type="dxa"/>
            <w:vMerge/>
          </w:tcPr>
          <w:p w:rsidR="00675DEB" w:rsidRPr="00945CDE" w:rsidRDefault="00675DEB" w:rsidP="00675DEB">
            <w:pPr>
              <w:jc w:val="center"/>
              <w:rPr>
                <w:rFonts w:eastAsia="Times New Roman" w:cs="Times New Roman"/>
                <w:color w:val="000000"/>
                <w:sz w:val="24"/>
                <w:szCs w:val="24"/>
                <w:lang w:eastAsia="ru-RU"/>
              </w:rPr>
            </w:pPr>
          </w:p>
        </w:tc>
        <w:tc>
          <w:tcPr>
            <w:tcW w:w="1276" w:type="dxa"/>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федерального бюджета</w:t>
            </w:r>
          </w:p>
        </w:tc>
        <w:tc>
          <w:tcPr>
            <w:tcW w:w="1181"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45"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276"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tcPr>
          <w:p w:rsidR="00675DEB" w:rsidRPr="00945CDE" w:rsidRDefault="00675DEB" w:rsidP="00675DEB">
            <w:pPr>
              <w:contextualSpacing/>
              <w:rPr>
                <w:rFonts w:eastAsia="Times New Roman" w:cs="Times New Roman"/>
                <w:sz w:val="24"/>
                <w:szCs w:val="24"/>
              </w:rPr>
            </w:pPr>
          </w:p>
        </w:tc>
        <w:tc>
          <w:tcPr>
            <w:tcW w:w="992" w:type="dxa"/>
            <w:vMerge/>
          </w:tcPr>
          <w:p w:rsidR="00675DEB" w:rsidRPr="00945CDE" w:rsidRDefault="00675DEB" w:rsidP="00675DEB">
            <w:pPr>
              <w:contextualSpacing/>
              <w:rPr>
                <w:rFonts w:eastAsia="Times New Roman" w:cs="Times New Roman"/>
                <w:sz w:val="24"/>
                <w:szCs w:val="24"/>
              </w:rPr>
            </w:pPr>
          </w:p>
        </w:tc>
      </w:tr>
      <w:tr w:rsidR="00675DEB" w:rsidRPr="00945CDE" w:rsidTr="00723427">
        <w:trPr>
          <w:trHeight w:val="112"/>
        </w:trPr>
        <w:tc>
          <w:tcPr>
            <w:tcW w:w="704" w:type="dxa"/>
            <w:vMerge/>
          </w:tcPr>
          <w:p w:rsidR="00675DEB" w:rsidRPr="00945CDE" w:rsidRDefault="00675DEB" w:rsidP="00675DEB">
            <w:pPr>
              <w:jc w:val="center"/>
              <w:rPr>
                <w:rFonts w:eastAsia="Times New Roman" w:cs="Times New Roman"/>
                <w:color w:val="000000"/>
                <w:sz w:val="24"/>
                <w:szCs w:val="24"/>
                <w:lang w:eastAsia="ru-RU"/>
              </w:rPr>
            </w:pPr>
          </w:p>
        </w:tc>
        <w:tc>
          <w:tcPr>
            <w:tcW w:w="1559" w:type="dxa"/>
            <w:vMerge/>
          </w:tcPr>
          <w:p w:rsidR="00675DEB" w:rsidRPr="00945CDE" w:rsidRDefault="00675DEB" w:rsidP="00675DEB">
            <w:pPr>
              <w:jc w:val="center"/>
              <w:rPr>
                <w:rFonts w:eastAsia="Times New Roman" w:cs="Times New Roman"/>
                <w:color w:val="000000"/>
                <w:sz w:val="24"/>
                <w:szCs w:val="24"/>
                <w:lang w:eastAsia="ru-RU"/>
              </w:rPr>
            </w:pPr>
          </w:p>
        </w:tc>
        <w:tc>
          <w:tcPr>
            <w:tcW w:w="993" w:type="dxa"/>
            <w:vMerge/>
          </w:tcPr>
          <w:p w:rsidR="00675DEB" w:rsidRPr="00945CDE" w:rsidRDefault="00675DEB" w:rsidP="00675DEB">
            <w:pPr>
              <w:jc w:val="center"/>
              <w:rPr>
                <w:rFonts w:eastAsia="Times New Roman" w:cs="Times New Roman"/>
                <w:color w:val="000000"/>
                <w:sz w:val="24"/>
                <w:szCs w:val="24"/>
                <w:lang w:eastAsia="ru-RU"/>
              </w:rPr>
            </w:pPr>
          </w:p>
        </w:tc>
        <w:tc>
          <w:tcPr>
            <w:tcW w:w="992" w:type="dxa"/>
            <w:vMerge/>
          </w:tcPr>
          <w:p w:rsidR="00675DEB" w:rsidRPr="00945CDE" w:rsidRDefault="00675DEB" w:rsidP="00675DEB">
            <w:pPr>
              <w:jc w:val="center"/>
              <w:rPr>
                <w:rFonts w:eastAsia="Times New Roman" w:cs="Times New Roman"/>
                <w:color w:val="000000"/>
                <w:sz w:val="24"/>
                <w:szCs w:val="24"/>
                <w:lang w:eastAsia="ru-RU"/>
              </w:rPr>
            </w:pPr>
          </w:p>
        </w:tc>
        <w:tc>
          <w:tcPr>
            <w:tcW w:w="992" w:type="dxa"/>
            <w:vMerge/>
          </w:tcPr>
          <w:p w:rsidR="00675DEB" w:rsidRPr="00945CDE" w:rsidRDefault="00675DEB" w:rsidP="00675DEB">
            <w:pPr>
              <w:jc w:val="center"/>
              <w:rPr>
                <w:rFonts w:eastAsia="Times New Roman" w:cs="Times New Roman"/>
                <w:color w:val="000000"/>
                <w:sz w:val="24"/>
                <w:szCs w:val="24"/>
                <w:lang w:eastAsia="ru-RU"/>
              </w:rPr>
            </w:pPr>
          </w:p>
        </w:tc>
        <w:tc>
          <w:tcPr>
            <w:tcW w:w="1105" w:type="dxa"/>
            <w:vMerge/>
          </w:tcPr>
          <w:p w:rsidR="00675DEB" w:rsidRPr="00945CDE" w:rsidRDefault="00675DEB" w:rsidP="00675DEB">
            <w:pPr>
              <w:jc w:val="center"/>
              <w:rPr>
                <w:rFonts w:eastAsia="Times New Roman" w:cs="Times New Roman"/>
                <w:color w:val="000000"/>
                <w:sz w:val="24"/>
                <w:szCs w:val="24"/>
                <w:lang w:eastAsia="ru-RU"/>
              </w:rPr>
            </w:pPr>
          </w:p>
        </w:tc>
        <w:tc>
          <w:tcPr>
            <w:tcW w:w="1276" w:type="dxa"/>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Московской области </w:t>
            </w:r>
          </w:p>
        </w:tc>
        <w:tc>
          <w:tcPr>
            <w:tcW w:w="1181"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23281,56</w:t>
            </w:r>
          </w:p>
        </w:tc>
        <w:tc>
          <w:tcPr>
            <w:tcW w:w="945"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276"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23281,56</w:t>
            </w:r>
          </w:p>
        </w:tc>
        <w:tc>
          <w:tcPr>
            <w:tcW w:w="992"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tcPr>
          <w:p w:rsidR="00675DEB" w:rsidRPr="00945CDE" w:rsidRDefault="00675DEB" w:rsidP="00675DEB">
            <w:pPr>
              <w:contextualSpacing/>
              <w:rPr>
                <w:rFonts w:eastAsia="Times New Roman" w:cs="Times New Roman"/>
                <w:sz w:val="24"/>
                <w:szCs w:val="24"/>
              </w:rPr>
            </w:pPr>
          </w:p>
        </w:tc>
        <w:tc>
          <w:tcPr>
            <w:tcW w:w="992" w:type="dxa"/>
            <w:vMerge/>
          </w:tcPr>
          <w:p w:rsidR="00675DEB" w:rsidRPr="00945CDE" w:rsidRDefault="00675DEB" w:rsidP="00675DEB">
            <w:pPr>
              <w:contextualSpacing/>
              <w:rPr>
                <w:rFonts w:eastAsia="Times New Roman" w:cs="Times New Roman"/>
                <w:sz w:val="24"/>
                <w:szCs w:val="24"/>
              </w:rPr>
            </w:pPr>
          </w:p>
        </w:tc>
      </w:tr>
      <w:tr w:rsidR="00675DEB" w:rsidRPr="00945CDE" w:rsidTr="00723427">
        <w:trPr>
          <w:trHeight w:val="112"/>
        </w:trPr>
        <w:tc>
          <w:tcPr>
            <w:tcW w:w="704" w:type="dxa"/>
            <w:vMerge/>
          </w:tcPr>
          <w:p w:rsidR="00675DEB" w:rsidRPr="00945CDE" w:rsidRDefault="00675DEB" w:rsidP="00675DEB">
            <w:pPr>
              <w:jc w:val="center"/>
              <w:rPr>
                <w:rFonts w:eastAsia="Times New Roman" w:cs="Times New Roman"/>
                <w:color w:val="000000"/>
                <w:sz w:val="24"/>
                <w:szCs w:val="24"/>
                <w:lang w:eastAsia="ru-RU"/>
              </w:rPr>
            </w:pPr>
          </w:p>
        </w:tc>
        <w:tc>
          <w:tcPr>
            <w:tcW w:w="1559" w:type="dxa"/>
            <w:vMerge/>
          </w:tcPr>
          <w:p w:rsidR="00675DEB" w:rsidRPr="00945CDE" w:rsidRDefault="00675DEB" w:rsidP="00675DEB">
            <w:pPr>
              <w:jc w:val="center"/>
              <w:rPr>
                <w:rFonts w:eastAsia="Times New Roman" w:cs="Times New Roman"/>
                <w:color w:val="000000"/>
                <w:sz w:val="24"/>
                <w:szCs w:val="24"/>
                <w:lang w:eastAsia="ru-RU"/>
              </w:rPr>
            </w:pPr>
          </w:p>
        </w:tc>
        <w:tc>
          <w:tcPr>
            <w:tcW w:w="993" w:type="dxa"/>
            <w:vMerge/>
          </w:tcPr>
          <w:p w:rsidR="00675DEB" w:rsidRPr="00945CDE" w:rsidRDefault="00675DEB" w:rsidP="00675DEB">
            <w:pPr>
              <w:jc w:val="center"/>
              <w:rPr>
                <w:rFonts w:eastAsia="Times New Roman" w:cs="Times New Roman"/>
                <w:color w:val="000000"/>
                <w:sz w:val="24"/>
                <w:szCs w:val="24"/>
                <w:lang w:eastAsia="ru-RU"/>
              </w:rPr>
            </w:pPr>
          </w:p>
        </w:tc>
        <w:tc>
          <w:tcPr>
            <w:tcW w:w="992" w:type="dxa"/>
            <w:vMerge/>
          </w:tcPr>
          <w:p w:rsidR="00675DEB" w:rsidRPr="00945CDE" w:rsidRDefault="00675DEB" w:rsidP="00675DEB">
            <w:pPr>
              <w:jc w:val="center"/>
              <w:rPr>
                <w:rFonts w:eastAsia="Times New Roman" w:cs="Times New Roman"/>
                <w:color w:val="000000"/>
                <w:sz w:val="24"/>
                <w:szCs w:val="24"/>
                <w:lang w:eastAsia="ru-RU"/>
              </w:rPr>
            </w:pPr>
          </w:p>
        </w:tc>
        <w:tc>
          <w:tcPr>
            <w:tcW w:w="992" w:type="dxa"/>
            <w:vMerge/>
          </w:tcPr>
          <w:p w:rsidR="00675DEB" w:rsidRPr="00945CDE" w:rsidRDefault="00675DEB" w:rsidP="00675DEB">
            <w:pPr>
              <w:jc w:val="center"/>
              <w:rPr>
                <w:rFonts w:eastAsia="Times New Roman" w:cs="Times New Roman"/>
                <w:color w:val="000000"/>
                <w:sz w:val="24"/>
                <w:szCs w:val="24"/>
                <w:lang w:eastAsia="ru-RU"/>
              </w:rPr>
            </w:pPr>
          </w:p>
        </w:tc>
        <w:tc>
          <w:tcPr>
            <w:tcW w:w="1105" w:type="dxa"/>
            <w:vMerge/>
          </w:tcPr>
          <w:p w:rsidR="00675DEB" w:rsidRPr="00945CDE" w:rsidRDefault="00675DEB" w:rsidP="00675DEB">
            <w:pPr>
              <w:jc w:val="center"/>
              <w:rPr>
                <w:rFonts w:eastAsia="Times New Roman" w:cs="Times New Roman"/>
                <w:color w:val="000000"/>
                <w:sz w:val="24"/>
                <w:szCs w:val="24"/>
                <w:lang w:eastAsia="ru-RU"/>
              </w:rPr>
            </w:pPr>
          </w:p>
        </w:tc>
        <w:tc>
          <w:tcPr>
            <w:tcW w:w="1276" w:type="dxa"/>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w:t>
            </w:r>
            <w:r w:rsidR="00E96884">
              <w:rPr>
                <w:rFonts w:eastAsia="Times New Roman" w:cs="Times New Roman"/>
                <w:color w:val="000000"/>
                <w:sz w:val="24"/>
                <w:szCs w:val="24"/>
                <w:lang w:eastAsia="ru-RU"/>
              </w:rPr>
              <w:t>муниципального</w:t>
            </w:r>
            <w:r w:rsidRPr="00945CDE">
              <w:rPr>
                <w:rFonts w:eastAsia="Times New Roman" w:cs="Times New Roman"/>
                <w:color w:val="000000"/>
                <w:sz w:val="24"/>
                <w:szCs w:val="24"/>
                <w:lang w:eastAsia="ru-RU"/>
              </w:rPr>
              <w:t xml:space="preserve"> округа</w:t>
            </w:r>
          </w:p>
        </w:tc>
        <w:tc>
          <w:tcPr>
            <w:tcW w:w="1181"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6376,48</w:t>
            </w:r>
          </w:p>
        </w:tc>
        <w:tc>
          <w:tcPr>
            <w:tcW w:w="945"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276"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6376,48</w:t>
            </w:r>
          </w:p>
        </w:tc>
        <w:tc>
          <w:tcPr>
            <w:tcW w:w="992"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tcPr>
          <w:p w:rsidR="00675DEB" w:rsidRPr="00945CDE" w:rsidRDefault="00675DEB" w:rsidP="00675DEB">
            <w:pPr>
              <w:contextualSpacing/>
              <w:rPr>
                <w:rFonts w:eastAsia="Times New Roman" w:cs="Times New Roman"/>
                <w:sz w:val="24"/>
                <w:szCs w:val="24"/>
              </w:rPr>
            </w:pPr>
          </w:p>
        </w:tc>
        <w:tc>
          <w:tcPr>
            <w:tcW w:w="992" w:type="dxa"/>
            <w:vMerge/>
          </w:tcPr>
          <w:p w:rsidR="00675DEB" w:rsidRPr="00945CDE" w:rsidRDefault="00675DEB" w:rsidP="00675DEB">
            <w:pPr>
              <w:contextualSpacing/>
              <w:rPr>
                <w:rFonts w:eastAsia="Times New Roman" w:cs="Times New Roman"/>
                <w:sz w:val="24"/>
                <w:szCs w:val="24"/>
              </w:rPr>
            </w:pPr>
          </w:p>
        </w:tc>
      </w:tr>
      <w:tr w:rsidR="00675DEB" w:rsidRPr="00945CDE" w:rsidTr="00723427">
        <w:trPr>
          <w:trHeight w:val="112"/>
        </w:trPr>
        <w:tc>
          <w:tcPr>
            <w:tcW w:w="704" w:type="dxa"/>
            <w:vMerge/>
          </w:tcPr>
          <w:p w:rsidR="00675DEB" w:rsidRPr="00945CDE" w:rsidRDefault="00675DEB" w:rsidP="00675DEB">
            <w:pPr>
              <w:jc w:val="center"/>
              <w:rPr>
                <w:rFonts w:eastAsia="Times New Roman" w:cs="Times New Roman"/>
                <w:color w:val="000000"/>
                <w:sz w:val="24"/>
                <w:szCs w:val="24"/>
                <w:lang w:eastAsia="ru-RU"/>
              </w:rPr>
            </w:pPr>
          </w:p>
        </w:tc>
        <w:tc>
          <w:tcPr>
            <w:tcW w:w="1559" w:type="dxa"/>
            <w:vMerge/>
          </w:tcPr>
          <w:p w:rsidR="00675DEB" w:rsidRPr="00945CDE" w:rsidRDefault="00675DEB" w:rsidP="00675DEB">
            <w:pPr>
              <w:jc w:val="center"/>
              <w:rPr>
                <w:rFonts w:eastAsia="Times New Roman" w:cs="Times New Roman"/>
                <w:color w:val="000000"/>
                <w:sz w:val="24"/>
                <w:szCs w:val="24"/>
                <w:lang w:eastAsia="ru-RU"/>
              </w:rPr>
            </w:pPr>
          </w:p>
        </w:tc>
        <w:tc>
          <w:tcPr>
            <w:tcW w:w="993" w:type="dxa"/>
            <w:vMerge/>
          </w:tcPr>
          <w:p w:rsidR="00675DEB" w:rsidRPr="00945CDE" w:rsidRDefault="00675DEB" w:rsidP="00675DEB">
            <w:pPr>
              <w:jc w:val="center"/>
              <w:rPr>
                <w:rFonts w:eastAsia="Times New Roman" w:cs="Times New Roman"/>
                <w:color w:val="000000"/>
                <w:sz w:val="24"/>
                <w:szCs w:val="24"/>
                <w:lang w:eastAsia="ru-RU"/>
              </w:rPr>
            </w:pPr>
          </w:p>
        </w:tc>
        <w:tc>
          <w:tcPr>
            <w:tcW w:w="992" w:type="dxa"/>
            <w:vMerge/>
          </w:tcPr>
          <w:p w:rsidR="00675DEB" w:rsidRPr="00945CDE" w:rsidRDefault="00675DEB" w:rsidP="00675DEB">
            <w:pPr>
              <w:jc w:val="center"/>
              <w:rPr>
                <w:rFonts w:eastAsia="Times New Roman" w:cs="Times New Roman"/>
                <w:color w:val="000000"/>
                <w:sz w:val="24"/>
                <w:szCs w:val="24"/>
                <w:lang w:eastAsia="ru-RU"/>
              </w:rPr>
            </w:pPr>
          </w:p>
        </w:tc>
        <w:tc>
          <w:tcPr>
            <w:tcW w:w="992" w:type="dxa"/>
            <w:vMerge/>
          </w:tcPr>
          <w:p w:rsidR="00675DEB" w:rsidRPr="00945CDE" w:rsidRDefault="00675DEB" w:rsidP="00675DEB">
            <w:pPr>
              <w:jc w:val="center"/>
              <w:rPr>
                <w:rFonts w:eastAsia="Times New Roman" w:cs="Times New Roman"/>
                <w:color w:val="000000"/>
                <w:sz w:val="24"/>
                <w:szCs w:val="24"/>
                <w:lang w:eastAsia="ru-RU"/>
              </w:rPr>
            </w:pPr>
          </w:p>
        </w:tc>
        <w:tc>
          <w:tcPr>
            <w:tcW w:w="1105" w:type="dxa"/>
            <w:vMerge/>
          </w:tcPr>
          <w:p w:rsidR="00675DEB" w:rsidRPr="00945CDE" w:rsidRDefault="00675DEB" w:rsidP="00675DEB">
            <w:pPr>
              <w:jc w:val="center"/>
              <w:rPr>
                <w:rFonts w:eastAsia="Times New Roman" w:cs="Times New Roman"/>
                <w:color w:val="000000"/>
                <w:sz w:val="24"/>
                <w:szCs w:val="24"/>
                <w:lang w:eastAsia="ru-RU"/>
              </w:rPr>
            </w:pPr>
          </w:p>
        </w:tc>
        <w:tc>
          <w:tcPr>
            <w:tcW w:w="1276" w:type="dxa"/>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Внебюджетные источники</w:t>
            </w:r>
          </w:p>
        </w:tc>
        <w:tc>
          <w:tcPr>
            <w:tcW w:w="1181"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45"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276"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tcPr>
          <w:p w:rsidR="00675DEB" w:rsidRPr="00945CDE" w:rsidRDefault="00675DEB" w:rsidP="00675DEB">
            <w:pPr>
              <w:contextualSpacing/>
              <w:rPr>
                <w:rFonts w:eastAsia="Times New Roman" w:cs="Times New Roman"/>
                <w:sz w:val="24"/>
                <w:szCs w:val="24"/>
              </w:rPr>
            </w:pPr>
          </w:p>
        </w:tc>
        <w:tc>
          <w:tcPr>
            <w:tcW w:w="992" w:type="dxa"/>
            <w:vMerge/>
          </w:tcPr>
          <w:p w:rsidR="00675DEB" w:rsidRPr="00945CDE" w:rsidRDefault="00675DEB" w:rsidP="00675DEB">
            <w:pPr>
              <w:contextualSpacing/>
              <w:rPr>
                <w:rFonts w:eastAsia="Times New Roman" w:cs="Times New Roman"/>
                <w:sz w:val="24"/>
                <w:szCs w:val="24"/>
              </w:rPr>
            </w:pPr>
          </w:p>
        </w:tc>
      </w:tr>
      <w:tr w:rsidR="00675DEB" w:rsidRPr="00945CDE" w:rsidTr="00723427">
        <w:trPr>
          <w:trHeight w:val="112"/>
        </w:trPr>
        <w:tc>
          <w:tcPr>
            <w:tcW w:w="704" w:type="dxa"/>
            <w:vMerge w:val="restart"/>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w:t>
            </w:r>
          </w:p>
        </w:tc>
        <w:tc>
          <w:tcPr>
            <w:tcW w:w="1559" w:type="dxa"/>
            <w:vMerge w:val="restart"/>
          </w:tcPr>
          <w:p w:rsidR="00675DEB" w:rsidRPr="00945CDE" w:rsidRDefault="00675DEB" w:rsidP="00675DEB">
            <w:pPr>
              <w:jc w:val="center"/>
              <w:rPr>
                <w:rFonts w:eastAsia="Times New Roman" w:cs="Times New Roman"/>
                <w:color w:val="000000"/>
                <w:sz w:val="24"/>
                <w:szCs w:val="24"/>
                <w:lang w:eastAsia="ru-RU"/>
              </w:rPr>
            </w:pPr>
            <w:r w:rsidRPr="00945CDE">
              <w:rPr>
                <w:rFonts w:cs="Times New Roman"/>
                <w:color w:val="000000"/>
                <w:sz w:val="24"/>
                <w:szCs w:val="24"/>
                <w:shd w:val="clear" w:color="auto" w:fill="FFFFFF"/>
              </w:rPr>
              <w:t xml:space="preserve">"Капитальный ремонт теплосети с. Узуново, </w:t>
            </w:r>
            <w:proofErr w:type="spellStart"/>
            <w:r w:rsidRPr="00945CDE">
              <w:rPr>
                <w:rFonts w:cs="Times New Roman"/>
                <w:color w:val="000000"/>
                <w:sz w:val="24"/>
                <w:szCs w:val="24"/>
                <w:shd w:val="clear" w:color="auto" w:fill="FFFFFF"/>
              </w:rPr>
              <w:t>мкр</w:t>
            </w:r>
            <w:proofErr w:type="spellEnd"/>
            <w:r w:rsidRPr="00945CDE">
              <w:rPr>
                <w:rFonts w:cs="Times New Roman"/>
                <w:color w:val="000000"/>
                <w:sz w:val="24"/>
                <w:szCs w:val="24"/>
                <w:shd w:val="clear" w:color="auto" w:fill="FFFFFF"/>
              </w:rPr>
              <w:t xml:space="preserve">-н Северный, </w:t>
            </w:r>
            <w:proofErr w:type="spellStart"/>
            <w:r w:rsidRPr="00945CDE">
              <w:rPr>
                <w:rFonts w:cs="Times New Roman"/>
                <w:color w:val="000000"/>
                <w:sz w:val="24"/>
                <w:szCs w:val="24"/>
                <w:shd w:val="clear" w:color="auto" w:fill="FFFFFF"/>
              </w:rPr>
              <w:t>г.о</w:t>
            </w:r>
            <w:proofErr w:type="gramStart"/>
            <w:r w:rsidRPr="00945CDE">
              <w:rPr>
                <w:rFonts w:cs="Times New Roman"/>
                <w:color w:val="000000"/>
                <w:sz w:val="24"/>
                <w:szCs w:val="24"/>
                <w:shd w:val="clear" w:color="auto" w:fill="FFFFFF"/>
              </w:rPr>
              <w:t>.С</w:t>
            </w:r>
            <w:proofErr w:type="gramEnd"/>
            <w:r w:rsidRPr="00945CDE">
              <w:rPr>
                <w:rFonts w:cs="Times New Roman"/>
                <w:color w:val="000000"/>
                <w:sz w:val="24"/>
                <w:szCs w:val="24"/>
                <w:shd w:val="clear" w:color="auto" w:fill="FFFFFF"/>
              </w:rPr>
              <w:t>еребряные</w:t>
            </w:r>
            <w:proofErr w:type="spellEnd"/>
            <w:r w:rsidRPr="00945CDE">
              <w:rPr>
                <w:rFonts w:cs="Times New Roman"/>
                <w:color w:val="000000"/>
                <w:sz w:val="24"/>
                <w:szCs w:val="24"/>
                <w:shd w:val="clear" w:color="auto" w:fill="FFFFFF"/>
              </w:rPr>
              <w:t xml:space="preserve"> Пруды </w:t>
            </w:r>
            <w:r w:rsidRPr="00945CDE">
              <w:rPr>
                <w:rFonts w:cs="Times New Roman"/>
                <w:color w:val="000000"/>
                <w:sz w:val="24"/>
                <w:szCs w:val="24"/>
                <w:shd w:val="clear" w:color="auto" w:fill="FFFFFF"/>
              </w:rPr>
              <w:lastRenderedPageBreak/>
              <w:t>Московской области"</w:t>
            </w:r>
          </w:p>
        </w:tc>
        <w:tc>
          <w:tcPr>
            <w:tcW w:w="993" w:type="dxa"/>
            <w:vMerge w:val="restart"/>
          </w:tcPr>
          <w:p w:rsidR="00675DEB" w:rsidRPr="00945CDE" w:rsidRDefault="00067845" w:rsidP="00675DEB">
            <w:pPr>
              <w:jc w:val="center"/>
              <w:rPr>
                <w:rFonts w:eastAsia="Times New Roman" w:cs="Times New Roman"/>
                <w:color w:val="000000"/>
                <w:sz w:val="24"/>
                <w:szCs w:val="24"/>
                <w:lang w:eastAsia="ru-RU"/>
              </w:rPr>
            </w:pPr>
            <w:r>
              <w:rPr>
                <w:rFonts w:eastAsia="Times New Roman" w:cs="Times New Roman"/>
                <w:color w:val="000000"/>
                <w:sz w:val="24"/>
                <w:szCs w:val="24"/>
                <w:lang w:eastAsia="ru-RU"/>
              </w:rPr>
              <w:lastRenderedPageBreak/>
              <w:t>2024г.-2025г.</w:t>
            </w:r>
          </w:p>
        </w:tc>
        <w:tc>
          <w:tcPr>
            <w:tcW w:w="992" w:type="dxa"/>
            <w:vMerge w:val="restart"/>
          </w:tcPr>
          <w:p w:rsidR="00675DEB" w:rsidRPr="00945CDE" w:rsidRDefault="00675DEB" w:rsidP="00675DEB">
            <w:pPr>
              <w:jc w:val="center"/>
              <w:rPr>
                <w:rFonts w:eastAsia="Times New Roman" w:cs="Times New Roman"/>
                <w:color w:val="000000"/>
                <w:sz w:val="24"/>
                <w:szCs w:val="24"/>
                <w:lang w:eastAsia="ru-RU"/>
              </w:rPr>
            </w:pPr>
          </w:p>
        </w:tc>
        <w:tc>
          <w:tcPr>
            <w:tcW w:w="992" w:type="dxa"/>
            <w:vMerge w:val="restart"/>
          </w:tcPr>
          <w:p w:rsidR="00675DEB" w:rsidRPr="00945CDE" w:rsidRDefault="00675DEB" w:rsidP="00675DEB">
            <w:pPr>
              <w:jc w:val="center"/>
              <w:rPr>
                <w:rFonts w:eastAsia="Times New Roman" w:cs="Times New Roman"/>
                <w:color w:val="000000"/>
                <w:sz w:val="24"/>
                <w:szCs w:val="24"/>
                <w:lang w:eastAsia="ru-RU"/>
              </w:rPr>
            </w:pPr>
          </w:p>
        </w:tc>
        <w:tc>
          <w:tcPr>
            <w:tcW w:w="1105" w:type="dxa"/>
            <w:vMerge w:val="restart"/>
          </w:tcPr>
          <w:p w:rsidR="00675DEB" w:rsidRPr="00945CDE" w:rsidRDefault="00675DEB" w:rsidP="00675DEB">
            <w:pPr>
              <w:jc w:val="center"/>
              <w:rPr>
                <w:rFonts w:eastAsia="Times New Roman" w:cs="Times New Roman"/>
                <w:color w:val="000000"/>
                <w:sz w:val="24"/>
                <w:szCs w:val="24"/>
                <w:lang w:eastAsia="ru-RU"/>
              </w:rPr>
            </w:pPr>
          </w:p>
        </w:tc>
        <w:tc>
          <w:tcPr>
            <w:tcW w:w="1276" w:type="dxa"/>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w:t>
            </w:r>
          </w:p>
        </w:tc>
        <w:tc>
          <w:tcPr>
            <w:tcW w:w="1181"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82384,68</w:t>
            </w:r>
          </w:p>
        </w:tc>
        <w:tc>
          <w:tcPr>
            <w:tcW w:w="945"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276" w:type="dxa"/>
            <w:vAlign w:val="center"/>
          </w:tcPr>
          <w:p w:rsidR="00675DEB" w:rsidRPr="00945CDE" w:rsidRDefault="005121A6"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70 846,29</w:t>
            </w:r>
          </w:p>
        </w:tc>
        <w:tc>
          <w:tcPr>
            <w:tcW w:w="992" w:type="dxa"/>
            <w:vAlign w:val="center"/>
          </w:tcPr>
          <w:p w:rsidR="00675DEB" w:rsidRPr="00945CDE" w:rsidRDefault="005121A6"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11 538,39</w:t>
            </w:r>
          </w:p>
        </w:tc>
        <w:tc>
          <w:tcPr>
            <w:tcW w:w="709"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val="restart"/>
          </w:tcPr>
          <w:p w:rsidR="00675DEB" w:rsidRPr="00945CDE" w:rsidRDefault="00675DEB" w:rsidP="00675DEB">
            <w:pPr>
              <w:contextualSpacing/>
              <w:rPr>
                <w:rFonts w:eastAsia="Times New Roman" w:cs="Times New Roman"/>
                <w:sz w:val="24"/>
                <w:szCs w:val="24"/>
              </w:rPr>
            </w:pPr>
          </w:p>
        </w:tc>
        <w:tc>
          <w:tcPr>
            <w:tcW w:w="992" w:type="dxa"/>
            <w:vMerge w:val="restart"/>
          </w:tcPr>
          <w:p w:rsidR="00675DEB" w:rsidRPr="00945CDE" w:rsidRDefault="00675DEB" w:rsidP="00675DEB">
            <w:pPr>
              <w:contextualSpacing/>
              <w:rPr>
                <w:rFonts w:eastAsia="Times New Roman" w:cs="Times New Roman"/>
                <w:sz w:val="24"/>
                <w:szCs w:val="24"/>
              </w:rPr>
            </w:pPr>
            <w:r w:rsidRPr="00945CDE">
              <w:rPr>
                <w:rFonts w:eastAsia="Times New Roman" w:cs="Times New Roman"/>
                <w:sz w:val="24"/>
                <w:szCs w:val="24"/>
              </w:rPr>
              <w:t xml:space="preserve">Администрация г. о. Серебряные Пруды Московской </w:t>
            </w:r>
            <w:r w:rsidRPr="00945CDE">
              <w:rPr>
                <w:rFonts w:eastAsia="Times New Roman" w:cs="Times New Roman"/>
                <w:sz w:val="24"/>
                <w:szCs w:val="24"/>
              </w:rPr>
              <w:lastRenderedPageBreak/>
              <w:t>области</w:t>
            </w:r>
          </w:p>
        </w:tc>
      </w:tr>
      <w:tr w:rsidR="00675DEB" w:rsidRPr="00945CDE" w:rsidTr="00723427">
        <w:trPr>
          <w:trHeight w:val="112"/>
        </w:trPr>
        <w:tc>
          <w:tcPr>
            <w:tcW w:w="704" w:type="dxa"/>
            <w:vMerge/>
          </w:tcPr>
          <w:p w:rsidR="00675DEB" w:rsidRPr="00945CDE" w:rsidRDefault="00675DEB" w:rsidP="00675DEB">
            <w:pPr>
              <w:jc w:val="center"/>
              <w:rPr>
                <w:rFonts w:eastAsia="Times New Roman" w:cs="Times New Roman"/>
                <w:color w:val="000000"/>
                <w:sz w:val="24"/>
                <w:szCs w:val="24"/>
                <w:lang w:eastAsia="ru-RU"/>
              </w:rPr>
            </w:pPr>
          </w:p>
        </w:tc>
        <w:tc>
          <w:tcPr>
            <w:tcW w:w="1559" w:type="dxa"/>
            <w:vMerge/>
          </w:tcPr>
          <w:p w:rsidR="00675DEB" w:rsidRPr="00945CDE" w:rsidRDefault="00675DEB" w:rsidP="00675DEB">
            <w:pPr>
              <w:jc w:val="center"/>
              <w:rPr>
                <w:rFonts w:eastAsia="Times New Roman" w:cs="Times New Roman"/>
                <w:color w:val="000000"/>
                <w:sz w:val="24"/>
                <w:szCs w:val="24"/>
                <w:lang w:eastAsia="ru-RU"/>
              </w:rPr>
            </w:pPr>
          </w:p>
        </w:tc>
        <w:tc>
          <w:tcPr>
            <w:tcW w:w="993" w:type="dxa"/>
            <w:vMerge/>
          </w:tcPr>
          <w:p w:rsidR="00675DEB" w:rsidRPr="00945CDE" w:rsidRDefault="00675DEB" w:rsidP="00675DEB">
            <w:pPr>
              <w:jc w:val="center"/>
              <w:rPr>
                <w:rFonts w:eastAsia="Times New Roman" w:cs="Times New Roman"/>
                <w:color w:val="000000"/>
                <w:sz w:val="24"/>
                <w:szCs w:val="24"/>
                <w:lang w:eastAsia="ru-RU"/>
              </w:rPr>
            </w:pPr>
          </w:p>
        </w:tc>
        <w:tc>
          <w:tcPr>
            <w:tcW w:w="992" w:type="dxa"/>
            <w:vMerge/>
          </w:tcPr>
          <w:p w:rsidR="00675DEB" w:rsidRPr="00945CDE" w:rsidRDefault="00675DEB" w:rsidP="00675DEB">
            <w:pPr>
              <w:jc w:val="center"/>
              <w:rPr>
                <w:rFonts w:eastAsia="Times New Roman" w:cs="Times New Roman"/>
                <w:color w:val="000000"/>
                <w:sz w:val="24"/>
                <w:szCs w:val="24"/>
                <w:lang w:eastAsia="ru-RU"/>
              </w:rPr>
            </w:pPr>
          </w:p>
        </w:tc>
        <w:tc>
          <w:tcPr>
            <w:tcW w:w="992" w:type="dxa"/>
            <w:vMerge/>
          </w:tcPr>
          <w:p w:rsidR="00675DEB" w:rsidRPr="00945CDE" w:rsidRDefault="00675DEB" w:rsidP="00675DEB">
            <w:pPr>
              <w:jc w:val="center"/>
              <w:rPr>
                <w:rFonts w:eastAsia="Times New Roman" w:cs="Times New Roman"/>
                <w:color w:val="000000"/>
                <w:sz w:val="24"/>
                <w:szCs w:val="24"/>
                <w:lang w:eastAsia="ru-RU"/>
              </w:rPr>
            </w:pPr>
          </w:p>
        </w:tc>
        <w:tc>
          <w:tcPr>
            <w:tcW w:w="1105" w:type="dxa"/>
            <w:vMerge/>
          </w:tcPr>
          <w:p w:rsidR="00675DEB" w:rsidRPr="00945CDE" w:rsidRDefault="00675DEB" w:rsidP="00675DEB">
            <w:pPr>
              <w:jc w:val="center"/>
              <w:rPr>
                <w:rFonts w:eastAsia="Times New Roman" w:cs="Times New Roman"/>
                <w:color w:val="000000"/>
                <w:sz w:val="24"/>
                <w:szCs w:val="24"/>
                <w:lang w:eastAsia="ru-RU"/>
              </w:rPr>
            </w:pPr>
          </w:p>
        </w:tc>
        <w:tc>
          <w:tcPr>
            <w:tcW w:w="1276" w:type="dxa"/>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федерального бюджета</w:t>
            </w:r>
          </w:p>
        </w:tc>
        <w:tc>
          <w:tcPr>
            <w:tcW w:w="1181"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45"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276"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tcPr>
          <w:p w:rsidR="00675DEB" w:rsidRPr="00945CDE" w:rsidRDefault="00675DEB" w:rsidP="00675DEB">
            <w:pPr>
              <w:contextualSpacing/>
              <w:rPr>
                <w:rFonts w:eastAsia="Times New Roman" w:cs="Times New Roman"/>
                <w:sz w:val="24"/>
                <w:szCs w:val="24"/>
              </w:rPr>
            </w:pPr>
          </w:p>
        </w:tc>
        <w:tc>
          <w:tcPr>
            <w:tcW w:w="992" w:type="dxa"/>
            <w:vMerge/>
          </w:tcPr>
          <w:p w:rsidR="00675DEB" w:rsidRPr="00945CDE" w:rsidRDefault="00675DEB" w:rsidP="00675DEB">
            <w:pPr>
              <w:contextualSpacing/>
              <w:rPr>
                <w:rFonts w:eastAsia="Times New Roman" w:cs="Times New Roman"/>
                <w:sz w:val="24"/>
                <w:szCs w:val="24"/>
              </w:rPr>
            </w:pPr>
          </w:p>
        </w:tc>
      </w:tr>
      <w:tr w:rsidR="00675DEB" w:rsidRPr="00945CDE" w:rsidTr="00723427">
        <w:trPr>
          <w:trHeight w:val="112"/>
        </w:trPr>
        <w:tc>
          <w:tcPr>
            <w:tcW w:w="704" w:type="dxa"/>
            <w:vMerge/>
          </w:tcPr>
          <w:p w:rsidR="00675DEB" w:rsidRPr="00945CDE" w:rsidRDefault="00675DEB" w:rsidP="00675DEB">
            <w:pPr>
              <w:jc w:val="center"/>
              <w:rPr>
                <w:rFonts w:eastAsia="Times New Roman" w:cs="Times New Roman"/>
                <w:color w:val="000000"/>
                <w:sz w:val="24"/>
                <w:szCs w:val="24"/>
                <w:lang w:eastAsia="ru-RU"/>
              </w:rPr>
            </w:pPr>
          </w:p>
        </w:tc>
        <w:tc>
          <w:tcPr>
            <w:tcW w:w="1559" w:type="dxa"/>
            <w:vMerge/>
          </w:tcPr>
          <w:p w:rsidR="00675DEB" w:rsidRPr="00945CDE" w:rsidRDefault="00675DEB" w:rsidP="00675DEB">
            <w:pPr>
              <w:jc w:val="center"/>
              <w:rPr>
                <w:rFonts w:eastAsia="Times New Roman" w:cs="Times New Roman"/>
                <w:color w:val="000000"/>
                <w:sz w:val="24"/>
                <w:szCs w:val="24"/>
                <w:lang w:eastAsia="ru-RU"/>
              </w:rPr>
            </w:pPr>
          </w:p>
        </w:tc>
        <w:tc>
          <w:tcPr>
            <w:tcW w:w="993" w:type="dxa"/>
            <w:vMerge/>
          </w:tcPr>
          <w:p w:rsidR="00675DEB" w:rsidRPr="00945CDE" w:rsidRDefault="00675DEB" w:rsidP="00675DEB">
            <w:pPr>
              <w:jc w:val="center"/>
              <w:rPr>
                <w:rFonts w:eastAsia="Times New Roman" w:cs="Times New Roman"/>
                <w:color w:val="000000"/>
                <w:sz w:val="24"/>
                <w:szCs w:val="24"/>
                <w:lang w:eastAsia="ru-RU"/>
              </w:rPr>
            </w:pPr>
          </w:p>
        </w:tc>
        <w:tc>
          <w:tcPr>
            <w:tcW w:w="992" w:type="dxa"/>
            <w:vMerge/>
          </w:tcPr>
          <w:p w:rsidR="00675DEB" w:rsidRPr="00945CDE" w:rsidRDefault="00675DEB" w:rsidP="00675DEB">
            <w:pPr>
              <w:jc w:val="center"/>
              <w:rPr>
                <w:rFonts w:eastAsia="Times New Roman" w:cs="Times New Roman"/>
                <w:color w:val="000000"/>
                <w:sz w:val="24"/>
                <w:szCs w:val="24"/>
                <w:lang w:eastAsia="ru-RU"/>
              </w:rPr>
            </w:pPr>
          </w:p>
        </w:tc>
        <w:tc>
          <w:tcPr>
            <w:tcW w:w="992" w:type="dxa"/>
            <w:vMerge/>
          </w:tcPr>
          <w:p w:rsidR="00675DEB" w:rsidRPr="00945CDE" w:rsidRDefault="00675DEB" w:rsidP="00675DEB">
            <w:pPr>
              <w:jc w:val="center"/>
              <w:rPr>
                <w:rFonts w:eastAsia="Times New Roman" w:cs="Times New Roman"/>
                <w:color w:val="000000"/>
                <w:sz w:val="24"/>
                <w:szCs w:val="24"/>
                <w:lang w:eastAsia="ru-RU"/>
              </w:rPr>
            </w:pPr>
          </w:p>
        </w:tc>
        <w:tc>
          <w:tcPr>
            <w:tcW w:w="1105" w:type="dxa"/>
            <w:vMerge/>
          </w:tcPr>
          <w:p w:rsidR="00675DEB" w:rsidRPr="00945CDE" w:rsidRDefault="00675DEB" w:rsidP="00675DEB">
            <w:pPr>
              <w:jc w:val="center"/>
              <w:rPr>
                <w:rFonts w:eastAsia="Times New Roman" w:cs="Times New Roman"/>
                <w:color w:val="000000"/>
                <w:sz w:val="24"/>
                <w:szCs w:val="24"/>
                <w:lang w:eastAsia="ru-RU"/>
              </w:rPr>
            </w:pPr>
          </w:p>
        </w:tc>
        <w:tc>
          <w:tcPr>
            <w:tcW w:w="1276" w:type="dxa"/>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w:t>
            </w:r>
            <w:r w:rsidRPr="00945CDE">
              <w:rPr>
                <w:rFonts w:eastAsia="Times New Roman" w:cs="Times New Roman"/>
                <w:color w:val="000000"/>
                <w:sz w:val="24"/>
                <w:szCs w:val="24"/>
                <w:lang w:eastAsia="ru-RU"/>
              </w:rPr>
              <w:lastRenderedPageBreak/>
              <w:t xml:space="preserve">Московской области </w:t>
            </w:r>
          </w:p>
        </w:tc>
        <w:tc>
          <w:tcPr>
            <w:tcW w:w="1181"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64671,97</w:t>
            </w:r>
          </w:p>
        </w:tc>
        <w:tc>
          <w:tcPr>
            <w:tcW w:w="945"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276" w:type="dxa"/>
            <w:vAlign w:val="center"/>
          </w:tcPr>
          <w:p w:rsidR="00675DEB" w:rsidRPr="00945CDE" w:rsidRDefault="005121A6"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55 614,33</w:t>
            </w:r>
          </w:p>
        </w:tc>
        <w:tc>
          <w:tcPr>
            <w:tcW w:w="992" w:type="dxa"/>
            <w:vAlign w:val="center"/>
          </w:tcPr>
          <w:p w:rsidR="00675DEB" w:rsidRPr="00945CDE" w:rsidRDefault="005121A6"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9 057,64</w:t>
            </w:r>
          </w:p>
        </w:tc>
        <w:tc>
          <w:tcPr>
            <w:tcW w:w="709"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tcPr>
          <w:p w:rsidR="00675DEB" w:rsidRPr="00945CDE" w:rsidRDefault="00675DEB" w:rsidP="00675DEB">
            <w:pPr>
              <w:contextualSpacing/>
              <w:rPr>
                <w:rFonts w:eastAsia="Times New Roman" w:cs="Times New Roman"/>
                <w:sz w:val="24"/>
                <w:szCs w:val="24"/>
              </w:rPr>
            </w:pPr>
          </w:p>
        </w:tc>
        <w:tc>
          <w:tcPr>
            <w:tcW w:w="992" w:type="dxa"/>
            <w:vMerge/>
          </w:tcPr>
          <w:p w:rsidR="00675DEB" w:rsidRPr="00945CDE" w:rsidRDefault="00675DEB" w:rsidP="00675DEB">
            <w:pPr>
              <w:contextualSpacing/>
              <w:rPr>
                <w:rFonts w:eastAsia="Times New Roman" w:cs="Times New Roman"/>
                <w:sz w:val="24"/>
                <w:szCs w:val="24"/>
              </w:rPr>
            </w:pPr>
          </w:p>
        </w:tc>
      </w:tr>
      <w:tr w:rsidR="00675DEB" w:rsidRPr="00945CDE" w:rsidTr="00723427">
        <w:trPr>
          <w:trHeight w:val="112"/>
        </w:trPr>
        <w:tc>
          <w:tcPr>
            <w:tcW w:w="704" w:type="dxa"/>
            <w:vMerge/>
          </w:tcPr>
          <w:p w:rsidR="00675DEB" w:rsidRPr="00945CDE" w:rsidRDefault="00675DEB" w:rsidP="00675DEB">
            <w:pPr>
              <w:jc w:val="center"/>
              <w:rPr>
                <w:rFonts w:eastAsia="Times New Roman" w:cs="Times New Roman"/>
                <w:color w:val="000000"/>
                <w:sz w:val="24"/>
                <w:szCs w:val="24"/>
                <w:lang w:eastAsia="ru-RU"/>
              </w:rPr>
            </w:pPr>
          </w:p>
        </w:tc>
        <w:tc>
          <w:tcPr>
            <w:tcW w:w="1559" w:type="dxa"/>
            <w:vMerge/>
          </w:tcPr>
          <w:p w:rsidR="00675DEB" w:rsidRPr="00945CDE" w:rsidRDefault="00675DEB" w:rsidP="00675DEB">
            <w:pPr>
              <w:jc w:val="center"/>
              <w:rPr>
                <w:rFonts w:eastAsia="Times New Roman" w:cs="Times New Roman"/>
                <w:color w:val="000000"/>
                <w:sz w:val="24"/>
                <w:szCs w:val="24"/>
                <w:lang w:eastAsia="ru-RU"/>
              </w:rPr>
            </w:pPr>
          </w:p>
        </w:tc>
        <w:tc>
          <w:tcPr>
            <w:tcW w:w="993" w:type="dxa"/>
            <w:vMerge/>
          </w:tcPr>
          <w:p w:rsidR="00675DEB" w:rsidRPr="00945CDE" w:rsidRDefault="00675DEB" w:rsidP="00675DEB">
            <w:pPr>
              <w:jc w:val="center"/>
              <w:rPr>
                <w:rFonts w:eastAsia="Times New Roman" w:cs="Times New Roman"/>
                <w:color w:val="000000"/>
                <w:sz w:val="24"/>
                <w:szCs w:val="24"/>
                <w:lang w:eastAsia="ru-RU"/>
              </w:rPr>
            </w:pPr>
          </w:p>
        </w:tc>
        <w:tc>
          <w:tcPr>
            <w:tcW w:w="992" w:type="dxa"/>
            <w:vMerge/>
          </w:tcPr>
          <w:p w:rsidR="00675DEB" w:rsidRPr="00945CDE" w:rsidRDefault="00675DEB" w:rsidP="00675DEB">
            <w:pPr>
              <w:jc w:val="center"/>
              <w:rPr>
                <w:rFonts w:eastAsia="Times New Roman" w:cs="Times New Roman"/>
                <w:color w:val="000000"/>
                <w:sz w:val="24"/>
                <w:szCs w:val="24"/>
                <w:lang w:eastAsia="ru-RU"/>
              </w:rPr>
            </w:pPr>
          </w:p>
        </w:tc>
        <w:tc>
          <w:tcPr>
            <w:tcW w:w="992" w:type="dxa"/>
            <w:vMerge/>
          </w:tcPr>
          <w:p w:rsidR="00675DEB" w:rsidRPr="00945CDE" w:rsidRDefault="00675DEB" w:rsidP="00675DEB">
            <w:pPr>
              <w:jc w:val="center"/>
              <w:rPr>
                <w:rFonts w:eastAsia="Times New Roman" w:cs="Times New Roman"/>
                <w:color w:val="000000"/>
                <w:sz w:val="24"/>
                <w:szCs w:val="24"/>
                <w:lang w:eastAsia="ru-RU"/>
              </w:rPr>
            </w:pPr>
          </w:p>
        </w:tc>
        <w:tc>
          <w:tcPr>
            <w:tcW w:w="1105" w:type="dxa"/>
            <w:vMerge/>
          </w:tcPr>
          <w:p w:rsidR="00675DEB" w:rsidRPr="00945CDE" w:rsidRDefault="00675DEB" w:rsidP="00675DEB">
            <w:pPr>
              <w:jc w:val="center"/>
              <w:rPr>
                <w:rFonts w:eastAsia="Times New Roman" w:cs="Times New Roman"/>
                <w:color w:val="000000"/>
                <w:sz w:val="24"/>
                <w:szCs w:val="24"/>
                <w:lang w:eastAsia="ru-RU"/>
              </w:rPr>
            </w:pPr>
          </w:p>
        </w:tc>
        <w:tc>
          <w:tcPr>
            <w:tcW w:w="1276" w:type="dxa"/>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w:t>
            </w:r>
            <w:r w:rsidR="00E96884">
              <w:rPr>
                <w:rFonts w:eastAsia="Times New Roman" w:cs="Times New Roman"/>
                <w:color w:val="000000"/>
                <w:sz w:val="24"/>
                <w:szCs w:val="24"/>
                <w:lang w:eastAsia="ru-RU"/>
              </w:rPr>
              <w:t>муниципального</w:t>
            </w:r>
            <w:r w:rsidRPr="00945CDE">
              <w:rPr>
                <w:rFonts w:eastAsia="Times New Roman" w:cs="Times New Roman"/>
                <w:color w:val="000000"/>
                <w:sz w:val="24"/>
                <w:szCs w:val="24"/>
                <w:lang w:eastAsia="ru-RU"/>
              </w:rPr>
              <w:t xml:space="preserve"> округа</w:t>
            </w:r>
          </w:p>
        </w:tc>
        <w:tc>
          <w:tcPr>
            <w:tcW w:w="1181"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17712,71</w:t>
            </w:r>
          </w:p>
        </w:tc>
        <w:tc>
          <w:tcPr>
            <w:tcW w:w="945"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276" w:type="dxa"/>
            <w:vAlign w:val="center"/>
          </w:tcPr>
          <w:p w:rsidR="00675DEB" w:rsidRPr="00945CDE" w:rsidRDefault="005121A6"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15 231,96</w:t>
            </w:r>
          </w:p>
        </w:tc>
        <w:tc>
          <w:tcPr>
            <w:tcW w:w="992" w:type="dxa"/>
            <w:vAlign w:val="center"/>
          </w:tcPr>
          <w:p w:rsidR="00675DEB" w:rsidRPr="00945CDE" w:rsidRDefault="005121A6" w:rsidP="005121A6">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2 480,75</w:t>
            </w:r>
          </w:p>
        </w:tc>
        <w:tc>
          <w:tcPr>
            <w:tcW w:w="709"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val="restart"/>
            <w:tcBorders>
              <w:top w:val="nil"/>
            </w:tcBorders>
          </w:tcPr>
          <w:p w:rsidR="00675DEB" w:rsidRPr="00945CDE" w:rsidRDefault="00675DEB" w:rsidP="00675DEB">
            <w:pPr>
              <w:contextualSpacing/>
              <w:rPr>
                <w:rFonts w:eastAsia="Times New Roman" w:cs="Times New Roman"/>
                <w:sz w:val="24"/>
                <w:szCs w:val="24"/>
              </w:rPr>
            </w:pPr>
          </w:p>
        </w:tc>
        <w:tc>
          <w:tcPr>
            <w:tcW w:w="992" w:type="dxa"/>
            <w:vMerge/>
          </w:tcPr>
          <w:p w:rsidR="00675DEB" w:rsidRPr="00945CDE" w:rsidRDefault="00675DEB" w:rsidP="00675DEB">
            <w:pPr>
              <w:contextualSpacing/>
              <w:rPr>
                <w:rFonts w:eastAsia="Times New Roman" w:cs="Times New Roman"/>
                <w:sz w:val="24"/>
                <w:szCs w:val="24"/>
              </w:rPr>
            </w:pPr>
          </w:p>
        </w:tc>
      </w:tr>
      <w:tr w:rsidR="00675DEB" w:rsidRPr="00945CDE" w:rsidTr="00723427">
        <w:trPr>
          <w:trHeight w:val="112"/>
        </w:trPr>
        <w:tc>
          <w:tcPr>
            <w:tcW w:w="704" w:type="dxa"/>
            <w:vMerge/>
          </w:tcPr>
          <w:p w:rsidR="00675DEB" w:rsidRPr="00945CDE" w:rsidRDefault="00675DEB" w:rsidP="00675DEB">
            <w:pPr>
              <w:jc w:val="center"/>
              <w:rPr>
                <w:rFonts w:eastAsia="Times New Roman" w:cs="Times New Roman"/>
                <w:color w:val="000000"/>
                <w:sz w:val="24"/>
                <w:szCs w:val="24"/>
                <w:lang w:eastAsia="ru-RU"/>
              </w:rPr>
            </w:pPr>
          </w:p>
        </w:tc>
        <w:tc>
          <w:tcPr>
            <w:tcW w:w="1559" w:type="dxa"/>
            <w:vMerge/>
          </w:tcPr>
          <w:p w:rsidR="00675DEB" w:rsidRPr="00945CDE" w:rsidRDefault="00675DEB" w:rsidP="00675DEB">
            <w:pPr>
              <w:jc w:val="center"/>
              <w:rPr>
                <w:rFonts w:eastAsia="Times New Roman" w:cs="Times New Roman"/>
                <w:color w:val="000000"/>
                <w:sz w:val="24"/>
                <w:szCs w:val="24"/>
                <w:lang w:eastAsia="ru-RU"/>
              </w:rPr>
            </w:pPr>
          </w:p>
        </w:tc>
        <w:tc>
          <w:tcPr>
            <w:tcW w:w="993" w:type="dxa"/>
            <w:vMerge/>
          </w:tcPr>
          <w:p w:rsidR="00675DEB" w:rsidRPr="00945CDE" w:rsidRDefault="00675DEB" w:rsidP="00675DEB">
            <w:pPr>
              <w:jc w:val="center"/>
              <w:rPr>
                <w:rFonts w:eastAsia="Times New Roman" w:cs="Times New Roman"/>
                <w:color w:val="000000"/>
                <w:sz w:val="24"/>
                <w:szCs w:val="24"/>
                <w:lang w:eastAsia="ru-RU"/>
              </w:rPr>
            </w:pPr>
          </w:p>
        </w:tc>
        <w:tc>
          <w:tcPr>
            <w:tcW w:w="992" w:type="dxa"/>
            <w:vMerge/>
          </w:tcPr>
          <w:p w:rsidR="00675DEB" w:rsidRPr="00945CDE" w:rsidRDefault="00675DEB" w:rsidP="00675DEB">
            <w:pPr>
              <w:jc w:val="center"/>
              <w:rPr>
                <w:rFonts w:eastAsia="Times New Roman" w:cs="Times New Roman"/>
                <w:color w:val="000000"/>
                <w:sz w:val="24"/>
                <w:szCs w:val="24"/>
                <w:lang w:eastAsia="ru-RU"/>
              </w:rPr>
            </w:pPr>
          </w:p>
        </w:tc>
        <w:tc>
          <w:tcPr>
            <w:tcW w:w="992" w:type="dxa"/>
            <w:vMerge/>
          </w:tcPr>
          <w:p w:rsidR="00675DEB" w:rsidRPr="00945CDE" w:rsidRDefault="00675DEB" w:rsidP="00675DEB">
            <w:pPr>
              <w:jc w:val="center"/>
              <w:rPr>
                <w:rFonts w:eastAsia="Times New Roman" w:cs="Times New Roman"/>
                <w:color w:val="000000"/>
                <w:sz w:val="24"/>
                <w:szCs w:val="24"/>
                <w:lang w:eastAsia="ru-RU"/>
              </w:rPr>
            </w:pPr>
          </w:p>
        </w:tc>
        <w:tc>
          <w:tcPr>
            <w:tcW w:w="1105" w:type="dxa"/>
            <w:vMerge/>
          </w:tcPr>
          <w:p w:rsidR="00675DEB" w:rsidRPr="00945CDE" w:rsidRDefault="00675DEB" w:rsidP="00675DEB">
            <w:pPr>
              <w:jc w:val="center"/>
              <w:rPr>
                <w:rFonts w:eastAsia="Times New Roman" w:cs="Times New Roman"/>
                <w:color w:val="000000"/>
                <w:sz w:val="24"/>
                <w:szCs w:val="24"/>
                <w:lang w:eastAsia="ru-RU"/>
              </w:rPr>
            </w:pPr>
          </w:p>
        </w:tc>
        <w:tc>
          <w:tcPr>
            <w:tcW w:w="1276" w:type="dxa"/>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Внебюджетные источники</w:t>
            </w:r>
          </w:p>
        </w:tc>
        <w:tc>
          <w:tcPr>
            <w:tcW w:w="1181"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45"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276"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tcBorders>
              <w:top w:val="nil"/>
            </w:tcBorders>
          </w:tcPr>
          <w:p w:rsidR="00675DEB" w:rsidRPr="00945CDE" w:rsidRDefault="00675DEB" w:rsidP="00675DEB">
            <w:pPr>
              <w:contextualSpacing/>
              <w:rPr>
                <w:rFonts w:eastAsia="Times New Roman" w:cs="Times New Roman"/>
                <w:sz w:val="24"/>
                <w:szCs w:val="24"/>
              </w:rPr>
            </w:pPr>
          </w:p>
        </w:tc>
        <w:tc>
          <w:tcPr>
            <w:tcW w:w="992" w:type="dxa"/>
            <w:vMerge/>
          </w:tcPr>
          <w:p w:rsidR="00675DEB" w:rsidRPr="00945CDE" w:rsidRDefault="00675DEB" w:rsidP="00675DEB">
            <w:pPr>
              <w:contextualSpacing/>
              <w:rPr>
                <w:rFonts w:eastAsia="Times New Roman" w:cs="Times New Roman"/>
                <w:sz w:val="24"/>
                <w:szCs w:val="24"/>
              </w:rPr>
            </w:pPr>
          </w:p>
        </w:tc>
      </w:tr>
      <w:tr w:rsidR="00675DEB" w:rsidRPr="00945CDE" w:rsidTr="00723427">
        <w:trPr>
          <w:trHeight w:val="457"/>
        </w:trPr>
        <w:tc>
          <w:tcPr>
            <w:tcW w:w="6345" w:type="dxa"/>
            <w:gridSpan w:val="6"/>
            <w:vMerge w:val="restart"/>
          </w:tcPr>
          <w:p w:rsidR="00675DEB" w:rsidRPr="00945CDE" w:rsidRDefault="00675DEB" w:rsidP="00675DEB">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ВСЕГО по мероприятию</w:t>
            </w:r>
          </w:p>
        </w:tc>
        <w:tc>
          <w:tcPr>
            <w:tcW w:w="1276" w:type="dxa"/>
          </w:tcPr>
          <w:p w:rsidR="00675DEB" w:rsidRPr="00945CDE" w:rsidRDefault="00675DEB" w:rsidP="00675DEB">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w:t>
            </w:r>
          </w:p>
        </w:tc>
        <w:tc>
          <w:tcPr>
            <w:tcW w:w="1181"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112042,72</w:t>
            </w:r>
          </w:p>
        </w:tc>
        <w:tc>
          <w:tcPr>
            <w:tcW w:w="945"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276" w:type="dxa"/>
            <w:vAlign w:val="center"/>
          </w:tcPr>
          <w:p w:rsidR="00675DEB" w:rsidRPr="00945CDE" w:rsidRDefault="005121A6"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100 504,33</w:t>
            </w:r>
          </w:p>
        </w:tc>
        <w:tc>
          <w:tcPr>
            <w:tcW w:w="992" w:type="dxa"/>
            <w:vAlign w:val="center"/>
          </w:tcPr>
          <w:p w:rsidR="00675DEB" w:rsidRPr="00945CDE" w:rsidRDefault="005121A6"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11 538,39</w:t>
            </w:r>
          </w:p>
        </w:tc>
        <w:tc>
          <w:tcPr>
            <w:tcW w:w="709"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val="restart"/>
          </w:tcPr>
          <w:p w:rsidR="00675DEB" w:rsidRPr="00945CDE" w:rsidRDefault="00675DEB" w:rsidP="00675DEB">
            <w:pPr>
              <w:contextualSpacing/>
              <w:rPr>
                <w:rFonts w:eastAsia="Times New Roman" w:cs="Times New Roman"/>
                <w:sz w:val="24"/>
                <w:szCs w:val="24"/>
              </w:rPr>
            </w:pPr>
          </w:p>
        </w:tc>
        <w:tc>
          <w:tcPr>
            <w:tcW w:w="992" w:type="dxa"/>
            <w:vMerge w:val="restart"/>
          </w:tcPr>
          <w:p w:rsidR="00675DEB" w:rsidRPr="00945CDE" w:rsidRDefault="00675DEB" w:rsidP="00675DEB">
            <w:pPr>
              <w:contextualSpacing/>
              <w:rPr>
                <w:rFonts w:eastAsia="Times New Roman" w:cs="Times New Roman"/>
                <w:sz w:val="24"/>
                <w:szCs w:val="24"/>
              </w:rPr>
            </w:pPr>
          </w:p>
        </w:tc>
      </w:tr>
      <w:tr w:rsidR="00675DEB" w:rsidRPr="00945CDE" w:rsidTr="00723427">
        <w:trPr>
          <w:trHeight w:val="737"/>
        </w:trPr>
        <w:tc>
          <w:tcPr>
            <w:tcW w:w="6345" w:type="dxa"/>
            <w:gridSpan w:val="6"/>
            <w:vMerge/>
          </w:tcPr>
          <w:p w:rsidR="00675DEB" w:rsidRPr="00945CDE" w:rsidRDefault="00675DEB" w:rsidP="00675DEB">
            <w:pPr>
              <w:contextualSpacing/>
              <w:rPr>
                <w:rFonts w:eastAsia="Times New Roman" w:cs="Times New Roman"/>
                <w:color w:val="000000"/>
                <w:sz w:val="24"/>
                <w:szCs w:val="24"/>
                <w:lang w:eastAsia="ru-RU"/>
              </w:rPr>
            </w:pPr>
          </w:p>
        </w:tc>
        <w:tc>
          <w:tcPr>
            <w:tcW w:w="1276" w:type="dxa"/>
          </w:tcPr>
          <w:p w:rsidR="00675DEB" w:rsidRPr="00945CDE" w:rsidRDefault="00675DEB" w:rsidP="00675DEB">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федерального бюджета</w:t>
            </w:r>
          </w:p>
        </w:tc>
        <w:tc>
          <w:tcPr>
            <w:tcW w:w="1181"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45"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276"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tcPr>
          <w:p w:rsidR="00675DEB" w:rsidRPr="00945CDE" w:rsidRDefault="00675DEB" w:rsidP="00675DEB">
            <w:pPr>
              <w:contextualSpacing/>
              <w:rPr>
                <w:rFonts w:eastAsia="Times New Roman" w:cs="Times New Roman"/>
                <w:sz w:val="24"/>
                <w:szCs w:val="24"/>
              </w:rPr>
            </w:pPr>
          </w:p>
        </w:tc>
        <w:tc>
          <w:tcPr>
            <w:tcW w:w="992" w:type="dxa"/>
            <w:vMerge/>
          </w:tcPr>
          <w:p w:rsidR="00675DEB" w:rsidRPr="00945CDE" w:rsidRDefault="00675DEB" w:rsidP="00675DEB">
            <w:pPr>
              <w:contextualSpacing/>
              <w:rPr>
                <w:rFonts w:eastAsia="Times New Roman" w:cs="Times New Roman"/>
                <w:sz w:val="24"/>
                <w:szCs w:val="24"/>
              </w:rPr>
            </w:pPr>
          </w:p>
        </w:tc>
      </w:tr>
      <w:tr w:rsidR="00675DEB" w:rsidRPr="00945CDE" w:rsidTr="00723427">
        <w:trPr>
          <w:trHeight w:val="737"/>
        </w:trPr>
        <w:tc>
          <w:tcPr>
            <w:tcW w:w="6345" w:type="dxa"/>
            <w:gridSpan w:val="6"/>
            <w:vMerge/>
          </w:tcPr>
          <w:p w:rsidR="00675DEB" w:rsidRPr="00945CDE" w:rsidRDefault="00675DEB" w:rsidP="00675DEB">
            <w:pPr>
              <w:contextualSpacing/>
              <w:rPr>
                <w:rFonts w:eastAsia="Times New Roman" w:cs="Times New Roman"/>
                <w:color w:val="000000"/>
                <w:sz w:val="24"/>
                <w:szCs w:val="24"/>
                <w:lang w:eastAsia="ru-RU"/>
              </w:rPr>
            </w:pPr>
          </w:p>
        </w:tc>
        <w:tc>
          <w:tcPr>
            <w:tcW w:w="1276" w:type="dxa"/>
          </w:tcPr>
          <w:p w:rsidR="00675DEB" w:rsidRPr="00945CDE" w:rsidRDefault="00675DEB" w:rsidP="00675DEB">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Московской области </w:t>
            </w:r>
          </w:p>
        </w:tc>
        <w:tc>
          <w:tcPr>
            <w:tcW w:w="1181" w:type="dxa"/>
            <w:vAlign w:val="center"/>
          </w:tcPr>
          <w:p w:rsidR="005121A6"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87</w:t>
            </w:r>
            <w:r w:rsidR="005121A6" w:rsidRPr="00945CDE">
              <w:rPr>
                <w:rFonts w:eastAsia="Times New Roman" w:cs="Times New Roman"/>
                <w:color w:val="000000"/>
                <w:sz w:val="24"/>
                <w:szCs w:val="24"/>
                <w:lang w:eastAsia="ru-RU"/>
              </w:rPr>
              <w:t xml:space="preserve"> </w:t>
            </w:r>
            <w:r w:rsidRPr="00945CDE">
              <w:rPr>
                <w:rFonts w:eastAsia="Times New Roman" w:cs="Times New Roman"/>
                <w:color w:val="000000"/>
                <w:sz w:val="24"/>
                <w:szCs w:val="24"/>
                <w:lang w:eastAsia="ru-RU"/>
              </w:rPr>
              <w:t>953,</w:t>
            </w:r>
          </w:p>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53</w:t>
            </w:r>
          </w:p>
        </w:tc>
        <w:tc>
          <w:tcPr>
            <w:tcW w:w="945"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276" w:type="dxa"/>
            <w:vAlign w:val="center"/>
          </w:tcPr>
          <w:p w:rsidR="00675DEB" w:rsidRPr="00945CDE" w:rsidRDefault="005121A6"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78 895,89</w:t>
            </w:r>
          </w:p>
        </w:tc>
        <w:tc>
          <w:tcPr>
            <w:tcW w:w="992" w:type="dxa"/>
            <w:vAlign w:val="center"/>
          </w:tcPr>
          <w:p w:rsidR="00675DEB" w:rsidRPr="00945CDE" w:rsidRDefault="005121A6"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9 057,64</w:t>
            </w:r>
          </w:p>
        </w:tc>
        <w:tc>
          <w:tcPr>
            <w:tcW w:w="709"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tcPr>
          <w:p w:rsidR="00675DEB" w:rsidRPr="00945CDE" w:rsidRDefault="00675DEB" w:rsidP="00675DEB">
            <w:pPr>
              <w:contextualSpacing/>
              <w:rPr>
                <w:rFonts w:eastAsia="Times New Roman" w:cs="Times New Roman"/>
                <w:sz w:val="24"/>
                <w:szCs w:val="24"/>
              </w:rPr>
            </w:pPr>
          </w:p>
        </w:tc>
        <w:tc>
          <w:tcPr>
            <w:tcW w:w="992" w:type="dxa"/>
            <w:vMerge/>
          </w:tcPr>
          <w:p w:rsidR="00675DEB" w:rsidRPr="00945CDE" w:rsidRDefault="00675DEB" w:rsidP="00675DEB">
            <w:pPr>
              <w:contextualSpacing/>
              <w:rPr>
                <w:rFonts w:eastAsia="Times New Roman" w:cs="Times New Roman"/>
                <w:sz w:val="24"/>
                <w:szCs w:val="24"/>
              </w:rPr>
            </w:pPr>
          </w:p>
        </w:tc>
      </w:tr>
      <w:tr w:rsidR="00675DEB" w:rsidRPr="00945CDE" w:rsidTr="00723427">
        <w:trPr>
          <w:trHeight w:val="737"/>
        </w:trPr>
        <w:tc>
          <w:tcPr>
            <w:tcW w:w="6345" w:type="dxa"/>
            <w:gridSpan w:val="6"/>
            <w:vMerge/>
          </w:tcPr>
          <w:p w:rsidR="00675DEB" w:rsidRPr="00945CDE" w:rsidRDefault="00675DEB" w:rsidP="00675DEB">
            <w:pPr>
              <w:contextualSpacing/>
              <w:rPr>
                <w:rFonts w:eastAsia="Times New Roman" w:cs="Times New Roman"/>
                <w:color w:val="000000"/>
                <w:sz w:val="24"/>
                <w:szCs w:val="24"/>
                <w:lang w:eastAsia="ru-RU"/>
              </w:rPr>
            </w:pPr>
          </w:p>
        </w:tc>
        <w:tc>
          <w:tcPr>
            <w:tcW w:w="1276" w:type="dxa"/>
          </w:tcPr>
          <w:p w:rsidR="00675DEB" w:rsidRPr="00945CDE" w:rsidRDefault="00675DEB" w:rsidP="00675DEB">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w:t>
            </w:r>
            <w:r w:rsidR="00E96884">
              <w:rPr>
                <w:rFonts w:eastAsia="Times New Roman" w:cs="Times New Roman"/>
                <w:color w:val="000000"/>
                <w:sz w:val="24"/>
                <w:szCs w:val="24"/>
                <w:lang w:eastAsia="ru-RU"/>
              </w:rPr>
              <w:t>муниципального</w:t>
            </w:r>
            <w:r w:rsidRPr="00945CDE">
              <w:rPr>
                <w:rFonts w:eastAsia="Times New Roman" w:cs="Times New Roman"/>
                <w:color w:val="000000"/>
                <w:sz w:val="24"/>
                <w:szCs w:val="24"/>
                <w:lang w:eastAsia="ru-RU"/>
              </w:rPr>
              <w:t xml:space="preserve"> округа</w:t>
            </w:r>
          </w:p>
        </w:tc>
        <w:tc>
          <w:tcPr>
            <w:tcW w:w="1181" w:type="dxa"/>
            <w:vAlign w:val="center"/>
          </w:tcPr>
          <w:p w:rsidR="005121A6"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24089,</w:t>
            </w:r>
          </w:p>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19</w:t>
            </w:r>
          </w:p>
        </w:tc>
        <w:tc>
          <w:tcPr>
            <w:tcW w:w="945"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276" w:type="dxa"/>
            <w:vAlign w:val="center"/>
          </w:tcPr>
          <w:p w:rsidR="00675DEB" w:rsidRPr="00945CDE" w:rsidRDefault="005121A6"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21 608,44</w:t>
            </w:r>
          </w:p>
        </w:tc>
        <w:tc>
          <w:tcPr>
            <w:tcW w:w="992" w:type="dxa"/>
            <w:vAlign w:val="center"/>
          </w:tcPr>
          <w:p w:rsidR="00675DEB" w:rsidRPr="00945CDE" w:rsidRDefault="005121A6"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2 480,75</w:t>
            </w:r>
          </w:p>
        </w:tc>
        <w:tc>
          <w:tcPr>
            <w:tcW w:w="709"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tcPr>
          <w:p w:rsidR="00675DEB" w:rsidRPr="00945CDE" w:rsidRDefault="00675DEB" w:rsidP="00675DEB">
            <w:pPr>
              <w:contextualSpacing/>
              <w:rPr>
                <w:rFonts w:eastAsia="Times New Roman" w:cs="Times New Roman"/>
                <w:sz w:val="24"/>
                <w:szCs w:val="24"/>
              </w:rPr>
            </w:pPr>
          </w:p>
        </w:tc>
        <w:tc>
          <w:tcPr>
            <w:tcW w:w="992" w:type="dxa"/>
            <w:vMerge/>
          </w:tcPr>
          <w:p w:rsidR="00675DEB" w:rsidRPr="00945CDE" w:rsidRDefault="00675DEB" w:rsidP="00675DEB">
            <w:pPr>
              <w:contextualSpacing/>
              <w:rPr>
                <w:rFonts w:eastAsia="Times New Roman" w:cs="Times New Roman"/>
                <w:sz w:val="24"/>
                <w:szCs w:val="24"/>
              </w:rPr>
            </w:pPr>
          </w:p>
        </w:tc>
      </w:tr>
      <w:tr w:rsidR="00675DEB" w:rsidRPr="00945CDE" w:rsidTr="00723427">
        <w:trPr>
          <w:trHeight w:val="737"/>
        </w:trPr>
        <w:tc>
          <w:tcPr>
            <w:tcW w:w="6345" w:type="dxa"/>
            <w:gridSpan w:val="6"/>
            <w:vMerge/>
          </w:tcPr>
          <w:p w:rsidR="00675DEB" w:rsidRPr="00945CDE" w:rsidRDefault="00675DEB" w:rsidP="00675DEB">
            <w:pPr>
              <w:contextualSpacing/>
              <w:rPr>
                <w:rFonts w:eastAsia="Times New Roman" w:cs="Times New Roman"/>
                <w:color w:val="000000"/>
                <w:sz w:val="24"/>
                <w:szCs w:val="24"/>
                <w:lang w:eastAsia="ru-RU"/>
              </w:rPr>
            </w:pPr>
          </w:p>
        </w:tc>
        <w:tc>
          <w:tcPr>
            <w:tcW w:w="1276" w:type="dxa"/>
          </w:tcPr>
          <w:p w:rsidR="00675DEB" w:rsidRPr="00945CDE" w:rsidRDefault="00675DEB" w:rsidP="00675DEB">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Внебюджетные источники</w:t>
            </w:r>
          </w:p>
        </w:tc>
        <w:tc>
          <w:tcPr>
            <w:tcW w:w="1181"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45"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276"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tcPr>
          <w:p w:rsidR="00675DEB" w:rsidRPr="00945CDE" w:rsidRDefault="00675DEB" w:rsidP="00675DEB">
            <w:pPr>
              <w:contextualSpacing/>
              <w:rPr>
                <w:rFonts w:eastAsia="Times New Roman" w:cs="Times New Roman"/>
                <w:sz w:val="24"/>
                <w:szCs w:val="24"/>
              </w:rPr>
            </w:pPr>
          </w:p>
        </w:tc>
        <w:tc>
          <w:tcPr>
            <w:tcW w:w="992" w:type="dxa"/>
            <w:vMerge/>
          </w:tcPr>
          <w:p w:rsidR="00675DEB" w:rsidRPr="00945CDE" w:rsidRDefault="00675DEB" w:rsidP="00675DEB">
            <w:pPr>
              <w:contextualSpacing/>
              <w:rPr>
                <w:rFonts w:eastAsia="Times New Roman" w:cs="Times New Roman"/>
                <w:sz w:val="24"/>
                <w:szCs w:val="24"/>
              </w:rPr>
            </w:pPr>
          </w:p>
        </w:tc>
      </w:tr>
    </w:tbl>
    <w:p w:rsidR="00A91E3E" w:rsidRPr="00945CDE" w:rsidRDefault="00A91E3E" w:rsidP="00A91E3E">
      <w:pPr>
        <w:widowControl w:val="0"/>
        <w:autoSpaceDE w:val="0"/>
        <w:autoSpaceDN w:val="0"/>
        <w:adjustRightInd w:val="0"/>
        <w:jc w:val="center"/>
        <w:outlineLvl w:val="0"/>
        <w:rPr>
          <w:rFonts w:eastAsiaTheme="minorEastAsia" w:cs="Times New Roman"/>
          <w:sz w:val="24"/>
          <w:szCs w:val="24"/>
          <w:lang w:eastAsia="ru-RU"/>
        </w:rPr>
      </w:pPr>
    </w:p>
    <w:p w:rsidR="00A91E3E" w:rsidRPr="00945CDE" w:rsidRDefault="00A91E3E" w:rsidP="00A91E3E">
      <w:pPr>
        <w:widowControl w:val="0"/>
        <w:autoSpaceDE w:val="0"/>
        <w:autoSpaceDN w:val="0"/>
        <w:adjustRightInd w:val="0"/>
        <w:jc w:val="center"/>
        <w:outlineLvl w:val="0"/>
        <w:rPr>
          <w:rFonts w:eastAsiaTheme="minorEastAsia" w:cs="Times New Roman"/>
          <w:sz w:val="24"/>
          <w:szCs w:val="24"/>
          <w:lang w:eastAsia="ru-RU"/>
        </w:rPr>
      </w:pPr>
    </w:p>
    <w:p w:rsidR="000200CC" w:rsidRPr="00945CDE" w:rsidRDefault="000200CC" w:rsidP="00A91E3E">
      <w:pPr>
        <w:contextualSpacing/>
        <w:rPr>
          <w:rFonts w:eastAsia="Calibri" w:cs="Times New Roman"/>
          <w:sz w:val="24"/>
          <w:szCs w:val="24"/>
        </w:rPr>
      </w:pPr>
    </w:p>
    <w:p w:rsidR="000200CC" w:rsidRPr="00945CDE" w:rsidRDefault="000200CC" w:rsidP="00A91E3E">
      <w:pPr>
        <w:contextualSpacing/>
        <w:jc w:val="right"/>
        <w:rPr>
          <w:rFonts w:eastAsia="Calibri" w:cs="Times New Roman"/>
          <w:sz w:val="24"/>
          <w:szCs w:val="24"/>
        </w:rPr>
      </w:pPr>
    </w:p>
    <w:p w:rsidR="000200CC" w:rsidRPr="00945CDE" w:rsidRDefault="000200CC" w:rsidP="00A91E3E">
      <w:pPr>
        <w:widowControl w:val="0"/>
        <w:autoSpaceDE w:val="0"/>
        <w:autoSpaceDN w:val="0"/>
        <w:adjustRightInd w:val="0"/>
        <w:jc w:val="center"/>
        <w:outlineLvl w:val="0"/>
        <w:rPr>
          <w:rFonts w:eastAsiaTheme="minorEastAsia" w:cs="Times New Roman"/>
          <w:sz w:val="24"/>
          <w:szCs w:val="24"/>
          <w:lang w:eastAsia="ru-RU"/>
        </w:rPr>
      </w:pPr>
      <w:r w:rsidRPr="00945CDE">
        <w:rPr>
          <w:rFonts w:eastAsiaTheme="minorEastAsia" w:cs="Times New Roman"/>
          <w:sz w:val="24"/>
          <w:szCs w:val="24"/>
          <w:lang w:eastAsia="ru-RU"/>
        </w:rPr>
        <w:lastRenderedPageBreak/>
        <w:t xml:space="preserve">Адресный перечень объектов строительства, реконструкции, капитального ремонта объектов теплоснабжения  на территории муниципальных образований Московской области, финансирование которых предусмотрено мероприятием 05.01 «Утверждение схем теплоснабжения </w:t>
      </w:r>
      <w:r w:rsidR="004B40E0" w:rsidRPr="00945CDE">
        <w:rPr>
          <w:rFonts w:eastAsiaTheme="minorEastAsia" w:cs="Times New Roman"/>
          <w:sz w:val="24"/>
          <w:szCs w:val="24"/>
          <w:lang w:eastAsia="ru-RU"/>
        </w:rPr>
        <w:t>муниципальных</w:t>
      </w:r>
      <w:r w:rsidRPr="00945CDE">
        <w:rPr>
          <w:rFonts w:eastAsiaTheme="minorEastAsia" w:cs="Times New Roman"/>
          <w:sz w:val="24"/>
          <w:szCs w:val="24"/>
          <w:lang w:eastAsia="ru-RU"/>
        </w:rPr>
        <w:t xml:space="preserve"> округо</w:t>
      </w:r>
      <w:proofErr w:type="gramStart"/>
      <w:r w:rsidRPr="00945CDE">
        <w:rPr>
          <w:rFonts w:eastAsiaTheme="minorEastAsia" w:cs="Times New Roman"/>
          <w:sz w:val="24"/>
          <w:szCs w:val="24"/>
          <w:lang w:eastAsia="ru-RU"/>
        </w:rPr>
        <w:t>в(</w:t>
      </w:r>
      <w:proofErr w:type="gramEnd"/>
      <w:r w:rsidRPr="00945CDE">
        <w:rPr>
          <w:rFonts w:eastAsiaTheme="minorEastAsia" w:cs="Times New Roman"/>
          <w:sz w:val="24"/>
          <w:szCs w:val="24"/>
          <w:lang w:eastAsia="ru-RU"/>
        </w:rPr>
        <w:t xml:space="preserve">актуализированных схем теплоснабжения </w:t>
      </w:r>
      <w:r w:rsidR="004B40E0" w:rsidRPr="00945CDE">
        <w:rPr>
          <w:rFonts w:eastAsiaTheme="minorEastAsia" w:cs="Times New Roman"/>
          <w:sz w:val="24"/>
          <w:szCs w:val="24"/>
          <w:lang w:eastAsia="ru-RU"/>
        </w:rPr>
        <w:t>муниципальных</w:t>
      </w:r>
      <w:r w:rsidRPr="00945CDE">
        <w:rPr>
          <w:rFonts w:eastAsiaTheme="minorEastAsia" w:cs="Times New Roman"/>
          <w:sz w:val="24"/>
          <w:szCs w:val="24"/>
          <w:lang w:eastAsia="ru-RU"/>
        </w:rPr>
        <w:t xml:space="preserve"> округов)» подпрограммы 3 «Объекты теплоснабжения, инженерные коммуникации»</w:t>
      </w:r>
    </w:p>
    <w:p w:rsidR="000200CC" w:rsidRPr="00945CDE" w:rsidRDefault="000200CC" w:rsidP="00A91E3E">
      <w:pPr>
        <w:widowControl w:val="0"/>
        <w:autoSpaceDE w:val="0"/>
        <w:autoSpaceDN w:val="0"/>
        <w:adjustRightInd w:val="0"/>
        <w:jc w:val="center"/>
        <w:outlineLvl w:val="0"/>
        <w:rPr>
          <w:rFonts w:eastAsiaTheme="minorEastAsia" w:cs="Times New Roman"/>
          <w:sz w:val="24"/>
          <w:szCs w:val="24"/>
          <w:lang w:eastAsia="ru-RU"/>
        </w:rPr>
      </w:pPr>
    </w:p>
    <w:p w:rsidR="000200CC" w:rsidRPr="00945CDE" w:rsidRDefault="000200CC" w:rsidP="00A91E3E">
      <w:pPr>
        <w:contextualSpacing/>
        <w:jc w:val="right"/>
        <w:rPr>
          <w:rFonts w:eastAsia="Calibri" w:cs="Times New Roman"/>
          <w:sz w:val="24"/>
          <w:szCs w:val="24"/>
        </w:rPr>
      </w:pPr>
    </w:p>
    <w:tbl>
      <w:tblPr>
        <w:tblpPr w:leftFromText="181" w:rightFromText="181" w:vertAnchor="text" w:horzAnchor="margin" w:tblpX="-71" w:tblpY="1"/>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1559"/>
        <w:gridCol w:w="993"/>
        <w:gridCol w:w="992"/>
        <w:gridCol w:w="992"/>
        <w:gridCol w:w="1105"/>
        <w:gridCol w:w="1276"/>
        <w:gridCol w:w="1181"/>
        <w:gridCol w:w="945"/>
        <w:gridCol w:w="993"/>
        <w:gridCol w:w="992"/>
        <w:gridCol w:w="992"/>
        <w:gridCol w:w="992"/>
        <w:gridCol w:w="709"/>
        <w:gridCol w:w="992"/>
      </w:tblGrid>
      <w:tr w:rsidR="000200CC" w:rsidRPr="00945CDE" w:rsidTr="00416A73">
        <w:trPr>
          <w:trHeight w:val="362"/>
        </w:trPr>
        <w:tc>
          <w:tcPr>
            <w:tcW w:w="704" w:type="dxa"/>
            <w:vMerge w:val="restart"/>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 </w:t>
            </w:r>
            <w:proofErr w:type="gramStart"/>
            <w:r w:rsidRPr="00945CDE">
              <w:rPr>
                <w:rFonts w:eastAsia="Times New Roman" w:cs="Times New Roman"/>
                <w:color w:val="000000"/>
                <w:sz w:val="24"/>
                <w:szCs w:val="24"/>
                <w:lang w:eastAsia="ru-RU"/>
              </w:rPr>
              <w:t>п</w:t>
            </w:r>
            <w:proofErr w:type="gramEnd"/>
            <w:r w:rsidRPr="00945CDE">
              <w:rPr>
                <w:rFonts w:eastAsia="Times New Roman" w:cs="Times New Roman"/>
                <w:color w:val="000000"/>
                <w:sz w:val="24"/>
                <w:szCs w:val="24"/>
                <w:lang w:eastAsia="ru-RU"/>
              </w:rPr>
              <w:t>/п</w:t>
            </w:r>
          </w:p>
        </w:tc>
        <w:tc>
          <w:tcPr>
            <w:tcW w:w="1559" w:type="dxa"/>
            <w:vMerge w:val="restart"/>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Направление инвестирования, наименование объекта, адрес объекта, сведения о государственной регистрации права собственности</w:t>
            </w:r>
          </w:p>
        </w:tc>
        <w:tc>
          <w:tcPr>
            <w:tcW w:w="993" w:type="dxa"/>
            <w:vMerge w:val="restart"/>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Годы строительства/реконструкции объектов муниципальной собственности </w:t>
            </w:r>
          </w:p>
        </w:tc>
        <w:tc>
          <w:tcPr>
            <w:tcW w:w="992" w:type="dxa"/>
            <w:vMerge w:val="restart"/>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Производительность объекта (куб. м/сутки, протяженность)</w:t>
            </w:r>
          </w:p>
        </w:tc>
        <w:tc>
          <w:tcPr>
            <w:tcW w:w="992" w:type="dxa"/>
            <w:vMerge w:val="restart"/>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Предельная стоимость объекта, тыс. руб.</w:t>
            </w:r>
          </w:p>
        </w:tc>
        <w:tc>
          <w:tcPr>
            <w:tcW w:w="1105" w:type="dxa"/>
            <w:vMerge w:val="restart"/>
          </w:tcPr>
          <w:p w:rsidR="00C419FD" w:rsidRDefault="00C419FD" w:rsidP="00A91E3E">
            <w:pPr>
              <w:jc w:val="center"/>
              <w:rPr>
                <w:rFonts w:eastAsia="Times New Roman" w:cs="Times New Roman"/>
                <w:color w:val="000000"/>
                <w:sz w:val="24"/>
                <w:szCs w:val="24"/>
                <w:lang w:eastAsia="ru-RU"/>
              </w:rPr>
            </w:pPr>
            <w:r>
              <w:rPr>
                <w:rFonts w:eastAsia="Times New Roman" w:cs="Times New Roman"/>
                <w:color w:val="000000"/>
                <w:sz w:val="24"/>
                <w:szCs w:val="24"/>
                <w:lang w:eastAsia="ru-RU"/>
              </w:rPr>
              <w:t>Профинансировано на 01.01.</w:t>
            </w:r>
          </w:p>
          <w:p w:rsidR="000200CC" w:rsidRPr="00945CDE" w:rsidRDefault="00C419FD" w:rsidP="00A91E3E">
            <w:pPr>
              <w:jc w:val="center"/>
              <w:rPr>
                <w:rFonts w:eastAsia="Times New Roman" w:cs="Times New Roman"/>
                <w:color w:val="000000"/>
                <w:sz w:val="24"/>
                <w:szCs w:val="24"/>
                <w:lang w:eastAsia="ru-RU"/>
              </w:rPr>
            </w:pPr>
            <w:r>
              <w:rPr>
                <w:rFonts w:eastAsia="Times New Roman" w:cs="Times New Roman"/>
                <w:color w:val="000000"/>
                <w:sz w:val="24"/>
                <w:szCs w:val="24"/>
                <w:lang w:eastAsia="ru-RU"/>
              </w:rPr>
              <w:t>202</w:t>
            </w:r>
            <w:r w:rsidR="00067845">
              <w:rPr>
                <w:rFonts w:eastAsia="Times New Roman" w:cs="Times New Roman"/>
                <w:color w:val="000000"/>
                <w:sz w:val="24"/>
                <w:szCs w:val="24"/>
                <w:lang w:eastAsia="ru-RU"/>
              </w:rPr>
              <w:t>3</w:t>
            </w:r>
            <w:r w:rsidR="000200CC" w:rsidRPr="00945CDE">
              <w:rPr>
                <w:rFonts w:eastAsia="Times New Roman" w:cs="Times New Roman"/>
                <w:color w:val="000000"/>
                <w:sz w:val="24"/>
                <w:szCs w:val="24"/>
                <w:lang w:eastAsia="ru-RU"/>
              </w:rPr>
              <w:t>г., тыс. руб.</w:t>
            </w:r>
          </w:p>
        </w:tc>
        <w:tc>
          <w:tcPr>
            <w:tcW w:w="1276" w:type="dxa"/>
            <w:vMerge w:val="restart"/>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Источники финансирования </w:t>
            </w:r>
          </w:p>
        </w:tc>
        <w:tc>
          <w:tcPr>
            <w:tcW w:w="6095" w:type="dxa"/>
            <w:gridSpan w:val="6"/>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Объем финансирования по годам</w:t>
            </w:r>
          </w:p>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 (тыс. руб.)</w:t>
            </w:r>
          </w:p>
        </w:tc>
        <w:tc>
          <w:tcPr>
            <w:tcW w:w="709" w:type="dxa"/>
            <w:vMerge w:val="restart"/>
          </w:tcPr>
          <w:p w:rsidR="000200CC" w:rsidRPr="00945CDE" w:rsidRDefault="000200CC" w:rsidP="00A91E3E">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Остаток сметной стоимости до ввода в эксплуатацию, тыс. руб.</w:t>
            </w:r>
          </w:p>
        </w:tc>
        <w:tc>
          <w:tcPr>
            <w:tcW w:w="992" w:type="dxa"/>
            <w:vMerge w:val="restart"/>
          </w:tcPr>
          <w:p w:rsidR="000200CC" w:rsidRPr="00945CDE" w:rsidRDefault="000200CC" w:rsidP="00A91E3E">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Наименование главного распорядителя средств бюджета </w:t>
            </w:r>
            <w:r w:rsidR="00E96884">
              <w:rPr>
                <w:rFonts w:eastAsia="Times New Roman" w:cs="Times New Roman"/>
                <w:color w:val="000000"/>
                <w:sz w:val="24"/>
                <w:szCs w:val="24"/>
                <w:lang w:eastAsia="ru-RU"/>
              </w:rPr>
              <w:t>муниципального</w:t>
            </w:r>
            <w:r w:rsidRPr="00945CDE">
              <w:rPr>
                <w:rFonts w:eastAsia="Times New Roman" w:cs="Times New Roman"/>
                <w:color w:val="000000"/>
                <w:sz w:val="24"/>
                <w:szCs w:val="24"/>
                <w:lang w:eastAsia="ru-RU"/>
              </w:rPr>
              <w:t xml:space="preserve"> округа</w:t>
            </w:r>
          </w:p>
        </w:tc>
      </w:tr>
      <w:tr w:rsidR="000200CC" w:rsidRPr="00945CDE" w:rsidTr="00416A73">
        <w:trPr>
          <w:trHeight w:val="191"/>
        </w:trPr>
        <w:tc>
          <w:tcPr>
            <w:tcW w:w="704" w:type="dxa"/>
            <w:vMerge/>
          </w:tcPr>
          <w:p w:rsidR="000200CC" w:rsidRPr="00945CDE" w:rsidRDefault="000200CC" w:rsidP="00A91E3E">
            <w:pPr>
              <w:jc w:val="center"/>
              <w:rPr>
                <w:rFonts w:eastAsia="Times New Roman" w:cs="Times New Roman"/>
                <w:color w:val="000000"/>
                <w:sz w:val="24"/>
                <w:szCs w:val="24"/>
                <w:lang w:eastAsia="ru-RU"/>
              </w:rPr>
            </w:pPr>
          </w:p>
        </w:tc>
        <w:tc>
          <w:tcPr>
            <w:tcW w:w="1559" w:type="dxa"/>
            <w:vMerge/>
          </w:tcPr>
          <w:p w:rsidR="000200CC" w:rsidRPr="00945CDE" w:rsidRDefault="000200CC" w:rsidP="00A91E3E">
            <w:pPr>
              <w:jc w:val="center"/>
              <w:rPr>
                <w:rFonts w:eastAsia="Times New Roman" w:cs="Times New Roman"/>
                <w:color w:val="000000"/>
                <w:sz w:val="24"/>
                <w:szCs w:val="24"/>
                <w:lang w:eastAsia="ru-RU"/>
              </w:rPr>
            </w:pPr>
          </w:p>
        </w:tc>
        <w:tc>
          <w:tcPr>
            <w:tcW w:w="993" w:type="dxa"/>
            <w:vMerge/>
          </w:tcPr>
          <w:p w:rsidR="000200CC" w:rsidRPr="00945CDE" w:rsidRDefault="000200CC" w:rsidP="00A91E3E">
            <w:pPr>
              <w:jc w:val="center"/>
              <w:rPr>
                <w:rFonts w:eastAsia="Times New Roman" w:cs="Times New Roman"/>
                <w:color w:val="000000"/>
                <w:sz w:val="24"/>
                <w:szCs w:val="24"/>
                <w:lang w:eastAsia="ru-RU"/>
              </w:rPr>
            </w:pPr>
          </w:p>
        </w:tc>
        <w:tc>
          <w:tcPr>
            <w:tcW w:w="992" w:type="dxa"/>
            <w:vMerge/>
          </w:tcPr>
          <w:p w:rsidR="000200CC" w:rsidRPr="00945CDE" w:rsidRDefault="000200CC" w:rsidP="00A91E3E">
            <w:pPr>
              <w:jc w:val="center"/>
              <w:rPr>
                <w:rFonts w:eastAsia="Times New Roman" w:cs="Times New Roman"/>
                <w:color w:val="000000"/>
                <w:sz w:val="24"/>
                <w:szCs w:val="24"/>
                <w:lang w:eastAsia="ru-RU"/>
              </w:rPr>
            </w:pPr>
          </w:p>
        </w:tc>
        <w:tc>
          <w:tcPr>
            <w:tcW w:w="992" w:type="dxa"/>
            <w:vMerge/>
          </w:tcPr>
          <w:p w:rsidR="000200CC" w:rsidRPr="00945CDE" w:rsidRDefault="000200CC" w:rsidP="00A91E3E">
            <w:pPr>
              <w:jc w:val="center"/>
              <w:rPr>
                <w:rFonts w:eastAsia="Times New Roman" w:cs="Times New Roman"/>
                <w:color w:val="000000"/>
                <w:sz w:val="24"/>
                <w:szCs w:val="24"/>
                <w:lang w:eastAsia="ru-RU"/>
              </w:rPr>
            </w:pPr>
          </w:p>
        </w:tc>
        <w:tc>
          <w:tcPr>
            <w:tcW w:w="1105" w:type="dxa"/>
            <w:vMerge/>
          </w:tcPr>
          <w:p w:rsidR="000200CC" w:rsidRPr="00945CDE" w:rsidRDefault="000200CC" w:rsidP="00A91E3E">
            <w:pPr>
              <w:jc w:val="center"/>
              <w:rPr>
                <w:rFonts w:eastAsia="Times New Roman" w:cs="Times New Roman"/>
                <w:color w:val="000000"/>
                <w:sz w:val="24"/>
                <w:szCs w:val="24"/>
                <w:lang w:eastAsia="ru-RU"/>
              </w:rPr>
            </w:pPr>
          </w:p>
        </w:tc>
        <w:tc>
          <w:tcPr>
            <w:tcW w:w="1276" w:type="dxa"/>
            <w:vMerge/>
          </w:tcPr>
          <w:p w:rsidR="000200CC" w:rsidRPr="00945CDE" w:rsidRDefault="000200CC" w:rsidP="00A91E3E">
            <w:pPr>
              <w:jc w:val="center"/>
              <w:rPr>
                <w:rFonts w:eastAsia="Times New Roman" w:cs="Times New Roman"/>
                <w:color w:val="000000"/>
                <w:sz w:val="24"/>
                <w:szCs w:val="24"/>
                <w:lang w:eastAsia="ru-RU"/>
              </w:rPr>
            </w:pPr>
          </w:p>
        </w:tc>
        <w:tc>
          <w:tcPr>
            <w:tcW w:w="1181" w:type="dxa"/>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Всего</w:t>
            </w:r>
          </w:p>
        </w:tc>
        <w:tc>
          <w:tcPr>
            <w:tcW w:w="945" w:type="dxa"/>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2023 </w:t>
            </w:r>
          </w:p>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год</w:t>
            </w:r>
          </w:p>
        </w:tc>
        <w:tc>
          <w:tcPr>
            <w:tcW w:w="993" w:type="dxa"/>
          </w:tcPr>
          <w:p w:rsidR="005121A6"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2024</w:t>
            </w:r>
          </w:p>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год</w:t>
            </w:r>
          </w:p>
        </w:tc>
        <w:tc>
          <w:tcPr>
            <w:tcW w:w="992" w:type="dxa"/>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2025 год</w:t>
            </w:r>
          </w:p>
        </w:tc>
        <w:tc>
          <w:tcPr>
            <w:tcW w:w="992" w:type="dxa"/>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2026 год</w:t>
            </w:r>
          </w:p>
        </w:tc>
        <w:tc>
          <w:tcPr>
            <w:tcW w:w="992" w:type="dxa"/>
          </w:tcPr>
          <w:p w:rsidR="005121A6"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2027</w:t>
            </w:r>
          </w:p>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год</w:t>
            </w:r>
          </w:p>
        </w:tc>
        <w:tc>
          <w:tcPr>
            <w:tcW w:w="709" w:type="dxa"/>
            <w:vMerge/>
          </w:tcPr>
          <w:p w:rsidR="000200CC" w:rsidRPr="00945CDE" w:rsidRDefault="000200CC" w:rsidP="00A91E3E">
            <w:pPr>
              <w:contextualSpacing/>
              <w:rPr>
                <w:rFonts w:eastAsia="Times New Roman" w:cs="Times New Roman"/>
                <w:sz w:val="24"/>
                <w:szCs w:val="24"/>
              </w:rPr>
            </w:pPr>
          </w:p>
        </w:tc>
        <w:tc>
          <w:tcPr>
            <w:tcW w:w="992" w:type="dxa"/>
            <w:vMerge/>
          </w:tcPr>
          <w:p w:rsidR="000200CC" w:rsidRPr="00945CDE" w:rsidRDefault="000200CC" w:rsidP="00A91E3E">
            <w:pPr>
              <w:contextualSpacing/>
              <w:rPr>
                <w:rFonts w:eastAsia="Times New Roman" w:cs="Times New Roman"/>
                <w:sz w:val="24"/>
                <w:szCs w:val="24"/>
              </w:rPr>
            </w:pPr>
          </w:p>
        </w:tc>
      </w:tr>
      <w:tr w:rsidR="000200CC" w:rsidRPr="00945CDE" w:rsidTr="00416A73">
        <w:trPr>
          <w:trHeight w:val="118"/>
        </w:trPr>
        <w:tc>
          <w:tcPr>
            <w:tcW w:w="704" w:type="dxa"/>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w:t>
            </w:r>
          </w:p>
        </w:tc>
        <w:tc>
          <w:tcPr>
            <w:tcW w:w="1559" w:type="dxa"/>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w:t>
            </w:r>
          </w:p>
        </w:tc>
        <w:tc>
          <w:tcPr>
            <w:tcW w:w="993" w:type="dxa"/>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3</w:t>
            </w:r>
          </w:p>
        </w:tc>
        <w:tc>
          <w:tcPr>
            <w:tcW w:w="992" w:type="dxa"/>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4</w:t>
            </w:r>
          </w:p>
        </w:tc>
        <w:tc>
          <w:tcPr>
            <w:tcW w:w="992" w:type="dxa"/>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5</w:t>
            </w:r>
          </w:p>
        </w:tc>
        <w:tc>
          <w:tcPr>
            <w:tcW w:w="1105" w:type="dxa"/>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6</w:t>
            </w:r>
          </w:p>
        </w:tc>
        <w:tc>
          <w:tcPr>
            <w:tcW w:w="1276" w:type="dxa"/>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7</w:t>
            </w:r>
          </w:p>
        </w:tc>
        <w:tc>
          <w:tcPr>
            <w:tcW w:w="1181" w:type="dxa"/>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8</w:t>
            </w:r>
          </w:p>
        </w:tc>
        <w:tc>
          <w:tcPr>
            <w:tcW w:w="945" w:type="dxa"/>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9</w:t>
            </w:r>
          </w:p>
        </w:tc>
        <w:tc>
          <w:tcPr>
            <w:tcW w:w="993" w:type="dxa"/>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10</w:t>
            </w:r>
          </w:p>
        </w:tc>
        <w:tc>
          <w:tcPr>
            <w:tcW w:w="992" w:type="dxa"/>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11</w:t>
            </w:r>
          </w:p>
        </w:tc>
        <w:tc>
          <w:tcPr>
            <w:tcW w:w="992" w:type="dxa"/>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12</w:t>
            </w:r>
          </w:p>
        </w:tc>
        <w:tc>
          <w:tcPr>
            <w:tcW w:w="992" w:type="dxa"/>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13</w:t>
            </w:r>
          </w:p>
        </w:tc>
        <w:tc>
          <w:tcPr>
            <w:tcW w:w="709" w:type="dxa"/>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14</w:t>
            </w:r>
          </w:p>
        </w:tc>
        <w:tc>
          <w:tcPr>
            <w:tcW w:w="992" w:type="dxa"/>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15</w:t>
            </w:r>
          </w:p>
        </w:tc>
      </w:tr>
      <w:tr w:rsidR="00675DEB" w:rsidRPr="00945CDE" w:rsidTr="007657A8">
        <w:trPr>
          <w:trHeight w:val="450"/>
        </w:trPr>
        <w:tc>
          <w:tcPr>
            <w:tcW w:w="704" w:type="dxa"/>
            <w:vMerge w:val="restart"/>
          </w:tcPr>
          <w:p w:rsidR="00675DEB" w:rsidRPr="00945CDE" w:rsidRDefault="00675DEB" w:rsidP="00675DEB">
            <w:pPr>
              <w:jc w:val="center"/>
              <w:rPr>
                <w:rFonts w:eastAsia="Times New Roman" w:cs="Times New Roman"/>
                <w:color w:val="000000"/>
                <w:sz w:val="24"/>
                <w:szCs w:val="24"/>
                <w:lang w:eastAsia="ru-RU"/>
              </w:rPr>
            </w:pPr>
          </w:p>
          <w:p w:rsidR="00675DEB" w:rsidRPr="00945CDE" w:rsidRDefault="00675DEB" w:rsidP="00675DEB">
            <w:pPr>
              <w:jc w:val="center"/>
              <w:rPr>
                <w:rFonts w:eastAsia="Times New Roman" w:cs="Times New Roman"/>
                <w:color w:val="000000"/>
                <w:sz w:val="24"/>
                <w:szCs w:val="24"/>
                <w:lang w:eastAsia="ru-RU"/>
              </w:rPr>
            </w:pPr>
          </w:p>
          <w:p w:rsidR="00675DEB" w:rsidRPr="00945CDE" w:rsidRDefault="00675DEB" w:rsidP="00675DEB">
            <w:pPr>
              <w:jc w:val="center"/>
              <w:rPr>
                <w:rFonts w:eastAsia="Times New Roman" w:cs="Times New Roman"/>
                <w:color w:val="000000"/>
                <w:sz w:val="24"/>
                <w:szCs w:val="24"/>
                <w:lang w:eastAsia="ru-RU"/>
              </w:rPr>
            </w:pPr>
          </w:p>
          <w:p w:rsidR="00675DEB" w:rsidRPr="00945CDE" w:rsidRDefault="00675DEB" w:rsidP="00675DEB">
            <w:pPr>
              <w:jc w:val="center"/>
              <w:rPr>
                <w:rFonts w:eastAsia="Times New Roman" w:cs="Times New Roman"/>
                <w:color w:val="000000"/>
                <w:sz w:val="24"/>
                <w:szCs w:val="24"/>
                <w:lang w:eastAsia="ru-RU"/>
              </w:rPr>
            </w:pPr>
          </w:p>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w:t>
            </w:r>
          </w:p>
        </w:tc>
        <w:tc>
          <w:tcPr>
            <w:tcW w:w="1559" w:type="dxa"/>
            <w:vMerge w:val="restart"/>
          </w:tcPr>
          <w:p w:rsidR="00675DEB" w:rsidRPr="00945CDE" w:rsidRDefault="00675DEB" w:rsidP="00675DEB">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Актуализация схем теплоснабжения </w:t>
            </w:r>
            <w:proofErr w:type="spellStart"/>
            <w:r w:rsidRPr="00945CDE">
              <w:rPr>
                <w:rFonts w:eastAsia="Times New Roman" w:cs="Times New Roman"/>
                <w:color w:val="000000"/>
                <w:sz w:val="24"/>
                <w:szCs w:val="24"/>
                <w:lang w:eastAsia="ru-RU"/>
              </w:rPr>
              <w:t>г.о</w:t>
            </w:r>
            <w:proofErr w:type="gramStart"/>
            <w:r w:rsidRPr="00945CDE">
              <w:rPr>
                <w:rFonts w:eastAsia="Times New Roman" w:cs="Times New Roman"/>
                <w:color w:val="000000"/>
                <w:sz w:val="24"/>
                <w:szCs w:val="24"/>
                <w:lang w:eastAsia="ru-RU"/>
              </w:rPr>
              <w:t>.С</w:t>
            </w:r>
            <w:proofErr w:type="gramEnd"/>
            <w:r w:rsidRPr="00945CDE">
              <w:rPr>
                <w:rFonts w:eastAsia="Times New Roman" w:cs="Times New Roman"/>
                <w:color w:val="000000"/>
                <w:sz w:val="24"/>
                <w:szCs w:val="24"/>
                <w:lang w:eastAsia="ru-RU"/>
              </w:rPr>
              <w:t>еребряные</w:t>
            </w:r>
            <w:proofErr w:type="spellEnd"/>
            <w:r w:rsidRPr="00945CDE">
              <w:rPr>
                <w:rFonts w:eastAsia="Times New Roman" w:cs="Times New Roman"/>
                <w:color w:val="000000"/>
                <w:sz w:val="24"/>
                <w:szCs w:val="24"/>
                <w:lang w:eastAsia="ru-RU"/>
              </w:rPr>
              <w:t xml:space="preserve"> Пруды</w:t>
            </w:r>
          </w:p>
        </w:tc>
        <w:tc>
          <w:tcPr>
            <w:tcW w:w="993" w:type="dxa"/>
            <w:vMerge w:val="restart"/>
          </w:tcPr>
          <w:p w:rsidR="00675DEB" w:rsidRPr="00945CDE" w:rsidRDefault="00675DEB" w:rsidP="00675DEB">
            <w:pPr>
              <w:jc w:val="center"/>
              <w:rPr>
                <w:rFonts w:eastAsia="Times New Roman" w:cs="Times New Roman"/>
                <w:color w:val="000000"/>
                <w:sz w:val="24"/>
                <w:szCs w:val="24"/>
                <w:lang w:eastAsia="ru-RU"/>
              </w:rPr>
            </w:pPr>
          </w:p>
          <w:p w:rsidR="00675DEB" w:rsidRPr="00945CDE" w:rsidRDefault="00675DEB" w:rsidP="00675DEB">
            <w:pPr>
              <w:jc w:val="center"/>
              <w:rPr>
                <w:rFonts w:eastAsia="Times New Roman" w:cs="Times New Roman"/>
                <w:color w:val="000000"/>
                <w:sz w:val="24"/>
                <w:szCs w:val="24"/>
                <w:lang w:eastAsia="ru-RU"/>
              </w:rPr>
            </w:pPr>
          </w:p>
          <w:p w:rsidR="00675DEB" w:rsidRPr="00945CDE" w:rsidRDefault="00675DEB" w:rsidP="00675DEB">
            <w:pPr>
              <w:jc w:val="center"/>
              <w:rPr>
                <w:rFonts w:eastAsia="Times New Roman" w:cs="Times New Roman"/>
                <w:color w:val="000000"/>
                <w:sz w:val="24"/>
                <w:szCs w:val="24"/>
                <w:lang w:eastAsia="ru-RU"/>
              </w:rPr>
            </w:pPr>
          </w:p>
          <w:p w:rsidR="00675DEB" w:rsidRPr="00945CDE" w:rsidRDefault="00675DEB" w:rsidP="00675DEB">
            <w:pPr>
              <w:jc w:val="center"/>
              <w:rPr>
                <w:rFonts w:eastAsia="Times New Roman" w:cs="Times New Roman"/>
                <w:color w:val="000000"/>
                <w:sz w:val="24"/>
                <w:szCs w:val="24"/>
                <w:lang w:eastAsia="ru-RU"/>
              </w:rPr>
            </w:pPr>
          </w:p>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2023</w:t>
            </w:r>
            <w:r w:rsidR="00297555" w:rsidRPr="00945CDE">
              <w:rPr>
                <w:rFonts w:eastAsia="Times New Roman" w:cs="Times New Roman"/>
                <w:color w:val="000000"/>
                <w:sz w:val="24"/>
                <w:szCs w:val="24"/>
                <w:lang w:eastAsia="ru-RU"/>
              </w:rPr>
              <w:t>-2027</w:t>
            </w:r>
          </w:p>
        </w:tc>
        <w:tc>
          <w:tcPr>
            <w:tcW w:w="992" w:type="dxa"/>
            <w:vMerge w:val="restart"/>
          </w:tcPr>
          <w:p w:rsidR="00675DEB" w:rsidRPr="00945CDE" w:rsidRDefault="00675DEB" w:rsidP="00675DEB">
            <w:pPr>
              <w:jc w:val="center"/>
              <w:rPr>
                <w:rFonts w:eastAsia="Times New Roman" w:cs="Times New Roman"/>
                <w:color w:val="000000"/>
                <w:sz w:val="24"/>
                <w:szCs w:val="24"/>
                <w:lang w:eastAsia="ru-RU"/>
              </w:rPr>
            </w:pPr>
          </w:p>
          <w:p w:rsidR="00675DEB" w:rsidRPr="00945CDE" w:rsidRDefault="00675DEB" w:rsidP="00675DEB">
            <w:pPr>
              <w:jc w:val="center"/>
              <w:rPr>
                <w:rFonts w:eastAsia="Times New Roman" w:cs="Times New Roman"/>
                <w:color w:val="000000"/>
                <w:sz w:val="24"/>
                <w:szCs w:val="24"/>
                <w:lang w:eastAsia="ru-RU"/>
              </w:rPr>
            </w:pPr>
          </w:p>
          <w:p w:rsidR="00675DEB" w:rsidRPr="00945CDE" w:rsidRDefault="00675DEB" w:rsidP="00675DEB">
            <w:pPr>
              <w:jc w:val="center"/>
              <w:rPr>
                <w:rFonts w:eastAsia="Times New Roman" w:cs="Times New Roman"/>
                <w:color w:val="000000"/>
                <w:sz w:val="24"/>
                <w:szCs w:val="24"/>
                <w:lang w:eastAsia="ru-RU"/>
              </w:rPr>
            </w:pPr>
          </w:p>
          <w:p w:rsidR="00675DEB" w:rsidRPr="00945CDE" w:rsidRDefault="00675DEB" w:rsidP="00675DEB">
            <w:pPr>
              <w:jc w:val="center"/>
              <w:rPr>
                <w:rFonts w:eastAsia="Times New Roman" w:cs="Times New Roman"/>
                <w:color w:val="000000"/>
                <w:sz w:val="24"/>
                <w:szCs w:val="24"/>
                <w:lang w:eastAsia="ru-RU"/>
              </w:rPr>
            </w:pPr>
          </w:p>
          <w:p w:rsidR="00675DEB" w:rsidRPr="00945CDE" w:rsidRDefault="00675DEB" w:rsidP="00675DEB">
            <w:pPr>
              <w:jc w:val="center"/>
              <w:rPr>
                <w:rFonts w:eastAsia="Times New Roman" w:cs="Times New Roman"/>
                <w:color w:val="000000"/>
                <w:sz w:val="24"/>
                <w:szCs w:val="24"/>
                <w:lang w:eastAsia="ru-RU"/>
              </w:rPr>
            </w:pPr>
          </w:p>
        </w:tc>
        <w:tc>
          <w:tcPr>
            <w:tcW w:w="992" w:type="dxa"/>
            <w:vMerge w:val="restart"/>
          </w:tcPr>
          <w:p w:rsidR="00675DEB" w:rsidRPr="00945CDE" w:rsidRDefault="00675DEB" w:rsidP="00675DEB">
            <w:pPr>
              <w:jc w:val="center"/>
              <w:rPr>
                <w:rFonts w:eastAsia="Times New Roman" w:cs="Times New Roman"/>
                <w:color w:val="000000"/>
                <w:sz w:val="24"/>
                <w:szCs w:val="24"/>
                <w:lang w:eastAsia="ru-RU"/>
              </w:rPr>
            </w:pPr>
          </w:p>
          <w:p w:rsidR="00675DEB" w:rsidRPr="00945CDE" w:rsidRDefault="00675DEB" w:rsidP="00675DEB">
            <w:pPr>
              <w:jc w:val="center"/>
              <w:rPr>
                <w:rFonts w:eastAsia="Times New Roman" w:cs="Times New Roman"/>
                <w:color w:val="000000"/>
                <w:sz w:val="24"/>
                <w:szCs w:val="24"/>
                <w:lang w:eastAsia="ru-RU"/>
              </w:rPr>
            </w:pPr>
          </w:p>
          <w:p w:rsidR="00675DEB" w:rsidRPr="00945CDE" w:rsidRDefault="00675DEB" w:rsidP="00675DEB">
            <w:pPr>
              <w:jc w:val="center"/>
              <w:rPr>
                <w:rFonts w:eastAsia="Times New Roman" w:cs="Times New Roman"/>
                <w:color w:val="000000"/>
                <w:sz w:val="24"/>
                <w:szCs w:val="24"/>
                <w:lang w:eastAsia="ru-RU"/>
              </w:rPr>
            </w:pPr>
          </w:p>
          <w:p w:rsidR="00675DEB" w:rsidRPr="00945CDE" w:rsidRDefault="00675DEB" w:rsidP="00675DEB">
            <w:pPr>
              <w:jc w:val="center"/>
              <w:rPr>
                <w:rFonts w:eastAsia="Times New Roman" w:cs="Times New Roman"/>
                <w:color w:val="000000"/>
                <w:sz w:val="24"/>
                <w:szCs w:val="24"/>
                <w:lang w:eastAsia="ru-RU"/>
              </w:rPr>
            </w:pPr>
          </w:p>
          <w:p w:rsidR="00675DEB" w:rsidRPr="00945CDE" w:rsidRDefault="00675DEB" w:rsidP="00675DEB">
            <w:pPr>
              <w:jc w:val="center"/>
              <w:rPr>
                <w:rFonts w:eastAsia="Times New Roman" w:cs="Times New Roman"/>
                <w:color w:val="000000"/>
                <w:sz w:val="24"/>
                <w:szCs w:val="24"/>
                <w:lang w:eastAsia="ru-RU"/>
              </w:rPr>
            </w:pPr>
          </w:p>
        </w:tc>
        <w:tc>
          <w:tcPr>
            <w:tcW w:w="1105" w:type="dxa"/>
            <w:vMerge w:val="restart"/>
          </w:tcPr>
          <w:p w:rsidR="00675DEB" w:rsidRPr="00945CDE" w:rsidRDefault="00675DEB" w:rsidP="00675DEB">
            <w:pPr>
              <w:jc w:val="center"/>
              <w:rPr>
                <w:rFonts w:eastAsia="Times New Roman" w:cs="Times New Roman"/>
                <w:color w:val="000000"/>
                <w:sz w:val="24"/>
                <w:szCs w:val="24"/>
                <w:lang w:eastAsia="ru-RU"/>
              </w:rPr>
            </w:pPr>
          </w:p>
          <w:p w:rsidR="00675DEB" w:rsidRPr="00945CDE" w:rsidRDefault="00675DEB" w:rsidP="00675DEB">
            <w:pPr>
              <w:jc w:val="center"/>
              <w:rPr>
                <w:rFonts w:eastAsia="Times New Roman" w:cs="Times New Roman"/>
                <w:color w:val="000000"/>
                <w:sz w:val="24"/>
                <w:szCs w:val="24"/>
                <w:lang w:eastAsia="ru-RU"/>
              </w:rPr>
            </w:pPr>
          </w:p>
          <w:p w:rsidR="00675DEB" w:rsidRPr="00945CDE" w:rsidRDefault="00675DEB" w:rsidP="00675DEB">
            <w:pPr>
              <w:jc w:val="center"/>
              <w:rPr>
                <w:rFonts w:eastAsia="Times New Roman" w:cs="Times New Roman"/>
                <w:color w:val="000000"/>
                <w:sz w:val="24"/>
                <w:szCs w:val="24"/>
                <w:lang w:eastAsia="ru-RU"/>
              </w:rPr>
            </w:pPr>
          </w:p>
          <w:p w:rsidR="00675DEB" w:rsidRPr="00945CDE" w:rsidRDefault="00675DEB" w:rsidP="00675DEB">
            <w:pPr>
              <w:jc w:val="center"/>
              <w:rPr>
                <w:rFonts w:eastAsia="Times New Roman" w:cs="Times New Roman"/>
                <w:color w:val="000000"/>
                <w:sz w:val="24"/>
                <w:szCs w:val="24"/>
                <w:lang w:eastAsia="ru-RU"/>
              </w:rPr>
            </w:pPr>
          </w:p>
          <w:p w:rsidR="00675DEB" w:rsidRPr="00945CDE" w:rsidRDefault="00675DEB" w:rsidP="00675DEB">
            <w:pPr>
              <w:jc w:val="center"/>
              <w:rPr>
                <w:rFonts w:eastAsia="Times New Roman" w:cs="Times New Roman"/>
                <w:color w:val="000000"/>
                <w:sz w:val="24"/>
                <w:szCs w:val="24"/>
                <w:lang w:eastAsia="ru-RU"/>
              </w:rPr>
            </w:pPr>
          </w:p>
        </w:tc>
        <w:tc>
          <w:tcPr>
            <w:tcW w:w="1276" w:type="dxa"/>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w:t>
            </w:r>
          </w:p>
        </w:tc>
        <w:tc>
          <w:tcPr>
            <w:tcW w:w="1181" w:type="dxa"/>
          </w:tcPr>
          <w:p w:rsidR="00675DEB" w:rsidRPr="00945CDE" w:rsidRDefault="00297555" w:rsidP="00675DEB">
            <w:pPr>
              <w:rPr>
                <w:rFonts w:eastAsia="Times New Roman" w:cs="Times New Roman"/>
                <w:color w:val="000000"/>
                <w:sz w:val="24"/>
                <w:szCs w:val="24"/>
                <w:highlight w:val="yellow"/>
                <w:lang w:eastAsia="ru-RU"/>
              </w:rPr>
            </w:pPr>
            <w:r w:rsidRPr="00945CDE">
              <w:rPr>
                <w:rFonts w:eastAsia="Times New Roman" w:cs="Times New Roman"/>
                <w:color w:val="000000"/>
                <w:sz w:val="24"/>
                <w:szCs w:val="24"/>
                <w:lang w:eastAsia="ru-RU"/>
              </w:rPr>
              <w:t>3280,00</w:t>
            </w:r>
          </w:p>
        </w:tc>
        <w:tc>
          <w:tcPr>
            <w:tcW w:w="945" w:type="dxa"/>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940,00</w:t>
            </w:r>
          </w:p>
        </w:tc>
        <w:tc>
          <w:tcPr>
            <w:tcW w:w="993" w:type="dxa"/>
          </w:tcPr>
          <w:p w:rsidR="00675DEB" w:rsidRPr="00945CDE" w:rsidRDefault="00297555"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468,00</w:t>
            </w:r>
          </w:p>
        </w:tc>
        <w:tc>
          <w:tcPr>
            <w:tcW w:w="992" w:type="dxa"/>
          </w:tcPr>
          <w:p w:rsidR="00675DEB" w:rsidRPr="00945CDE" w:rsidRDefault="00297555"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500,00</w:t>
            </w:r>
          </w:p>
        </w:tc>
        <w:tc>
          <w:tcPr>
            <w:tcW w:w="992" w:type="dxa"/>
          </w:tcPr>
          <w:p w:rsidR="00675DEB" w:rsidRPr="00945CDE" w:rsidRDefault="00297555"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672</w:t>
            </w:r>
            <w:r w:rsidR="00675DEB" w:rsidRPr="00945CDE">
              <w:rPr>
                <w:rFonts w:eastAsia="Times New Roman" w:cs="Times New Roman"/>
                <w:color w:val="000000"/>
                <w:sz w:val="24"/>
                <w:szCs w:val="24"/>
                <w:lang w:eastAsia="ru-RU"/>
              </w:rPr>
              <w:t>,00</w:t>
            </w:r>
          </w:p>
        </w:tc>
        <w:tc>
          <w:tcPr>
            <w:tcW w:w="992" w:type="dxa"/>
          </w:tcPr>
          <w:p w:rsidR="00675DEB" w:rsidRPr="00945CDE" w:rsidRDefault="00297555"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70</w:t>
            </w:r>
            <w:r w:rsidR="00675DEB" w:rsidRPr="00945CDE">
              <w:rPr>
                <w:rFonts w:eastAsia="Times New Roman" w:cs="Times New Roman"/>
                <w:color w:val="000000"/>
                <w:sz w:val="24"/>
                <w:szCs w:val="24"/>
                <w:lang w:eastAsia="ru-RU"/>
              </w:rPr>
              <w:t>0,00</w:t>
            </w:r>
          </w:p>
        </w:tc>
        <w:tc>
          <w:tcPr>
            <w:tcW w:w="709" w:type="dxa"/>
            <w:vMerge w:val="restart"/>
          </w:tcPr>
          <w:p w:rsidR="00675DEB" w:rsidRPr="00945CDE" w:rsidRDefault="00675DEB" w:rsidP="00675DEB">
            <w:pPr>
              <w:contextualSpacing/>
              <w:rPr>
                <w:rFonts w:eastAsia="Times New Roman" w:cs="Times New Roman"/>
                <w:sz w:val="24"/>
                <w:szCs w:val="24"/>
              </w:rPr>
            </w:pPr>
          </w:p>
        </w:tc>
        <w:tc>
          <w:tcPr>
            <w:tcW w:w="992" w:type="dxa"/>
            <w:vMerge w:val="restart"/>
          </w:tcPr>
          <w:p w:rsidR="00675DEB" w:rsidRPr="00945CDE" w:rsidRDefault="00675DEB" w:rsidP="00675DEB">
            <w:pPr>
              <w:contextualSpacing/>
              <w:rPr>
                <w:rFonts w:eastAsia="Times New Roman" w:cs="Times New Roman"/>
                <w:sz w:val="24"/>
                <w:szCs w:val="24"/>
              </w:rPr>
            </w:pPr>
            <w:r w:rsidRPr="00945CDE">
              <w:rPr>
                <w:rFonts w:eastAsia="Times New Roman" w:cs="Times New Roman"/>
                <w:color w:val="000000"/>
                <w:sz w:val="24"/>
                <w:szCs w:val="24"/>
                <w:lang w:eastAsia="ru-RU"/>
              </w:rPr>
              <w:t>Администрация г. о. Серебряные Пруды Московской области</w:t>
            </w:r>
          </w:p>
        </w:tc>
      </w:tr>
      <w:tr w:rsidR="00675DEB" w:rsidRPr="00945CDE" w:rsidTr="00416A73">
        <w:trPr>
          <w:trHeight w:val="468"/>
        </w:trPr>
        <w:tc>
          <w:tcPr>
            <w:tcW w:w="704" w:type="dxa"/>
            <w:vMerge/>
          </w:tcPr>
          <w:p w:rsidR="00675DEB" w:rsidRPr="00945CDE" w:rsidRDefault="00675DEB" w:rsidP="00675DEB">
            <w:pPr>
              <w:jc w:val="center"/>
              <w:rPr>
                <w:rFonts w:eastAsia="Times New Roman" w:cs="Times New Roman"/>
                <w:color w:val="000000"/>
                <w:sz w:val="24"/>
                <w:szCs w:val="24"/>
                <w:lang w:eastAsia="ru-RU"/>
              </w:rPr>
            </w:pPr>
          </w:p>
        </w:tc>
        <w:tc>
          <w:tcPr>
            <w:tcW w:w="1559" w:type="dxa"/>
            <w:vMerge/>
          </w:tcPr>
          <w:p w:rsidR="00675DEB" w:rsidRPr="00945CDE" w:rsidRDefault="00675DEB" w:rsidP="00675DEB">
            <w:pPr>
              <w:jc w:val="center"/>
              <w:rPr>
                <w:rFonts w:eastAsia="Times New Roman" w:cs="Times New Roman"/>
                <w:color w:val="000000"/>
                <w:sz w:val="24"/>
                <w:szCs w:val="24"/>
                <w:lang w:eastAsia="ru-RU"/>
              </w:rPr>
            </w:pPr>
          </w:p>
        </w:tc>
        <w:tc>
          <w:tcPr>
            <w:tcW w:w="993" w:type="dxa"/>
            <w:vMerge/>
          </w:tcPr>
          <w:p w:rsidR="00675DEB" w:rsidRPr="00945CDE" w:rsidRDefault="00675DEB" w:rsidP="00675DEB">
            <w:pPr>
              <w:jc w:val="center"/>
              <w:rPr>
                <w:rFonts w:eastAsia="Times New Roman" w:cs="Times New Roman"/>
                <w:color w:val="000000"/>
                <w:sz w:val="24"/>
                <w:szCs w:val="24"/>
                <w:lang w:eastAsia="ru-RU"/>
              </w:rPr>
            </w:pPr>
          </w:p>
        </w:tc>
        <w:tc>
          <w:tcPr>
            <w:tcW w:w="992" w:type="dxa"/>
            <w:vMerge/>
          </w:tcPr>
          <w:p w:rsidR="00675DEB" w:rsidRPr="00945CDE" w:rsidRDefault="00675DEB" w:rsidP="00675DEB">
            <w:pPr>
              <w:jc w:val="center"/>
              <w:rPr>
                <w:rFonts w:eastAsia="Times New Roman" w:cs="Times New Roman"/>
                <w:color w:val="000000"/>
                <w:sz w:val="24"/>
                <w:szCs w:val="24"/>
                <w:lang w:eastAsia="ru-RU"/>
              </w:rPr>
            </w:pPr>
          </w:p>
        </w:tc>
        <w:tc>
          <w:tcPr>
            <w:tcW w:w="992" w:type="dxa"/>
            <w:vMerge/>
          </w:tcPr>
          <w:p w:rsidR="00675DEB" w:rsidRPr="00945CDE" w:rsidRDefault="00675DEB" w:rsidP="00675DEB">
            <w:pPr>
              <w:jc w:val="center"/>
              <w:rPr>
                <w:rFonts w:eastAsia="Times New Roman" w:cs="Times New Roman"/>
                <w:color w:val="000000"/>
                <w:sz w:val="24"/>
                <w:szCs w:val="24"/>
                <w:lang w:eastAsia="ru-RU"/>
              </w:rPr>
            </w:pPr>
          </w:p>
        </w:tc>
        <w:tc>
          <w:tcPr>
            <w:tcW w:w="1105" w:type="dxa"/>
            <w:vMerge/>
          </w:tcPr>
          <w:p w:rsidR="00675DEB" w:rsidRPr="00945CDE" w:rsidRDefault="00675DEB" w:rsidP="00675DEB">
            <w:pPr>
              <w:jc w:val="center"/>
              <w:rPr>
                <w:rFonts w:eastAsia="Times New Roman" w:cs="Times New Roman"/>
                <w:color w:val="000000"/>
                <w:sz w:val="24"/>
                <w:szCs w:val="24"/>
                <w:lang w:eastAsia="ru-RU"/>
              </w:rPr>
            </w:pPr>
          </w:p>
        </w:tc>
        <w:tc>
          <w:tcPr>
            <w:tcW w:w="1276" w:type="dxa"/>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федерального бюджета</w:t>
            </w:r>
          </w:p>
        </w:tc>
        <w:tc>
          <w:tcPr>
            <w:tcW w:w="1181"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45"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tcPr>
          <w:p w:rsidR="00675DEB" w:rsidRPr="00945CDE" w:rsidRDefault="00675DEB" w:rsidP="00675DEB">
            <w:pPr>
              <w:contextualSpacing/>
              <w:rPr>
                <w:rFonts w:eastAsia="Times New Roman" w:cs="Times New Roman"/>
                <w:sz w:val="24"/>
                <w:szCs w:val="24"/>
              </w:rPr>
            </w:pPr>
          </w:p>
        </w:tc>
        <w:tc>
          <w:tcPr>
            <w:tcW w:w="992" w:type="dxa"/>
            <w:vMerge/>
          </w:tcPr>
          <w:p w:rsidR="00675DEB" w:rsidRPr="00945CDE" w:rsidRDefault="00675DEB" w:rsidP="00675DEB">
            <w:pPr>
              <w:contextualSpacing/>
              <w:rPr>
                <w:rFonts w:eastAsia="Times New Roman" w:cs="Times New Roman"/>
                <w:sz w:val="24"/>
                <w:szCs w:val="24"/>
              </w:rPr>
            </w:pPr>
          </w:p>
        </w:tc>
      </w:tr>
      <w:tr w:rsidR="00675DEB" w:rsidRPr="00945CDE" w:rsidTr="00416A73">
        <w:trPr>
          <w:trHeight w:val="224"/>
        </w:trPr>
        <w:tc>
          <w:tcPr>
            <w:tcW w:w="704" w:type="dxa"/>
            <w:vMerge/>
          </w:tcPr>
          <w:p w:rsidR="00675DEB" w:rsidRPr="00945CDE" w:rsidRDefault="00675DEB" w:rsidP="00675DEB">
            <w:pPr>
              <w:jc w:val="center"/>
              <w:rPr>
                <w:rFonts w:eastAsia="Times New Roman" w:cs="Times New Roman"/>
                <w:color w:val="000000"/>
                <w:sz w:val="24"/>
                <w:szCs w:val="24"/>
                <w:lang w:eastAsia="ru-RU"/>
              </w:rPr>
            </w:pPr>
          </w:p>
        </w:tc>
        <w:tc>
          <w:tcPr>
            <w:tcW w:w="1559" w:type="dxa"/>
            <w:vMerge/>
          </w:tcPr>
          <w:p w:rsidR="00675DEB" w:rsidRPr="00945CDE" w:rsidRDefault="00675DEB" w:rsidP="00675DEB">
            <w:pPr>
              <w:jc w:val="center"/>
              <w:rPr>
                <w:rFonts w:eastAsia="Times New Roman" w:cs="Times New Roman"/>
                <w:color w:val="000000"/>
                <w:sz w:val="24"/>
                <w:szCs w:val="24"/>
                <w:lang w:eastAsia="ru-RU"/>
              </w:rPr>
            </w:pPr>
          </w:p>
        </w:tc>
        <w:tc>
          <w:tcPr>
            <w:tcW w:w="993" w:type="dxa"/>
            <w:vMerge/>
          </w:tcPr>
          <w:p w:rsidR="00675DEB" w:rsidRPr="00945CDE" w:rsidRDefault="00675DEB" w:rsidP="00675DEB">
            <w:pPr>
              <w:jc w:val="center"/>
              <w:rPr>
                <w:rFonts w:eastAsia="Times New Roman" w:cs="Times New Roman"/>
                <w:color w:val="000000"/>
                <w:sz w:val="24"/>
                <w:szCs w:val="24"/>
                <w:lang w:eastAsia="ru-RU"/>
              </w:rPr>
            </w:pPr>
          </w:p>
        </w:tc>
        <w:tc>
          <w:tcPr>
            <w:tcW w:w="992" w:type="dxa"/>
            <w:vMerge/>
          </w:tcPr>
          <w:p w:rsidR="00675DEB" w:rsidRPr="00945CDE" w:rsidRDefault="00675DEB" w:rsidP="00675DEB">
            <w:pPr>
              <w:jc w:val="center"/>
              <w:rPr>
                <w:rFonts w:eastAsia="Times New Roman" w:cs="Times New Roman"/>
                <w:color w:val="000000"/>
                <w:sz w:val="24"/>
                <w:szCs w:val="24"/>
                <w:lang w:eastAsia="ru-RU"/>
              </w:rPr>
            </w:pPr>
          </w:p>
        </w:tc>
        <w:tc>
          <w:tcPr>
            <w:tcW w:w="992" w:type="dxa"/>
            <w:vMerge/>
          </w:tcPr>
          <w:p w:rsidR="00675DEB" w:rsidRPr="00945CDE" w:rsidRDefault="00675DEB" w:rsidP="00675DEB">
            <w:pPr>
              <w:jc w:val="center"/>
              <w:rPr>
                <w:rFonts w:eastAsia="Times New Roman" w:cs="Times New Roman"/>
                <w:color w:val="000000"/>
                <w:sz w:val="24"/>
                <w:szCs w:val="24"/>
                <w:lang w:eastAsia="ru-RU"/>
              </w:rPr>
            </w:pPr>
          </w:p>
        </w:tc>
        <w:tc>
          <w:tcPr>
            <w:tcW w:w="1105" w:type="dxa"/>
            <w:vMerge/>
          </w:tcPr>
          <w:p w:rsidR="00675DEB" w:rsidRPr="00945CDE" w:rsidRDefault="00675DEB" w:rsidP="00675DEB">
            <w:pPr>
              <w:jc w:val="center"/>
              <w:rPr>
                <w:rFonts w:eastAsia="Times New Roman" w:cs="Times New Roman"/>
                <w:color w:val="000000"/>
                <w:sz w:val="24"/>
                <w:szCs w:val="24"/>
                <w:lang w:eastAsia="ru-RU"/>
              </w:rPr>
            </w:pPr>
          </w:p>
        </w:tc>
        <w:tc>
          <w:tcPr>
            <w:tcW w:w="1276" w:type="dxa"/>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Московской области </w:t>
            </w:r>
          </w:p>
        </w:tc>
        <w:tc>
          <w:tcPr>
            <w:tcW w:w="1181" w:type="dxa"/>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45" w:type="dxa"/>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Pr>
          <w:p w:rsidR="00675DEB" w:rsidRPr="00945CDE" w:rsidRDefault="00675DEB" w:rsidP="00675DEB">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tcPr>
          <w:p w:rsidR="00675DEB" w:rsidRPr="00945CDE" w:rsidRDefault="00675DEB" w:rsidP="00675DEB">
            <w:pPr>
              <w:contextualSpacing/>
              <w:rPr>
                <w:rFonts w:eastAsia="Times New Roman" w:cs="Times New Roman"/>
                <w:sz w:val="24"/>
                <w:szCs w:val="24"/>
              </w:rPr>
            </w:pPr>
          </w:p>
        </w:tc>
        <w:tc>
          <w:tcPr>
            <w:tcW w:w="992" w:type="dxa"/>
            <w:vMerge/>
          </w:tcPr>
          <w:p w:rsidR="00675DEB" w:rsidRPr="00945CDE" w:rsidRDefault="00675DEB" w:rsidP="00675DEB">
            <w:pPr>
              <w:contextualSpacing/>
              <w:rPr>
                <w:rFonts w:eastAsia="Times New Roman" w:cs="Times New Roman"/>
                <w:sz w:val="24"/>
                <w:szCs w:val="24"/>
              </w:rPr>
            </w:pPr>
          </w:p>
        </w:tc>
      </w:tr>
      <w:tr w:rsidR="00297555" w:rsidRPr="00945CDE" w:rsidTr="00416A73">
        <w:trPr>
          <w:trHeight w:val="224"/>
        </w:trPr>
        <w:tc>
          <w:tcPr>
            <w:tcW w:w="704" w:type="dxa"/>
            <w:vMerge/>
          </w:tcPr>
          <w:p w:rsidR="00297555" w:rsidRPr="00945CDE" w:rsidRDefault="00297555" w:rsidP="00297555">
            <w:pPr>
              <w:jc w:val="center"/>
              <w:rPr>
                <w:rFonts w:eastAsia="Times New Roman" w:cs="Times New Roman"/>
                <w:color w:val="000000"/>
                <w:sz w:val="24"/>
                <w:szCs w:val="24"/>
                <w:lang w:eastAsia="ru-RU"/>
              </w:rPr>
            </w:pPr>
          </w:p>
        </w:tc>
        <w:tc>
          <w:tcPr>
            <w:tcW w:w="1559" w:type="dxa"/>
            <w:vMerge/>
          </w:tcPr>
          <w:p w:rsidR="00297555" w:rsidRPr="00945CDE" w:rsidRDefault="00297555" w:rsidP="00297555">
            <w:pPr>
              <w:jc w:val="center"/>
              <w:rPr>
                <w:rFonts w:eastAsia="Times New Roman" w:cs="Times New Roman"/>
                <w:color w:val="000000"/>
                <w:sz w:val="24"/>
                <w:szCs w:val="24"/>
                <w:lang w:eastAsia="ru-RU"/>
              </w:rPr>
            </w:pPr>
          </w:p>
        </w:tc>
        <w:tc>
          <w:tcPr>
            <w:tcW w:w="993" w:type="dxa"/>
            <w:vMerge/>
          </w:tcPr>
          <w:p w:rsidR="00297555" w:rsidRPr="00945CDE" w:rsidRDefault="00297555" w:rsidP="00297555">
            <w:pPr>
              <w:jc w:val="center"/>
              <w:rPr>
                <w:rFonts w:eastAsia="Times New Roman" w:cs="Times New Roman"/>
                <w:color w:val="000000"/>
                <w:sz w:val="24"/>
                <w:szCs w:val="24"/>
                <w:lang w:eastAsia="ru-RU"/>
              </w:rPr>
            </w:pPr>
          </w:p>
        </w:tc>
        <w:tc>
          <w:tcPr>
            <w:tcW w:w="992" w:type="dxa"/>
            <w:vMerge/>
          </w:tcPr>
          <w:p w:rsidR="00297555" w:rsidRPr="00945CDE" w:rsidRDefault="00297555" w:rsidP="00297555">
            <w:pPr>
              <w:jc w:val="center"/>
              <w:rPr>
                <w:rFonts w:eastAsia="Times New Roman" w:cs="Times New Roman"/>
                <w:color w:val="000000"/>
                <w:sz w:val="24"/>
                <w:szCs w:val="24"/>
                <w:lang w:eastAsia="ru-RU"/>
              </w:rPr>
            </w:pPr>
          </w:p>
        </w:tc>
        <w:tc>
          <w:tcPr>
            <w:tcW w:w="992" w:type="dxa"/>
            <w:vMerge/>
          </w:tcPr>
          <w:p w:rsidR="00297555" w:rsidRPr="00945CDE" w:rsidRDefault="00297555" w:rsidP="00297555">
            <w:pPr>
              <w:jc w:val="center"/>
              <w:rPr>
                <w:rFonts w:eastAsia="Times New Roman" w:cs="Times New Roman"/>
                <w:color w:val="000000"/>
                <w:sz w:val="24"/>
                <w:szCs w:val="24"/>
                <w:lang w:eastAsia="ru-RU"/>
              </w:rPr>
            </w:pPr>
          </w:p>
        </w:tc>
        <w:tc>
          <w:tcPr>
            <w:tcW w:w="1105" w:type="dxa"/>
            <w:vMerge/>
          </w:tcPr>
          <w:p w:rsidR="00297555" w:rsidRPr="00945CDE" w:rsidRDefault="00297555" w:rsidP="00297555">
            <w:pPr>
              <w:jc w:val="center"/>
              <w:rPr>
                <w:rFonts w:eastAsia="Times New Roman" w:cs="Times New Roman"/>
                <w:color w:val="000000"/>
                <w:sz w:val="24"/>
                <w:szCs w:val="24"/>
                <w:lang w:eastAsia="ru-RU"/>
              </w:rPr>
            </w:pPr>
          </w:p>
        </w:tc>
        <w:tc>
          <w:tcPr>
            <w:tcW w:w="1276" w:type="dxa"/>
          </w:tcPr>
          <w:p w:rsidR="00297555" w:rsidRPr="00945CDE" w:rsidRDefault="00297555" w:rsidP="00297555">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w:t>
            </w:r>
            <w:r w:rsidR="00E96884">
              <w:rPr>
                <w:rFonts w:eastAsia="Times New Roman" w:cs="Times New Roman"/>
                <w:color w:val="000000"/>
                <w:sz w:val="24"/>
                <w:szCs w:val="24"/>
                <w:lang w:eastAsia="ru-RU"/>
              </w:rPr>
              <w:t>муниципа</w:t>
            </w:r>
            <w:r w:rsidR="00E96884">
              <w:rPr>
                <w:rFonts w:eastAsia="Times New Roman" w:cs="Times New Roman"/>
                <w:color w:val="000000"/>
                <w:sz w:val="24"/>
                <w:szCs w:val="24"/>
                <w:lang w:eastAsia="ru-RU"/>
              </w:rPr>
              <w:lastRenderedPageBreak/>
              <w:t>льного</w:t>
            </w:r>
            <w:r w:rsidRPr="00945CDE">
              <w:rPr>
                <w:rFonts w:eastAsia="Times New Roman" w:cs="Times New Roman"/>
                <w:color w:val="000000"/>
                <w:sz w:val="24"/>
                <w:szCs w:val="24"/>
                <w:lang w:eastAsia="ru-RU"/>
              </w:rPr>
              <w:t xml:space="preserve"> округа</w:t>
            </w:r>
          </w:p>
        </w:tc>
        <w:tc>
          <w:tcPr>
            <w:tcW w:w="1181" w:type="dxa"/>
          </w:tcPr>
          <w:p w:rsidR="00297555" w:rsidRPr="00945CDE" w:rsidRDefault="00297555" w:rsidP="00297555">
            <w:pPr>
              <w:rPr>
                <w:rFonts w:eastAsia="Times New Roman" w:cs="Times New Roman"/>
                <w:color w:val="000000"/>
                <w:sz w:val="24"/>
                <w:szCs w:val="24"/>
                <w:highlight w:val="yellow"/>
                <w:lang w:eastAsia="ru-RU"/>
              </w:rPr>
            </w:pPr>
            <w:r w:rsidRPr="00945CDE">
              <w:rPr>
                <w:rFonts w:eastAsia="Times New Roman" w:cs="Times New Roman"/>
                <w:color w:val="000000"/>
                <w:sz w:val="24"/>
                <w:szCs w:val="24"/>
                <w:lang w:eastAsia="ru-RU"/>
              </w:rPr>
              <w:lastRenderedPageBreak/>
              <w:t>3280,00</w:t>
            </w:r>
          </w:p>
        </w:tc>
        <w:tc>
          <w:tcPr>
            <w:tcW w:w="945" w:type="dxa"/>
          </w:tcPr>
          <w:p w:rsidR="00297555" w:rsidRPr="00945CDE" w:rsidRDefault="00297555" w:rsidP="00297555">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940,00</w:t>
            </w:r>
          </w:p>
        </w:tc>
        <w:tc>
          <w:tcPr>
            <w:tcW w:w="993" w:type="dxa"/>
          </w:tcPr>
          <w:p w:rsidR="00297555" w:rsidRPr="00945CDE" w:rsidRDefault="00297555" w:rsidP="00297555">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468,00</w:t>
            </w:r>
          </w:p>
        </w:tc>
        <w:tc>
          <w:tcPr>
            <w:tcW w:w="992" w:type="dxa"/>
          </w:tcPr>
          <w:p w:rsidR="00297555" w:rsidRPr="00945CDE" w:rsidRDefault="00297555" w:rsidP="00297555">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500,00</w:t>
            </w:r>
          </w:p>
        </w:tc>
        <w:tc>
          <w:tcPr>
            <w:tcW w:w="992" w:type="dxa"/>
          </w:tcPr>
          <w:p w:rsidR="00297555" w:rsidRPr="00945CDE" w:rsidRDefault="00297555" w:rsidP="00297555">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672,00</w:t>
            </w:r>
          </w:p>
        </w:tc>
        <w:tc>
          <w:tcPr>
            <w:tcW w:w="992" w:type="dxa"/>
          </w:tcPr>
          <w:p w:rsidR="00297555" w:rsidRPr="00945CDE" w:rsidRDefault="00297555" w:rsidP="00297555">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700,00</w:t>
            </w:r>
          </w:p>
        </w:tc>
        <w:tc>
          <w:tcPr>
            <w:tcW w:w="709" w:type="dxa"/>
            <w:vMerge/>
          </w:tcPr>
          <w:p w:rsidR="00297555" w:rsidRPr="00945CDE" w:rsidRDefault="00297555" w:rsidP="00297555">
            <w:pPr>
              <w:contextualSpacing/>
              <w:rPr>
                <w:rFonts w:eastAsia="Times New Roman" w:cs="Times New Roman"/>
                <w:sz w:val="24"/>
                <w:szCs w:val="24"/>
              </w:rPr>
            </w:pPr>
          </w:p>
        </w:tc>
        <w:tc>
          <w:tcPr>
            <w:tcW w:w="992" w:type="dxa"/>
            <w:vMerge/>
          </w:tcPr>
          <w:p w:rsidR="00297555" w:rsidRPr="00945CDE" w:rsidRDefault="00297555" w:rsidP="00297555">
            <w:pPr>
              <w:contextualSpacing/>
              <w:rPr>
                <w:rFonts w:eastAsia="Times New Roman" w:cs="Times New Roman"/>
                <w:sz w:val="24"/>
                <w:szCs w:val="24"/>
              </w:rPr>
            </w:pPr>
          </w:p>
        </w:tc>
      </w:tr>
      <w:tr w:rsidR="00297555" w:rsidRPr="00945CDE" w:rsidTr="00416A73">
        <w:trPr>
          <w:trHeight w:val="737"/>
        </w:trPr>
        <w:tc>
          <w:tcPr>
            <w:tcW w:w="704" w:type="dxa"/>
            <w:vMerge/>
          </w:tcPr>
          <w:p w:rsidR="00297555" w:rsidRPr="00945CDE" w:rsidRDefault="00297555" w:rsidP="00297555">
            <w:pPr>
              <w:jc w:val="center"/>
              <w:rPr>
                <w:rFonts w:eastAsia="Times New Roman" w:cs="Times New Roman"/>
                <w:color w:val="000000"/>
                <w:sz w:val="24"/>
                <w:szCs w:val="24"/>
                <w:lang w:eastAsia="ru-RU"/>
              </w:rPr>
            </w:pPr>
          </w:p>
        </w:tc>
        <w:tc>
          <w:tcPr>
            <w:tcW w:w="1559" w:type="dxa"/>
            <w:vMerge/>
          </w:tcPr>
          <w:p w:rsidR="00297555" w:rsidRPr="00945CDE" w:rsidRDefault="00297555" w:rsidP="00297555">
            <w:pPr>
              <w:jc w:val="center"/>
              <w:rPr>
                <w:rFonts w:eastAsia="Times New Roman" w:cs="Times New Roman"/>
                <w:color w:val="000000"/>
                <w:sz w:val="24"/>
                <w:szCs w:val="24"/>
                <w:lang w:eastAsia="ru-RU"/>
              </w:rPr>
            </w:pPr>
          </w:p>
        </w:tc>
        <w:tc>
          <w:tcPr>
            <w:tcW w:w="993" w:type="dxa"/>
            <w:vMerge/>
          </w:tcPr>
          <w:p w:rsidR="00297555" w:rsidRPr="00945CDE" w:rsidRDefault="00297555" w:rsidP="00297555">
            <w:pPr>
              <w:jc w:val="center"/>
              <w:rPr>
                <w:rFonts w:eastAsia="Times New Roman" w:cs="Times New Roman"/>
                <w:color w:val="000000"/>
                <w:sz w:val="24"/>
                <w:szCs w:val="24"/>
                <w:lang w:eastAsia="ru-RU"/>
              </w:rPr>
            </w:pPr>
          </w:p>
        </w:tc>
        <w:tc>
          <w:tcPr>
            <w:tcW w:w="992" w:type="dxa"/>
            <w:vMerge/>
          </w:tcPr>
          <w:p w:rsidR="00297555" w:rsidRPr="00945CDE" w:rsidRDefault="00297555" w:rsidP="00297555">
            <w:pPr>
              <w:jc w:val="center"/>
              <w:rPr>
                <w:rFonts w:eastAsia="Times New Roman" w:cs="Times New Roman"/>
                <w:color w:val="000000"/>
                <w:sz w:val="24"/>
                <w:szCs w:val="24"/>
                <w:lang w:eastAsia="ru-RU"/>
              </w:rPr>
            </w:pPr>
          </w:p>
        </w:tc>
        <w:tc>
          <w:tcPr>
            <w:tcW w:w="992" w:type="dxa"/>
            <w:vMerge/>
          </w:tcPr>
          <w:p w:rsidR="00297555" w:rsidRPr="00945CDE" w:rsidRDefault="00297555" w:rsidP="00297555">
            <w:pPr>
              <w:jc w:val="center"/>
              <w:rPr>
                <w:rFonts w:eastAsia="Times New Roman" w:cs="Times New Roman"/>
                <w:color w:val="000000"/>
                <w:sz w:val="24"/>
                <w:szCs w:val="24"/>
                <w:lang w:eastAsia="ru-RU"/>
              </w:rPr>
            </w:pPr>
          </w:p>
        </w:tc>
        <w:tc>
          <w:tcPr>
            <w:tcW w:w="1105" w:type="dxa"/>
            <w:vMerge/>
          </w:tcPr>
          <w:p w:rsidR="00297555" w:rsidRPr="00945CDE" w:rsidRDefault="00297555" w:rsidP="00297555">
            <w:pPr>
              <w:jc w:val="center"/>
              <w:rPr>
                <w:rFonts w:eastAsia="Times New Roman" w:cs="Times New Roman"/>
                <w:color w:val="000000"/>
                <w:sz w:val="24"/>
                <w:szCs w:val="24"/>
                <w:lang w:eastAsia="ru-RU"/>
              </w:rPr>
            </w:pPr>
          </w:p>
        </w:tc>
        <w:tc>
          <w:tcPr>
            <w:tcW w:w="1276" w:type="dxa"/>
          </w:tcPr>
          <w:p w:rsidR="00297555" w:rsidRPr="00945CDE" w:rsidRDefault="00297555" w:rsidP="00297555">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Внебюджетные источники</w:t>
            </w:r>
          </w:p>
        </w:tc>
        <w:tc>
          <w:tcPr>
            <w:tcW w:w="1181" w:type="dxa"/>
            <w:vAlign w:val="center"/>
          </w:tcPr>
          <w:p w:rsidR="00297555" w:rsidRPr="00945CDE" w:rsidRDefault="00297555" w:rsidP="00297555">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45" w:type="dxa"/>
            <w:vAlign w:val="center"/>
          </w:tcPr>
          <w:p w:rsidR="00297555" w:rsidRPr="00945CDE" w:rsidRDefault="00297555" w:rsidP="00297555">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vAlign w:val="center"/>
          </w:tcPr>
          <w:p w:rsidR="00297555" w:rsidRPr="00945CDE" w:rsidRDefault="00297555" w:rsidP="00297555">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297555" w:rsidRPr="00945CDE" w:rsidRDefault="00297555" w:rsidP="00297555">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297555" w:rsidRPr="00945CDE" w:rsidRDefault="00297555" w:rsidP="00297555">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297555" w:rsidRPr="00945CDE" w:rsidRDefault="00297555" w:rsidP="00297555">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tcPr>
          <w:p w:rsidR="00297555" w:rsidRPr="00945CDE" w:rsidRDefault="00297555" w:rsidP="00297555">
            <w:pPr>
              <w:contextualSpacing/>
              <w:rPr>
                <w:rFonts w:eastAsia="Times New Roman" w:cs="Times New Roman"/>
                <w:sz w:val="24"/>
                <w:szCs w:val="24"/>
              </w:rPr>
            </w:pPr>
          </w:p>
        </w:tc>
        <w:tc>
          <w:tcPr>
            <w:tcW w:w="992" w:type="dxa"/>
            <w:vMerge/>
          </w:tcPr>
          <w:p w:rsidR="00297555" w:rsidRPr="00945CDE" w:rsidRDefault="00297555" w:rsidP="00297555">
            <w:pPr>
              <w:contextualSpacing/>
              <w:rPr>
                <w:rFonts w:eastAsia="Times New Roman" w:cs="Times New Roman"/>
                <w:sz w:val="24"/>
                <w:szCs w:val="24"/>
              </w:rPr>
            </w:pPr>
          </w:p>
        </w:tc>
      </w:tr>
      <w:tr w:rsidR="00297555" w:rsidRPr="00945CDE" w:rsidTr="007657A8">
        <w:trPr>
          <w:trHeight w:val="457"/>
        </w:trPr>
        <w:tc>
          <w:tcPr>
            <w:tcW w:w="6345" w:type="dxa"/>
            <w:gridSpan w:val="6"/>
            <w:vMerge w:val="restart"/>
          </w:tcPr>
          <w:p w:rsidR="00297555" w:rsidRPr="00945CDE" w:rsidRDefault="00297555" w:rsidP="00297555">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ВСЕГО по мероприятию</w:t>
            </w:r>
          </w:p>
        </w:tc>
        <w:tc>
          <w:tcPr>
            <w:tcW w:w="1276" w:type="dxa"/>
          </w:tcPr>
          <w:p w:rsidR="00297555" w:rsidRPr="00945CDE" w:rsidRDefault="00297555" w:rsidP="00297555">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w:t>
            </w:r>
          </w:p>
        </w:tc>
        <w:tc>
          <w:tcPr>
            <w:tcW w:w="1181" w:type="dxa"/>
          </w:tcPr>
          <w:p w:rsidR="00297555" w:rsidRPr="00945CDE" w:rsidRDefault="00297555" w:rsidP="00297555">
            <w:pPr>
              <w:rPr>
                <w:rFonts w:eastAsia="Times New Roman" w:cs="Times New Roman"/>
                <w:color w:val="000000"/>
                <w:sz w:val="24"/>
                <w:szCs w:val="24"/>
                <w:highlight w:val="yellow"/>
                <w:lang w:eastAsia="ru-RU"/>
              </w:rPr>
            </w:pPr>
            <w:r w:rsidRPr="00945CDE">
              <w:rPr>
                <w:rFonts w:eastAsia="Times New Roman" w:cs="Times New Roman"/>
                <w:color w:val="000000"/>
                <w:sz w:val="24"/>
                <w:szCs w:val="24"/>
                <w:lang w:eastAsia="ru-RU"/>
              </w:rPr>
              <w:t>3280,00</w:t>
            </w:r>
          </w:p>
        </w:tc>
        <w:tc>
          <w:tcPr>
            <w:tcW w:w="945" w:type="dxa"/>
          </w:tcPr>
          <w:p w:rsidR="00297555" w:rsidRPr="00945CDE" w:rsidRDefault="00297555" w:rsidP="00297555">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940,00</w:t>
            </w:r>
          </w:p>
        </w:tc>
        <w:tc>
          <w:tcPr>
            <w:tcW w:w="993" w:type="dxa"/>
          </w:tcPr>
          <w:p w:rsidR="00297555" w:rsidRPr="00945CDE" w:rsidRDefault="00297555" w:rsidP="00297555">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468,00</w:t>
            </w:r>
          </w:p>
        </w:tc>
        <w:tc>
          <w:tcPr>
            <w:tcW w:w="992" w:type="dxa"/>
          </w:tcPr>
          <w:p w:rsidR="00297555" w:rsidRPr="00945CDE" w:rsidRDefault="00297555" w:rsidP="00297555">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500,00</w:t>
            </w:r>
          </w:p>
        </w:tc>
        <w:tc>
          <w:tcPr>
            <w:tcW w:w="992" w:type="dxa"/>
          </w:tcPr>
          <w:p w:rsidR="00297555" w:rsidRPr="00945CDE" w:rsidRDefault="00297555" w:rsidP="00297555">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672,00</w:t>
            </w:r>
          </w:p>
        </w:tc>
        <w:tc>
          <w:tcPr>
            <w:tcW w:w="992" w:type="dxa"/>
          </w:tcPr>
          <w:p w:rsidR="00297555" w:rsidRPr="00945CDE" w:rsidRDefault="00297555" w:rsidP="00297555">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700,00</w:t>
            </w:r>
          </w:p>
        </w:tc>
        <w:tc>
          <w:tcPr>
            <w:tcW w:w="709" w:type="dxa"/>
            <w:vMerge w:val="restart"/>
          </w:tcPr>
          <w:p w:rsidR="00297555" w:rsidRPr="00945CDE" w:rsidRDefault="00297555" w:rsidP="00297555">
            <w:pPr>
              <w:contextualSpacing/>
              <w:rPr>
                <w:rFonts w:eastAsia="Times New Roman" w:cs="Times New Roman"/>
                <w:sz w:val="24"/>
                <w:szCs w:val="24"/>
              </w:rPr>
            </w:pPr>
          </w:p>
        </w:tc>
        <w:tc>
          <w:tcPr>
            <w:tcW w:w="992" w:type="dxa"/>
            <w:vMerge w:val="restart"/>
          </w:tcPr>
          <w:p w:rsidR="00297555" w:rsidRPr="00945CDE" w:rsidRDefault="00297555" w:rsidP="00297555">
            <w:pPr>
              <w:contextualSpacing/>
              <w:rPr>
                <w:rFonts w:eastAsia="Times New Roman" w:cs="Times New Roman"/>
                <w:sz w:val="24"/>
                <w:szCs w:val="24"/>
              </w:rPr>
            </w:pPr>
          </w:p>
        </w:tc>
      </w:tr>
      <w:tr w:rsidR="00297555" w:rsidRPr="00945CDE" w:rsidTr="00416A73">
        <w:trPr>
          <w:trHeight w:val="737"/>
        </w:trPr>
        <w:tc>
          <w:tcPr>
            <w:tcW w:w="6345" w:type="dxa"/>
            <w:gridSpan w:val="6"/>
            <w:vMerge/>
          </w:tcPr>
          <w:p w:rsidR="00297555" w:rsidRPr="00945CDE" w:rsidRDefault="00297555" w:rsidP="00297555">
            <w:pPr>
              <w:contextualSpacing/>
              <w:rPr>
                <w:rFonts w:eastAsia="Times New Roman" w:cs="Times New Roman"/>
                <w:color w:val="000000"/>
                <w:sz w:val="24"/>
                <w:szCs w:val="24"/>
                <w:lang w:eastAsia="ru-RU"/>
              </w:rPr>
            </w:pPr>
          </w:p>
        </w:tc>
        <w:tc>
          <w:tcPr>
            <w:tcW w:w="1276" w:type="dxa"/>
          </w:tcPr>
          <w:p w:rsidR="00297555" w:rsidRPr="00945CDE" w:rsidRDefault="00297555" w:rsidP="00297555">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федерального бюджета</w:t>
            </w:r>
          </w:p>
        </w:tc>
        <w:tc>
          <w:tcPr>
            <w:tcW w:w="1181" w:type="dxa"/>
            <w:vAlign w:val="center"/>
          </w:tcPr>
          <w:p w:rsidR="00297555" w:rsidRPr="00945CDE" w:rsidRDefault="00297555" w:rsidP="00297555">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45" w:type="dxa"/>
            <w:vAlign w:val="center"/>
          </w:tcPr>
          <w:p w:rsidR="00297555" w:rsidRPr="00945CDE" w:rsidRDefault="00297555" w:rsidP="00297555">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vAlign w:val="center"/>
          </w:tcPr>
          <w:p w:rsidR="00297555" w:rsidRPr="00945CDE" w:rsidRDefault="00297555" w:rsidP="00297555">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297555" w:rsidRPr="00945CDE" w:rsidRDefault="00297555" w:rsidP="00297555">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297555" w:rsidRPr="00945CDE" w:rsidRDefault="00297555" w:rsidP="00297555">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297555" w:rsidRPr="00945CDE" w:rsidRDefault="00297555" w:rsidP="00297555">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tcPr>
          <w:p w:rsidR="00297555" w:rsidRPr="00945CDE" w:rsidRDefault="00297555" w:rsidP="00297555">
            <w:pPr>
              <w:contextualSpacing/>
              <w:rPr>
                <w:rFonts w:eastAsia="Times New Roman" w:cs="Times New Roman"/>
                <w:sz w:val="24"/>
                <w:szCs w:val="24"/>
              </w:rPr>
            </w:pPr>
          </w:p>
        </w:tc>
        <w:tc>
          <w:tcPr>
            <w:tcW w:w="992" w:type="dxa"/>
            <w:vMerge/>
          </w:tcPr>
          <w:p w:rsidR="00297555" w:rsidRPr="00945CDE" w:rsidRDefault="00297555" w:rsidP="00297555">
            <w:pPr>
              <w:contextualSpacing/>
              <w:rPr>
                <w:rFonts w:eastAsia="Times New Roman" w:cs="Times New Roman"/>
                <w:sz w:val="24"/>
                <w:szCs w:val="24"/>
              </w:rPr>
            </w:pPr>
          </w:p>
        </w:tc>
      </w:tr>
      <w:tr w:rsidR="00297555" w:rsidRPr="00945CDE" w:rsidTr="00416A73">
        <w:trPr>
          <w:trHeight w:val="737"/>
        </w:trPr>
        <w:tc>
          <w:tcPr>
            <w:tcW w:w="6345" w:type="dxa"/>
            <w:gridSpan w:val="6"/>
            <w:vMerge/>
          </w:tcPr>
          <w:p w:rsidR="00297555" w:rsidRPr="00945CDE" w:rsidRDefault="00297555" w:rsidP="00297555">
            <w:pPr>
              <w:contextualSpacing/>
              <w:rPr>
                <w:rFonts w:eastAsia="Times New Roman" w:cs="Times New Roman"/>
                <w:color w:val="000000"/>
                <w:sz w:val="24"/>
                <w:szCs w:val="24"/>
                <w:lang w:eastAsia="ru-RU"/>
              </w:rPr>
            </w:pPr>
          </w:p>
        </w:tc>
        <w:tc>
          <w:tcPr>
            <w:tcW w:w="1276" w:type="dxa"/>
          </w:tcPr>
          <w:p w:rsidR="00297555" w:rsidRPr="00945CDE" w:rsidRDefault="00297555" w:rsidP="00297555">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Московской области </w:t>
            </w:r>
          </w:p>
        </w:tc>
        <w:tc>
          <w:tcPr>
            <w:tcW w:w="1181" w:type="dxa"/>
            <w:vAlign w:val="center"/>
          </w:tcPr>
          <w:p w:rsidR="00297555" w:rsidRPr="00945CDE" w:rsidRDefault="00297555" w:rsidP="00297555">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45" w:type="dxa"/>
            <w:vAlign w:val="center"/>
          </w:tcPr>
          <w:p w:rsidR="00297555" w:rsidRPr="00945CDE" w:rsidRDefault="00297555" w:rsidP="00297555">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vAlign w:val="center"/>
          </w:tcPr>
          <w:p w:rsidR="00297555" w:rsidRPr="00945CDE" w:rsidRDefault="00297555" w:rsidP="00297555">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297555" w:rsidRPr="00945CDE" w:rsidRDefault="00297555" w:rsidP="00297555">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297555" w:rsidRPr="00945CDE" w:rsidRDefault="00297555" w:rsidP="00297555">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297555" w:rsidRPr="00945CDE" w:rsidRDefault="00297555" w:rsidP="00297555">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tcPr>
          <w:p w:rsidR="00297555" w:rsidRPr="00945CDE" w:rsidRDefault="00297555" w:rsidP="00297555">
            <w:pPr>
              <w:contextualSpacing/>
              <w:rPr>
                <w:rFonts w:eastAsia="Times New Roman" w:cs="Times New Roman"/>
                <w:sz w:val="24"/>
                <w:szCs w:val="24"/>
              </w:rPr>
            </w:pPr>
          </w:p>
        </w:tc>
        <w:tc>
          <w:tcPr>
            <w:tcW w:w="992" w:type="dxa"/>
            <w:vMerge/>
          </w:tcPr>
          <w:p w:rsidR="00297555" w:rsidRPr="00945CDE" w:rsidRDefault="00297555" w:rsidP="00297555">
            <w:pPr>
              <w:contextualSpacing/>
              <w:rPr>
                <w:rFonts w:eastAsia="Times New Roman" w:cs="Times New Roman"/>
                <w:sz w:val="24"/>
                <w:szCs w:val="24"/>
              </w:rPr>
            </w:pPr>
          </w:p>
        </w:tc>
      </w:tr>
      <w:tr w:rsidR="00297555" w:rsidRPr="00945CDE" w:rsidTr="007657A8">
        <w:trPr>
          <w:trHeight w:val="737"/>
        </w:trPr>
        <w:tc>
          <w:tcPr>
            <w:tcW w:w="6345" w:type="dxa"/>
            <w:gridSpan w:val="6"/>
            <w:vMerge/>
          </w:tcPr>
          <w:p w:rsidR="00297555" w:rsidRPr="00945CDE" w:rsidRDefault="00297555" w:rsidP="00297555">
            <w:pPr>
              <w:contextualSpacing/>
              <w:rPr>
                <w:rFonts w:eastAsia="Times New Roman" w:cs="Times New Roman"/>
                <w:color w:val="000000"/>
                <w:sz w:val="24"/>
                <w:szCs w:val="24"/>
                <w:lang w:eastAsia="ru-RU"/>
              </w:rPr>
            </w:pPr>
          </w:p>
        </w:tc>
        <w:tc>
          <w:tcPr>
            <w:tcW w:w="1276" w:type="dxa"/>
          </w:tcPr>
          <w:p w:rsidR="00297555" w:rsidRPr="00945CDE" w:rsidRDefault="00297555" w:rsidP="00297555">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w:t>
            </w:r>
            <w:r w:rsidR="00E96884">
              <w:rPr>
                <w:rFonts w:eastAsia="Times New Roman" w:cs="Times New Roman"/>
                <w:color w:val="000000"/>
                <w:sz w:val="24"/>
                <w:szCs w:val="24"/>
                <w:lang w:eastAsia="ru-RU"/>
              </w:rPr>
              <w:t>муниципального</w:t>
            </w:r>
            <w:r w:rsidRPr="00945CDE">
              <w:rPr>
                <w:rFonts w:eastAsia="Times New Roman" w:cs="Times New Roman"/>
                <w:color w:val="000000"/>
                <w:sz w:val="24"/>
                <w:szCs w:val="24"/>
                <w:lang w:eastAsia="ru-RU"/>
              </w:rPr>
              <w:t xml:space="preserve"> округа</w:t>
            </w:r>
          </w:p>
        </w:tc>
        <w:tc>
          <w:tcPr>
            <w:tcW w:w="1181" w:type="dxa"/>
          </w:tcPr>
          <w:p w:rsidR="00297555" w:rsidRPr="00945CDE" w:rsidRDefault="00297555" w:rsidP="00297555">
            <w:pPr>
              <w:rPr>
                <w:rFonts w:eastAsia="Times New Roman" w:cs="Times New Roman"/>
                <w:color w:val="000000"/>
                <w:sz w:val="24"/>
                <w:szCs w:val="24"/>
                <w:highlight w:val="yellow"/>
                <w:lang w:eastAsia="ru-RU"/>
              </w:rPr>
            </w:pPr>
            <w:r w:rsidRPr="00945CDE">
              <w:rPr>
                <w:rFonts w:eastAsia="Times New Roman" w:cs="Times New Roman"/>
                <w:color w:val="000000"/>
                <w:sz w:val="24"/>
                <w:szCs w:val="24"/>
                <w:lang w:eastAsia="ru-RU"/>
              </w:rPr>
              <w:t>3280,00</w:t>
            </w:r>
          </w:p>
        </w:tc>
        <w:tc>
          <w:tcPr>
            <w:tcW w:w="945" w:type="dxa"/>
          </w:tcPr>
          <w:p w:rsidR="00297555" w:rsidRPr="00945CDE" w:rsidRDefault="00297555" w:rsidP="00297555">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940,00</w:t>
            </w:r>
          </w:p>
        </w:tc>
        <w:tc>
          <w:tcPr>
            <w:tcW w:w="993" w:type="dxa"/>
          </w:tcPr>
          <w:p w:rsidR="00297555" w:rsidRPr="00945CDE" w:rsidRDefault="00297555" w:rsidP="00297555">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468,00</w:t>
            </w:r>
          </w:p>
        </w:tc>
        <w:tc>
          <w:tcPr>
            <w:tcW w:w="992" w:type="dxa"/>
          </w:tcPr>
          <w:p w:rsidR="00297555" w:rsidRPr="00945CDE" w:rsidRDefault="00297555" w:rsidP="00297555">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500,00</w:t>
            </w:r>
          </w:p>
        </w:tc>
        <w:tc>
          <w:tcPr>
            <w:tcW w:w="992" w:type="dxa"/>
          </w:tcPr>
          <w:p w:rsidR="00297555" w:rsidRPr="00945CDE" w:rsidRDefault="00297555" w:rsidP="00297555">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672,00</w:t>
            </w:r>
          </w:p>
        </w:tc>
        <w:tc>
          <w:tcPr>
            <w:tcW w:w="992" w:type="dxa"/>
          </w:tcPr>
          <w:p w:rsidR="00297555" w:rsidRPr="00945CDE" w:rsidRDefault="00297555" w:rsidP="00297555">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700,00</w:t>
            </w:r>
          </w:p>
        </w:tc>
        <w:tc>
          <w:tcPr>
            <w:tcW w:w="709" w:type="dxa"/>
            <w:vMerge/>
          </w:tcPr>
          <w:p w:rsidR="00297555" w:rsidRPr="00945CDE" w:rsidRDefault="00297555" w:rsidP="00297555">
            <w:pPr>
              <w:contextualSpacing/>
              <w:rPr>
                <w:rFonts w:eastAsia="Times New Roman" w:cs="Times New Roman"/>
                <w:sz w:val="24"/>
                <w:szCs w:val="24"/>
              </w:rPr>
            </w:pPr>
          </w:p>
        </w:tc>
        <w:tc>
          <w:tcPr>
            <w:tcW w:w="992" w:type="dxa"/>
            <w:vMerge/>
          </w:tcPr>
          <w:p w:rsidR="00297555" w:rsidRPr="00945CDE" w:rsidRDefault="00297555" w:rsidP="00297555">
            <w:pPr>
              <w:contextualSpacing/>
              <w:rPr>
                <w:rFonts w:eastAsia="Times New Roman" w:cs="Times New Roman"/>
                <w:sz w:val="24"/>
                <w:szCs w:val="24"/>
              </w:rPr>
            </w:pPr>
          </w:p>
        </w:tc>
      </w:tr>
      <w:tr w:rsidR="00297555" w:rsidRPr="00945CDE" w:rsidTr="00416A73">
        <w:trPr>
          <w:trHeight w:val="737"/>
        </w:trPr>
        <w:tc>
          <w:tcPr>
            <w:tcW w:w="6345" w:type="dxa"/>
            <w:gridSpan w:val="6"/>
            <w:vMerge/>
          </w:tcPr>
          <w:p w:rsidR="00297555" w:rsidRPr="00945CDE" w:rsidRDefault="00297555" w:rsidP="00297555">
            <w:pPr>
              <w:contextualSpacing/>
              <w:rPr>
                <w:rFonts w:eastAsia="Times New Roman" w:cs="Times New Roman"/>
                <w:color w:val="000000"/>
                <w:sz w:val="24"/>
                <w:szCs w:val="24"/>
                <w:lang w:eastAsia="ru-RU"/>
              </w:rPr>
            </w:pPr>
          </w:p>
        </w:tc>
        <w:tc>
          <w:tcPr>
            <w:tcW w:w="1276" w:type="dxa"/>
          </w:tcPr>
          <w:p w:rsidR="00297555" w:rsidRPr="00945CDE" w:rsidRDefault="00297555" w:rsidP="00297555">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Внебюджетные источники</w:t>
            </w:r>
          </w:p>
        </w:tc>
        <w:tc>
          <w:tcPr>
            <w:tcW w:w="1181" w:type="dxa"/>
            <w:vAlign w:val="center"/>
          </w:tcPr>
          <w:p w:rsidR="00297555" w:rsidRPr="00945CDE" w:rsidRDefault="00297555" w:rsidP="00297555">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45" w:type="dxa"/>
            <w:vAlign w:val="center"/>
          </w:tcPr>
          <w:p w:rsidR="00297555" w:rsidRPr="00945CDE" w:rsidRDefault="00297555" w:rsidP="00297555">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vAlign w:val="center"/>
          </w:tcPr>
          <w:p w:rsidR="00297555" w:rsidRPr="00945CDE" w:rsidRDefault="00297555" w:rsidP="00297555">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297555" w:rsidRPr="00945CDE" w:rsidRDefault="00297555" w:rsidP="00297555">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297555" w:rsidRPr="00945CDE" w:rsidRDefault="00297555" w:rsidP="00297555">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297555" w:rsidRPr="00945CDE" w:rsidRDefault="00297555" w:rsidP="00297555">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tcPr>
          <w:p w:rsidR="00297555" w:rsidRPr="00945CDE" w:rsidRDefault="00297555" w:rsidP="00297555">
            <w:pPr>
              <w:contextualSpacing/>
              <w:rPr>
                <w:rFonts w:eastAsia="Times New Roman" w:cs="Times New Roman"/>
                <w:sz w:val="24"/>
                <w:szCs w:val="24"/>
              </w:rPr>
            </w:pPr>
          </w:p>
        </w:tc>
        <w:tc>
          <w:tcPr>
            <w:tcW w:w="992" w:type="dxa"/>
            <w:vMerge/>
          </w:tcPr>
          <w:p w:rsidR="00297555" w:rsidRPr="00945CDE" w:rsidRDefault="00297555" w:rsidP="00297555">
            <w:pPr>
              <w:contextualSpacing/>
              <w:rPr>
                <w:rFonts w:eastAsia="Times New Roman" w:cs="Times New Roman"/>
                <w:sz w:val="24"/>
                <w:szCs w:val="24"/>
              </w:rPr>
            </w:pPr>
          </w:p>
        </w:tc>
      </w:tr>
    </w:tbl>
    <w:p w:rsidR="000200CC" w:rsidRPr="00945CDE" w:rsidRDefault="000200CC" w:rsidP="00A91E3E">
      <w:pPr>
        <w:contextualSpacing/>
        <w:jc w:val="right"/>
        <w:rPr>
          <w:rFonts w:eastAsia="Calibri" w:cs="Times New Roman"/>
          <w:sz w:val="24"/>
          <w:szCs w:val="24"/>
        </w:rPr>
      </w:pPr>
    </w:p>
    <w:p w:rsidR="00297555" w:rsidRPr="00945CDE" w:rsidRDefault="00297555" w:rsidP="00A91E3E">
      <w:pPr>
        <w:contextualSpacing/>
        <w:jc w:val="right"/>
        <w:rPr>
          <w:rFonts w:eastAsia="Calibri" w:cs="Times New Roman"/>
          <w:sz w:val="24"/>
          <w:szCs w:val="24"/>
        </w:rPr>
      </w:pPr>
    </w:p>
    <w:p w:rsidR="00297555" w:rsidRPr="00945CDE" w:rsidRDefault="00297555" w:rsidP="00297555">
      <w:pPr>
        <w:widowControl w:val="0"/>
        <w:autoSpaceDE w:val="0"/>
        <w:autoSpaceDN w:val="0"/>
        <w:adjustRightInd w:val="0"/>
        <w:jc w:val="center"/>
        <w:outlineLvl w:val="0"/>
        <w:rPr>
          <w:rFonts w:eastAsiaTheme="minorEastAsia" w:cs="Times New Roman"/>
          <w:sz w:val="24"/>
          <w:szCs w:val="24"/>
          <w:lang w:eastAsia="ru-RU"/>
        </w:rPr>
      </w:pPr>
      <w:r w:rsidRPr="00945CDE">
        <w:rPr>
          <w:rFonts w:eastAsiaTheme="minorEastAsia" w:cs="Times New Roman"/>
          <w:sz w:val="24"/>
          <w:szCs w:val="24"/>
          <w:lang w:eastAsia="ru-RU"/>
        </w:rPr>
        <w:t>Адресный перечень объектов строительства, реконструкции, капитального ремонта объектов теплоснабжения  на территории муниципальных образований Московской области, финансирование которых предусмотрено мероприятием 05.04</w:t>
      </w:r>
      <w:r w:rsidRPr="00945CDE">
        <w:rPr>
          <w:rFonts w:cs="Times New Roman"/>
          <w:b/>
          <w:bCs/>
          <w:color w:val="2E2E2E"/>
          <w:sz w:val="24"/>
          <w:szCs w:val="24"/>
          <w:shd w:val="clear" w:color="auto" w:fill="F2F1ED"/>
        </w:rPr>
        <w:t xml:space="preserve"> </w:t>
      </w:r>
      <w:r w:rsidRPr="00945CDE">
        <w:rPr>
          <w:rFonts w:eastAsiaTheme="minorEastAsia" w:cs="Times New Roman"/>
          <w:sz w:val="24"/>
          <w:szCs w:val="24"/>
          <w:lang w:eastAsia="ru-RU"/>
        </w:rPr>
        <w:t>«Утверждение схем водоснабжения и водоотведения муниципальных округов (актуализированных схем водоснабжения и водоотведения муниципальных округов)» подпрограммы 3 «Объекты теплоснабжения, инженерные коммуникации»</w:t>
      </w:r>
    </w:p>
    <w:p w:rsidR="00297555" w:rsidRPr="00945CDE" w:rsidRDefault="00297555" w:rsidP="00297555">
      <w:pPr>
        <w:widowControl w:val="0"/>
        <w:autoSpaceDE w:val="0"/>
        <w:autoSpaceDN w:val="0"/>
        <w:adjustRightInd w:val="0"/>
        <w:jc w:val="center"/>
        <w:outlineLvl w:val="0"/>
        <w:rPr>
          <w:rFonts w:eastAsiaTheme="minorEastAsia" w:cs="Times New Roman"/>
          <w:sz w:val="24"/>
          <w:szCs w:val="24"/>
          <w:lang w:eastAsia="ru-RU"/>
        </w:rPr>
      </w:pPr>
    </w:p>
    <w:p w:rsidR="00297555" w:rsidRPr="00945CDE" w:rsidRDefault="00297555" w:rsidP="00297555">
      <w:pPr>
        <w:contextualSpacing/>
        <w:jc w:val="right"/>
        <w:rPr>
          <w:rFonts w:eastAsia="Calibri" w:cs="Times New Roman"/>
          <w:sz w:val="24"/>
          <w:szCs w:val="24"/>
        </w:rPr>
      </w:pPr>
    </w:p>
    <w:tbl>
      <w:tblPr>
        <w:tblpPr w:leftFromText="181" w:rightFromText="181" w:vertAnchor="text" w:horzAnchor="margin" w:tblpX="-71" w:tblpY="1"/>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1559"/>
        <w:gridCol w:w="993"/>
        <w:gridCol w:w="992"/>
        <w:gridCol w:w="992"/>
        <w:gridCol w:w="1105"/>
        <w:gridCol w:w="1276"/>
        <w:gridCol w:w="1181"/>
        <w:gridCol w:w="945"/>
        <w:gridCol w:w="993"/>
        <w:gridCol w:w="992"/>
        <w:gridCol w:w="992"/>
        <w:gridCol w:w="992"/>
        <w:gridCol w:w="709"/>
        <w:gridCol w:w="992"/>
      </w:tblGrid>
      <w:tr w:rsidR="00297555" w:rsidRPr="00945CDE" w:rsidTr="0075044E">
        <w:trPr>
          <w:trHeight w:val="362"/>
        </w:trPr>
        <w:tc>
          <w:tcPr>
            <w:tcW w:w="704" w:type="dxa"/>
            <w:vMerge w:val="restart"/>
          </w:tcPr>
          <w:p w:rsidR="00297555" w:rsidRPr="00945CDE" w:rsidRDefault="00297555" w:rsidP="007504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 </w:t>
            </w:r>
            <w:proofErr w:type="gramStart"/>
            <w:r w:rsidRPr="00945CDE">
              <w:rPr>
                <w:rFonts w:eastAsia="Times New Roman" w:cs="Times New Roman"/>
                <w:color w:val="000000"/>
                <w:sz w:val="24"/>
                <w:szCs w:val="24"/>
                <w:lang w:eastAsia="ru-RU"/>
              </w:rPr>
              <w:t>п</w:t>
            </w:r>
            <w:proofErr w:type="gramEnd"/>
            <w:r w:rsidRPr="00945CDE">
              <w:rPr>
                <w:rFonts w:eastAsia="Times New Roman" w:cs="Times New Roman"/>
                <w:color w:val="000000"/>
                <w:sz w:val="24"/>
                <w:szCs w:val="24"/>
                <w:lang w:eastAsia="ru-RU"/>
              </w:rPr>
              <w:t>/п</w:t>
            </w:r>
          </w:p>
        </w:tc>
        <w:tc>
          <w:tcPr>
            <w:tcW w:w="1559" w:type="dxa"/>
            <w:vMerge w:val="restart"/>
          </w:tcPr>
          <w:p w:rsidR="00297555" w:rsidRPr="00945CDE" w:rsidRDefault="00297555" w:rsidP="007504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Направление инвестирования, </w:t>
            </w:r>
            <w:r w:rsidRPr="00945CDE">
              <w:rPr>
                <w:rFonts w:eastAsia="Times New Roman" w:cs="Times New Roman"/>
                <w:color w:val="000000"/>
                <w:sz w:val="24"/>
                <w:szCs w:val="24"/>
                <w:lang w:eastAsia="ru-RU"/>
              </w:rPr>
              <w:lastRenderedPageBreak/>
              <w:t>наименование объекта, адрес объекта, сведения о государственной регистрации права собственности</w:t>
            </w:r>
          </w:p>
        </w:tc>
        <w:tc>
          <w:tcPr>
            <w:tcW w:w="993" w:type="dxa"/>
            <w:vMerge w:val="restart"/>
          </w:tcPr>
          <w:p w:rsidR="00297555" w:rsidRPr="00945CDE" w:rsidRDefault="00297555" w:rsidP="007504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Годы строительства</w:t>
            </w:r>
            <w:r w:rsidRPr="00945CDE">
              <w:rPr>
                <w:rFonts w:eastAsia="Times New Roman" w:cs="Times New Roman"/>
                <w:color w:val="000000"/>
                <w:sz w:val="24"/>
                <w:szCs w:val="24"/>
                <w:lang w:eastAsia="ru-RU"/>
              </w:rPr>
              <w:lastRenderedPageBreak/>
              <w:t xml:space="preserve">/реконструкции объектов муниципальной собственности </w:t>
            </w:r>
          </w:p>
        </w:tc>
        <w:tc>
          <w:tcPr>
            <w:tcW w:w="992" w:type="dxa"/>
            <w:vMerge w:val="restart"/>
          </w:tcPr>
          <w:p w:rsidR="00297555" w:rsidRPr="00945CDE" w:rsidRDefault="00297555" w:rsidP="007504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 xml:space="preserve">Производительность </w:t>
            </w:r>
            <w:r w:rsidRPr="00945CDE">
              <w:rPr>
                <w:rFonts w:eastAsia="Times New Roman" w:cs="Times New Roman"/>
                <w:color w:val="000000"/>
                <w:sz w:val="24"/>
                <w:szCs w:val="24"/>
                <w:lang w:eastAsia="ru-RU"/>
              </w:rPr>
              <w:lastRenderedPageBreak/>
              <w:t>объекта (куб. м/сутки, протяженность)</w:t>
            </w:r>
          </w:p>
        </w:tc>
        <w:tc>
          <w:tcPr>
            <w:tcW w:w="992" w:type="dxa"/>
            <w:vMerge w:val="restart"/>
          </w:tcPr>
          <w:p w:rsidR="00297555" w:rsidRPr="00945CDE" w:rsidRDefault="00297555" w:rsidP="007504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Предельная стоимо</w:t>
            </w:r>
            <w:r w:rsidRPr="00945CDE">
              <w:rPr>
                <w:rFonts w:eastAsia="Times New Roman" w:cs="Times New Roman"/>
                <w:color w:val="000000"/>
                <w:sz w:val="24"/>
                <w:szCs w:val="24"/>
                <w:lang w:eastAsia="ru-RU"/>
              </w:rPr>
              <w:lastRenderedPageBreak/>
              <w:t>сть объекта, тыс. руб.</w:t>
            </w:r>
          </w:p>
        </w:tc>
        <w:tc>
          <w:tcPr>
            <w:tcW w:w="1105" w:type="dxa"/>
            <w:vMerge w:val="restart"/>
          </w:tcPr>
          <w:p w:rsidR="00C419FD" w:rsidRDefault="00C419FD" w:rsidP="0075044E">
            <w:pPr>
              <w:jc w:val="center"/>
              <w:rPr>
                <w:rFonts w:eastAsia="Times New Roman" w:cs="Times New Roman"/>
                <w:color w:val="000000"/>
                <w:sz w:val="24"/>
                <w:szCs w:val="24"/>
                <w:lang w:eastAsia="ru-RU"/>
              </w:rPr>
            </w:pPr>
            <w:r>
              <w:rPr>
                <w:rFonts w:eastAsia="Times New Roman" w:cs="Times New Roman"/>
                <w:color w:val="000000"/>
                <w:sz w:val="24"/>
                <w:szCs w:val="24"/>
                <w:lang w:eastAsia="ru-RU"/>
              </w:rPr>
              <w:lastRenderedPageBreak/>
              <w:t xml:space="preserve">Профинансировано на </w:t>
            </w:r>
            <w:r>
              <w:rPr>
                <w:rFonts w:eastAsia="Times New Roman" w:cs="Times New Roman"/>
                <w:color w:val="000000"/>
                <w:sz w:val="24"/>
                <w:szCs w:val="24"/>
                <w:lang w:eastAsia="ru-RU"/>
              </w:rPr>
              <w:lastRenderedPageBreak/>
              <w:t>01.01.</w:t>
            </w:r>
          </w:p>
          <w:p w:rsidR="00297555" w:rsidRPr="00945CDE" w:rsidRDefault="00C419FD" w:rsidP="0075044E">
            <w:pPr>
              <w:jc w:val="center"/>
              <w:rPr>
                <w:rFonts w:eastAsia="Times New Roman" w:cs="Times New Roman"/>
                <w:color w:val="000000"/>
                <w:sz w:val="24"/>
                <w:szCs w:val="24"/>
                <w:lang w:eastAsia="ru-RU"/>
              </w:rPr>
            </w:pPr>
            <w:r>
              <w:rPr>
                <w:rFonts w:eastAsia="Times New Roman" w:cs="Times New Roman"/>
                <w:color w:val="000000"/>
                <w:sz w:val="24"/>
                <w:szCs w:val="24"/>
                <w:lang w:eastAsia="ru-RU"/>
              </w:rPr>
              <w:t>202</w:t>
            </w:r>
            <w:r w:rsidR="00067845">
              <w:rPr>
                <w:rFonts w:eastAsia="Times New Roman" w:cs="Times New Roman"/>
                <w:color w:val="000000"/>
                <w:sz w:val="24"/>
                <w:szCs w:val="24"/>
                <w:lang w:eastAsia="ru-RU"/>
              </w:rPr>
              <w:t>3</w:t>
            </w:r>
            <w:r w:rsidR="00297555" w:rsidRPr="00945CDE">
              <w:rPr>
                <w:rFonts w:eastAsia="Times New Roman" w:cs="Times New Roman"/>
                <w:color w:val="000000"/>
                <w:sz w:val="24"/>
                <w:szCs w:val="24"/>
                <w:lang w:eastAsia="ru-RU"/>
              </w:rPr>
              <w:t>г., тыс. руб.</w:t>
            </w:r>
          </w:p>
        </w:tc>
        <w:tc>
          <w:tcPr>
            <w:tcW w:w="1276" w:type="dxa"/>
            <w:vMerge w:val="restart"/>
          </w:tcPr>
          <w:p w:rsidR="00297555" w:rsidRPr="00945CDE" w:rsidRDefault="00297555" w:rsidP="007504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Источники финансир</w:t>
            </w:r>
            <w:r w:rsidRPr="00945CDE">
              <w:rPr>
                <w:rFonts w:eastAsia="Times New Roman" w:cs="Times New Roman"/>
                <w:color w:val="000000"/>
                <w:sz w:val="24"/>
                <w:szCs w:val="24"/>
                <w:lang w:eastAsia="ru-RU"/>
              </w:rPr>
              <w:lastRenderedPageBreak/>
              <w:t xml:space="preserve">ования </w:t>
            </w:r>
          </w:p>
        </w:tc>
        <w:tc>
          <w:tcPr>
            <w:tcW w:w="6095" w:type="dxa"/>
            <w:gridSpan w:val="6"/>
          </w:tcPr>
          <w:p w:rsidR="00297555" w:rsidRPr="00945CDE" w:rsidRDefault="00297555" w:rsidP="007504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Объем финансирования по годам</w:t>
            </w:r>
          </w:p>
          <w:p w:rsidR="00297555" w:rsidRPr="00945CDE" w:rsidRDefault="00297555" w:rsidP="007504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 (тыс. руб.)</w:t>
            </w:r>
          </w:p>
        </w:tc>
        <w:tc>
          <w:tcPr>
            <w:tcW w:w="709" w:type="dxa"/>
            <w:vMerge w:val="restart"/>
          </w:tcPr>
          <w:p w:rsidR="00297555" w:rsidRPr="00945CDE" w:rsidRDefault="00297555" w:rsidP="0075044E">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Остаток смет</w:t>
            </w:r>
            <w:r w:rsidRPr="00945CDE">
              <w:rPr>
                <w:rFonts w:eastAsia="Times New Roman" w:cs="Times New Roman"/>
                <w:color w:val="000000"/>
                <w:sz w:val="24"/>
                <w:szCs w:val="24"/>
                <w:lang w:eastAsia="ru-RU"/>
              </w:rPr>
              <w:lastRenderedPageBreak/>
              <w:t>ной стоимости до ввода в эксплуатацию, тыс. руб.</w:t>
            </w:r>
          </w:p>
        </w:tc>
        <w:tc>
          <w:tcPr>
            <w:tcW w:w="992" w:type="dxa"/>
            <w:vMerge w:val="restart"/>
          </w:tcPr>
          <w:p w:rsidR="00297555" w:rsidRPr="00945CDE" w:rsidRDefault="00297555" w:rsidP="0075044E">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 xml:space="preserve">Наименование </w:t>
            </w:r>
            <w:r w:rsidRPr="00945CDE">
              <w:rPr>
                <w:rFonts w:eastAsia="Times New Roman" w:cs="Times New Roman"/>
                <w:color w:val="000000"/>
                <w:sz w:val="24"/>
                <w:szCs w:val="24"/>
                <w:lang w:eastAsia="ru-RU"/>
              </w:rPr>
              <w:lastRenderedPageBreak/>
              <w:t xml:space="preserve">главного распорядителя средств бюджета </w:t>
            </w:r>
            <w:r w:rsidR="00E96884">
              <w:rPr>
                <w:rFonts w:eastAsia="Times New Roman" w:cs="Times New Roman"/>
                <w:color w:val="000000"/>
                <w:sz w:val="24"/>
                <w:szCs w:val="24"/>
                <w:lang w:eastAsia="ru-RU"/>
              </w:rPr>
              <w:t>муниципального</w:t>
            </w:r>
            <w:r w:rsidRPr="00945CDE">
              <w:rPr>
                <w:rFonts w:eastAsia="Times New Roman" w:cs="Times New Roman"/>
                <w:color w:val="000000"/>
                <w:sz w:val="24"/>
                <w:szCs w:val="24"/>
                <w:lang w:eastAsia="ru-RU"/>
              </w:rPr>
              <w:t xml:space="preserve"> округа</w:t>
            </w:r>
          </w:p>
        </w:tc>
      </w:tr>
      <w:tr w:rsidR="00297555" w:rsidRPr="00945CDE" w:rsidTr="0075044E">
        <w:trPr>
          <w:trHeight w:val="191"/>
        </w:trPr>
        <w:tc>
          <w:tcPr>
            <w:tcW w:w="704" w:type="dxa"/>
            <w:vMerge/>
          </w:tcPr>
          <w:p w:rsidR="00297555" w:rsidRPr="00945CDE" w:rsidRDefault="00297555" w:rsidP="0075044E">
            <w:pPr>
              <w:jc w:val="center"/>
              <w:rPr>
                <w:rFonts w:eastAsia="Times New Roman" w:cs="Times New Roman"/>
                <w:color w:val="000000"/>
                <w:sz w:val="24"/>
                <w:szCs w:val="24"/>
                <w:lang w:eastAsia="ru-RU"/>
              </w:rPr>
            </w:pPr>
          </w:p>
        </w:tc>
        <w:tc>
          <w:tcPr>
            <w:tcW w:w="1559" w:type="dxa"/>
            <w:vMerge/>
          </w:tcPr>
          <w:p w:rsidR="00297555" w:rsidRPr="00945CDE" w:rsidRDefault="00297555" w:rsidP="0075044E">
            <w:pPr>
              <w:jc w:val="center"/>
              <w:rPr>
                <w:rFonts w:eastAsia="Times New Roman" w:cs="Times New Roman"/>
                <w:color w:val="000000"/>
                <w:sz w:val="24"/>
                <w:szCs w:val="24"/>
                <w:lang w:eastAsia="ru-RU"/>
              </w:rPr>
            </w:pPr>
          </w:p>
        </w:tc>
        <w:tc>
          <w:tcPr>
            <w:tcW w:w="993" w:type="dxa"/>
            <w:vMerge/>
          </w:tcPr>
          <w:p w:rsidR="00297555" w:rsidRPr="00945CDE" w:rsidRDefault="00297555" w:rsidP="0075044E">
            <w:pPr>
              <w:jc w:val="center"/>
              <w:rPr>
                <w:rFonts w:eastAsia="Times New Roman" w:cs="Times New Roman"/>
                <w:color w:val="000000"/>
                <w:sz w:val="24"/>
                <w:szCs w:val="24"/>
                <w:lang w:eastAsia="ru-RU"/>
              </w:rPr>
            </w:pPr>
          </w:p>
        </w:tc>
        <w:tc>
          <w:tcPr>
            <w:tcW w:w="992" w:type="dxa"/>
            <w:vMerge/>
          </w:tcPr>
          <w:p w:rsidR="00297555" w:rsidRPr="00945CDE" w:rsidRDefault="00297555" w:rsidP="0075044E">
            <w:pPr>
              <w:jc w:val="center"/>
              <w:rPr>
                <w:rFonts w:eastAsia="Times New Roman" w:cs="Times New Roman"/>
                <w:color w:val="000000"/>
                <w:sz w:val="24"/>
                <w:szCs w:val="24"/>
                <w:lang w:eastAsia="ru-RU"/>
              </w:rPr>
            </w:pPr>
          </w:p>
        </w:tc>
        <w:tc>
          <w:tcPr>
            <w:tcW w:w="992" w:type="dxa"/>
            <w:vMerge/>
          </w:tcPr>
          <w:p w:rsidR="00297555" w:rsidRPr="00945CDE" w:rsidRDefault="00297555" w:rsidP="0075044E">
            <w:pPr>
              <w:jc w:val="center"/>
              <w:rPr>
                <w:rFonts w:eastAsia="Times New Roman" w:cs="Times New Roman"/>
                <w:color w:val="000000"/>
                <w:sz w:val="24"/>
                <w:szCs w:val="24"/>
                <w:lang w:eastAsia="ru-RU"/>
              </w:rPr>
            </w:pPr>
          </w:p>
        </w:tc>
        <w:tc>
          <w:tcPr>
            <w:tcW w:w="1105" w:type="dxa"/>
            <w:vMerge/>
          </w:tcPr>
          <w:p w:rsidR="00297555" w:rsidRPr="00945CDE" w:rsidRDefault="00297555" w:rsidP="0075044E">
            <w:pPr>
              <w:jc w:val="center"/>
              <w:rPr>
                <w:rFonts w:eastAsia="Times New Roman" w:cs="Times New Roman"/>
                <w:color w:val="000000"/>
                <w:sz w:val="24"/>
                <w:szCs w:val="24"/>
                <w:lang w:eastAsia="ru-RU"/>
              </w:rPr>
            </w:pPr>
          </w:p>
        </w:tc>
        <w:tc>
          <w:tcPr>
            <w:tcW w:w="1276" w:type="dxa"/>
            <w:vMerge/>
          </w:tcPr>
          <w:p w:rsidR="00297555" w:rsidRPr="00945CDE" w:rsidRDefault="00297555" w:rsidP="0075044E">
            <w:pPr>
              <w:jc w:val="center"/>
              <w:rPr>
                <w:rFonts w:eastAsia="Times New Roman" w:cs="Times New Roman"/>
                <w:color w:val="000000"/>
                <w:sz w:val="24"/>
                <w:szCs w:val="24"/>
                <w:lang w:eastAsia="ru-RU"/>
              </w:rPr>
            </w:pPr>
          </w:p>
        </w:tc>
        <w:tc>
          <w:tcPr>
            <w:tcW w:w="1181" w:type="dxa"/>
          </w:tcPr>
          <w:p w:rsidR="00297555" w:rsidRPr="00945CDE" w:rsidRDefault="00297555" w:rsidP="007504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Всего</w:t>
            </w:r>
          </w:p>
        </w:tc>
        <w:tc>
          <w:tcPr>
            <w:tcW w:w="945" w:type="dxa"/>
          </w:tcPr>
          <w:p w:rsidR="00297555" w:rsidRPr="00945CDE" w:rsidRDefault="00297555" w:rsidP="007504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2023 </w:t>
            </w:r>
          </w:p>
          <w:p w:rsidR="00297555" w:rsidRPr="00945CDE" w:rsidRDefault="00297555" w:rsidP="007504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год</w:t>
            </w:r>
          </w:p>
        </w:tc>
        <w:tc>
          <w:tcPr>
            <w:tcW w:w="993" w:type="dxa"/>
          </w:tcPr>
          <w:p w:rsidR="00297555" w:rsidRPr="00945CDE" w:rsidRDefault="00297555" w:rsidP="007504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2024</w:t>
            </w:r>
          </w:p>
          <w:p w:rsidR="00297555" w:rsidRPr="00945CDE" w:rsidRDefault="00297555" w:rsidP="007504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год</w:t>
            </w:r>
          </w:p>
        </w:tc>
        <w:tc>
          <w:tcPr>
            <w:tcW w:w="992" w:type="dxa"/>
          </w:tcPr>
          <w:p w:rsidR="00297555" w:rsidRPr="00945CDE" w:rsidRDefault="00297555" w:rsidP="007504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 xml:space="preserve">2025 </w:t>
            </w:r>
            <w:r w:rsidRPr="00945CDE">
              <w:rPr>
                <w:rFonts w:eastAsia="Times New Roman" w:cs="Times New Roman"/>
                <w:color w:val="000000"/>
                <w:sz w:val="24"/>
                <w:szCs w:val="24"/>
                <w:lang w:eastAsia="ru-RU"/>
              </w:rPr>
              <w:lastRenderedPageBreak/>
              <w:t>год</w:t>
            </w:r>
          </w:p>
        </w:tc>
        <w:tc>
          <w:tcPr>
            <w:tcW w:w="992" w:type="dxa"/>
          </w:tcPr>
          <w:p w:rsidR="00297555" w:rsidRPr="00945CDE" w:rsidRDefault="00297555" w:rsidP="007504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 xml:space="preserve">2026 </w:t>
            </w:r>
            <w:r w:rsidRPr="00945CDE">
              <w:rPr>
                <w:rFonts w:eastAsia="Times New Roman" w:cs="Times New Roman"/>
                <w:color w:val="000000"/>
                <w:sz w:val="24"/>
                <w:szCs w:val="24"/>
                <w:lang w:eastAsia="ru-RU"/>
              </w:rPr>
              <w:lastRenderedPageBreak/>
              <w:t>год</w:t>
            </w:r>
          </w:p>
        </w:tc>
        <w:tc>
          <w:tcPr>
            <w:tcW w:w="992" w:type="dxa"/>
          </w:tcPr>
          <w:p w:rsidR="00297555" w:rsidRPr="00945CDE" w:rsidRDefault="00297555" w:rsidP="007504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2027</w:t>
            </w:r>
          </w:p>
          <w:p w:rsidR="00297555" w:rsidRPr="00945CDE" w:rsidRDefault="00297555" w:rsidP="007504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год</w:t>
            </w:r>
          </w:p>
        </w:tc>
        <w:tc>
          <w:tcPr>
            <w:tcW w:w="709" w:type="dxa"/>
            <w:vMerge/>
          </w:tcPr>
          <w:p w:rsidR="00297555" w:rsidRPr="00945CDE" w:rsidRDefault="00297555" w:rsidP="0075044E">
            <w:pPr>
              <w:contextualSpacing/>
              <w:rPr>
                <w:rFonts w:eastAsia="Times New Roman" w:cs="Times New Roman"/>
                <w:sz w:val="24"/>
                <w:szCs w:val="24"/>
              </w:rPr>
            </w:pPr>
          </w:p>
        </w:tc>
        <w:tc>
          <w:tcPr>
            <w:tcW w:w="992" w:type="dxa"/>
            <w:vMerge/>
          </w:tcPr>
          <w:p w:rsidR="00297555" w:rsidRPr="00945CDE" w:rsidRDefault="00297555" w:rsidP="0075044E">
            <w:pPr>
              <w:contextualSpacing/>
              <w:rPr>
                <w:rFonts w:eastAsia="Times New Roman" w:cs="Times New Roman"/>
                <w:sz w:val="24"/>
                <w:szCs w:val="24"/>
              </w:rPr>
            </w:pPr>
          </w:p>
        </w:tc>
      </w:tr>
      <w:tr w:rsidR="00297555" w:rsidRPr="00945CDE" w:rsidTr="0075044E">
        <w:trPr>
          <w:trHeight w:val="118"/>
        </w:trPr>
        <w:tc>
          <w:tcPr>
            <w:tcW w:w="704" w:type="dxa"/>
          </w:tcPr>
          <w:p w:rsidR="00297555" w:rsidRPr="00945CDE" w:rsidRDefault="00297555" w:rsidP="007504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1</w:t>
            </w:r>
          </w:p>
        </w:tc>
        <w:tc>
          <w:tcPr>
            <w:tcW w:w="1559" w:type="dxa"/>
          </w:tcPr>
          <w:p w:rsidR="00297555" w:rsidRPr="00945CDE" w:rsidRDefault="00297555" w:rsidP="007504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w:t>
            </w:r>
          </w:p>
        </w:tc>
        <w:tc>
          <w:tcPr>
            <w:tcW w:w="993" w:type="dxa"/>
          </w:tcPr>
          <w:p w:rsidR="00297555" w:rsidRPr="00945CDE" w:rsidRDefault="00297555" w:rsidP="007504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3</w:t>
            </w:r>
          </w:p>
        </w:tc>
        <w:tc>
          <w:tcPr>
            <w:tcW w:w="992" w:type="dxa"/>
          </w:tcPr>
          <w:p w:rsidR="00297555" w:rsidRPr="00945CDE" w:rsidRDefault="00297555" w:rsidP="007504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4</w:t>
            </w:r>
          </w:p>
        </w:tc>
        <w:tc>
          <w:tcPr>
            <w:tcW w:w="992" w:type="dxa"/>
          </w:tcPr>
          <w:p w:rsidR="00297555" w:rsidRPr="00945CDE" w:rsidRDefault="00297555" w:rsidP="007504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5</w:t>
            </w:r>
          </w:p>
        </w:tc>
        <w:tc>
          <w:tcPr>
            <w:tcW w:w="1105" w:type="dxa"/>
          </w:tcPr>
          <w:p w:rsidR="00297555" w:rsidRPr="00945CDE" w:rsidRDefault="00297555" w:rsidP="007504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6</w:t>
            </w:r>
          </w:p>
        </w:tc>
        <w:tc>
          <w:tcPr>
            <w:tcW w:w="1276" w:type="dxa"/>
          </w:tcPr>
          <w:p w:rsidR="00297555" w:rsidRPr="00945CDE" w:rsidRDefault="00297555" w:rsidP="007504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7</w:t>
            </w:r>
          </w:p>
        </w:tc>
        <w:tc>
          <w:tcPr>
            <w:tcW w:w="1181" w:type="dxa"/>
          </w:tcPr>
          <w:p w:rsidR="00297555" w:rsidRPr="00945CDE" w:rsidRDefault="00297555" w:rsidP="007504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8</w:t>
            </w:r>
          </w:p>
        </w:tc>
        <w:tc>
          <w:tcPr>
            <w:tcW w:w="945" w:type="dxa"/>
          </w:tcPr>
          <w:p w:rsidR="00297555" w:rsidRPr="00945CDE" w:rsidRDefault="00297555" w:rsidP="007504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9</w:t>
            </w:r>
          </w:p>
        </w:tc>
        <w:tc>
          <w:tcPr>
            <w:tcW w:w="993" w:type="dxa"/>
          </w:tcPr>
          <w:p w:rsidR="00297555" w:rsidRPr="00945CDE" w:rsidRDefault="00297555" w:rsidP="007504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10</w:t>
            </w:r>
          </w:p>
        </w:tc>
        <w:tc>
          <w:tcPr>
            <w:tcW w:w="992" w:type="dxa"/>
          </w:tcPr>
          <w:p w:rsidR="00297555" w:rsidRPr="00945CDE" w:rsidRDefault="00297555" w:rsidP="007504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11</w:t>
            </w:r>
          </w:p>
        </w:tc>
        <w:tc>
          <w:tcPr>
            <w:tcW w:w="992" w:type="dxa"/>
          </w:tcPr>
          <w:p w:rsidR="00297555" w:rsidRPr="00945CDE" w:rsidRDefault="00297555" w:rsidP="007504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12</w:t>
            </w:r>
          </w:p>
        </w:tc>
        <w:tc>
          <w:tcPr>
            <w:tcW w:w="992" w:type="dxa"/>
          </w:tcPr>
          <w:p w:rsidR="00297555" w:rsidRPr="00945CDE" w:rsidRDefault="00297555" w:rsidP="007504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13</w:t>
            </w:r>
          </w:p>
        </w:tc>
        <w:tc>
          <w:tcPr>
            <w:tcW w:w="709" w:type="dxa"/>
          </w:tcPr>
          <w:p w:rsidR="00297555" w:rsidRPr="00945CDE" w:rsidRDefault="00297555" w:rsidP="007504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14</w:t>
            </w:r>
          </w:p>
        </w:tc>
        <w:tc>
          <w:tcPr>
            <w:tcW w:w="992" w:type="dxa"/>
          </w:tcPr>
          <w:p w:rsidR="00297555" w:rsidRPr="00945CDE" w:rsidRDefault="00297555" w:rsidP="007504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15</w:t>
            </w:r>
          </w:p>
        </w:tc>
      </w:tr>
      <w:tr w:rsidR="00297555" w:rsidRPr="00945CDE" w:rsidTr="0075044E">
        <w:trPr>
          <w:trHeight w:val="450"/>
        </w:trPr>
        <w:tc>
          <w:tcPr>
            <w:tcW w:w="704" w:type="dxa"/>
            <w:vMerge w:val="restart"/>
          </w:tcPr>
          <w:p w:rsidR="00297555" w:rsidRPr="00945CDE" w:rsidRDefault="00297555" w:rsidP="0075044E">
            <w:pPr>
              <w:jc w:val="center"/>
              <w:rPr>
                <w:rFonts w:eastAsia="Times New Roman" w:cs="Times New Roman"/>
                <w:color w:val="000000"/>
                <w:sz w:val="24"/>
                <w:szCs w:val="24"/>
                <w:lang w:eastAsia="ru-RU"/>
              </w:rPr>
            </w:pPr>
          </w:p>
          <w:p w:rsidR="00297555" w:rsidRPr="00945CDE" w:rsidRDefault="00297555" w:rsidP="0075044E">
            <w:pPr>
              <w:jc w:val="center"/>
              <w:rPr>
                <w:rFonts w:eastAsia="Times New Roman" w:cs="Times New Roman"/>
                <w:color w:val="000000"/>
                <w:sz w:val="24"/>
                <w:szCs w:val="24"/>
                <w:lang w:eastAsia="ru-RU"/>
              </w:rPr>
            </w:pPr>
          </w:p>
          <w:p w:rsidR="00297555" w:rsidRPr="00945CDE" w:rsidRDefault="00297555" w:rsidP="0075044E">
            <w:pPr>
              <w:jc w:val="center"/>
              <w:rPr>
                <w:rFonts w:eastAsia="Times New Roman" w:cs="Times New Roman"/>
                <w:color w:val="000000"/>
                <w:sz w:val="24"/>
                <w:szCs w:val="24"/>
                <w:lang w:eastAsia="ru-RU"/>
              </w:rPr>
            </w:pPr>
          </w:p>
          <w:p w:rsidR="00297555" w:rsidRPr="00945CDE" w:rsidRDefault="00297555" w:rsidP="0075044E">
            <w:pPr>
              <w:jc w:val="center"/>
              <w:rPr>
                <w:rFonts w:eastAsia="Times New Roman" w:cs="Times New Roman"/>
                <w:color w:val="000000"/>
                <w:sz w:val="24"/>
                <w:szCs w:val="24"/>
                <w:lang w:eastAsia="ru-RU"/>
              </w:rPr>
            </w:pPr>
          </w:p>
          <w:p w:rsidR="00297555" w:rsidRPr="00945CDE" w:rsidRDefault="00297555" w:rsidP="007504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w:t>
            </w:r>
          </w:p>
        </w:tc>
        <w:tc>
          <w:tcPr>
            <w:tcW w:w="1559" w:type="dxa"/>
            <w:vMerge w:val="restart"/>
          </w:tcPr>
          <w:p w:rsidR="00297555" w:rsidRPr="00945CDE" w:rsidRDefault="00297555" w:rsidP="0075044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Актуализация схем водоснабжения и водоотведения </w:t>
            </w:r>
            <w:proofErr w:type="spellStart"/>
            <w:r w:rsidRPr="00945CDE">
              <w:rPr>
                <w:rFonts w:eastAsia="Times New Roman" w:cs="Times New Roman"/>
                <w:color w:val="000000"/>
                <w:sz w:val="24"/>
                <w:szCs w:val="24"/>
                <w:lang w:eastAsia="ru-RU"/>
              </w:rPr>
              <w:t>г.о</w:t>
            </w:r>
            <w:proofErr w:type="gramStart"/>
            <w:r w:rsidRPr="00945CDE">
              <w:rPr>
                <w:rFonts w:eastAsia="Times New Roman" w:cs="Times New Roman"/>
                <w:color w:val="000000"/>
                <w:sz w:val="24"/>
                <w:szCs w:val="24"/>
                <w:lang w:eastAsia="ru-RU"/>
              </w:rPr>
              <w:t>.С</w:t>
            </w:r>
            <w:proofErr w:type="gramEnd"/>
            <w:r w:rsidRPr="00945CDE">
              <w:rPr>
                <w:rFonts w:eastAsia="Times New Roman" w:cs="Times New Roman"/>
                <w:color w:val="000000"/>
                <w:sz w:val="24"/>
                <w:szCs w:val="24"/>
                <w:lang w:eastAsia="ru-RU"/>
              </w:rPr>
              <w:t>еребряные</w:t>
            </w:r>
            <w:proofErr w:type="spellEnd"/>
            <w:r w:rsidRPr="00945CDE">
              <w:rPr>
                <w:rFonts w:eastAsia="Times New Roman" w:cs="Times New Roman"/>
                <w:color w:val="000000"/>
                <w:sz w:val="24"/>
                <w:szCs w:val="24"/>
                <w:lang w:eastAsia="ru-RU"/>
              </w:rPr>
              <w:t xml:space="preserve"> Пруды</w:t>
            </w:r>
          </w:p>
        </w:tc>
        <w:tc>
          <w:tcPr>
            <w:tcW w:w="993" w:type="dxa"/>
            <w:vMerge w:val="restart"/>
          </w:tcPr>
          <w:p w:rsidR="00297555" w:rsidRPr="00945CDE" w:rsidRDefault="00297555" w:rsidP="0075044E">
            <w:pPr>
              <w:jc w:val="center"/>
              <w:rPr>
                <w:rFonts w:eastAsia="Times New Roman" w:cs="Times New Roman"/>
                <w:color w:val="000000"/>
                <w:sz w:val="24"/>
                <w:szCs w:val="24"/>
                <w:lang w:eastAsia="ru-RU"/>
              </w:rPr>
            </w:pPr>
          </w:p>
          <w:p w:rsidR="00297555" w:rsidRPr="00945CDE" w:rsidRDefault="00297555" w:rsidP="0075044E">
            <w:pPr>
              <w:jc w:val="center"/>
              <w:rPr>
                <w:rFonts w:eastAsia="Times New Roman" w:cs="Times New Roman"/>
                <w:color w:val="000000"/>
                <w:sz w:val="24"/>
                <w:szCs w:val="24"/>
                <w:lang w:eastAsia="ru-RU"/>
              </w:rPr>
            </w:pPr>
          </w:p>
          <w:p w:rsidR="00297555" w:rsidRPr="00945CDE" w:rsidRDefault="00297555" w:rsidP="0075044E">
            <w:pPr>
              <w:jc w:val="center"/>
              <w:rPr>
                <w:rFonts w:eastAsia="Times New Roman" w:cs="Times New Roman"/>
                <w:color w:val="000000"/>
                <w:sz w:val="24"/>
                <w:szCs w:val="24"/>
                <w:lang w:eastAsia="ru-RU"/>
              </w:rPr>
            </w:pPr>
          </w:p>
          <w:p w:rsidR="00297555" w:rsidRPr="00945CDE" w:rsidRDefault="00297555" w:rsidP="0075044E">
            <w:pPr>
              <w:jc w:val="center"/>
              <w:rPr>
                <w:rFonts w:eastAsia="Times New Roman" w:cs="Times New Roman"/>
                <w:color w:val="000000"/>
                <w:sz w:val="24"/>
                <w:szCs w:val="24"/>
                <w:lang w:eastAsia="ru-RU"/>
              </w:rPr>
            </w:pPr>
          </w:p>
          <w:p w:rsidR="00297555" w:rsidRPr="00945CDE" w:rsidRDefault="00297555" w:rsidP="007504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2023-2027</w:t>
            </w:r>
          </w:p>
        </w:tc>
        <w:tc>
          <w:tcPr>
            <w:tcW w:w="992" w:type="dxa"/>
            <w:vMerge w:val="restart"/>
          </w:tcPr>
          <w:p w:rsidR="00297555" w:rsidRPr="00945CDE" w:rsidRDefault="00297555" w:rsidP="0075044E">
            <w:pPr>
              <w:jc w:val="center"/>
              <w:rPr>
                <w:rFonts w:eastAsia="Times New Roman" w:cs="Times New Roman"/>
                <w:color w:val="000000"/>
                <w:sz w:val="24"/>
                <w:szCs w:val="24"/>
                <w:lang w:eastAsia="ru-RU"/>
              </w:rPr>
            </w:pPr>
          </w:p>
          <w:p w:rsidR="00297555" w:rsidRPr="00945CDE" w:rsidRDefault="00297555" w:rsidP="0075044E">
            <w:pPr>
              <w:jc w:val="center"/>
              <w:rPr>
                <w:rFonts w:eastAsia="Times New Roman" w:cs="Times New Roman"/>
                <w:color w:val="000000"/>
                <w:sz w:val="24"/>
                <w:szCs w:val="24"/>
                <w:lang w:eastAsia="ru-RU"/>
              </w:rPr>
            </w:pPr>
          </w:p>
          <w:p w:rsidR="00297555" w:rsidRPr="00945CDE" w:rsidRDefault="00297555" w:rsidP="0075044E">
            <w:pPr>
              <w:jc w:val="center"/>
              <w:rPr>
                <w:rFonts w:eastAsia="Times New Roman" w:cs="Times New Roman"/>
                <w:color w:val="000000"/>
                <w:sz w:val="24"/>
                <w:szCs w:val="24"/>
                <w:lang w:eastAsia="ru-RU"/>
              </w:rPr>
            </w:pPr>
          </w:p>
          <w:p w:rsidR="00297555" w:rsidRPr="00945CDE" w:rsidRDefault="00297555" w:rsidP="0075044E">
            <w:pPr>
              <w:jc w:val="center"/>
              <w:rPr>
                <w:rFonts w:eastAsia="Times New Roman" w:cs="Times New Roman"/>
                <w:color w:val="000000"/>
                <w:sz w:val="24"/>
                <w:szCs w:val="24"/>
                <w:lang w:eastAsia="ru-RU"/>
              </w:rPr>
            </w:pPr>
          </w:p>
          <w:p w:rsidR="00297555" w:rsidRPr="00945CDE" w:rsidRDefault="00297555" w:rsidP="0075044E">
            <w:pPr>
              <w:jc w:val="center"/>
              <w:rPr>
                <w:rFonts w:eastAsia="Times New Roman" w:cs="Times New Roman"/>
                <w:color w:val="000000"/>
                <w:sz w:val="24"/>
                <w:szCs w:val="24"/>
                <w:lang w:eastAsia="ru-RU"/>
              </w:rPr>
            </w:pPr>
          </w:p>
        </w:tc>
        <w:tc>
          <w:tcPr>
            <w:tcW w:w="992" w:type="dxa"/>
            <w:vMerge w:val="restart"/>
          </w:tcPr>
          <w:p w:rsidR="00297555" w:rsidRPr="00945CDE" w:rsidRDefault="00297555" w:rsidP="0075044E">
            <w:pPr>
              <w:jc w:val="center"/>
              <w:rPr>
                <w:rFonts w:eastAsia="Times New Roman" w:cs="Times New Roman"/>
                <w:color w:val="000000"/>
                <w:sz w:val="24"/>
                <w:szCs w:val="24"/>
                <w:lang w:eastAsia="ru-RU"/>
              </w:rPr>
            </w:pPr>
          </w:p>
          <w:p w:rsidR="00297555" w:rsidRPr="00945CDE" w:rsidRDefault="00297555" w:rsidP="0075044E">
            <w:pPr>
              <w:jc w:val="center"/>
              <w:rPr>
                <w:rFonts w:eastAsia="Times New Roman" w:cs="Times New Roman"/>
                <w:color w:val="000000"/>
                <w:sz w:val="24"/>
                <w:szCs w:val="24"/>
                <w:lang w:eastAsia="ru-RU"/>
              </w:rPr>
            </w:pPr>
          </w:p>
          <w:p w:rsidR="00297555" w:rsidRPr="00945CDE" w:rsidRDefault="00297555" w:rsidP="0075044E">
            <w:pPr>
              <w:jc w:val="center"/>
              <w:rPr>
                <w:rFonts w:eastAsia="Times New Roman" w:cs="Times New Roman"/>
                <w:color w:val="000000"/>
                <w:sz w:val="24"/>
                <w:szCs w:val="24"/>
                <w:lang w:eastAsia="ru-RU"/>
              </w:rPr>
            </w:pPr>
          </w:p>
          <w:p w:rsidR="00297555" w:rsidRPr="00945CDE" w:rsidRDefault="00297555" w:rsidP="0075044E">
            <w:pPr>
              <w:jc w:val="center"/>
              <w:rPr>
                <w:rFonts w:eastAsia="Times New Roman" w:cs="Times New Roman"/>
                <w:color w:val="000000"/>
                <w:sz w:val="24"/>
                <w:szCs w:val="24"/>
                <w:lang w:eastAsia="ru-RU"/>
              </w:rPr>
            </w:pPr>
          </w:p>
          <w:p w:rsidR="00297555" w:rsidRPr="00945CDE" w:rsidRDefault="00297555" w:rsidP="0075044E">
            <w:pPr>
              <w:jc w:val="center"/>
              <w:rPr>
                <w:rFonts w:eastAsia="Times New Roman" w:cs="Times New Roman"/>
                <w:color w:val="000000"/>
                <w:sz w:val="24"/>
                <w:szCs w:val="24"/>
                <w:lang w:eastAsia="ru-RU"/>
              </w:rPr>
            </w:pPr>
          </w:p>
        </w:tc>
        <w:tc>
          <w:tcPr>
            <w:tcW w:w="1105" w:type="dxa"/>
            <w:vMerge w:val="restart"/>
          </w:tcPr>
          <w:p w:rsidR="00297555" w:rsidRPr="00945CDE" w:rsidRDefault="00297555" w:rsidP="0075044E">
            <w:pPr>
              <w:jc w:val="center"/>
              <w:rPr>
                <w:rFonts w:eastAsia="Times New Roman" w:cs="Times New Roman"/>
                <w:color w:val="000000"/>
                <w:sz w:val="24"/>
                <w:szCs w:val="24"/>
                <w:lang w:eastAsia="ru-RU"/>
              </w:rPr>
            </w:pPr>
          </w:p>
          <w:p w:rsidR="00297555" w:rsidRPr="00945CDE" w:rsidRDefault="00297555" w:rsidP="0075044E">
            <w:pPr>
              <w:jc w:val="center"/>
              <w:rPr>
                <w:rFonts w:eastAsia="Times New Roman" w:cs="Times New Roman"/>
                <w:color w:val="000000"/>
                <w:sz w:val="24"/>
                <w:szCs w:val="24"/>
                <w:lang w:eastAsia="ru-RU"/>
              </w:rPr>
            </w:pPr>
          </w:p>
          <w:p w:rsidR="00297555" w:rsidRPr="00945CDE" w:rsidRDefault="00297555" w:rsidP="0075044E">
            <w:pPr>
              <w:jc w:val="center"/>
              <w:rPr>
                <w:rFonts w:eastAsia="Times New Roman" w:cs="Times New Roman"/>
                <w:color w:val="000000"/>
                <w:sz w:val="24"/>
                <w:szCs w:val="24"/>
                <w:lang w:eastAsia="ru-RU"/>
              </w:rPr>
            </w:pPr>
          </w:p>
          <w:p w:rsidR="00297555" w:rsidRPr="00945CDE" w:rsidRDefault="00297555" w:rsidP="0075044E">
            <w:pPr>
              <w:jc w:val="center"/>
              <w:rPr>
                <w:rFonts w:eastAsia="Times New Roman" w:cs="Times New Roman"/>
                <w:color w:val="000000"/>
                <w:sz w:val="24"/>
                <w:szCs w:val="24"/>
                <w:lang w:eastAsia="ru-RU"/>
              </w:rPr>
            </w:pPr>
          </w:p>
          <w:p w:rsidR="00297555" w:rsidRPr="00945CDE" w:rsidRDefault="00297555" w:rsidP="0075044E">
            <w:pPr>
              <w:jc w:val="center"/>
              <w:rPr>
                <w:rFonts w:eastAsia="Times New Roman" w:cs="Times New Roman"/>
                <w:color w:val="000000"/>
                <w:sz w:val="24"/>
                <w:szCs w:val="24"/>
                <w:lang w:eastAsia="ru-RU"/>
              </w:rPr>
            </w:pPr>
          </w:p>
        </w:tc>
        <w:tc>
          <w:tcPr>
            <w:tcW w:w="1276" w:type="dxa"/>
          </w:tcPr>
          <w:p w:rsidR="00297555" w:rsidRPr="00945CDE" w:rsidRDefault="00297555" w:rsidP="007504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w:t>
            </w:r>
          </w:p>
        </w:tc>
        <w:tc>
          <w:tcPr>
            <w:tcW w:w="1181" w:type="dxa"/>
          </w:tcPr>
          <w:p w:rsidR="00297555" w:rsidRPr="00945CDE" w:rsidRDefault="00297555" w:rsidP="0075044E">
            <w:pPr>
              <w:rPr>
                <w:rFonts w:eastAsia="Times New Roman" w:cs="Times New Roman"/>
                <w:color w:val="000000"/>
                <w:sz w:val="24"/>
                <w:szCs w:val="24"/>
                <w:highlight w:val="yellow"/>
                <w:lang w:eastAsia="ru-RU"/>
              </w:rPr>
            </w:pPr>
            <w:r w:rsidRPr="00945CDE">
              <w:rPr>
                <w:rFonts w:eastAsia="Times New Roman" w:cs="Times New Roman"/>
                <w:color w:val="000000"/>
                <w:sz w:val="24"/>
                <w:szCs w:val="24"/>
                <w:lang w:eastAsia="ru-RU"/>
              </w:rPr>
              <w:t>700,00</w:t>
            </w:r>
          </w:p>
        </w:tc>
        <w:tc>
          <w:tcPr>
            <w:tcW w:w="945" w:type="dxa"/>
          </w:tcPr>
          <w:p w:rsidR="00297555" w:rsidRPr="00945CDE" w:rsidRDefault="00297555" w:rsidP="007504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tcPr>
          <w:p w:rsidR="00297555" w:rsidRPr="00945CDE" w:rsidRDefault="00297555" w:rsidP="007504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Pr>
          <w:p w:rsidR="00297555" w:rsidRPr="00945CDE" w:rsidRDefault="00297555" w:rsidP="007504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700,00</w:t>
            </w:r>
          </w:p>
        </w:tc>
        <w:tc>
          <w:tcPr>
            <w:tcW w:w="992" w:type="dxa"/>
          </w:tcPr>
          <w:p w:rsidR="00297555" w:rsidRPr="00945CDE" w:rsidRDefault="00297555" w:rsidP="007504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Pr>
          <w:p w:rsidR="00297555" w:rsidRPr="00945CDE" w:rsidRDefault="00297555" w:rsidP="007504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val="restart"/>
          </w:tcPr>
          <w:p w:rsidR="00297555" w:rsidRPr="00945CDE" w:rsidRDefault="00297555" w:rsidP="0075044E">
            <w:pPr>
              <w:contextualSpacing/>
              <w:rPr>
                <w:rFonts w:eastAsia="Times New Roman" w:cs="Times New Roman"/>
                <w:sz w:val="24"/>
                <w:szCs w:val="24"/>
              </w:rPr>
            </w:pPr>
          </w:p>
        </w:tc>
        <w:tc>
          <w:tcPr>
            <w:tcW w:w="992" w:type="dxa"/>
            <w:vMerge w:val="restart"/>
          </w:tcPr>
          <w:p w:rsidR="00297555" w:rsidRPr="00945CDE" w:rsidRDefault="00297555" w:rsidP="0075044E">
            <w:pPr>
              <w:contextualSpacing/>
              <w:rPr>
                <w:rFonts w:eastAsia="Times New Roman" w:cs="Times New Roman"/>
                <w:sz w:val="24"/>
                <w:szCs w:val="24"/>
              </w:rPr>
            </w:pPr>
            <w:r w:rsidRPr="00945CDE">
              <w:rPr>
                <w:rFonts w:eastAsia="Times New Roman" w:cs="Times New Roman"/>
                <w:color w:val="000000"/>
                <w:sz w:val="24"/>
                <w:szCs w:val="24"/>
                <w:lang w:eastAsia="ru-RU"/>
              </w:rPr>
              <w:t>Администрация г. о. Серебряные Пруды Московской области</w:t>
            </w:r>
          </w:p>
        </w:tc>
      </w:tr>
      <w:tr w:rsidR="00297555" w:rsidRPr="00945CDE" w:rsidTr="0075044E">
        <w:trPr>
          <w:trHeight w:val="468"/>
        </w:trPr>
        <w:tc>
          <w:tcPr>
            <w:tcW w:w="704" w:type="dxa"/>
            <w:vMerge/>
          </w:tcPr>
          <w:p w:rsidR="00297555" w:rsidRPr="00945CDE" w:rsidRDefault="00297555" w:rsidP="0075044E">
            <w:pPr>
              <w:jc w:val="center"/>
              <w:rPr>
                <w:rFonts w:eastAsia="Times New Roman" w:cs="Times New Roman"/>
                <w:color w:val="000000"/>
                <w:sz w:val="24"/>
                <w:szCs w:val="24"/>
                <w:lang w:eastAsia="ru-RU"/>
              </w:rPr>
            </w:pPr>
          </w:p>
        </w:tc>
        <w:tc>
          <w:tcPr>
            <w:tcW w:w="1559" w:type="dxa"/>
            <w:vMerge/>
          </w:tcPr>
          <w:p w:rsidR="00297555" w:rsidRPr="00945CDE" w:rsidRDefault="00297555" w:rsidP="0075044E">
            <w:pPr>
              <w:jc w:val="center"/>
              <w:rPr>
                <w:rFonts w:eastAsia="Times New Roman" w:cs="Times New Roman"/>
                <w:color w:val="000000"/>
                <w:sz w:val="24"/>
                <w:szCs w:val="24"/>
                <w:lang w:eastAsia="ru-RU"/>
              </w:rPr>
            </w:pPr>
          </w:p>
        </w:tc>
        <w:tc>
          <w:tcPr>
            <w:tcW w:w="993" w:type="dxa"/>
            <w:vMerge/>
          </w:tcPr>
          <w:p w:rsidR="00297555" w:rsidRPr="00945CDE" w:rsidRDefault="00297555" w:rsidP="0075044E">
            <w:pPr>
              <w:jc w:val="center"/>
              <w:rPr>
                <w:rFonts w:eastAsia="Times New Roman" w:cs="Times New Roman"/>
                <w:color w:val="000000"/>
                <w:sz w:val="24"/>
                <w:szCs w:val="24"/>
                <w:lang w:eastAsia="ru-RU"/>
              </w:rPr>
            </w:pPr>
          </w:p>
        </w:tc>
        <w:tc>
          <w:tcPr>
            <w:tcW w:w="992" w:type="dxa"/>
            <w:vMerge/>
          </w:tcPr>
          <w:p w:rsidR="00297555" w:rsidRPr="00945CDE" w:rsidRDefault="00297555" w:rsidP="0075044E">
            <w:pPr>
              <w:jc w:val="center"/>
              <w:rPr>
                <w:rFonts w:eastAsia="Times New Roman" w:cs="Times New Roman"/>
                <w:color w:val="000000"/>
                <w:sz w:val="24"/>
                <w:szCs w:val="24"/>
                <w:lang w:eastAsia="ru-RU"/>
              </w:rPr>
            </w:pPr>
          </w:p>
        </w:tc>
        <w:tc>
          <w:tcPr>
            <w:tcW w:w="992" w:type="dxa"/>
            <w:vMerge/>
          </w:tcPr>
          <w:p w:rsidR="00297555" w:rsidRPr="00945CDE" w:rsidRDefault="00297555" w:rsidP="0075044E">
            <w:pPr>
              <w:jc w:val="center"/>
              <w:rPr>
                <w:rFonts w:eastAsia="Times New Roman" w:cs="Times New Roman"/>
                <w:color w:val="000000"/>
                <w:sz w:val="24"/>
                <w:szCs w:val="24"/>
                <w:lang w:eastAsia="ru-RU"/>
              </w:rPr>
            </w:pPr>
          </w:p>
        </w:tc>
        <w:tc>
          <w:tcPr>
            <w:tcW w:w="1105" w:type="dxa"/>
            <w:vMerge/>
          </w:tcPr>
          <w:p w:rsidR="00297555" w:rsidRPr="00945CDE" w:rsidRDefault="00297555" w:rsidP="0075044E">
            <w:pPr>
              <w:jc w:val="center"/>
              <w:rPr>
                <w:rFonts w:eastAsia="Times New Roman" w:cs="Times New Roman"/>
                <w:color w:val="000000"/>
                <w:sz w:val="24"/>
                <w:szCs w:val="24"/>
                <w:lang w:eastAsia="ru-RU"/>
              </w:rPr>
            </w:pPr>
          </w:p>
        </w:tc>
        <w:tc>
          <w:tcPr>
            <w:tcW w:w="1276" w:type="dxa"/>
          </w:tcPr>
          <w:p w:rsidR="00297555" w:rsidRPr="00945CDE" w:rsidRDefault="00297555" w:rsidP="007504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федерального бюджета</w:t>
            </w:r>
          </w:p>
        </w:tc>
        <w:tc>
          <w:tcPr>
            <w:tcW w:w="1181" w:type="dxa"/>
            <w:vAlign w:val="center"/>
          </w:tcPr>
          <w:p w:rsidR="00297555" w:rsidRPr="00945CDE" w:rsidRDefault="00297555" w:rsidP="007504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45" w:type="dxa"/>
            <w:vAlign w:val="center"/>
          </w:tcPr>
          <w:p w:rsidR="00297555" w:rsidRPr="00945CDE" w:rsidRDefault="00297555" w:rsidP="007504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vAlign w:val="center"/>
          </w:tcPr>
          <w:p w:rsidR="00297555" w:rsidRPr="00945CDE" w:rsidRDefault="00297555" w:rsidP="007504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297555" w:rsidRPr="00945CDE" w:rsidRDefault="00297555" w:rsidP="007504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297555" w:rsidRPr="00945CDE" w:rsidRDefault="00297555" w:rsidP="007504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297555" w:rsidRPr="00945CDE" w:rsidRDefault="00297555" w:rsidP="007504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tcPr>
          <w:p w:rsidR="00297555" w:rsidRPr="00945CDE" w:rsidRDefault="00297555" w:rsidP="0075044E">
            <w:pPr>
              <w:contextualSpacing/>
              <w:rPr>
                <w:rFonts w:eastAsia="Times New Roman" w:cs="Times New Roman"/>
                <w:sz w:val="24"/>
                <w:szCs w:val="24"/>
              </w:rPr>
            </w:pPr>
          </w:p>
        </w:tc>
        <w:tc>
          <w:tcPr>
            <w:tcW w:w="992" w:type="dxa"/>
            <w:vMerge/>
          </w:tcPr>
          <w:p w:rsidR="00297555" w:rsidRPr="00945CDE" w:rsidRDefault="00297555" w:rsidP="0075044E">
            <w:pPr>
              <w:contextualSpacing/>
              <w:rPr>
                <w:rFonts w:eastAsia="Times New Roman" w:cs="Times New Roman"/>
                <w:sz w:val="24"/>
                <w:szCs w:val="24"/>
              </w:rPr>
            </w:pPr>
          </w:p>
        </w:tc>
      </w:tr>
      <w:tr w:rsidR="00297555" w:rsidRPr="00945CDE" w:rsidTr="0075044E">
        <w:trPr>
          <w:trHeight w:val="224"/>
        </w:trPr>
        <w:tc>
          <w:tcPr>
            <w:tcW w:w="704" w:type="dxa"/>
            <w:vMerge/>
          </w:tcPr>
          <w:p w:rsidR="00297555" w:rsidRPr="00945CDE" w:rsidRDefault="00297555" w:rsidP="0075044E">
            <w:pPr>
              <w:jc w:val="center"/>
              <w:rPr>
                <w:rFonts w:eastAsia="Times New Roman" w:cs="Times New Roman"/>
                <w:color w:val="000000"/>
                <w:sz w:val="24"/>
                <w:szCs w:val="24"/>
                <w:lang w:eastAsia="ru-RU"/>
              </w:rPr>
            </w:pPr>
          </w:p>
        </w:tc>
        <w:tc>
          <w:tcPr>
            <w:tcW w:w="1559" w:type="dxa"/>
            <w:vMerge/>
          </w:tcPr>
          <w:p w:rsidR="00297555" w:rsidRPr="00945CDE" w:rsidRDefault="00297555" w:rsidP="0075044E">
            <w:pPr>
              <w:jc w:val="center"/>
              <w:rPr>
                <w:rFonts w:eastAsia="Times New Roman" w:cs="Times New Roman"/>
                <w:color w:val="000000"/>
                <w:sz w:val="24"/>
                <w:szCs w:val="24"/>
                <w:lang w:eastAsia="ru-RU"/>
              </w:rPr>
            </w:pPr>
          </w:p>
        </w:tc>
        <w:tc>
          <w:tcPr>
            <w:tcW w:w="993" w:type="dxa"/>
            <w:vMerge/>
          </w:tcPr>
          <w:p w:rsidR="00297555" w:rsidRPr="00945CDE" w:rsidRDefault="00297555" w:rsidP="0075044E">
            <w:pPr>
              <w:jc w:val="center"/>
              <w:rPr>
                <w:rFonts w:eastAsia="Times New Roman" w:cs="Times New Roman"/>
                <w:color w:val="000000"/>
                <w:sz w:val="24"/>
                <w:szCs w:val="24"/>
                <w:lang w:eastAsia="ru-RU"/>
              </w:rPr>
            </w:pPr>
          </w:p>
        </w:tc>
        <w:tc>
          <w:tcPr>
            <w:tcW w:w="992" w:type="dxa"/>
            <w:vMerge/>
          </w:tcPr>
          <w:p w:rsidR="00297555" w:rsidRPr="00945CDE" w:rsidRDefault="00297555" w:rsidP="0075044E">
            <w:pPr>
              <w:jc w:val="center"/>
              <w:rPr>
                <w:rFonts w:eastAsia="Times New Roman" w:cs="Times New Roman"/>
                <w:color w:val="000000"/>
                <w:sz w:val="24"/>
                <w:szCs w:val="24"/>
                <w:lang w:eastAsia="ru-RU"/>
              </w:rPr>
            </w:pPr>
          </w:p>
        </w:tc>
        <w:tc>
          <w:tcPr>
            <w:tcW w:w="992" w:type="dxa"/>
            <w:vMerge/>
          </w:tcPr>
          <w:p w:rsidR="00297555" w:rsidRPr="00945CDE" w:rsidRDefault="00297555" w:rsidP="0075044E">
            <w:pPr>
              <w:jc w:val="center"/>
              <w:rPr>
                <w:rFonts w:eastAsia="Times New Roman" w:cs="Times New Roman"/>
                <w:color w:val="000000"/>
                <w:sz w:val="24"/>
                <w:szCs w:val="24"/>
                <w:lang w:eastAsia="ru-RU"/>
              </w:rPr>
            </w:pPr>
          </w:p>
        </w:tc>
        <w:tc>
          <w:tcPr>
            <w:tcW w:w="1105" w:type="dxa"/>
            <w:vMerge/>
          </w:tcPr>
          <w:p w:rsidR="00297555" w:rsidRPr="00945CDE" w:rsidRDefault="00297555" w:rsidP="0075044E">
            <w:pPr>
              <w:jc w:val="center"/>
              <w:rPr>
                <w:rFonts w:eastAsia="Times New Roman" w:cs="Times New Roman"/>
                <w:color w:val="000000"/>
                <w:sz w:val="24"/>
                <w:szCs w:val="24"/>
                <w:lang w:eastAsia="ru-RU"/>
              </w:rPr>
            </w:pPr>
          </w:p>
        </w:tc>
        <w:tc>
          <w:tcPr>
            <w:tcW w:w="1276" w:type="dxa"/>
          </w:tcPr>
          <w:p w:rsidR="00297555" w:rsidRPr="00945CDE" w:rsidRDefault="00297555" w:rsidP="007504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Московской области </w:t>
            </w:r>
          </w:p>
        </w:tc>
        <w:tc>
          <w:tcPr>
            <w:tcW w:w="1181" w:type="dxa"/>
          </w:tcPr>
          <w:p w:rsidR="00297555" w:rsidRPr="00945CDE" w:rsidRDefault="00297555" w:rsidP="007504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45" w:type="dxa"/>
          </w:tcPr>
          <w:p w:rsidR="00297555" w:rsidRPr="00945CDE" w:rsidRDefault="00297555" w:rsidP="007504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tcPr>
          <w:p w:rsidR="00297555" w:rsidRPr="00945CDE" w:rsidRDefault="00297555" w:rsidP="007504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Pr>
          <w:p w:rsidR="00297555" w:rsidRPr="00945CDE" w:rsidRDefault="00297555" w:rsidP="007504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Pr>
          <w:p w:rsidR="00297555" w:rsidRPr="00945CDE" w:rsidRDefault="00297555" w:rsidP="007504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Pr>
          <w:p w:rsidR="00297555" w:rsidRPr="00945CDE" w:rsidRDefault="00297555" w:rsidP="007504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tcPr>
          <w:p w:rsidR="00297555" w:rsidRPr="00945CDE" w:rsidRDefault="00297555" w:rsidP="0075044E">
            <w:pPr>
              <w:contextualSpacing/>
              <w:rPr>
                <w:rFonts w:eastAsia="Times New Roman" w:cs="Times New Roman"/>
                <w:sz w:val="24"/>
                <w:szCs w:val="24"/>
              </w:rPr>
            </w:pPr>
          </w:p>
        </w:tc>
        <w:tc>
          <w:tcPr>
            <w:tcW w:w="992" w:type="dxa"/>
            <w:vMerge/>
          </w:tcPr>
          <w:p w:rsidR="00297555" w:rsidRPr="00945CDE" w:rsidRDefault="00297555" w:rsidP="0075044E">
            <w:pPr>
              <w:contextualSpacing/>
              <w:rPr>
                <w:rFonts w:eastAsia="Times New Roman" w:cs="Times New Roman"/>
                <w:sz w:val="24"/>
                <w:szCs w:val="24"/>
              </w:rPr>
            </w:pPr>
          </w:p>
        </w:tc>
      </w:tr>
      <w:tr w:rsidR="00297555" w:rsidRPr="00945CDE" w:rsidTr="0075044E">
        <w:trPr>
          <w:trHeight w:val="224"/>
        </w:trPr>
        <w:tc>
          <w:tcPr>
            <w:tcW w:w="704" w:type="dxa"/>
            <w:vMerge/>
          </w:tcPr>
          <w:p w:rsidR="00297555" w:rsidRPr="00945CDE" w:rsidRDefault="00297555" w:rsidP="0075044E">
            <w:pPr>
              <w:jc w:val="center"/>
              <w:rPr>
                <w:rFonts w:eastAsia="Times New Roman" w:cs="Times New Roman"/>
                <w:color w:val="000000"/>
                <w:sz w:val="24"/>
                <w:szCs w:val="24"/>
                <w:lang w:eastAsia="ru-RU"/>
              </w:rPr>
            </w:pPr>
          </w:p>
        </w:tc>
        <w:tc>
          <w:tcPr>
            <w:tcW w:w="1559" w:type="dxa"/>
            <w:vMerge/>
          </w:tcPr>
          <w:p w:rsidR="00297555" w:rsidRPr="00945CDE" w:rsidRDefault="00297555" w:rsidP="0075044E">
            <w:pPr>
              <w:jc w:val="center"/>
              <w:rPr>
                <w:rFonts w:eastAsia="Times New Roman" w:cs="Times New Roman"/>
                <w:color w:val="000000"/>
                <w:sz w:val="24"/>
                <w:szCs w:val="24"/>
                <w:lang w:eastAsia="ru-RU"/>
              </w:rPr>
            </w:pPr>
          </w:p>
        </w:tc>
        <w:tc>
          <w:tcPr>
            <w:tcW w:w="993" w:type="dxa"/>
            <w:vMerge/>
          </w:tcPr>
          <w:p w:rsidR="00297555" w:rsidRPr="00945CDE" w:rsidRDefault="00297555" w:rsidP="0075044E">
            <w:pPr>
              <w:jc w:val="center"/>
              <w:rPr>
                <w:rFonts w:eastAsia="Times New Roman" w:cs="Times New Roman"/>
                <w:color w:val="000000"/>
                <w:sz w:val="24"/>
                <w:szCs w:val="24"/>
                <w:lang w:eastAsia="ru-RU"/>
              </w:rPr>
            </w:pPr>
          </w:p>
        </w:tc>
        <w:tc>
          <w:tcPr>
            <w:tcW w:w="992" w:type="dxa"/>
            <w:vMerge/>
          </w:tcPr>
          <w:p w:rsidR="00297555" w:rsidRPr="00945CDE" w:rsidRDefault="00297555" w:rsidP="0075044E">
            <w:pPr>
              <w:jc w:val="center"/>
              <w:rPr>
                <w:rFonts w:eastAsia="Times New Roman" w:cs="Times New Roman"/>
                <w:color w:val="000000"/>
                <w:sz w:val="24"/>
                <w:szCs w:val="24"/>
                <w:lang w:eastAsia="ru-RU"/>
              </w:rPr>
            </w:pPr>
          </w:p>
        </w:tc>
        <w:tc>
          <w:tcPr>
            <w:tcW w:w="992" w:type="dxa"/>
            <w:vMerge/>
          </w:tcPr>
          <w:p w:rsidR="00297555" w:rsidRPr="00945CDE" w:rsidRDefault="00297555" w:rsidP="0075044E">
            <w:pPr>
              <w:jc w:val="center"/>
              <w:rPr>
                <w:rFonts w:eastAsia="Times New Roman" w:cs="Times New Roman"/>
                <w:color w:val="000000"/>
                <w:sz w:val="24"/>
                <w:szCs w:val="24"/>
                <w:lang w:eastAsia="ru-RU"/>
              </w:rPr>
            </w:pPr>
          </w:p>
        </w:tc>
        <w:tc>
          <w:tcPr>
            <w:tcW w:w="1105" w:type="dxa"/>
            <w:vMerge/>
          </w:tcPr>
          <w:p w:rsidR="00297555" w:rsidRPr="00945CDE" w:rsidRDefault="00297555" w:rsidP="0075044E">
            <w:pPr>
              <w:jc w:val="center"/>
              <w:rPr>
                <w:rFonts w:eastAsia="Times New Roman" w:cs="Times New Roman"/>
                <w:color w:val="000000"/>
                <w:sz w:val="24"/>
                <w:szCs w:val="24"/>
                <w:lang w:eastAsia="ru-RU"/>
              </w:rPr>
            </w:pPr>
          </w:p>
        </w:tc>
        <w:tc>
          <w:tcPr>
            <w:tcW w:w="1276" w:type="dxa"/>
          </w:tcPr>
          <w:p w:rsidR="00297555" w:rsidRPr="00945CDE" w:rsidRDefault="00297555" w:rsidP="007504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w:t>
            </w:r>
            <w:r w:rsidR="00E96884">
              <w:rPr>
                <w:rFonts w:eastAsia="Times New Roman" w:cs="Times New Roman"/>
                <w:color w:val="000000"/>
                <w:sz w:val="24"/>
                <w:szCs w:val="24"/>
                <w:lang w:eastAsia="ru-RU"/>
              </w:rPr>
              <w:t>муниципального</w:t>
            </w:r>
            <w:r w:rsidRPr="00945CDE">
              <w:rPr>
                <w:rFonts w:eastAsia="Times New Roman" w:cs="Times New Roman"/>
                <w:color w:val="000000"/>
                <w:sz w:val="24"/>
                <w:szCs w:val="24"/>
                <w:lang w:eastAsia="ru-RU"/>
              </w:rPr>
              <w:t xml:space="preserve"> округа</w:t>
            </w:r>
          </w:p>
        </w:tc>
        <w:tc>
          <w:tcPr>
            <w:tcW w:w="1181" w:type="dxa"/>
          </w:tcPr>
          <w:p w:rsidR="00297555" w:rsidRPr="00945CDE" w:rsidRDefault="00297555" w:rsidP="0075044E">
            <w:pPr>
              <w:rPr>
                <w:rFonts w:eastAsia="Times New Roman" w:cs="Times New Roman"/>
                <w:color w:val="000000"/>
                <w:sz w:val="24"/>
                <w:szCs w:val="24"/>
                <w:highlight w:val="yellow"/>
                <w:lang w:eastAsia="ru-RU"/>
              </w:rPr>
            </w:pPr>
            <w:r w:rsidRPr="00945CDE">
              <w:rPr>
                <w:rFonts w:eastAsia="Times New Roman" w:cs="Times New Roman"/>
                <w:color w:val="000000"/>
                <w:sz w:val="24"/>
                <w:szCs w:val="24"/>
                <w:lang w:eastAsia="ru-RU"/>
              </w:rPr>
              <w:t>700,00</w:t>
            </w:r>
          </w:p>
        </w:tc>
        <w:tc>
          <w:tcPr>
            <w:tcW w:w="945" w:type="dxa"/>
          </w:tcPr>
          <w:p w:rsidR="00297555" w:rsidRPr="00945CDE" w:rsidRDefault="00297555" w:rsidP="007504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tcPr>
          <w:p w:rsidR="00297555" w:rsidRPr="00945CDE" w:rsidRDefault="00297555" w:rsidP="007504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Pr>
          <w:p w:rsidR="00297555" w:rsidRPr="00945CDE" w:rsidRDefault="00297555" w:rsidP="007504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700,00</w:t>
            </w:r>
          </w:p>
        </w:tc>
        <w:tc>
          <w:tcPr>
            <w:tcW w:w="992" w:type="dxa"/>
          </w:tcPr>
          <w:p w:rsidR="00297555" w:rsidRPr="00945CDE" w:rsidRDefault="00297555" w:rsidP="007504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Pr>
          <w:p w:rsidR="00297555" w:rsidRPr="00945CDE" w:rsidRDefault="00297555" w:rsidP="007504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tcPr>
          <w:p w:rsidR="00297555" w:rsidRPr="00945CDE" w:rsidRDefault="00297555" w:rsidP="0075044E">
            <w:pPr>
              <w:contextualSpacing/>
              <w:rPr>
                <w:rFonts w:eastAsia="Times New Roman" w:cs="Times New Roman"/>
                <w:sz w:val="24"/>
                <w:szCs w:val="24"/>
              </w:rPr>
            </w:pPr>
          </w:p>
        </w:tc>
        <w:tc>
          <w:tcPr>
            <w:tcW w:w="992" w:type="dxa"/>
            <w:vMerge/>
          </w:tcPr>
          <w:p w:rsidR="00297555" w:rsidRPr="00945CDE" w:rsidRDefault="00297555" w:rsidP="0075044E">
            <w:pPr>
              <w:contextualSpacing/>
              <w:rPr>
                <w:rFonts w:eastAsia="Times New Roman" w:cs="Times New Roman"/>
                <w:sz w:val="24"/>
                <w:szCs w:val="24"/>
              </w:rPr>
            </w:pPr>
          </w:p>
        </w:tc>
      </w:tr>
      <w:tr w:rsidR="00297555" w:rsidRPr="00945CDE" w:rsidTr="0075044E">
        <w:trPr>
          <w:trHeight w:val="737"/>
        </w:trPr>
        <w:tc>
          <w:tcPr>
            <w:tcW w:w="704" w:type="dxa"/>
            <w:vMerge/>
          </w:tcPr>
          <w:p w:rsidR="00297555" w:rsidRPr="00945CDE" w:rsidRDefault="00297555" w:rsidP="0075044E">
            <w:pPr>
              <w:jc w:val="center"/>
              <w:rPr>
                <w:rFonts w:eastAsia="Times New Roman" w:cs="Times New Roman"/>
                <w:color w:val="000000"/>
                <w:sz w:val="24"/>
                <w:szCs w:val="24"/>
                <w:lang w:eastAsia="ru-RU"/>
              </w:rPr>
            </w:pPr>
          </w:p>
        </w:tc>
        <w:tc>
          <w:tcPr>
            <w:tcW w:w="1559" w:type="dxa"/>
            <w:vMerge/>
          </w:tcPr>
          <w:p w:rsidR="00297555" w:rsidRPr="00945CDE" w:rsidRDefault="00297555" w:rsidP="0075044E">
            <w:pPr>
              <w:jc w:val="center"/>
              <w:rPr>
                <w:rFonts w:eastAsia="Times New Roman" w:cs="Times New Roman"/>
                <w:color w:val="000000"/>
                <w:sz w:val="24"/>
                <w:szCs w:val="24"/>
                <w:lang w:eastAsia="ru-RU"/>
              </w:rPr>
            </w:pPr>
          </w:p>
        </w:tc>
        <w:tc>
          <w:tcPr>
            <w:tcW w:w="993" w:type="dxa"/>
            <w:vMerge/>
          </w:tcPr>
          <w:p w:rsidR="00297555" w:rsidRPr="00945CDE" w:rsidRDefault="00297555" w:rsidP="0075044E">
            <w:pPr>
              <w:jc w:val="center"/>
              <w:rPr>
                <w:rFonts w:eastAsia="Times New Roman" w:cs="Times New Roman"/>
                <w:color w:val="000000"/>
                <w:sz w:val="24"/>
                <w:szCs w:val="24"/>
                <w:lang w:eastAsia="ru-RU"/>
              </w:rPr>
            </w:pPr>
          </w:p>
        </w:tc>
        <w:tc>
          <w:tcPr>
            <w:tcW w:w="992" w:type="dxa"/>
            <w:vMerge/>
          </w:tcPr>
          <w:p w:rsidR="00297555" w:rsidRPr="00945CDE" w:rsidRDefault="00297555" w:rsidP="0075044E">
            <w:pPr>
              <w:jc w:val="center"/>
              <w:rPr>
                <w:rFonts w:eastAsia="Times New Roman" w:cs="Times New Roman"/>
                <w:color w:val="000000"/>
                <w:sz w:val="24"/>
                <w:szCs w:val="24"/>
                <w:lang w:eastAsia="ru-RU"/>
              </w:rPr>
            </w:pPr>
          </w:p>
        </w:tc>
        <w:tc>
          <w:tcPr>
            <w:tcW w:w="992" w:type="dxa"/>
            <w:vMerge/>
          </w:tcPr>
          <w:p w:rsidR="00297555" w:rsidRPr="00945CDE" w:rsidRDefault="00297555" w:rsidP="0075044E">
            <w:pPr>
              <w:jc w:val="center"/>
              <w:rPr>
                <w:rFonts w:eastAsia="Times New Roman" w:cs="Times New Roman"/>
                <w:color w:val="000000"/>
                <w:sz w:val="24"/>
                <w:szCs w:val="24"/>
                <w:lang w:eastAsia="ru-RU"/>
              </w:rPr>
            </w:pPr>
          </w:p>
        </w:tc>
        <w:tc>
          <w:tcPr>
            <w:tcW w:w="1105" w:type="dxa"/>
            <w:vMerge/>
          </w:tcPr>
          <w:p w:rsidR="00297555" w:rsidRPr="00945CDE" w:rsidRDefault="00297555" w:rsidP="0075044E">
            <w:pPr>
              <w:jc w:val="center"/>
              <w:rPr>
                <w:rFonts w:eastAsia="Times New Roman" w:cs="Times New Roman"/>
                <w:color w:val="000000"/>
                <w:sz w:val="24"/>
                <w:szCs w:val="24"/>
                <w:lang w:eastAsia="ru-RU"/>
              </w:rPr>
            </w:pPr>
          </w:p>
        </w:tc>
        <w:tc>
          <w:tcPr>
            <w:tcW w:w="1276" w:type="dxa"/>
          </w:tcPr>
          <w:p w:rsidR="00297555" w:rsidRPr="00945CDE" w:rsidRDefault="00297555" w:rsidP="007504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Внебюджетные источники</w:t>
            </w:r>
          </w:p>
        </w:tc>
        <w:tc>
          <w:tcPr>
            <w:tcW w:w="1181" w:type="dxa"/>
            <w:vAlign w:val="center"/>
          </w:tcPr>
          <w:p w:rsidR="00297555" w:rsidRPr="00945CDE" w:rsidRDefault="00297555" w:rsidP="007504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45" w:type="dxa"/>
            <w:vAlign w:val="center"/>
          </w:tcPr>
          <w:p w:rsidR="00297555" w:rsidRPr="00945CDE" w:rsidRDefault="00297555" w:rsidP="007504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vAlign w:val="center"/>
          </w:tcPr>
          <w:p w:rsidR="00297555" w:rsidRPr="00945CDE" w:rsidRDefault="00297555" w:rsidP="007504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297555" w:rsidRPr="00945CDE" w:rsidRDefault="00297555" w:rsidP="007504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297555" w:rsidRPr="00945CDE" w:rsidRDefault="00297555" w:rsidP="007504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297555" w:rsidRPr="00945CDE" w:rsidRDefault="00297555" w:rsidP="007504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tcPr>
          <w:p w:rsidR="00297555" w:rsidRPr="00945CDE" w:rsidRDefault="00297555" w:rsidP="0075044E">
            <w:pPr>
              <w:contextualSpacing/>
              <w:rPr>
                <w:rFonts w:eastAsia="Times New Roman" w:cs="Times New Roman"/>
                <w:sz w:val="24"/>
                <w:szCs w:val="24"/>
              </w:rPr>
            </w:pPr>
          </w:p>
        </w:tc>
        <w:tc>
          <w:tcPr>
            <w:tcW w:w="992" w:type="dxa"/>
            <w:vMerge/>
          </w:tcPr>
          <w:p w:rsidR="00297555" w:rsidRPr="00945CDE" w:rsidRDefault="00297555" w:rsidP="0075044E">
            <w:pPr>
              <w:contextualSpacing/>
              <w:rPr>
                <w:rFonts w:eastAsia="Times New Roman" w:cs="Times New Roman"/>
                <w:sz w:val="24"/>
                <w:szCs w:val="24"/>
              </w:rPr>
            </w:pPr>
          </w:p>
        </w:tc>
      </w:tr>
      <w:tr w:rsidR="00297555" w:rsidRPr="00945CDE" w:rsidTr="0075044E">
        <w:trPr>
          <w:trHeight w:val="457"/>
        </w:trPr>
        <w:tc>
          <w:tcPr>
            <w:tcW w:w="6345" w:type="dxa"/>
            <w:gridSpan w:val="6"/>
            <w:vMerge w:val="restart"/>
          </w:tcPr>
          <w:p w:rsidR="00297555" w:rsidRPr="00945CDE" w:rsidRDefault="00297555" w:rsidP="0075044E">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ВСЕГО по мероприятию</w:t>
            </w:r>
          </w:p>
        </w:tc>
        <w:tc>
          <w:tcPr>
            <w:tcW w:w="1276" w:type="dxa"/>
          </w:tcPr>
          <w:p w:rsidR="00297555" w:rsidRPr="00945CDE" w:rsidRDefault="00297555" w:rsidP="0075044E">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w:t>
            </w:r>
          </w:p>
        </w:tc>
        <w:tc>
          <w:tcPr>
            <w:tcW w:w="1181" w:type="dxa"/>
          </w:tcPr>
          <w:p w:rsidR="00297555" w:rsidRPr="00945CDE" w:rsidRDefault="00297555" w:rsidP="0075044E">
            <w:pPr>
              <w:rPr>
                <w:rFonts w:eastAsia="Times New Roman" w:cs="Times New Roman"/>
                <w:color w:val="000000"/>
                <w:sz w:val="24"/>
                <w:szCs w:val="24"/>
                <w:highlight w:val="yellow"/>
                <w:lang w:eastAsia="ru-RU"/>
              </w:rPr>
            </w:pPr>
            <w:r w:rsidRPr="00945CDE">
              <w:rPr>
                <w:rFonts w:eastAsia="Times New Roman" w:cs="Times New Roman"/>
                <w:color w:val="000000"/>
                <w:sz w:val="24"/>
                <w:szCs w:val="24"/>
                <w:lang w:eastAsia="ru-RU"/>
              </w:rPr>
              <w:t>700,00</w:t>
            </w:r>
          </w:p>
        </w:tc>
        <w:tc>
          <w:tcPr>
            <w:tcW w:w="945" w:type="dxa"/>
          </w:tcPr>
          <w:p w:rsidR="00297555" w:rsidRPr="00945CDE" w:rsidRDefault="00297555" w:rsidP="007504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tcPr>
          <w:p w:rsidR="00297555" w:rsidRPr="00945CDE" w:rsidRDefault="00297555" w:rsidP="007504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Pr>
          <w:p w:rsidR="00297555" w:rsidRPr="00945CDE" w:rsidRDefault="00297555" w:rsidP="007504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700,00</w:t>
            </w:r>
          </w:p>
        </w:tc>
        <w:tc>
          <w:tcPr>
            <w:tcW w:w="992" w:type="dxa"/>
          </w:tcPr>
          <w:p w:rsidR="00297555" w:rsidRPr="00945CDE" w:rsidRDefault="00297555" w:rsidP="007504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Pr>
          <w:p w:rsidR="00297555" w:rsidRPr="00945CDE" w:rsidRDefault="00297555" w:rsidP="007504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val="restart"/>
          </w:tcPr>
          <w:p w:rsidR="00297555" w:rsidRPr="00945CDE" w:rsidRDefault="00297555" w:rsidP="0075044E">
            <w:pPr>
              <w:contextualSpacing/>
              <w:rPr>
                <w:rFonts w:eastAsia="Times New Roman" w:cs="Times New Roman"/>
                <w:sz w:val="24"/>
                <w:szCs w:val="24"/>
              </w:rPr>
            </w:pPr>
          </w:p>
        </w:tc>
        <w:tc>
          <w:tcPr>
            <w:tcW w:w="992" w:type="dxa"/>
            <w:vMerge w:val="restart"/>
          </w:tcPr>
          <w:p w:rsidR="00297555" w:rsidRPr="00945CDE" w:rsidRDefault="00297555" w:rsidP="0075044E">
            <w:pPr>
              <w:contextualSpacing/>
              <w:rPr>
                <w:rFonts w:eastAsia="Times New Roman" w:cs="Times New Roman"/>
                <w:sz w:val="24"/>
                <w:szCs w:val="24"/>
              </w:rPr>
            </w:pPr>
          </w:p>
        </w:tc>
      </w:tr>
      <w:tr w:rsidR="00297555" w:rsidRPr="00945CDE" w:rsidTr="0075044E">
        <w:trPr>
          <w:trHeight w:val="737"/>
        </w:trPr>
        <w:tc>
          <w:tcPr>
            <w:tcW w:w="6345" w:type="dxa"/>
            <w:gridSpan w:val="6"/>
            <w:vMerge/>
          </w:tcPr>
          <w:p w:rsidR="00297555" w:rsidRPr="00945CDE" w:rsidRDefault="00297555" w:rsidP="0075044E">
            <w:pPr>
              <w:contextualSpacing/>
              <w:rPr>
                <w:rFonts w:eastAsia="Times New Roman" w:cs="Times New Roman"/>
                <w:color w:val="000000"/>
                <w:sz w:val="24"/>
                <w:szCs w:val="24"/>
                <w:lang w:eastAsia="ru-RU"/>
              </w:rPr>
            </w:pPr>
          </w:p>
        </w:tc>
        <w:tc>
          <w:tcPr>
            <w:tcW w:w="1276" w:type="dxa"/>
          </w:tcPr>
          <w:p w:rsidR="00297555" w:rsidRPr="00945CDE" w:rsidRDefault="00297555" w:rsidP="0075044E">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федерального бюджета</w:t>
            </w:r>
          </w:p>
        </w:tc>
        <w:tc>
          <w:tcPr>
            <w:tcW w:w="1181" w:type="dxa"/>
            <w:vAlign w:val="center"/>
          </w:tcPr>
          <w:p w:rsidR="00297555" w:rsidRPr="00945CDE" w:rsidRDefault="00297555" w:rsidP="007504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45" w:type="dxa"/>
            <w:vAlign w:val="center"/>
          </w:tcPr>
          <w:p w:rsidR="00297555" w:rsidRPr="00945CDE" w:rsidRDefault="00297555" w:rsidP="007504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vAlign w:val="center"/>
          </w:tcPr>
          <w:p w:rsidR="00297555" w:rsidRPr="00945CDE" w:rsidRDefault="00297555" w:rsidP="007504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297555" w:rsidRPr="00945CDE" w:rsidRDefault="00297555" w:rsidP="007504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297555" w:rsidRPr="00945CDE" w:rsidRDefault="00297555" w:rsidP="007504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297555" w:rsidRPr="00945CDE" w:rsidRDefault="00297555" w:rsidP="007504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tcPr>
          <w:p w:rsidR="00297555" w:rsidRPr="00945CDE" w:rsidRDefault="00297555" w:rsidP="0075044E">
            <w:pPr>
              <w:contextualSpacing/>
              <w:rPr>
                <w:rFonts w:eastAsia="Times New Roman" w:cs="Times New Roman"/>
                <w:sz w:val="24"/>
                <w:szCs w:val="24"/>
              </w:rPr>
            </w:pPr>
          </w:p>
        </w:tc>
        <w:tc>
          <w:tcPr>
            <w:tcW w:w="992" w:type="dxa"/>
            <w:vMerge/>
          </w:tcPr>
          <w:p w:rsidR="00297555" w:rsidRPr="00945CDE" w:rsidRDefault="00297555" w:rsidP="0075044E">
            <w:pPr>
              <w:contextualSpacing/>
              <w:rPr>
                <w:rFonts w:eastAsia="Times New Roman" w:cs="Times New Roman"/>
                <w:sz w:val="24"/>
                <w:szCs w:val="24"/>
              </w:rPr>
            </w:pPr>
          </w:p>
        </w:tc>
      </w:tr>
      <w:tr w:rsidR="00297555" w:rsidRPr="00945CDE" w:rsidTr="0075044E">
        <w:trPr>
          <w:trHeight w:val="737"/>
        </w:trPr>
        <w:tc>
          <w:tcPr>
            <w:tcW w:w="6345" w:type="dxa"/>
            <w:gridSpan w:val="6"/>
            <w:vMerge/>
          </w:tcPr>
          <w:p w:rsidR="00297555" w:rsidRPr="00945CDE" w:rsidRDefault="00297555" w:rsidP="0075044E">
            <w:pPr>
              <w:contextualSpacing/>
              <w:rPr>
                <w:rFonts w:eastAsia="Times New Roman" w:cs="Times New Roman"/>
                <w:color w:val="000000"/>
                <w:sz w:val="24"/>
                <w:szCs w:val="24"/>
                <w:lang w:eastAsia="ru-RU"/>
              </w:rPr>
            </w:pPr>
          </w:p>
        </w:tc>
        <w:tc>
          <w:tcPr>
            <w:tcW w:w="1276" w:type="dxa"/>
          </w:tcPr>
          <w:p w:rsidR="00297555" w:rsidRPr="00945CDE" w:rsidRDefault="00297555" w:rsidP="0075044E">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Московской области </w:t>
            </w:r>
          </w:p>
        </w:tc>
        <w:tc>
          <w:tcPr>
            <w:tcW w:w="1181" w:type="dxa"/>
            <w:vAlign w:val="center"/>
          </w:tcPr>
          <w:p w:rsidR="00297555" w:rsidRPr="00945CDE" w:rsidRDefault="00297555" w:rsidP="007504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45" w:type="dxa"/>
            <w:vAlign w:val="center"/>
          </w:tcPr>
          <w:p w:rsidR="00297555" w:rsidRPr="00945CDE" w:rsidRDefault="00297555" w:rsidP="007504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vAlign w:val="center"/>
          </w:tcPr>
          <w:p w:rsidR="00297555" w:rsidRPr="00945CDE" w:rsidRDefault="00297555" w:rsidP="007504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297555" w:rsidRPr="00945CDE" w:rsidRDefault="00297555" w:rsidP="007504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297555" w:rsidRPr="00945CDE" w:rsidRDefault="00297555" w:rsidP="007504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297555" w:rsidRPr="00945CDE" w:rsidRDefault="00297555" w:rsidP="007504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tcPr>
          <w:p w:rsidR="00297555" w:rsidRPr="00945CDE" w:rsidRDefault="00297555" w:rsidP="0075044E">
            <w:pPr>
              <w:contextualSpacing/>
              <w:rPr>
                <w:rFonts w:eastAsia="Times New Roman" w:cs="Times New Roman"/>
                <w:sz w:val="24"/>
                <w:szCs w:val="24"/>
              </w:rPr>
            </w:pPr>
          </w:p>
        </w:tc>
        <w:tc>
          <w:tcPr>
            <w:tcW w:w="992" w:type="dxa"/>
            <w:vMerge/>
          </w:tcPr>
          <w:p w:rsidR="00297555" w:rsidRPr="00945CDE" w:rsidRDefault="00297555" w:rsidP="0075044E">
            <w:pPr>
              <w:contextualSpacing/>
              <w:rPr>
                <w:rFonts w:eastAsia="Times New Roman" w:cs="Times New Roman"/>
                <w:sz w:val="24"/>
                <w:szCs w:val="24"/>
              </w:rPr>
            </w:pPr>
          </w:p>
        </w:tc>
      </w:tr>
      <w:tr w:rsidR="00297555" w:rsidRPr="00945CDE" w:rsidTr="0075044E">
        <w:trPr>
          <w:trHeight w:val="737"/>
        </w:trPr>
        <w:tc>
          <w:tcPr>
            <w:tcW w:w="6345" w:type="dxa"/>
            <w:gridSpan w:val="6"/>
            <w:vMerge/>
          </w:tcPr>
          <w:p w:rsidR="00297555" w:rsidRPr="00945CDE" w:rsidRDefault="00297555" w:rsidP="0075044E">
            <w:pPr>
              <w:contextualSpacing/>
              <w:rPr>
                <w:rFonts w:eastAsia="Times New Roman" w:cs="Times New Roman"/>
                <w:color w:val="000000"/>
                <w:sz w:val="24"/>
                <w:szCs w:val="24"/>
                <w:lang w:eastAsia="ru-RU"/>
              </w:rPr>
            </w:pPr>
          </w:p>
        </w:tc>
        <w:tc>
          <w:tcPr>
            <w:tcW w:w="1276" w:type="dxa"/>
          </w:tcPr>
          <w:p w:rsidR="00297555" w:rsidRPr="00945CDE" w:rsidRDefault="00297555" w:rsidP="0075044E">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w:t>
            </w:r>
            <w:r w:rsidR="00E96884">
              <w:rPr>
                <w:rFonts w:eastAsia="Times New Roman" w:cs="Times New Roman"/>
                <w:color w:val="000000"/>
                <w:sz w:val="24"/>
                <w:szCs w:val="24"/>
                <w:lang w:eastAsia="ru-RU"/>
              </w:rPr>
              <w:t>муниципального</w:t>
            </w:r>
            <w:r w:rsidRPr="00945CDE">
              <w:rPr>
                <w:rFonts w:eastAsia="Times New Roman" w:cs="Times New Roman"/>
                <w:color w:val="000000"/>
                <w:sz w:val="24"/>
                <w:szCs w:val="24"/>
                <w:lang w:eastAsia="ru-RU"/>
              </w:rPr>
              <w:t xml:space="preserve"> округа</w:t>
            </w:r>
          </w:p>
        </w:tc>
        <w:tc>
          <w:tcPr>
            <w:tcW w:w="1181" w:type="dxa"/>
          </w:tcPr>
          <w:p w:rsidR="00297555" w:rsidRPr="00945CDE" w:rsidRDefault="00297555" w:rsidP="0075044E">
            <w:pPr>
              <w:rPr>
                <w:rFonts w:eastAsia="Times New Roman" w:cs="Times New Roman"/>
                <w:color w:val="000000"/>
                <w:sz w:val="24"/>
                <w:szCs w:val="24"/>
                <w:highlight w:val="yellow"/>
                <w:lang w:eastAsia="ru-RU"/>
              </w:rPr>
            </w:pPr>
            <w:r w:rsidRPr="00945CDE">
              <w:rPr>
                <w:rFonts w:eastAsia="Times New Roman" w:cs="Times New Roman"/>
                <w:color w:val="000000"/>
                <w:sz w:val="24"/>
                <w:szCs w:val="24"/>
                <w:lang w:eastAsia="ru-RU"/>
              </w:rPr>
              <w:t>700,00</w:t>
            </w:r>
          </w:p>
        </w:tc>
        <w:tc>
          <w:tcPr>
            <w:tcW w:w="945" w:type="dxa"/>
          </w:tcPr>
          <w:p w:rsidR="00297555" w:rsidRPr="00945CDE" w:rsidRDefault="00297555" w:rsidP="007504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tcPr>
          <w:p w:rsidR="00297555" w:rsidRPr="00945CDE" w:rsidRDefault="00297555" w:rsidP="007504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Pr>
          <w:p w:rsidR="00297555" w:rsidRPr="00945CDE" w:rsidRDefault="00297555" w:rsidP="007504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700,00</w:t>
            </w:r>
          </w:p>
        </w:tc>
        <w:tc>
          <w:tcPr>
            <w:tcW w:w="992" w:type="dxa"/>
          </w:tcPr>
          <w:p w:rsidR="00297555" w:rsidRPr="00945CDE" w:rsidRDefault="00297555" w:rsidP="007504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Pr>
          <w:p w:rsidR="00297555" w:rsidRPr="00945CDE" w:rsidRDefault="00297555" w:rsidP="007504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tcPr>
          <w:p w:rsidR="00297555" w:rsidRPr="00945CDE" w:rsidRDefault="00297555" w:rsidP="0075044E">
            <w:pPr>
              <w:contextualSpacing/>
              <w:rPr>
                <w:rFonts w:eastAsia="Times New Roman" w:cs="Times New Roman"/>
                <w:sz w:val="24"/>
                <w:szCs w:val="24"/>
              </w:rPr>
            </w:pPr>
          </w:p>
        </w:tc>
        <w:tc>
          <w:tcPr>
            <w:tcW w:w="992" w:type="dxa"/>
            <w:vMerge/>
          </w:tcPr>
          <w:p w:rsidR="00297555" w:rsidRPr="00945CDE" w:rsidRDefault="00297555" w:rsidP="0075044E">
            <w:pPr>
              <w:contextualSpacing/>
              <w:rPr>
                <w:rFonts w:eastAsia="Times New Roman" w:cs="Times New Roman"/>
                <w:sz w:val="24"/>
                <w:szCs w:val="24"/>
              </w:rPr>
            </w:pPr>
          </w:p>
        </w:tc>
      </w:tr>
      <w:tr w:rsidR="00297555" w:rsidRPr="00945CDE" w:rsidTr="0075044E">
        <w:trPr>
          <w:trHeight w:val="737"/>
        </w:trPr>
        <w:tc>
          <w:tcPr>
            <w:tcW w:w="6345" w:type="dxa"/>
            <w:gridSpan w:val="6"/>
            <w:vMerge/>
          </w:tcPr>
          <w:p w:rsidR="00297555" w:rsidRPr="00945CDE" w:rsidRDefault="00297555" w:rsidP="0075044E">
            <w:pPr>
              <w:contextualSpacing/>
              <w:rPr>
                <w:rFonts w:eastAsia="Times New Roman" w:cs="Times New Roman"/>
                <w:color w:val="000000"/>
                <w:sz w:val="24"/>
                <w:szCs w:val="24"/>
                <w:lang w:eastAsia="ru-RU"/>
              </w:rPr>
            </w:pPr>
          </w:p>
        </w:tc>
        <w:tc>
          <w:tcPr>
            <w:tcW w:w="1276" w:type="dxa"/>
          </w:tcPr>
          <w:p w:rsidR="00297555" w:rsidRPr="00945CDE" w:rsidRDefault="00297555" w:rsidP="0075044E">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Внебюджетные источники</w:t>
            </w:r>
          </w:p>
        </w:tc>
        <w:tc>
          <w:tcPr>
            <w:tcW w:w="1181" w:type="dxa"/>
            <w:vAlign w:val="center"/>
          </w:tcPr>
          <w:p w:rsidR="00297555" w:rsidRPr="00945CDE" w:rsidRDefault="00297555" w:rsidP="007504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45" w:type="dxa"/>
            <w:vAlign w:val="center"/>
          </w:tcPr>
          <w:p w:rsidR="00297555" w:rsidRPr="00945CDE" w:rsidRDefault="00297555" w:rsidP="007504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vAlign w:val="center"/>
          </w:tcPr>
          <w:p w:rsidR="00297555" w:rsidRPr="00945CDE" w:rsidRDefault="00297555" w:rsidP="007504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297555" w:rsidRPr="00945CDE" w:rsidRDefault="00297555" w:rsidP="007504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297555" w:rsidRPr="00945CDE" w:rsidRDefault="00297555" w:rsidP="007504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297555" w:rsidRPr="00945CDE" w:rsidRDefault="00297555" w:rsidP="0075044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709" w:type="dxa"/>
            <w:vMerge/>
          </w:tcPr>
          <w:p w:rsidR="00297555" w:rsidRPr="00945CDE" w:rsidRDefault="00297555" w:rsidP="0075044E">
            <w:pPr>
              <w:contextualSpacing/>
              <w:rPr>
                <w:rFonts w:eastAsia="Times New Roman" w:cs="Times New Roman"/>
                <w:sz w:val="24"/>
                <w:szCs w:val="24"/>
              </w:rPr>
            </w:pPr>
          </w:p>
        </w:tc>
        <w:tc>
          <w:tcPr>
            <w:tcW w:w="992" w:type="dxa"/>
            <w:vMerge/>
          </w:tcPr>
          <w:p w:rsidR="00297555" w:rsidRPr="00945CDE" w:rsidRDefault="00297555" w:rsidP="0075044E">
            <w:pPr>
              <w:contextualSpacing/>
              <w:rPr>
                <w:rFonts w:eastAsia="Times New Roman" w:cs="Times New Roman"/>
                <w:sz w:val="24"/>
                <w:szCs w:val="24"/>
              </w:rPr>
            </w:pPr>
          </w:p>
        </w:tc>
      </w:tr>
    </w:tbl>
    <w:p w:rsidR="00297555" w:rsidRPr="00945CDE" w:rsidRDefault="00297555" w:rsidP="00297555">
      <w:pPr>
        <w:contextualSpacing/>
        <w:jc w:val="right"/>
        <w:rPr>
          <w:rFonts w:eastAsia="Calibri" w:cs="Times New Roman"/>
          <w:sz w:val="24"/>
          <w:szCs w:val="24"/>
        </w:rPr>
      </w:pPr>
    </w:p>
    <w:p w:rsidR="00297555" w:rsidRPr="00945CDE" w:rsidRDefault="00297555" w:rsidP="00297555">
      <w:pPr>
        <w:contextualSpacing/>
        <w:jc w:val="right"/>
        <w:rPr>
          <w:rFonts w:eastAsia="Calibri" w:cs="Times New Roman"/>
          <w:sz w:val="24"/>
          <w:szCs w:val="24"/>
        </w:rPr>
      </w:pPr>
    </w:p>
    <w:p w:rsidR="00297555" w:rsidRPr="00945CDE" w:rsidRDefault="00297555" w:rsidP="00A91E3E">
      <w:pPr>
        <w:contextualSpacing/>
        <w:jc w:val="right"/>
        <w:rPr>
          <w:rFonts w:eastAsia="Calibri" w:cs="Times New Roman"/>
          <w:sz w:val="24"/>
          <w:szCs w:val="24"/>
        </w:rPr>
      </w:pPr>
    </w:p>
    <w:p w:rsidR="000200CC" w:rsidRPr="00945CDE" w:rsidRDefault="000200CC" w:rsidP="00A91E3E">
      <w:pPr>
        <w:contextualSpacing/>
        <w:jc w:val="right"/>
        <w:rPr>
          <w:rFonts w:eastAsia="Calibri" w:cs="Times New Roman"/>
          <w:sz w:val="24"/>
          <w:szCs w:val="24"/>
        </w:rPr>
      </w:pPr>
    </w:p>
    <w:p w:rsidR="000200CC" w:rsidRPr="00945CDE" w:rsidRDefault="000200CC" w:rsidP="00A91E3E">
      <w:pPr>
        <w:contextualSpacing/>
        <w:jc w:val="right"/>
        <w:rPr>
          <w:rFonts w:eastAsia="Calibri" w:cs="Times New Roman"/>
          <w:sz w:val="24"/>
          <w:szCs w:val="24"/>
        </w:rPr>
      </w:pPr>
    </w:p>
    <w:p w:rsidR="000200CC" w:rsidRPr="00945CDE" w:rsidRDefault="000200CC" w:rsidP="00A91E3E">
      <w:pPr>
        <w:contextualSpacing/>
        <w:jc w:val="right"/>
        <w:rPr>
          <w:rFonts w:eastAsia="Calibri" w:cs="Times New Roman"/>
          <w:sz w:val="24"/>
          <w:szCs w:val="24"/>
        </w:rPr>
      </w:pPr>
      <w:r w:rsidRPr="00945CDE">
        <w:rPr>
          <w:rFonts w:eastAsia="Calibri" w:cs="Times New Roman"/>
          <w:sz w:val="24"/>
          <w:szCs w:val="24"/>
        </w:rPr>
        <w:t xml:space="preserve">Приложение №4 </w:t>
      </w:r>
    </w:p>
    <w:p w:rsidR="000200CC" w:rsidRPr="00945CDE" w:rsidRDefault="000200CC" w:rsidP="00A91E3E">
      <w:pPr>
        <w:contextualSpacing/>
        <w:jc w:val="right"/>
        <w:rPr>
          <w:rFonts w:eastAsia="Calibri" w:cs="Times New Roman"/>
          <w:sz w:val="24"/>
          <w:szCs w:val="24"/>
        </w:rPr>
      </w:pPr>
      <w:r w:rsidRPr="00945CDE">
        <w:rPr>
          <w:rFonts w:eastAsia="Calibri" w:cs="Times New Roman"/>
          <w:sz w:val="24"/>
          <w:szCs w:val="24"/>
        </w:rPr>
        <w:t>к муниципальной программе</w:t>
      </w:r>
    </w:p>
    <w:p w:rsidR="000200CC" w:rsidRPr="00945CDE" w:rsidRDefault="000200CC" w:rsidP="00A91E3E">
      <w:pPr>
        <w:contextualSpacing/>
        <w:jc w:val="right"/>
        <w:rPr>
          <w:rFonts w:eastAsia="Calibri" w:cs="Times New Roman"/>
          <w:sz w:val="24"/>
          <w:szCs w:val="24"/>
        </w:rPr>
      </w:pPr>
      <w:r w:rsidRPr="00945CDE">
        <w:rPr>
          <w:rFonts w:eastAsia="Calibri" w:cs="Times New Roman"/>
          <w:sz w:val="24"/>
          <w:szCs w:val="24"/>
        </w:rPr>
        <w:t xml:space="preserve">«Развитие инженерной инфраструктуры, энергоэффективности и отрасли обращения с отходами» </w:t>
      </w:r>
    </w:p>
    <w:p w:rsidR="000200CC" w:rsidRPr="00945CDE" w:rsidRDefault="000200CC" w:rsidP="00A91E3E">
      <w:pPr>
        <w:contextualSpacing/>
        <w:jc w:val="right"/>
        <w:rPr>
          <w:rFonts w:eastAsia="Calibri" w:cs="Times New Roman"/>
          <w:sz w:val="24"/>
          <w:szCs w:val="24"/>
        </w:rPr>
      </w:pPr>
      <w:r w:rsidRPr="00945CDE">
        <w:rPr>
          <w:rFonts w:eastAsia="Calibri" w:cs="Times New Roman"/>
          <w:sz w:val="24"/>
          <w:szCs w:val="24"/>
        </w:rPr>
        <w:t xml:space="preserve">                 </w:t>
      </w:r>
      <w:r w:rsidR="00E96884">
        <w:rPr>
          <w:rFonts w:eastAsia="Calibri" w:cs="Times New Roman"/>
          <w:sz w:val="24"/>
          <w:szCs w:val="24"/>
        </w:rPr>
        <w:t>муниципального</w:t>
      </w:r>
      <w:r w:rsidRPr="00945CDE">
        <w:rPr>
          <w:rFonts w:eastAsia="Calibri" w:cs="Times New Roman"/>
          <w:sz w:val="24"/>
          <w:szCs w:val="24"/>
        </w:rPr>
        <w:t xml:space="preserve"> округа Серебряные Пруды </w:t>
      </w:r>
    </w:p>
    <w:p w:rsidR="000200CC" w:rsidRPr="00945CDE" w:rsidRDefault="000200CC" w:rsidP="00A91E3E">
      <w:pPr>
        <w:widowControl w:val="0"/>
        <w:autoSpaceDE w:val="0"/>
        <w:autoSpaceDN w:val="0"/>
        <w:adjustRightInd w:val="0"/>
        <w:jc w:val="right"/>
        <w:outlineLvl w:val="0"/>
        <w:rPr>
          <w:rFonts w:eastAsiaTheme="minorEastAsia" w:cs="Times New Roman"/>
          <w:sz w:val="24"/>
          <w:szCs w:val="24"/>
          <w:lang w:eastAsia="ru-RU"/>
        </w:rPr>
      </w:pPr>
      <w:r w:rsidRPr="00945CDE">
        <w:rPr>
          <w:rFonts w:eastAsia="Calibri" w:cs="Times New Roman"/>
          <w:sz w:val="24"/>
          <w:szCs w:val="24"/>
        </w:rPr>
        <w:t xml:space="preserve">     Московской области</w:t>
      </w:r>
    </w:p>
    <w:p w:rsidR="000200CC" w:rsidRPr="00945CDE" w:rsidRDefault="000200CC" w:rsidP="00A91E3E">
      <w:pPr>
        <w:widowControl w:val="0"/>
        <w:autoSpaceDE w:val="0"/>
        <w:autoSpaceDN w:val="0"/>
        <w:adjustRightInd w:val="0"/>
        <w:outlineLvl w:val="0"/>
        <w:rPr>
          <w:rFonts w:eastAsiaTheme="minorEastAsia" w:cs="Times New Roman"/>
          <w:sz w:val="24"/>
          <w:szCs w:val="24"/>
          <w:lang w:eastAsia="ru-RU"/>
        </w:rPr>
      </w:pPr>
      <w:r w:rsidRPr="00945CDE">
        <w:rPr>
          <w:rFonts w:eastAsiaTheme="minorEastAsia" w:cs="Times New Roman"/>
          <w:sz w:val="24"/>
          <w:szCs w:val="24"/>
          <w:lang w:eastAsia="ru-RU"/>
        </w:rPr>
        <w:t xml:space="preserve">Подпрограмма  IV   «Обращение с отходами» муниципальной программы </w:t>
      </w:r>
      <w:r w:rsidR="00E96884">
        <w:rPr>
          <w:rFonts w:eastAsiaTheme="minorEastAsia" w:cs="Times New Roman"/>
          <w:sz w:val="24"/>
          <w:szCs w:val="24"/>
          <w:lang w:eastAsia="ru-RU"/>
        </w:rPr>
        <w:t>муниципального</w:t>
      </w:r>
      <w:r w:rsidRPr="00945CDE">
        <w:rPr>
          <w:rFonts w:eastAsiaTheme="minorEastAsia" w:cs="Times New Roman"/>
          <w:sz w:val="24"/>
          <w:szCs w:val="24"/>
          <w:lang w:eastAsia="ru-RU"/>
        </w:rPr>
        <w:t xml:space="preserve"> округа Серебряные Пруды Московской области «Развитие инженерной инфраструктуры, энергоэффективности и отрасли обращения с отходами» </w:t>
      </w:r>
    </w:p>
    <w:p w:rsidR="000200CC" w:rsidRPr="00945CDE" w:rsidRDefault="000200CC" w:rsidP="00A91E3E">
      <w:pPr>
        <w:widowControl w:val="0"/>
        <w:autoSpaceDE w:val="0"/>
        <w:autoSpaceDN w:val="0"/>
        <w:adjustRightInd w:val="0"/>
        <w:outlineLvl w:val="0"/>
        <w:rPr>
          <w:rFonts w:eastAsiaTheme="minorEastAsia" w:cs="Times New Roman"/>
          <w:sz w:val="24"/>
          <w:szCs w:val="24"/>
          <w:lang w:eastAsia="ru-RU"/>
        </w:rPr>
      </w:pPr>
    </w:p>
    <w:p w:rsidR="000200CC" w:rsidRPr="00945CDE" w:rsidRDefault="000200CC" w:rsidP="00A91E3E">
      <w:pPr>
        <w:widowControl w:val="0"/>
        <w:autoSpaceDE w:val="0"/>
        <w:autoSpaceDN w:val="0"/>
        <w:adjustRightInd w:val="0"/>
        <w:outlineLvl w:val="0"/>
        <w:rPr>
          <w:rFonts w:eastAsiaTheme="minorEastAsia" w:cs="Times New Roman"/>
          <w:sz w:val="24"/>
          <w:szCs w:val="24"/>
          <w:lang w:eastAsia="ru-RU"/>
        </w:rPr>
      </w:pPr>
      <w:r w:rsidRPr="00945CDE">
        <w:rPr>
          <w:rFonts w:eastAsiaTheme="minorEastAsia" w:cs="Times New Roman"/>
          <w:sz w:val="24"/>
          <w:szCs w:val="24"/>
          <w:lang w:eastAsia="ru-RU"/>
        </w:rPr>
        <w:t xml:space="preserve">Паспорт подпрограммы «Обращение с отходами» Муниципальной программы </w:t>
      </w:r>
      <w:r w:rsidR="00E96884">
        <w:rPr>
          <w:rFonts w:eastAsiaTheme="minorEastAsia" w:cs="Times New Roman"/>
          <w:sz w:val="24"/>
          <w:szCs w:val="24"/>
          <w:lang w:eastAsia="ru-RU"/>
        </w:rPr>
        <w:t>муниципального</w:t>
      </w:r>
      <w:r w:rsidRPr="00945CDE">
        <w:rPr>
          <w:rFonts w:eastAsiaTheme="minorEastAsia" w:cs="Times New Roman"/>
          <w:sz w:val="24"/>
          <w:szCs w:val="24"/>
          <w:lang w:eastAsia="ru-RU"/>
        </w:rPr>
        <w:t xml:space="preserve"> округа Серебряные Пруды Московской области «Развитие инженерной инфраструктуры, энергоэффективности и отрасли обращения с отходами»</w:t>
      </w:r>
    </w:p>
    <w:p w:rsidR="000200CC" w:rsidRPr="00945CDE" w:rsidRDefault="000200CC" w:rsidP="00A91E3E">
      <w:pPr>
        <w:widowControl w:val="0"/>
        <w:autoSpaceDE w:val="0"/>
        <w:autoSpaceDN w:val="0"/>
        <w:adjustRightInd w:val="0"/>
        <w:jc w:val="center"/>
        <w:outlineLvl w:val="0"/>
        <w:rPr>
          <w:rFonts w:eastAsiaTheme="minorEastAsia" w:cs="Times New Roman"/>
          <w:sz w:val="24"/>
          <w:szCs w:val="24"/>
          <w:lang w:eastAsia="ru-RU"/>
        </w:rPr>
      </w:pPr>
    </w:p>
    <w:tbl>
      <w:tblPr>
        <w:tblW w:w="5000" w:type="pct"/>
        <w:tblCellSpacing w:w="5" w:type="nil"/>
        <w:tblCellMar>
          <w:left w:w="75" w:type="dxa"/>
          <w:right w:w="75" w:type="dxa"/>
        </w:tblCellMar>
        <w:tblLook w:val="0000" w:firstRow="0" w:lastRow="0" w:firstColumn="0" w:lastColumn="0" w:noHBand="0" w:noVBand="0"/>
      </w:tblPr>
      <w:tblGrid>
        <w:gridCol w:w="3316"/>
        <w:gridCol w:w="1324"/>
        <w:gridCol w:w="1529"/>
        <w:gridCol w:w="1416"/>
        <w:gridCol w:w="1419"/>
        <w:gridCol w:w="1416"/>
        <w:gridCol w:w="1730"/>
        <w:gridCol w:w="3137"/>
      </w:tblGrid>
      <w:tr w:rsidR="000200CC" w:rsidRPr="00945CDE" w:rsidTr="00416A73">
        <w:trPr>
          <w:trHeight w:val="389"/>
          <w:tblCellSpacing w:w="5" w:type="nil"/>
        </w:trPr>
        <w:tc>
          <w:tcPr>
            <w:tcW w:w="1085" w:type="pct"/>
            <w:tcBorders>
              <w:top w:val="single" w:sz="4" w:space="0" w:color="auto"/>
              <w:left w:val="single" w:sz="4" w:space="0" w:color="auto"/>
              <w:bottom w:val="single" w:sz="4" w:space="0" w:color="auto"/>
              <w:right w:val="single" w:sz="4" w:space="0" w:color="auto"/>
            </w:tcBorders>
          </w:tcPr>
          <w:p w:rsidR="000200CC" w:rsidRPr="00945CDE" w:rsidRDefault="000200CC" w:rsidP="00A91E3E">
            <w:pPr>
              <w:widowControl w:val="0"/>
              <w:autoSpaceDE w:val="0"/>
              <w:autoSpaceDN w:val="0"/>
              <w:adjustRightInd w:val="0"/>
              <w:outlineLvl w:val="0"/>
              <w:rPr>
                <w:rFonts w:eastAsia="Calibri" w:cs="Times New Roman"/>
                <w:sz w:val="24"/>
                <w:szCs w:val="24"/>
              </w:rPr>
            </w:pPr>
            <w:r w:rsidRPr="00945CDE">
              <w:rPr>
                <w:rFonts w:eastAsia="Calibri" w:cs="Times New Roman"/>
                <w:sz w:val="24"/>
                <w:szCs w:val="24"/>
              </w:rPr>
              <w:t>Муниципальный заказчик подпрограммы</w:t>
            </w:r>
          </w:p>
        </w:tc>
        <w:tc>
          <w:tcPr>
            <w:tcW w:w="3915" w:type="pct"/>
            <w:gridSpan w:val="7"/>
            <w:tcBorders>
              <w:top w:val="single" w:sz="4" w:space="0" w:color="auto"/>
              <w:left w:val="single" w:sz="4" w:space="0" w:color="auto"/>
              <w:bottom w:val="single" w:sz="4" w:space="0" w:color="auto"/>
              <w:right w:val="single" w:sz="4" w:space="0" w:color="auto"/>
            </w:tcBorders>
          </w:tcPr>
          <w:p w:rsidR="000200CC" w:rsidRPr="00945CDE" w:rsidRDefault="000200CC" w:rsidP="00A91E3E">
            <w:pPr>
              <w:widowControl w:val="0"/>
              <w:autoSpaceDE w:val="0"/>
              <w:autoSpaceDN w:val="0"/>
              <w:adjustRightInd w:val="0"/>
              <w:jc w:val="right"/>
              <w:outlineLvl w:val="0"/>
              <w:rPr>
                <w:rFonts w:eastAsia="Calibri" w:cs="Times New Roman"/>
                <w:sz w:val="24"/>
                <w:szCs w:val="24"/>
              </w:rPr>
            </w:pPr>
            <w:r w:rsidRPr="00945CDE">
              <w:rPr>
                <w:rFonts w:eastAsia="Calibri" w:cs="Times New Roman"/>
                <w:sz w:val="24"/>
                <w:szCs w:val="24"/>
              </w:rPr>
              <w:t>Служба координации жилищно-коммунального хозяйства управления экономики и инвестиций</w:t>
            </w:r>
          </w:p>
        </w:tc>
      </w:tr>
      <w:tr w:rsidR="000200CC" w:rsidRPr="00945CDE" w:rsidTr="00416A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6"/>
          <w:tblCellSpacing w:w="5" w:type="nil"/>
        </w:trPr>
        <w:tc>
          <w:tcPr>
            <w:tcW w:w="1085" w:type="pct"/>
          </w:tcPr>
          <w:p w:rsidR="000200CC" w:rsidRPr="00945CDE" w:rsidRDefault="000200CC" w:rsidP="00A91E3E">
            <w:pPr>
              <w:widowControl w:val="0"/>
              <w:autoSpaceDE w:val="0"/>
              <w:autoSpaceDN w:val="0"/>
              <w:adjustRightInd w:val="0"/>
              <w:outlineLvl w:val="0"/>
              <w:rPr>
                <w:rFonts w:eastAsia="Calibri" w:cs="Times New Roman"/>
                <w:sz w:val="24"/>
                <w:szCs w:val="24"/>
              </w:rPr>
            </w:pPr>
            <w:r w:rsidRPr="00945CDE">
              <w:rPr>
                <w:rFonts w:eastAsia="Calibri" w:cs="Times New Roman"/>
                <w:sz w:val="24"/>
                <w:szCs w:val="24"/>
              </w:rPr>
              <w:lastRenderedPageBreak/>
              <w:t xml:space="preserve">Источники финансирования подпрограммы, в </w:t>
            </w:r>
            <w:proofErr w:type="spellStart"/>
            <w:r w:rsidRPr="00945CDE">
              <w:rPr>
                <w:rFonts w:eastAsia="Calibri" w:cs="Times New Roman"/>
                <w:sz w:val="24"/>
                <w:szCs w:val="24"/>
              </w:rPr>
              <w:t>т.ч</w:t>
            </w:r>
            <w:proofErr w:type="spellEnd"/>
            <w:r w:rsidRPr="00945CDE">
              <w:rPr>
                <w:rFonts w:eastAsia="Calibri" w:cs="Times New Roman"/>
                <w:sz w:val="24"/>
                <w:szCs w:val="24"/>
              </w:rPr>
              <w:t>. по годам реализации и главным распорядителям бюджетных средств (</w:t>
            </w:r>
            <w:proofErr w:type="spellStart"/>
            <w:r w:rsidRPr="00945CDE">
              <w:rPr>
                <w:rFonts w:eastAsia="Calibri" w:cs="Times New Roman"/>
                <w:sz w:val="24"/>
                <w:szCs w:val="24"/>
              </w:rPr>
              <w:t>тыс</w:t>
            </w:r>
            <w:proofErr w:type="gramStart"/>
            <w:r w:rsidRPr="00945CDE">
              <w:rPr>
                <w:rFonts w:eastAsia="Calibri" w:cs="Times New Roman"/>
                <w:sz w:val="24"/>
                <w:szCs w:val="24"/>
              </w:rPr>
              <w:t>.р</w:t>
            </w:r>
            <w:proofErr w:type="gramEnd"/>
            <w:r w:rsidRPr="00945CDE">
              <w:rPr>
                <w:rFonts w:eastAsia="Calibri" w:cs="Times New Roman"/>
                <w:sz w:val="24"/>
                <w:szCs w:val="24"/>
              </w:rPr>
              <w:t>уб</w:t>
            </w:r>
            <w:proofErr w:type="spellEnd"/>
            <w:r w:rsidRPr="00945CDE">
              <w:rPr>
                <w:rFonts w:eastAsia="Calibri" w:cs="Times New Roman"/>
                <w:sz w:val="24"/>
                <w:szCs w:val="24"/>
              </w:rPr>
              <w:t xml:space="preserve">.): </w:t>
            </w:r>
          </w:p>
        </w:tc>
        <w:tc>
          <w:tcPr>
            <w:tcW w:w="433" w:type="pct"/>
            <w:tcBorders>
              <w:bottom w:val="single" w:sz="4" w:space="0" w:color="auto"/>
            </w:tcBorders>
            <w:vAlign w:val="center"/>
          </w:tcPr>
          <w:p w:rsidR="000200CC" w:rsidRPr="00945CDE" w:rsidRDefault="000200CC" w:rsidP="00A91E3E">
            <w:pPr>
              <w:widowControl w:val="0"/>
              <w:autoSpaceDE w:val="0"/>
              <w:autoSpaceDN w:val="0"/>
              <w:adjustRightInd w:val="0"/>
              <w:jc w:val="right"/>
              <w:outlineLvl w:val="0"/>
              <w:rPr>
                <w:rFonts w:eastAsia="Calibri" w:cs="Times New Roman"/>
                <w:sz w:val="24"/>
                <w:szCs w:val="24"/>
              </w:rPr>
            </w:pPr>
            <w:r w:rsidRPr="00945CDE">
              <w:rPr>
                <w:rFonts w:eastAsia="Calibri" w:cs="Times New Roman"/>
                <w:sz w:val="24"/>
                <w:szCs w:val="24"/>
              </w:rPr>
              <w:t>Всего</w:t>
            </w:r>
          </w:p>
        </w:tc>
        <w:tc>
          <w:tcPr>
            <w:tcW w:w="500" w:type="pct"/>
            <w:tcBorders>
              <w:bottom w:val="single" w:sz="4" w:space="0" w:color="auto"/>
            </w:tcBorders>
            <w:vAlign w:val="center"/>
          </w:tcPr>
          <w:p w:rsidR="000200CC" w:rsidRPr="00945CDE" w:rsidRDefault="000200CC" w:rsidP="00A91E3E">
            <w:pPr>
              <w:widowControl w:val="0"/>
              <w:autoSpaceDE w:val="0"/>
              <w:autoSpaceDN w:val="0"/>
              <w:adjustRightInd w:val="0"/>
              <w:jc w:val="right"/>
              <w:outlineLvl w:val="0"/>
              <w:rPr>
                <w:rFonts w:eastAsia="Calibri" w:cs="Times New Roman"/>
                <w:sz w:val="24"/>
                <w:szCs w:val="24"/>
              </w:rPr>
            </w:pPr>
            <w:r w:rsidRPr="00945CDE">
              <w:rPr>
                <w:rFonts w:eastAsia="Calibri" w:cs="Times New Roman"/>
                <w:sz w:val="24"/>
                <w:szCs w:val="24"/>
              </w:rPr>
              <w:t>2023 год</w:t>
            </w:r>
          </w:p>
        </w:tc>
        <w:tc>
          <w:tcPr>
            <w:tcW w:w="463" w:type="pct"/>
            <w:tcBorders>
              <w:bottom w:val="single" w:sz="4" w:space="0" w:color="auto"/>
            </w:tcBorders>
            <w:vAlign w:val="center"/>
          </w:tcPr>
          <w:p w:rsidR="000200CC" w:rsidRPr="00945CDE" w:rsidRDefault="000200CC" w:rsidP="00A91E3E">
            <w:pPr>
              <w:widowControl w:val="0"/>
              <w:autoSpaceDE w:val="0"/>
              <w:autoSpaceDN w:val="0"/>
              <w:adjustRightInd w:val="0"/>
              <w:jc w:val="right"/>
              <w:outlineLvl w:val="0"/>
              <w:rPr>
                <w:rFonts w:eastAsia="Calibri" w:cs="Times New Roman"/>
                <w:sz w:val="24"/>
                <w:szCs w:val="24"/>
              </w:rPr>
            </w:pPr>
            <w:r w:rsidRPr="00945CDE">
              <w:rPr>
                <w:rFonts w:eastAsia="Calibri" w:cs="Times New Roman"/>
                <w:sz w:val="24"/>
                <w:szCs w:val="24"/>
              </w:rPr>
              <w:t>2024 год</w:t>
            </w:r>
          </w:p>
        </w:tc>
        <w:tc>
          <w:tcPr>
            <w:tcW w:w="464" w:type="pct"/>
            <w:tcBorders>
              <w:bottom w:val="single" w:sz="4" w:space="0" w:color="auto"/>
            </w:tcBorders>
            <w:vAlign w:val="center"/>
          </w:tcPr>
          <w:p w:rsidR="000200CC" w:rsidRPr="00945CDE" w:rsidRDefault="000200CC" w:rsidP="00A91E3E">
            <w:pPr>
              <w:widowControl w:val="0"/>
              <w:autoSpaceDE w:val="0"/>
              <w:autoSpaceDN w:val="0"/>
              <w:adjustRightInd w:val="0"/>
              <w:jc w:val="right"/>
              <w:outlineLvl w:val="0"/>
              <w:rPr>
                <w:rFonts w:eastAsia="Calibri" w:cs="Times New Roman"/>
                <w:sz w:val="24"/>
                <w:szCs w:val="24"/>
              </w:rPr>
            </w:pPr>
            <w:r w:rsidRPr="00945CDE">
              <w:rPr>
                <w:rFonts w:eastAsia="Calibri" w:cs="Times New Roman"/>
                <w:sz w:val="24"/>
                <w:szCs w:val="24"/>
              </w:rPr>
              <w:t>2025 год</w:t>
            </w:r>
          </w:p>
        </w:tc>
        <w:tc>
          <w:tcPr>
            <w:tcW w:w="463" w:type="pct"/>
            <w:tcBorders>
              <w:bottom w:val="single" w:sz="4" w:space="0" w:color="auto"/>
            </w:tcBorders>
            <w:vAlign w:val="center"/>
          </w:tcPr>
          <w:p w:rsidR="000200CC" w:rsidRPr="00945CDE" w:rsidRDefault="000200CC" w:rsidP="00A91E3E">
            <w:pPr>
              <w:widowControl w:val="0"/>
              <w:autoSpaceDE w:val="0"/>
              <w:autoSpaceDN w:val="0"/>
              <w:adjustRightInd w:val="0"/>
              <w:jc w:val="right"/>
              <w:outlineLvl w:val="0"/>
              <w:rPr>
                <w:rFonts w:eastAsia="Calibri" w:cs="Times New Roman"/>
                <w:sz w:val="24"/>
                <w:szCs w:val="24"/>
              </w:rPr>
            </w:pPr>
            <w:r w:rsidRPr="00945CDE">
              <w:rPr>
                <w:rFonts w:eastAsia="Calibri" w:cs="Times New Roman"/>
                <w:sz w:val="24"/>
                <w:szCs w:val="24"/>
              </w:rPr>
              <w:t>2026 год</w:t>
            </w:r>
          </w:p>
        </w:tc>
        <w:tc>
          <w:tcPr>
            <w:tcW w:w="566" w:type="pct"/>
            <w:tcBorders>
              <w:bottom w:val="single" w:sz="4" w:space="0" w:color="auto"/>
            </w:tcBorders>
            <w:vAlign w:val="center"/>
          </w:tcPr>
          <w:p w:rsidR="000200CC" w:rsidRPr="00945CDE" w:rsidRDefault="000200CC" w:rsidP="00A91E3E">
            <w:pPr>
              <w:widowControl w:val="0"/>
              <w:autoSpaceDE w:val="0"/>
              <w:autoSpaceDN w:val="0"/>
              <w:adjustRightInd w:val="0"/>
              <w:jc w:val="right"/>
              <w:outlineLvl w:val="0"/>
              <w:rPr>
                <w:rFonts w:eastAsia="Calibri" w:cs="Times New Roman"/>
                <w:sz w:val="24"/>
                <w:szCs w:val="24"/>
              </w:rPr>
            </w:pPr>
          </w:p>
          <w:p w:rsidR="000200CC" w:rsidRPr="00945CDE" w:rsidRDefault="000200CC" w:rsidP="00A91E3E">
            <w:pPr>
              <w:widowControl w:val="0"/>
              <w:autoSpaceDE w:val="0"/>
              <w:autoSpaceDN w:val="0"/>
              <w:adjustRightInd w:val="0"/>
              <w:jc w:val="right"/>
              <w:outlineLvl w:val="0"/>
              <w:rPr>
                <w:rFonts w:eastAsia="Calibri" w:cs="Times New Roman"/>
                <w:sz w:val="24"/>
                <w:szCs w:val="24"/>
              </w:rPr>
            </w:pPr>
            <w:r w:rsidRPr="00945CDE">
              <w:rPr>
                <w:rFonts w:eastAsia="Calibri" w:cs="Times New Roman"/>
                <w:sz w:val="24"/>
                <w:szCs w:val="24"/>
              </w:rPr>
              <w:t>2027 год</w:t>
            </w:r>
          </w:p>
          <w:p w:rsidR="000200CC" w:rsidRPr="00945CDE" w:rsidRDefault="000200CC" w:rsidP="00A91E3E">
            <w:pPr>
              <w:widowControl w:val="0"/>
              <w:autoSpaceDE w:val="0"/>
              <w:autoSpaceDN w:val="0"/>
              <w:adjustRightInd w:val="0"/>
              <w:jc w:val="right"/>
              <w:outlineLvl w:val="0"/>
              <w:rPr>
                <w:rFonts w:eastAsia="Calibri" w:cs="Times New Roman"/>
                <w:sz w:val="24"/>
                <w:szCs w:val="24"/>
              </w:rPr>
            </w:pPr>
          </w:p>
          <w:p w:rsidR="000200CC" w:rsidRPr="00945CDE" w:rsidRDefault="000200CC" w:rsidP="00A91E3E">
            <w:pPr>
              <w:widowControl w:val="0"/>
              <w:autoSpaceDE w:val="0"/>
              <w:autoSpaceDN w:val="0"/>
              <w:adjustRightInd w:val="0"/>
              <w:jc w:val="right"/>
              <w:outlineLvl w:val="0"/>
              <w:rPr>
                <w:rFonts w:eastAsia="Calibri" w:cs="Times New Roman"/>
                <w:sz w:val="24"/>
                <w:szCs w:val="24"/>
              </w:rPr>
            </w:pPr>
          </w:p>
          <w:p w:rsidR="000200CC" w:rsidRPr="00945CDE" w:rsidRDefault="000200CC" w:rsidP="00A91E3E">
            <w:pPr>
              <w:widowControl w:val="0"/>
              <w:autoSpaceDE w:val="0"/>
              <w:autoSpaceDN w:val="0"/>
              <w:adjustRightInd w:val="0"/>
              <w:jc w:val="right"/>
              <w:outlineLvl w:val="0"/>
              <w:rPr>
                <w:rFonts w:eastAsia="Calibri" w:cs="Times New Roman"/>
                <w:sz w:val="24"/>
                <w:szCs w:val="24"/>
              </w:rPr>
            </w:pPr>
          </w:p>
          <w:p w:rsidR="000200CC" w:rsidRPr="00945CDE" w:rsidRDefault="000200CC" w:rsidP="00A91E3E">
            <w:pPr>
              <w:widowControl w:val="0"/>
              <w:autoSpaceDE w:val="0"/>
              <w:autoSpaceDN w:val="0"/>
              <w:adjustRightInd w:val="0"/>
              <w:jc w:val="right"/>
              <w:outlineLvl w:val="0"/>
              <w:rPr>
                <w:rFonts w:eastAsia="Calibri" w:cs="Times New Roman"/>
                <w:sz w:val="24"/>
                <w:szCs w:val="24"/>
              </w:rPr>
            </w:pPr>
          </w:p>
          <w:p w:rsidR="000200CC" w:rsidRPr="00945CDE" w:rsidRDefault="000200CC" w:rsidP="00A91E3E">
            <w:pPr>
              <w:widowControl w:val="0"/>
              <w:autoSpaceDE w:val="0"/>
              <w:autoSpaceDN w:val="0"/>
              <w:adjustRightInd w:val="0"/>
              <w:jc w:val="right"/>
              <w:outlineLvl w:val="0"/>
              <w:rPr>
                <w:rFonts w:eastAsia="Calibri" w:cs="Times New Roman"/>
                <w:sz w:val="24"/>
                <w:szCs w:val="24"/>
              </w:rPr>
            </w:pPr>
          </w:p>
        </w:tc>
        <w:tc>
          <w:tcPr>
            <w:tcW w:w="1025" w:type="pct"/>
            <w:tcBorders>
              <w:bottom w:val="single" w:sz="4" w:space="0" w:color="auto"/>
            </w:tcBorders>
          </w:tcPr>
          <w:p w:rsidR="000200CC" w:rsidRPr="00945CDE" w:rsidRDefault="000200CC" w:rsidP="00A91E3E">
            <w:pPr>
              <w:widowControl w:val="0"/>
              <w:autoSpaceDE w:val="0"/>
              <w:autoSpaceDN w:val="0"/>
              <w:adjustRightInd w:val="0"/>
              <w:jc w:val="right"/>
              <w:outlineLvl w:val="0"/>
              <w:rPr>
                <w:rFonts w:eastAsia="Calibri" w:cs="Times New Roman"/>
                <w:sz w:val="24"/>
                <w:szCs w:val="24"/>
              </w:rPr>
            </w:pPr>
            <w:r w:rsidRPr="00945CDE">
              <w:rPr>
                <w:rFonts w:eastAsia="Calibri" w:cs="Times New Roman"/>
                <w:sz w:val="24"/>
                <w:szCs w:val="24"/>
              </w:rPr>
              <w:t>Наименование главного распорядителя бюджетных средств</w:t>
            </w:r>
          </w:p>
        </w:tc>
      </w:tr>
      <w:tr w:rsidR="000200CC" w:rsidRPr="00945CDE" w:rsidTr="00416A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
          <w:tblCellSpacing w:w="5" w:type="nil"/>
        </w:trPr>
        <w:tc>
          <w:tcPr>
            <w:tcW w:w="1085" w:type="pct"/>
          </w:tcPr>
          <w:p w:rsidR="000200CC" w:rsidRPr="00945CDE" w:rsidRDefault="000200CC" w:rsidP="00A91E3E">
            <w:pPr>
              <w:widowControl w:val="0"/>
              <w:autoSpaceDE w:val="0"/>
              <w:autoSpaceDN w:val="0"/>
              <w:adjustRightInd w:val="0"/>
              <w:outlineLvl w:val="0"/>
              <w:rPr>
                <w:rFonts w:eastAsia="Calibri" w:cs="Times New Roman"/>
                <w:sz w:val="24"/>
                <w:szCs w:val="24"/>
              </w:rPr>
            </w:pPr>
            <w:r w:rsidRPr="00945CDE">
              <w:rPr>
                <w:rFonts w:eastAsia="Calibri" w:cs="Times New Roman"/>
                <w:sz w:val="24"/>
                <w:szCs w:val="24"/>
              </w:rPr>
              <w:t>Всего по подпрограмме, в том числе:</w:t>
            </w:r>
          </w:p>
        </w:tc>
        <w:tc>
          <w:tcPr>
            <w:tcW w:w="433" w:type="pct"/>
            <w:tcBorders>
              <w:top w:val="single" w:sz="4" w:space="0" w:color="auto"/>
              <w:left w:val="nil"/>
              <w:bottom w:val="single" w:sz="4" w:space="0" w:color="auto"/>
              <w:right w:val="single" w:sz="4" w:space="0" w:color="auto"/>
            </w:tcBorders>
            <w:shd w:val="clear" w:color="auto" w:fill="auto"/>
            <w:vAlign w:val="bottom"/>
          </w:tcPr>
          <w:p w:rsidR="000200CC" w:rsidRPr="00945CDE" w:rsidRDefault="000200CC" w:rsidP="00A91E3E">
            <w:pPr>
              <w:widowControl w:val="0"/>
              <w:autoSpaceDE w:val="0"/>
              <w:autoSpaceDN w:val="0"/>
              <w:adjustRightInd w:val="0"/>
              <w:outlineLvl w:val="0"/>
              <w:rPr>
                <w:rFonts w:eastAsia="Calibri" w:cs="Times New Roman"/>
                <w:sz w:val="24"/>
                <w:szCs w:val="24"/>
              </w:rPr>
            </w:pPr>
            <w:r w:rsidRPr="00945CDE">
              <w:rPr>
                <w:rFonts w:eastAsia="Calibri" w:cs="Times New Roman"/>
                <w:sz w:val="24"/>
                <w:szCs w:val="24"/>
              </w:rPr>
              <w:t>0,00</w:t>
            </w:r>
          </w:p>
        </w:tc>
        <w:tc>
          <w:tcPr>
            <w:tcW w:w="500" w:type="pct"/>
            <w:tcBorders>
              <w:top w:val="single" w:sz="4" w:space="0" w:color="auto"/>
              <w:left w:val="single" w:sz="4" w:space="0" w:color="auto"/>
              <w:bottom w:val="single" w:sz="4" w:space="0" w:color="auto"/>
              <w:right w:val="single" w:sz="4" w:space="0" w:color="auto"/>
            </w:tcBorders>
            <w:shd w:val="clear" w:color="auto" w:fill="auto"/>
            <w:vAlign w:val="bottom"/>
          </w:tcPr>
          <w:p w:rsidR="000200CC" w:rsidRPr="00945CDE" w:rsidRDefault="000200CC" w:rsidP="00A91E3E">
            <w:pPr>
              <w:widowControl w:val="0"/>
              <w:autoSpaceDE w:val="0"/>
              <w:autoSpaceDN w:val="0"/>
              <w:adjustRightInd w:val="0"/>
              <w:outlineLvl w:val="0"/>
              <w:rPr>
                <w:rFonts w:eastAsia="Calibri" w:cs="Times New Roman"/>
                <w:sz w:val="24"/>
                <w:szCs w:val="24"/>
              </w:rPr>
            </w:pPr>
            <w:r w:rsidRPr="00945CDE">
              <w:rPr>
                <w:rFonts w:eastAsia="Calibri" w:cs="Times New Roman"/>
                <w:sz w:val="24"/>
                <w:szCs w:val="24"/>
              </w:rPr>
              <w:t>0,00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bottom"/>
          </w:tcPr>
          <w:p w:rsidR="000200CC" w:rsidRPr="00945CDE" w:rsidRDefault="000200CC" w:rsidP="00A91E3E">
            <w:pPr>
              <w:widowControl w:val="0"/>
              <w:autoSpaceDE w:val="0"/>
              <w:autoSpaceDN w:val="0"/>
              <w:adjustRightInd w:val="0"/>
              <w:outlineLvl w:val="0"/>
              <w:rPr>
                <w:rFonts w:eastAsia="Calibri" w:cs="Times New Roman"/>
                <w:sz w:val="24"/>
                <w:szCs w:val="24"/>
              </w:rPr>
            </w:pPr>
            <w:r w:rsidRPr="00945CDE">
              <w:rPr>
                <w:rFonts w:eastAsia="Calibri" w:cs="Times New Roman"/>
                <w:sz w:val="24"/>
                <w:szCs w:val="24"/>
              </w:rPr>
              <w:t>0,00</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tcPr>
          <w:p w:rsidR="000200CC" w:rsidRPr="00945CDE" w:rsidRDefault="000200CC" w:rsidP="00A91E3E">
            <w:pPr>
              <w:widowControl w:val="0"/>
              <w:autoSpaceDE w:val="0"/>
              <w:autoSpaceDN w:val="0"/>
              <w:adjustRightInd w:val="0"/>
              <w:outlineLvl w:val="0"/>
              <w:rPr>
                <w:rFonts w:eastAsia="Calibri" w:cs="Times New Roman"/>
                <w:sz w:val="24"/>
                <w:szCs w:val="24"/>
              </w:rPr>
            </w:pPr>
            <w:r w:rsidRPr="00945CDE">
              <w:rPr>
                <w:rFonts w:eastAsia="Calibri" w:cs="Times New Roman"/>
                <w:sz w:val="24"/>
                <w:szCs w:val="24"/>
              </w:rPr>
              <w:t>0,00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bottom"/>
          </w:tcPr>
          <w:p w:rsidR="000200CC" w:rsidRPr="00945CDE" w:rsidRDefault="000200CC" w:rsidP="00A91E3E">
            <w:pPr>
              <w:widowControl w:val="0"/>
              <w:autoSpaceDE w:val="0"/>
              <w:autoSpaceDN w:val="0"/>
              <w:adjustRightInd w:val="0"/>
              <w:outlineLvl w:val="0"/>
              <w:rPr>
                <w:rFonts w:eastAsia="Calibri" w:cs="Times New Roman"/>
                <w:sz w:val="24"/>
                <w:szCs w:val="24"/>
              </w:rPr>
            </w:pPr>
            <w:r w:rsidRPr="00945CDE">
              <w:rPr>
                <w:rFonts w:eastAsia="Calibri" w:cs="Times New Roman"/>
                <w:sz w:val="24"/>
                <w:szCs w:val="24"/>
              </w:rPr>
              <w:t>0,00</w:t>
            </w:r>
          </w:p>
        </w:tc>
        <w:tc>
          <w:tcPr>
            <w:tcW w:w="566" w:type="pct"/>
            <w:tcBorders>
              <w:top w:val="single" w:sz="4" w:space="0" w:color="auto"/>
              <w:left w:val="single" w:sz="4" w:space="0" w:color="auto"/>
              <w:bottom w:val="single" w:sz="4" w:space="0" w:color="auto"/>
              <w:right w:val="single" w:sz="4" w:space="0" w:color="auto"/>
            </w:tcBorders>
            <w:shd w:val="clear" w:color="auto" w:fill="auto"/>
            <w:vAlign w:val="bottom"/>
          </w:tcPr>
          <w:p w:rsidR="000200CC" w:rsidRPr="00945CDE" w:rsidRDefault="000200CC" w:rsidP="00A91E3E">
            <w:pPr>
              <w:widowControl w:val="0"/>
              <w:autoSpaceDE w:val="0"/>
              <w:autoSpaceDN w:val="0"/>
              <w:adjustRightInd w:val="0"/>
              <w:outlineLvl w:val="0"/>
              <w:rPr>
                <w:rFonts w:eastAsia="Calibri" w:cs="Times New Roman"/>
                <w:sz w:val="24"/>
                <w:szCs w:val="24"/>
              </w:rPr>
            </w:pPr>
            <w:r w:rsidRPr="00945CDE">
              <w:rPr>
                <w:rFonts w:eastAsia="Calibri" w:cs="Times New Roman"/>
                <w:sz w:val="24"/>
                <w:szCs w:val="24"/>
              </w:rPr>
              <w:t>0,00</w:t>
            </w:r>
          </w:p>
          <w:p w:rsidR="000200CC" w:rsidRPr="00945CDE" w:rsidRDefault="000200CC" w:rsidP="00A91E3E">
            <w:pPr>
              <w:widowControl w:val="0"/>
              <w:autoSpaceDE w:val="0"/>
              <w:autoSpaceDN w:val="0"/>
              <w:adjustRightInd w:val="0"/>
              <w:outlineLvl w:val="0"/>
              <w:rPr>
                <w:rFonts w:eastAsia="Calibri" w:cs="Times New Roman"/>
                <w:sz w:val="24"/>
                <w:szCs w:val="24"/>
              </w:rPr>
            </w:pPr>
          </w:p>
        </w:tc>
        <w:tc>
          <w:tcPr>
            <w:tcW w:w="1025" w:type="pct"/>
            <w:vMerge w:val="restart"/>
            <w:tcBorders>
              <w:top w:val="single" w:sz="4" w:space="0" w:color="auto"/>
              <w:left w:val="single" w:sz="4" w:space="0" w:color="auto"/>
              <w:right w:val="single" w:sz="4" w:space="0" w:color="auto"/>
            </w:tcBorders>
            <w:vAlign w:val="center"/>
          </w:tcPr>
          <w:p w:rsidR="000200CC" w:rsidRPr="00945CDE" w:rsidRDefault="000200CC" w:rsidP="00A91E3E">
            <w:pPr>
              <w:widowControl w:val="0"/>
              <w:autoSpaceDE w:val="0"/>
              <w:autoSpaceDN w:val="0"/>
              <w:adjustRightInd w:val="0"/>
              <w:jc w:val="right"/>
              <w:outlineLvl w:val="0"/>
              <w:rPr>
                <w:rFonts w:eastAsia="Calibri" w:cs="Times New Roman"/>
                <w:sz w:val="24"/>
                <w:szCs w:val="24"/>
              </w:rPr>
            </w:pPr>
            <w:r w:rsidRPr="00945CDE">
              <w:rPr>
                <w:rFonts w:eastAsia="Calibri" w:cs="Times New Roman"/>
                <w:sz w:val="24"/>
                <w:szCs w:val="24"/>
              </w:rPr>
              <w:t xml:space="preserve">Администрация </w:t>
            </w:r>
            <w:r w:rsidR="00E96884">
              <w:rPr>
                <w:rFonts w:eastAsia="Calibri" w:cs="Times New Roman"/>
                <w:sz w:val="24"/>
                <w:szCs w:val="24"/>
              </w:rPr>
              <w:t>муниципального</w:t>
            </w:r>
            <w:r w:rsidRPr="00945CDE">
              <w:rPr>
                <w:rFonts w:eastAsia="Calibri" w:cs="Times New Roman"/>
                <w:sz w:val="24"/>
                <w:szCs w:val="24"/>
              </w:rPr>
              <w:t xml:space="preserve"> округа Серебряные Пруды Московской области</w:t>
            </w:r>
          </w:p>
        </w:tc>
      </w:tr>
      <w:tr w:rsidR="000200CC" w:rsidRPr="00945CDE" w:rsidTr="00416A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blCellSpacing w:w="5" w:type="nil"/>
        </w:trPr>
        <w:tc>
          <w:tcPr>
            <w:tcW w:w="1085" w:type="pct"/>
          </w:tcPr>
          <w:p w:rsidR="000200CC" w:rsidRPr="00945CDE" w:rsidRDefault="000200CC" w:rsidP="00A91E3E">
            <w:pPr>
              <w:widowControl w:val="0"/>
              <w:autoSpaceDE w:val="0"/>
              <w:autoSpaceDN w:val="0"/>
              <w:adjustRightInd w:val="0"/>
              <w:outlineLvl w:val="0"/>
              <w:rPr>
                <w:rFonts w:eastAsia="Calibri" w:cs="Times New Roman"/>
                <w:sz w:val="24"/>
                <w:szCs w:val="24"/>
              </w:rPr>
            </w:pPr>
            <w:r w:rsidRPr="00945CDE">
              <w:rPr>
                <w:rFonts w:eastAsia="Calibri" w:cs="Times New Roman"/>
                <w:sz w:val="24"/>
                <w:szCs w:val="24"/>
              </w:rPr>
              <w:t xml:space="preserve">Средства бюджета Московской области </w:t>
            </w:r>
          </w:p>
        </w:tc>
        <w:tc>
          <w:tcPr>
            <w:tcW w:w="433" w:type="pct"/>
            <w:tcBorders>
              <w:top w:val="single" w:sz="4" w:space="0" w:color="auto"/>
              <w:left w:val="nil"/>
              <w:bottom w:val="single" w:sz="4" w:space="0" w:color="auto"/>
              <w:right w:val="single" w:sz="4" w:space="0" w:color="auto"/>
            </w:tcBorders>
            <w:shd w:val="clear" w:color="auto" w:fill="auto"/>
            <w:vAlign w:val="bottom"/>
          </w:tcPr>
          <w:p w:rsidR="000200CC" w:rsidRPr="00945CDE" w:rsidRDefault="000200CC" w:rsidP="00A91E3E">
            <w:pPr>
              <w:widowControl w:val="0"/>
              <w:autoSpaceDE w:val="0"/>
              <w:autoSpaceDN w:val="0"/>
              <w:adjustRightInd w:val="0"/>
              <w:outlineLvl w:val="0"/>
              <w:rPr>
                <w:rFonts w:eastAsia="Calibri" w:cs="Times New Roman"/>
                <w:sz w:val="24"/>
                <w:szCs w:val="24"/>
              </w:rPr>
            </w:pPr>
            <w:r w:rsidRPr="00945CDE">
              <w:rPr>
                <w:rFonts w:eastAsia="Calibri" w:cs="Times New Roman"/>
                <w:sz w:val="24"/>
                <w:szCs w:val="24"/>
              </w:rPr>
              <w:t>0,00</w:t>
            </w:r>
          </w:p>
        </w:tc>
        <w:tc>
          <w:tcPr>
            <w:tcW w:w="500" w:type="pct"/>
            <w:tcBorders>
              <w:top w:val="single" w:sz="4" w:space="0" w:color="auto"/>
              <w:left w:val="single" w:sz="4" w:space="0" w:color="auto"/>
              <w:bottom w:val="single" w:sz="4" w:space="0" w:color="auto"/>
              <w:right w:val="single" w:sz="4" w:space="0" w:color="auto"/>
            </w:tcBorders>
            <w:shd w:val="clear" w:color="auto" w:fill="auto"/>
            <w:vAlign w:val="bottom"/>
          </w:tcPr>
          <w:p w:rsidR="000200CC" w:rsidRPr="00945CDE" w:rsidRDefault="000200CC" w:rsidP="00A91E3E">
            <w:pPr>
              <w:widowControl w:val="0"/>
              <w:autoSpaceDE w:val="0"/>
              <w:autoSpaceDN w:val="0"/>
              <w:adjustRightInd w:val="0"/>
              <w:outlineLvl w:val="0"/>
              <w:rPr>
                <w:rFonts w:eastAsia="Calibri" w:cs="Times New Roman"/>
                <w:sz w:val="24"/>
                <w:szCs w:val="24"/>
              </w:rPr>
            </w:pPr>
            <w:r w:rsidRPr="00945CDE">
              <w:rPr>
                <w:rFonts w:eastAsia="Calibri" w:cs="Times New Roman"/>
                <w:sz w:val="24"/>
                <w:szCs w:val="24"/>
              </w:rPr>
              <w:t>0,00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bottom"/>
          </w:tcPr>
          <w:p w:rsidR="000200CC" w:rsidRPr="00945CDE" w:rsidRDefault="000200CC" w:rsidP="00A91E3E">
            <w:pPr>
              <w:widowControl w:val="0"/>
              <w:autoSpaceDE w:val="0"/>
              <w:autoSpaceDN w:val="0"/>
              <w:adjustRightInd w:val="0"/>
              <w:outlineLvl w:val="0"/>
              <w:rPr>
                <w:rFonts w:eastAsia="Calibri" w:cs="Times New Roman"/>
                <w:sz w:val="24"/>
                <w:szCs w:val="24"/>
              </w:rPr>
            </w:pPr>
            <w:r w:rsidRPr="00945CDE">
              <w:rPr>
                <w:rFonts w:eastAsia="Calibri" w:cs="Times New Roman"/>
                <w:sz w:val="24"/>
                <w:szCs w:val="24"/>
              </w:rPr>
              <w:t>0,00</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tcPr>
          <w:p w:rsidR="000200CC" w:rsidRPr="00945CDE" w:rsidRDefault="000200CC" w:rsidP="00A91E3E">
            <w:pPr>
              <w:widowControl w:val="0"/>
              <w:autoSpaceDE w:val="0"/>
              <w:autoSpaceDN w:val="0"/>
              <w:adjustRightInd w:val="0"/>
              <w:outlineLvl w:val="0"/>
              <w:rPr>
                <w:rFonts w:eastAsia="Calibri" w:cs="Times New Roman"/>
                <w:sz w:val="24"/>
                <w:szCs w:val="24"/>
              </w:rPr>
            </w:pPr>
            <w:r w:rsidRPr="00945CDE">
              <w:rPr>
                <w:rFonts w:eastAsia="Calibri" w:cs="Times New Roman"/>
                <w:sz w:val="24"/>
                <w:szCs w:val="24"/>
              </w:rPr>
              <w:t>0,00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bottom"/>
          </w:tcPr>
          <w:p w:rsidR="000200CC" w:rsidRPr="00945CDE" w:rsidRDefault="000200CC" w:rsidP="00A91E3E">
            <w:pPr>
              <w:widowControl w:val="0"/>
              <w:autoSpaceDE w:val="0"/>
              <w:autoSpaceDN w:val="0"/>
              <w:adjustRightInd w:val="0"/>
              <w:outlineLvl w:val="0"/>
              <w:rPr>
                <w:rFonts w:eastAsia="Calibri" w:cs="Times New Roman"/>
                <w:sz w:val="24"/>
                <w:szCs w:val="24"/>
              </w:rPr>
            </w:pPr>
            <w:r w:rsidRPr="00945CDE">
              <w:rPr>
                <w:rFonts w:eastAsia="Calibri" w:cs="Times New Roman"/>
                <w:sz w:val="24"/>
                <w:szCs w:val="24"/>
              </w:rPr>
              <w:t>0,00</w:t>
            </w:r>
          </w:p>
        </w:tc>
        <w:tc>
          <w:tcPr>
            <w:tcW w:w="566" w:type="pct"/>
            <w:tcBorders>
              <w:top w:val="single" w:sz="4" w:space="0" w:color="auto"/>
              <w:left w:val="single" w:sz="4" w:space="0" w:color="auto"/>
              <w:bottom w:val="single" w:sz="4" w:space="0" w:color="auto"/>
              <w:right w:val="single" w:sz="4" w:space="0" w:color="auto"/>
            </w:tcBorders>
            <w:shd w:val="clear" w:color="auto" w:fill="auto"/>
            <w:vAlign w:val="bottom"/>
          </w:tcPr>
          <w:p w:rsidR="000200CC" w:rsidRPr="00945CDE" w:rsidRDefault="000200CC" w:rsidP="00A91E3E">
            <w:pPr>
              <w:widowControl w:val="0"/>
              <w:autoSpaceDE w:val="0"/>
              <w:autoSpaceDN w:val="0"/>
              <w:adjustRightInd w:val="0"/>
              <w:outlineLvl w:val="0"/>
              <w:rPr>
                <w:rFonts w:eastAsia="Calibri" w:cs="Times New Roman"/>
                <w:sz w:val="24"/>
                <w:szCs w:val="24"/>
              </w:rPr>
            </w:pPr>
            <w:r w:rsidRPr="00945CDE">
              <w:rPr>
                <w:rFonts w:eastAsia="Calibri" w:cs="Times New Roman"/>
                <w:sz w:val="24"/>
                <w:szCs w:val="24"/>
              </w:rPr>
              <w:t>0,00</w:t>
            </w:r>
          </w:p>
          <w:p w:rsidR="000200CC" w:rsidRPr="00945CDE" w:rsidRDefault="000200CC" w:rsidP="00A91E3E">
            <w:pPr>
              <w:widowControl w:val="0"/>
              <w:autoSpaceDE w:val="0"/>
              <w:autoSpaceDN w:val="0"/>
              <w:adjustRightInd w:val="0"/>
              <w:outlineLvl w:val="0"/>
              <w:rPr>
                <w:rFonts w:eastAsia="Calibri" w:cs="Times New Roman"/>
                <w:sz w:val="24"/>
                <w:szCs w:val="24"/>
              </w:rPr>
            </w:pPr>
          </w:p>
        </w:tc>
        <w:tc>
          <w:tcPr>
            <w:tcW w:w="1025" w:type="pct"/>
            <w:vMerge/>
            <w:tcBorders>
              <w:left w:val="single" w:sz="4" w:space="0" w:color="auto"/>
              <w:right w:val="single" w:sz="4" w:space="0" w:color="auto"/>
            </w:tcBorders>
          </w:tcPr>
          <w:p w:rsidR="000200CC" w:rsidRPr="00945CDE" w:rsidRDefault="000200CC" w:rsidP="00A91E3E">
            <w:pPr>
              <w:widowControl w:val="0"/>
              <w:autoSpaceDE w:val="0"/>
              <w:autoSpaceDN w:val="0"/>
              <w:adjustRightInd w:val="0"/>
              <w:jc w:val="right"/>
              <w:outlineLvl w:val="0"/>
              <w:rPr>
                <w:rFonts w:eastAsia="Calibri" w:cs="Times New Roman"/>
                <w:sz w:val="24"/>
                <w:szCs w:val="24"/>
              </w:rPr>
            </w:pPr>
          </w:p>
        </w:tc>
      </w:tr>
      <w:tr w:rsidR="000200CC" w:rsidRPr="00945CDE" w:rsidTr="00416A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blCellSpacing w:w="5" w:type="nil"/>
        </w:trPr>
        <w:tc>
          <w:tcPr>
            <w:tcW w:w="1085" w:type="pct"/>
          </w:tcPr>
          <w:p w:rsidR="000200CC" w:rsidRPr="00945CDE" w:rsidRDefault="000200CC" w:rsidP="00A91E3E">
            <w:pPr>
              <w:widowControl w:val="0"/>
              <w:autoSpaceDE w:val="0"/>
              <w:autoSpaceDN w:val="0"/>
              <w:adjustRightInd w:val="0"/>
              <w:outlineLvl w:val="0"/>
              <w:rPr>
                <w:rFonts w:eastAsia="Calibri" w:cs="Times New Roman"/>
                <w:sz w:val="24"/>
                <w:szCs w:val="24"/>
              </w:rPr>
            </w:pPr>
            <w:r w:rsidRPr="00945CDE">
              <w:rPr>
                <w:rFonts w:eastAsia="Calibri" w:cs="Times New Roman"/>
                <w:sz w:val="24"/>
                <w:szCs w:val="24"/>
              </w:rPr>
              <w:t>Средства федерального бюджета</w:t>
            </w:r>
          </w:p>
        </w:tc>
        <w:tc>
          <w:tcPr>
            <w:tcW w:w="433" w:type="pct"/>
            <w:tcBorders>
              <w:top w:val="single" w:sz="4" w:space="0" w:color="auto"/>
              <w:left w:val="nil"/>
              <w:bottom w:val="single" w:sz="4" w:space="0" w:color="auto"/>
              <w:right w:val="single" w:sz="4" w:space="0" w:color="auto"/>
            </w:tcBorders>
            <w:shd w:val="clear" w:color="auto" w:fill="auto"/>
            <w:vAlign w:val="bottom"/>
          </w:tcPr>
          <w:p w:rsidR="000200CC" w:rsidRPr="00945CDE" w:rsidRDefault="000200CC" w:rsidP="00A91E3E">
            <w:pPr>
              <w:widowControl w:val="0"/>
              <w:autoSpaceDE w:val="0"/>
              <w:autoSpaceDN w:val="0"/>
              <w:adjustRightInd w:val="0"/>
              <w:outlineLvl w:val="0"/>
              <w:rPr>
                <w:rFonts w:eastAsia="Calibri" w:cs="Times New Roman"/>
                <w:sz w:val="24"/>
                <w:szCs w:val="24"/>
              </w:rPr>
            </w:pPr>
            <w:r w:rsidRPr="00945CDE">
              <w:rPr>
                <w:rFonts w:eastAsia="Calibri" w:cs="Times New Roman"/>
                <w:sz w:val="24"/>
                <w:szCs w:val="24"/>
              </w:rPr>
              <w:t>0,00</w:t>
            </w:r>
          </w:p>
        </w:tc>
        <w:tc>
          <w:tcPr>
            <w:tcW w:w="500" w:type="pct"/>
            <w:tcBorders>
              <w:top w:val="single" w:sz="4" w:space="0" w:color="auto"/>
              <w:left w:val="single" w:sz="4" w:space="0" w:color="auto"/>
              <w:bottom w:val="single" w:sz="4" w:space="0" w:color="auto"/>
              <w:right w:val="single" w:sz="4" w:space="0" w:color="auto"/>
            </w:tcBorders>
            <w:shd w:val="clear" w:color="auto" w:fill="auto"/>
            <w:vAlign w:val="bottom"/>
          </w:tcPr>
          <w:p w:rsidR="000200CC" w:rsidRPr="00945CDE" w:rsidRDefault="000200CC" w:rsidP="00A91E3E">
            <w:pPr>
              <w:widowControl w:val="0"/>
              <w:autoSpaceDE w:val="0"/>
              <w:autoSpaceDN w:val="0"/>
              <w:adjustRightInd w:val="0"/>
              <w:outlineLvl w:val="0"/>
              <w:rPr>
                <w:rFonts w:eastAsia="Calibri" w:cs="Times New Roman"/>
                <w:sz w:val="24"/>
                <w:szCs w:val="24"/>
              </w:rPr>
            </w:pPr>
            <w:r w:rsidRPr="00945CDE">
              <w:rPr>
                <w:rFonts w:eastAsia="Calibri" w:cs="Times New Roman"/>
                <w:sz w:val="24"/>
                <w:szCs w:val="24"/>
              </w:rPr>
              <w:t>0,00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bottom"/>
          </w:tcPr>
          <w:p w:rsidR="000200CC" w:rsidRPr="00945CDE" w:rsidRDefault="000200CC" w:rsidP="00A91E3E">
            <w:pPr>
              <w:widowControl w:val="0"/>
              <w:autoSpaceDE w:val="0"/>
              <w:autoSpaceDN w:val="0"/>
              <w:adjustRightInd w:val="0"/>
              <w:outlineLvl w:val="0"/>
              <w:rPr>
                <w:rFonts w:eastAsia="Calibri" w:cs="Times New Roman"/>
                <w:sz w:val="24"/>
                <w:szCs w:val="24"/>
              </w:rPr>
            </w:pPr>
            <w:r w:rsidRPr="00945CDE">
              <w:rPr>
                <w:rFonts w:eastAsia="Calibri" w:cs="Times New Roman"/>
                <w:sz w:val="24"/>
                <w:szCs w:val="24"/>
              </w:rPr>
              <w:t>0,00</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tcPr>
          <w:p w:rsidR="000200CC" w:rsidRPr="00945CDE" w:rsidRDefault="000200CC" w:rsidP="00A91E3E">
            <w:pPr>
              <w:widowControl w:val="0"/>
              <w:autoSpaceDE w:val="0"/>
              <w:autoSpaceDN w:val="0"/>
              <w:adjustRightInd w:val="0"/>
              <w:outlineLvl w:val="0"/>
              <w:rPr>
                <w:rFonts w:eastAsia="Calibri" w:cs="Times New Roman"/>
                <w:sz w:val="24"/>
                <w:szCs w:val="24"/>
              </w:rPr>
            </w:pPr>
            <w:r w:rsidRPr="00945CDE">
              <w:rPr>
                <w:rFonts w:eastAsia="Calibri" w:cs="Times New Roman"/>
                <w:sz w:val="24"/>
                <w:szCs w:val="24"/>
              </w:rPr>
              <w:t>0,00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bottom"/>
          </w:tcPr>
          <w:p w:rsidR="000200CC" w:rsidRPr="00945CDE" w:rsidRDefault="000200CC" w:rsidP="00A91E3E">
            <w:pPr>
              <w:widowControl w:val="0"/>
              <w:autoSpaceDE w:val="0"/>
              <w:autoSpaceDN w:val="0"/>
              <w:adjustRightInd w:val="0"/>
              <w:outlineLvl w:val="0"/>
              <w:rPr>
                <w:rFonts w:eastAsia="Calibri" w:cs="Times New Roman"/>
                <w:sz w:val="24"/>
                <w:szCs w:val="24"/>
              </w:rPr>
            </w:pPr>
            <w:r w:rsidRPr="00945CDE">
              <w:rPr>
                <w:rFonts w:eastAsia="Calibri" w:cs="Times New Roman"/>
                <w:sz w:val="24"/>
                <w:szCs w:val="24"/>
              </w:rPr>
              <w:t>0,00</w:t>
            </w:r>
          </w:p>
        </w:tc>
        <w:tc>
          <w:tcPr>
            <w:tcW w:w="566" w:type="pct"/>
            <w:tcBorders>
              <w:top w:val="single" w:sz="4" w:space="0" w:color="auto"/>
              <w:left w:val="single" w:sz="4" w:space="0" w:color="auto"/>
              <w:bottom w:val="single" w:sz="4" w:space="0" w:color="auto"/>
              <w:right w:val="single" w:sz="4" w:space="0" w:color="auto"/>
            </w:tcBorders>
            <w:shd w:val="clear" w:color="auto" w:fill="auto"/>
            <w:vAlign w:val="bottom"/>
          </w:tcPr>
          <w:p w:rsidR="000200CC" w:rsidRPr="00945CDE" w:rsidRDefault="000200CC" w:rsidP="00A91E3E">
            <w:pPr>
              <w:widowControl w:val="0"/>
              <w:autoSpaceDE w:val="0"/>
              <w:autoSpaceDN w:val="0"/>
              <w:adjustRightInd w:val="0"/>
              <w:outlineLvl w:val="0"/>
              <w:rPr>
                <w:rFonts w:eastAsia="Calibri" w:cs="Times New Roman"/>
                <w:sz w:val="24"/>
                <w:szCs w:val="24"/>
              </w:rPr>
            </w:pPr>
            <w:r w:rsidRPr="00945CDE">
              <w:rPr>
                <w:rFonts w:eastAsia="Calibri" w:cs="Times New Roman"/>
                <w:sz w:val="24"/>
                <w:szCs w:val="24"/>
              </w:rPr>
              <w:t>0,00</w:t>
            </w:r>
          </w:p>
          <w:p w:rsidR="000200CC" w:rsidRPr="00945CDE" w:rsidRDefault="000200CC" w:rsidP="00A91E3E">
            <w:pPr>
              <w:widowControl w:val="0"/>
              <w:autoSpaceDE w:val="0"/>
              <w:autoSpaceDN w:val="0"/>
              <w:adjustRightInd w:val="0"/>
              <w:outlineLvl w:val="0"/>
              <w:rPr>
                <w:rFonts w:eastAsia="Calibri" w:cs="Times New Roman"/>
                <w:sz w:val="24"/>
                <w:szCs w:val="24"/>
              </w:rPr>
            </w:pPr>
          </w:p>
        </w:tc>
        <w:tc>
          <w:tcPr>
            <w:tcW w:w="1025" w:type="pct"/>
            <w:vMerge/>
            <w:tcBorders>
              <w:left w:val="single" w:sz="4" w:space="0" w:color="auto"/>
              <w:right w:val="single" w:sz="4" w:space="0" w:color="auto"/>
            </w:tcBorders>
          </w:tcPr>
          <w:p w:rsidR="000200CC" w:rsidRPr="00945CDE" w:rsidRDefault="000200CC" w:rsidP="00A91E3E">
            <w:pPr>
              <w:widowControl w:val="0"/>
              <w:autoSpaceDE w:val="0"/>
              <w:autoSpaceDN w:val="0"/>
              <w:adjustRightInd w:val="0"/>
              <w:jc w:val="right"/>
              <w:outlineLvl w:val="0"/>
              <w:rPr>
                <w:rFonts w:eastAsia="Calibri" w:cs="Times New Roman"/>
                <w:sz w:val="24"/>
                <w:szCs w:val="24"/>
              </w:rPr>
            </w:pPr>
          </w:p>
        </w:tc>
      </w:tr>
      <w:tr w:rsidR="000200CC" w:rsidRPr="00945CDE" w:rsidTr="00416A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1"/>
          <w:tblCellSpacing w:w="5" w:type="nil"/>
        </w:trPr>
        <w:tc>
          <w:tcPr>
            <w:tcW w:w="1085" w:type="pct"/>
          </w:tcPr>
          <w:p w:rsidR="000200CC" w:rsidRPr="00945CDE" w:rsidRDefault="000200CC" w:rsidP="00A91E3E">
            <w:pPr>
              <w:widowControl w:val="0"/>
              <w:autoSpaceDE w:val="0"/>
              <w:autoSpaceDN w:val="0"/>
              <w:adjustRightInd w:val="0"/>
              <w:outlineLvl w:val="0"/>
              <w:rPr>
                <w:rFonts w:eastAsia="Calibri" w:cs="Times New Roman"/>
                <w:sz w:val="24"/>
                <w:szCs w:val="24"/>
              </w:rPr>
            </w:pPr>
            <w:r w:rsidRPr="00945CDE">
              <w:rPr>
                <w:rFonts w:eastAsia="Calibri" w:cs="Times New Roman"/>
                <w:sz w:val="24"/>
                <w:szCs w:val="24"/>
              </w:rPr>
              <w:t xml:space="preserve">Средства бюджета </w:t>
            </w:r>
            <w:r w:rsidR="00E96884">
              <w:rPr>
                <w:rFonts w:eastAsia="Calibri" w:cs="Times New Roman"/>
                <w:sz w:val="24"/>
                <w:szCs w:val="24"/>
              </w:rPr>
              <w:t>муниципального</w:t>
            </w:r>
            <w:r w:rsidRPr="00945CDE">
              <w:rPr>
                <w:rFonts w:eastAsia="Calibri" w:cs="Times New Roman"/>
                <w:sz w:val="24"/>
                <w:szCs w:val="24"/>
              </w:rPr>
              <w:t xml:space="preserve"> округа</w:t>
            </w:r>
          </w:p>
        </w:tc>
        <w:tc>
          <w:tcPr>
            <w:tcW w:w="433" w:type="pct"/>
            <w:tcBorders>
              <w:top w:val="single" w:sz="4" w:space="0" w:color="auto"/>
              <w:left w:val="nil"/>
              <w:bottom w:val="single" w:sz="4" w:space="0" w:color="auto"/>
              <w:right w:val="single" w:sz="4" w:space="0" w:color="auto"/>
            </w:tcBorders>
            <w:shd w:val="clear" w:color="auto" w:fill="auto"/>
            <w:vAlign w:val="bottom"/>
          </w:tcPr>
          <w:p w:rsidR="000200CC" w:rsidRPr="00945CDE" w:rsidRDefault="000200CC" w:rsidP="00A91E3E">
            <w:pPr>
              <w:widowControl w:val="0"/>
              <w:autoSpaceDE w:val="0"/>
              <w:autoSpaceDN w:val="0"/>
              <w:adjustRightInd w:val="0"/>
              <w:outlineLvl w:val="0"/>
              <w:rPr>
                <w:rFonts w:eastAsia="Calibri" w:cs="Times New Roman"/>
                <w:sz w:val="24"/>
                <w:szCs w:val="24"/>
              </w:rPr>
            </w:pPr>
            <w:r w:rsidRPr="00945CDE">
              <w:rPr>
                <w:rFonts w:eastAsia="Calibri" w:cs="Times New Roman"/>
                <w:sz w:val="24"/>
                <w:szCs w:val="24"/>
              </w:rPr>
              <w:t>0,00</w:t>
            </w:r>
          </w:p>
        </w:tc>
        <w:tc>
          <w:tcPr>
            <w:tcW w:w="500" w:type="pct"/>
            <w:tcBorders>
              <w:top w:val="single" w:sz="4" w:space="0" w:color="auto"/>
              <w:left w:val="single" w:sz="4" w:space="0" w:color="auto"/>
              <w:bottom w:val="single" w:sz="4" w:space="0" w:color="auto"/>
              <w:right w:val="single" w:sz="4" w:space="0" w:color="auto"/>
            </w:tcBorders>
            <w:shd w:val="clear" w:color="auto" w:fill="auto"/>
            <w:vAlign w:val="bottom"/>
          </w:tcPr>
          <w:p w:rsidR="000200CC" w:rsidRPr="00945CDE" w:rsidRDefault="000200CC" w:rsidP="00A91E3E">
            <w:pPr>
              <w:widowControl w:val="0"/>
              <w:autoSpaceDE w:val="0"/>
              <w:autoSpaceDN w:val="0"/>
              <w:adjustRightInd w:val="0"/>
              <w:outlineLvl w:val="0"/>
              <w:rPr>
                <w:rFonts w:eastAsia="Calibri" w:cs="Times New Roman"/>
                <w:sz w:val="24"/>
                <w:szCs w:val="24"/>
              </w:rPr>
            </w:pPr>
            <w:r w:rsidRPr="00945CDE">
              <w:rPr>
                <w:rFonts w:eastAsia="Calibri" w:cs="Times New Roman"/>
                <w:sz w:val="24"/>
                <w:szCs w:val="24"/>
              </w:rPr>
              <w:t>0,00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bottom"/>
          </w:tcPr>
          <w:p w:rsidR="000200CC" w:rsidRPr="00945CDE" w:rsidRDefault="000200CC" w:rsidP="00A91E3E">
            <w:pPr>
              <w:widowControl w:val="0"/>
              <w:autoSpaceDE w:val="0"/>
              <w:autoSpaceDN w:val="0"/>
              <w:adjustRightInd w:val="0"/>
              <w:outlineLvl w:val="0"/>
              <w:rPr>
                <w:rFonts w:eastAsia="Calibri" w:cs="Times New Roman"/>
                <w:sz w:val="24"/>
                <w:szCs w:val="24"/>
              </w:rPr>
            </w:pPr>
            <w:r w:rsidRPr="00945CDE">
              <w:rPr>
                <w:rFonts w:eastAsia="Calibri" w:cs="Times New Roman"/>
                <w:sz w:val="24"/>
                <w:szCs w:val="24"/>
              </w:rPr>
              <w:t>0,00</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tcPr>
          <w:p w:rsidR="000200CC" w:rsidRPr="00945CDE" w:rsidRDefault="000200CC" w:rsidP="00A91E3E">
            <w:pPr>
              <w:widowControl w:val="0"/>
              <w:autoSpaceDE w:val="0"/>
              <w:autoSpaceDN w:val="0"/>
              <w:adjustRightInd w:val="0"/>
              <w:outlineLvl w:val="0"/>
              <w:rPr>
                <w:rFonts w:eastAsia="Calibri" w:cs="Times New Roman"/>
                <w:sz w:val="24"/>
                <w:szCs w:val="24"/>
              </w:rPr>
            </w:pPr>
            <w:r w:rsidRPr="00945CDE">
              <w:rPr>
                <w:rFonts w:eastAsia="Calibri" w:cs="Times New Roman"/>
                <w:sz w:val="24"/>
                <w:szCs w:val="24"/>
              </w:rPr>
              <w:t>0,00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bottom"/>
          </w:tcPr>
          <w:p w:rsidR="000200CC" w:rsidRPr="00945CDE" w:rsidRDefault="000200CC" w:rsidP="00A91E3E">
            <w:pPr>
              <w:widowControl w:val="0"/>
              <w:autoSpaceDE w:val="0"/>
              <w:autoSpaceDN w:val="0"/>
              <w:adjustRightInd w:val="0"/>
              <w:outlineLvl w:val="0"/>
              <w:rPr>
                <w:rFonts w:eastAsia="Calibri" w:cs="Times New Roman"/>
                <w:sz w:val="24"/>
                <w:szCs w:val="24"/>
              </w:rPr>
            </w:pPr>
            <w:r w:rsidRPr="00945CDE">
              <w:rPr>
                <w:rFonts w:eastAsia="Calibri" w:cs="Times New Roman"/>
                <w:sz w:val="24"/>
                <w:szCs w:val="24"/>
              </w:rPr>
              <w:t>0,00</w:t>
            </w:r>
          </w:p>
        </w:tc>
        <w:tc>
          <w:tcPr>
            <w:tcW w:w="566" w:type="pct"/>
            <w:tcBorders>
              <w:top w:val="single" w:sz="4" w:space="0" w:color="auto"/>
              <w:left w:val="single" w:sz="4" w:space="0" w:color="auto"/>
              <w:bottom w:val="single" w:sz="4" w:space="0" w:color="auto"/>
              <w:right w:val="single" w:sz="4" w:space="0" w:color="auto"/>
            </w:tcBorders>
            <w:shd w:val="clear" w:color="auto" w:fill="auto"/>
            <w:vAlign w:val="bottom"/>
          </w:tcPr>
          <w:p w:rsidR="000200CC" w:rsidRPr="00945CDE" w:rsidRDefault="000200CC" w:rsidP="00A91E3E">
            <w:pPr>
              <w:widowControl w:val="0"/>
              <w:autoSpaceDE w:val="0"/>
              <w:autoSpaceDN w:val="0"/>
              <w:adjustRightInd w:val="0"/>
              <w:outlineLvl w:val="0"/>
              <w:rPr>
                <w:rFonts w:eastAsia="Calibri" w:cs="Times New Roman"/>
                <w:sz w:val="24"/>
                <w:szCs w:val="24"/>
              </w:rPr>
            </w:pPr>
            <w:r w:rsidRPr="00945CDE">
              <w:rPr>
                <w:rFonts w:eastAsia="Calibri" w:cs="Times New Roman"/>
                <w:sz w:val="24"/>
                <w:szCs w:val="24"/>
              </w:rPr>
              <w:t>0,00</w:t>
            </w:r>
          </w:p>
          <w:p w:rsidR="000200CC" w:rsidRPr="00945CDE" w:rsidRDefault="000200CC" w:rsidP="00A91E3E">
            <w:pPr>
              <w:widowControl w:val="0"/>
              <w:autoSpaceDE w:val="0"/>
              <w:autoSpaceDN w:val="0"/>
              <w:adjustRightInd w:val="0"/>
              <w:outlineLvl w:val="0"/>
              <w:rPr>
                <w:rFonts w:eastAsia="Calibri" w:cs="Times New Roman"/>
                <w:sz w:val="24"/>
                <w:szCs w:val="24"/>
              </w:rPr>
            </w:pPr>
          </w:p>
        </w:tc>
        <w:tc>
          <w:tcPr>
            <w:tcW w:w="1025" w:type="pct"/>
            <w:vMerge/>
            <w:tcBorders>
              <w:left w:val="single" w:sz="4" w:space="0" w:color="auto"/>
              <w:right w:val="single" w:sz="4" w:space="0" w:color="auto"/>
            </w:tcBorders>
          </w:tcPr>
          <w:p w:rsidR="000200CC" w:rsidRPr="00945CDE" w:rsidRDefault="000200CC" w:rsidP="00A91E3E">
            <w:pPr>
              <w:widowControl w:val="0"/>
              <w:autoSpaceDE w:val="0"/>
              <w:autoSpaceDN w:val="0"/>
              <w:adjustRightInd w:val="0"/>
              <w:jc w:val="right"/>
              <w:outlineLvl w:val="0"/>
              <w:rPr>
                <w:rFonts w:eastAsia="Calibri" w:cs="Times New Roman"/>
                <w:sz w:val="24"/>
                <w:szCs w:val="24"/>
              </w:rPr>
            </w:pPr>
          </w:p>
        </w:tc>
      </w:tr>
      <w:tr w:rsidR="000200CC" w:rsidRPr="00945CDE" w:rsidTr="00416A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
          <w:tblCellSpacing w:w="5" w:type="nil"/>
        </w:trPr>
        <w:tc>
          <w:tcPr>
            <w:tcW w:w="1085" w:type="pct"/>
          </w:tcPr>
          <w:p w:rsidR="000200CC" w:rsidRPr="00945CDE" w:rsidRDefault="000200CC" w:rsidP="00A91E3E">
            <w:pPr>
              <w:widowControl w:val="0"/>
              <w:autoSpaceDE w:val="0"/>
              <w:autoSpaceDN w:val="0"/>
              <w:adjustRightInd w:val="0"/>
              <w:outlineLvl w:val="0"/>
              <w:rPr>
                <w:rFonts w:eastAsia="Calibri" w:cs="Times New Roman"/>
                <w:sz w:val="24"/>
                <w:szCs w:val="24"/>
              </w:rPr>
            </w:pPr>
            <w:r w:rsidRPr="00945CDE">
              <w:rPr>
                <w:rFonts w:eastAsia="Calibri" w:cs="Times New Roman"/>
                <w:sz w:val="24"/>
                <w:szCs w:val="24"/>
              </w:rPr>
              <w:t>Внебюджетные источники</w:t>
            </w:r>
          </w:p>
        </w:tc>
        <w:tc>
          <w:tcPr>
            <w:tcW w:w="433" w:type="pct"/>
            <w:tcBorders>
              <w:top w:val="single" w:sz="4" w:space="0" w:color="auto"/>
              <w:left w:val="nil"/>
              <w:bottom w:val="single" w:sz="4" w:space="0" w:color="auto"/>
              <w:right w:val="single" w:sz="4" w:space="0" w:color="auto"/>
            </w:tcBorders>
            <w:shd w:val="clear" w:color="auto" w:fill="auto"/>
            <w:vAlign w:val="bottom"/>
          </w:tcPr>
          <w:p w:rsidR="000200CC" w:rsidRPr="00945CDE" w:rsidRDefault="000200CC" w:rsidP="00A91E3E">
            <w:pPr>
              <w:widowControl w:val="0"/>
              <w:autoSpaceDE w:val="0"/>
              <w:autoSpaceDN w:val="0"/>
              <w:adjustRightInd w:val="0"/>
              <w:outlineLvl w:val="0"/>
              <w:rPr>
                <w:rFonts w:eastAsia="Calibri" w:cs="Times New Roman"/>
                <w:sz w:val="24"/>
                <w:szCs w:val="24"/>
              </w:rPr>
            </w:pPr>
            <w:r w:rsidRPr="00945CDE">
              <w:rPr>
                <w:rFonts w:eastAsia="Calibri" w:cs="Times New Roman"/>
                <w:sz w:val="24"/>
                <w:szCs w:val="24"/>
              </w:rPr>
              <w:t>0,00</w:t>
            </w:r>
          </w:p>
        </w:tc>
        <w:tc>
          <w:tcPr>
            <w:tcW w:w="500" w:type="pct"/>
            <w:tcBorders>
              <w:top w:val="single" w:sz="4" w:space="0" w:color="auto"/>
              <w:left w:val="single" w:sz="4" w:space="0" w:color="auto"/>
              <w:bottom w:val="single" w:sz="4" w:space="0" w:color="auto"/>
              <w:right w:val="single" w:sz="4" w:space="0" w:color="auto"/>
            </w:tcBorders>
            <w:shd w:val="clear" w:color="auto" w:fill="auto"/>
            <w:vAlign w:val="bottom"/>
          </w:tcPr>
          <w:p w:rsidR="000200CC" w:rsidRPr="00945CDE" w:rsidRDefault="000200CC" w:rsidP="00A91E3E">
            <w:pPr>
              <w:widowControl w:val="0"/>
              <w:autoSpaceDE w:val="0"/>
              <w:autoSpaceDN w:val="0"/>
              <w:adjustRightInd w:val="0"/>
              <w:outlineLvl w:val="0"/>
              <w:rPr>
                <w:rFonts w:eastAsia="Calibri" w:cs="Times New Roman"/>
                <w:sz w:val="24"/>
                <w:szCs w:val="24"/>
              </w:rPr>
            </w:pPr>
            <w:r w:rsidRPr="00945CDE">
              <w:rPr>
                <w:rFonts w:eastAsia="Calibri" w:cs="Times New Roman"/>
                <w:sz w:val="24"/>
                <w:szCs w:val="24"/>
              </w:rPr>
              <w:t>0,00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bottom"/>
          </w:tcPr>
          <w:p w:rsidR="000200CC" w:rsidRPr="00945CDE" w:rsidRDefault="000200CC" w:rsidP="00A91E3E">
            <w:pPr>
              <w:widowControl w:val="0"/>
              <w:autoSpaceDE w:val="0"/>
              <w:autoSpaceDN w:val="0"/>
              <w:adjustRightInd w:val="0"/>
              <w:outlineLvl w:val="0"/>
              <w:rPr>
                <w:rFonts w:eastAsia="Calibri" w:cs="Times New Roman"/>
                <w:sz w:val="24"/>
                <w:szCs w:val="24"/>
              </w:rPr>
            </w:pPr>
          </w:p>
          <w:p w:rsidR="000200CC" w:rsidRPr="00945CDE" w:rsidRDefault="000200CC" w:rsidP="00A91E3E">
            <w:pPr>
              <w:widowControl w:val="0"/>
              <w:autoSpaceDE w:val="0"/>
              <w:autoSpaceDN w:val="0"/>
              <w:adjustRightInd w:val="0"/>
              <w:outlineLvl w:val="0"/>
              <w:rPr>
                <w:rFonts w:eastAsia="Calibri" w:cs="Times New Roman"/>
                <w:sz w:val="24"/>
                <w:szCs w:val="24"/>
              </w:rPr>
            </w:pPr>
            <w:r w:rsidRPr="00945CDE">
              <w:rPr>
                <w:rFonts w:eastAsia="Calibri" w:cs="Times New Roman"/>
                <w:sz w:val="24"/>
                <w:szCs w:val="24"/>
              </w:rPr>
              <w:t>0,00</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tcPr>
          <w:p w:rsidR="000200CC" w:rsidRPr="00945CDE" w:rsidRDefault="000200CC" w:rsidP="00A91E3E">
            <w:pPr>
              <w:widowControl w:val="0"/>
              <w:autoSpaceDE w:val="0"/>
              <w:autoSpaceDN w:val="0"/>
              <w:adjustRightInd w:val="0"/>
              <w:outlineLvl w:val="0"/>
              <w:rPr>
                <w:rFonts w:eastAsia="Calibri" w:cs="Times New Roman"/>
                <w:sz w:val="24"/>
                <w:szCs w:val="24"/>
              </w:rPr>
            </w:pPr>
          </w:p>
          <w:p w:rsidR="000200CC" w:rsidRPr="00945CDE" w:rsidRDefault="000200CC" w:rsidP="00A91E3E">
            <w:pPr>
              <w:widowControl w:val="0"/>
              <w:autoSpaceDE w:val="0"/>
              <w:autoSpaceDN w:val="0"/>
              <w:adjustRightInd w:val="0"/>
              <w:outlineLvl w:val="0"/>
              <w:rPr>
                <w:rFonts w:eastAsia="Calibri" w:cs="Times New Roman"/>
                <w:sz w:val="24"/>
                <w:szCs w:val="24"/>
              </w:rPr>
            </w:pPr>
            <w:r w:rsidRPr="00945CDE">
              <w:rPr>
                <w:rFonts w:eastAsia="Calibri" w:cs="Times New Roman"/>
                <w:sz w:val="24"/>
                <w:szCs w:val="24"/>
              </w:rPr>
              <w:t>0,00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bottom"/>
          </w:tcPr>
          <w:p w:rsidR="000200CC" w:rsidRPr="00945CDE" w:rsidRDefault="000200CC" w:rsidP="00A91E3E">
            <w:pPr>
              <w:widowControl w:val="0"/>
              <w:autoSpaceDE w:val="0"/>
              <w:autoSpaceDN w:val="0"/>
              <w:adjustRightInd w:val="0"/>
              <w:outlineLvl w:val="0"/>
              <w:rPr>
                <w:rFonts w:eastAsia="Calibri" w:cs="Times New Roman"/>
                <w:sz w:val="24"/>
                <w:szCs w:val="24"/>
              </w:rPr>
            </w:pPr>
          </w:p>
          <w:p w:rsidR="000200CC" w:rsidRPr="00945CDE" w:rsidRDefault="000200CC" w:rsidP="00A91E3E">
            <w:pPr>
              <w:widowControl w:val="0"/>
              <w:autoSpaceDE w:val="0"/>
              <w:autoSpaceDN w:val="0"/>
              <w:adjustRightInd w:val="0"/>
              <w:outlineLvl w:val="0"/>
              <w:rPr>
                <w:rFonts w:eastAsia="Calibri" w:cs="Times New Roman"/>
                <w:sz w:val="24"/>
                <w:szCs w:val="24"/>
              </w:rPr>
            </w:pPr>
            <w:r w:rsidRPr="00945CDE">
              <w:rPr>
                <w:rFonts w:eastAsia="Calibri" w:cs="Times New Roman"/>
                <w:sz w:val="24"/>
                <w:szCs w:val="24"/>
              </w:rPr>
              <w:t>0,00</w:t>
            </w:r>
          </w:p>
        </w:tc>
        <w:tc>
          <w:tcPr>
            <w:tcW w:w="566" w:type="pct"/>
            <w:tcBorders>
              <w:top w:val="single" w:sz="4" w:space="0" w:color="auto"/>
              <w:left w:val="single" w:sz="4" w:space="0" w:color="auto"/>
              <w:bottom w:val="single" w:sz="4" w:space="0" w:color="auto"/>
              <w:right w:val="single" w:sz="4" w:space="0" w:color="auto"/>
            </w:tcBorders>
            <w:shd w:val="clear" w:color="auto" w:fill="auto"/>
            <w:vAlign w:val="bottom"/>
          </w:tcPr>
          <w:p w:rsidR="000200CC" w:rsidRPr="00945CDE" w:rsidRDefault="000200CC" w:rsidP="00A91E3E">
            <w:pPr>
              <w:widowControl w:val="0"/>
              <w:autoSpaceDE w:val="0"/>
              <w:autoSpaceDN w:val="0"/>
              <w:adjustRightInd w:val="0"/>
              <w:outlineLvl w:val="0"/>
              <w:rPr>
                <w:rFonts w:eastAsia="Calibri" w:cs="Times New Roman"/>
                <w:sz w:val="24"/>
                <w:szCs w:val="24"/>
              </w:rPr>
            </w:pPr>
          </w:p>
          <w:p w:rsidR="000200CC" w:rsidRPr="00945CDE" w:rsidRDefault="000200CC" w:rsidP="00A91E3E">
            <w:pPr>
              <w:widowControl w:val="0"/>
              <w:autoSpaceDE w:val="0"/>
              <w:autoSpaceDN w:val="0"/>
              <w:adjustRightInd w:val="0"/>
              <w:outlineLvl w:val="0"/>
              <w:rPr>
                <w:rFonts w:eastAsia="Calibri" w:cs="Times New Roman"/>
                <w:sz w:val="24"/>
                <w:szCs w:val="24"/>
              </w:rPr>
            </w:pPr>
            <w:r w:rsidRPr="00945CDE">
              <w:rPr>
                <w:rFonts w:eastAsia="Calibri" w:cs="Times New Roman"/>
                <w:sz w:val="24"/>
                <w:szCs w:val="24"/>
              </w:rPr>
              <w:t>0,00</w:t>
            </w:r>
          </w:p>
        </w:tc>
        <w:tc>
          <w:tcPr>
            <w:tcW w:w="1025" w:type="pct"/>
            <w:vMerge/>
            <w:tcBorders>
              <w:left w:val="single" w:sz="4" w:space="0" w:color="auto"/>
              <w:bottom w:val="single" w:sz="4" w:space="0" w:color="auto"/>
              <w:right w:val="single" w:sz="4" w:space="0" w:color="auto"/>
            </w:tcBorders>
          </w:tcPr>
          <w:p w:rsidR="000200CC" w:rsidRPr="00945CDE" w:rsidRDefault="000200CC" w:rsidP="00A91E3E">
            <w:pPr>
              <w:widowControl w:val="0"/>
              <w:autoSpaceDE w:val="0"/>
              <w:autoSpaceDN w:val="0"/>
              <w:adjustRightInd w:val="0"/>
              <w:jc w:val="right"/>
              <w:outlineLvl w:val="0"/>
              <w:rPr>
                <w:rFonts w:eastAsia="Calibri" w:cs="Times New Roman"/>
                <w:sz w:val="24"/>
                <w:szCs w:val="24"/>
              </w:rPr>
            </w:pPr>
          </w:p>
        </w:tc>
      </w:tr>
    </w:tbl>
    <w:p w:rsidR="000200CC" w:rsidRPr="00945CDE" w:rsidRDefault="000200CC" w:rsidP="00A91E3E">
      <w:pPr>
        <w:widowControl w:val="0"/>
        <w:autoSpaceDE w:val="0"/>
        <w:autoSpaceDN w:val="0"/>
        <w:adjustRightInd w:val="0"/>
        <w:outlineLvl w:val="0"/>
        <w:rPr>
          <w:rFonts w:eastAsiaTheme="minorEastAsia" w:cs="Times New Roman"/>
          <w:sz w:val="24"/>
          <w:szCs w:val="24"/>
          <w:lang w:eastAsia="ru-RU"/>
        </w:rPr>
      </w:pPr>
    </w:p>
    <w:p w:rsidR="000200CC" w:rsidRPr="00945CDE" w:rsidRDefault="000200CC" w:rsidP="00A91E3E">
      <w:pPr>
        <w:suppressAutoHyphens/>
        <w:jc w:val="right"/>
        <w:rPr>
          <w:rFonts w:eastAsia="Calibri" w:cs="Times New Roman"/>
          <w:sz w:val="24"/>
          <w:szCs w:val="24"/>
          <w:lang w:eastAsia="ar-SA"/>
        </w:rPr>
      </w:pPr>
    </w:p>
    <w:p w:rsidR="000200CC" w:rsidRPr="00945CDE" w:rsidRDefault="000200CC" w:rsidP="00A91E3E">
      <w:pPr>
        <w:pStyle w:val="ConsPlusNormal"/>
        <w:rPr>
          <w:rFonts w:ascii="Times New Roman" w:eastAsiaTheme="minorEastAsia" w:hAnsi="Times New Roman" w:cs="Times New Roman"/>
          <w:sz w:val="24"/>
          <w:szCs w:val="24"/>
        </w:rPr>
      </w:pPr>
      <w:r w:rsidRPr="00945CDE">
        <w:rPr>
          <w:rFonts w:ascii="Times New Roman" w:eastAsiaTheme="minorEastAsia" w:hAnsi="Times New Roman" w:cs="Times New Roman"/>
          <w:sz w:val="24"/>
          <w:szCs w:val="24"/>
        </w:rPr>
        <w:t xml:space="preserve">Перечень мероприятий подпрограммы </w:t>
      </w:r>
      <w:r w:rsidRPr="00945CDE">
        <w:rPr>
          <w:rFonts w:ascii="Times New Roman" w:eastAsiaTheme="minorEastAsia" w:hAnsi="Times New Roman" w:cs="Times New Roman"/>
          <w:sz w:val="24"/>
          <w:szCs w:val="24"/>
          <w:lang w:val="en-US"/>
        </w:rPr>
        <w:t>I</w:t>
      </w:r>
      <w:r w:rsidRPr="00945CDE">
        <w:rPr>
          <w:rFonts w:ascii="Times New Roman" w:eastAsiaTheme="minorEastAsia" w:hAnsi="Times New Roman" w:cs="Times New Roman"/>
          <w:sz w:val="24"/>
          <w:szCs w:val="24"/>
        </w:rPr>
        <w:t>V «Обращение с отходами»</w:t>
      </w:r>
    </w:p>
    <w:p w:rsidR="000200CC" w:rsidRPr="00945CDE" w:rsidRDefault="000200CC" w:rsidP="00A91E3E">
      <w:pPr>
        <w:widowControl w:val="0"/>
        <w:autoSpaceDE w:val="0"/>
        <w:autoSpaceDN w:val="0"/>
        <w:adjustRightInd w:val="0"/>
        <w:jc w:val="center"/>
        <w:rPr>
          <w:rFonts w:eastAsiaTheme="minorEastAsia" w:cs="Times New Roman"/>
          <w:sz w:val="24"/>
          <w:szCs w:val="24"/>
          <w:lang w:eastAsia="ru-RU"/>
        </w:rPr>
      </w:pPr>
    </w:p>
    <w:tbl>
      <w:tblPr>
        <w:tblW w:w="15737" w:type="dxa"/>
        <w:tblInd w:w="-431" w:type="dxa"/>
        <w:tblLayout w:type="fixed"/>
        <w:tblLook w:val="04A0" w:firstRow="1" w:lastRow="0" w:firstColumn="1" w:lastColumn="0" w:noHBand="0" w:noVBand="1"/>
      </w:tblPr>
      <w:tblGrid>
        <w:gridCol w:w="564"/>
        <w:gridCol w:w="2326"/>
        <w:gridCol w:w="1040"/>
        <w:gridCol w:w="1982"/>
        <w:gridCol w:w="1134"/>
        <w:gridCol w:w="1134"/>
        <w:gridCol w:w="1006"/>
        <w:gridCol w:w="851"/>
        <w:gridCol w:w="708"/>
        <w:gridCol w:w="709"/>
        <w:gridCol w:w="709"/>
        <w:gridCol w:w="709"/>
        <w:gridCol w:w="850"/>
        <w:gridCol w:w="851"/>
        <w:gridCol w:w="1164"/>
      </w:tblGrid>
      <w:tr w:rsidR="000200CC" w:rsidRPr="00945CDE" w:rsidTr="008B5AAA">
        <w:trPr>
          <w:trHeight w:val="63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00CC" w:rsidRPr="00945CDE" w:rsidRDefault="000200CC"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 </w:t>
            </w:r>
            <w:proofErr w:type="gramStart"/>
            <w:r w:rsidRPr="00945CDE">
              <w:rPr>
                <w:rFonts w:eastAsia="Times New Roman" w:cs="Times New Roman"/>
                <w:color w:val="000000"/>
                <w:sz w:val="24"/>
                <w:szCs w:val="24"/>
                <w:lang w:eastAsia="ru-RU"/>
              </w:rPr>
              <w:t>п</w:t>
            </w:r>
            <w:proofErr w:type="gramEnd"/>
            <w:r w:rsidRPr="00945CDE">
              <w:rPr>
                <w:rFonts w:eastAsia="Times New Roman" w:cs="Times New Roman"/>
                <w:color w:val="000000"/>
                <w:sz w:val="24"/>
                <w:szCs w:val="24"/>
                <w:lang w:eastAsia="ru-RU"/>
              </w:rPr>
              <w:t>/п</w:t>
            </w:r>
          </w:p>
        </w:tc>
        <w:tc>
          <w:tcPr>
            <w:tcW w:w="23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Мероприятие подпрограммы</w:t>
            </w:r>
          </w:p>
        </w:tc>
        <w:tc>
          <w:tcPr>
            <w:tcW w:w="10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Срок исполнения мероприятия</w:t>
            </w:r>
          </w:p>
        </w:tc>
        <w:tc>
          <w:tcPr>
            <w:tcW w:w="198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Всего (тыс. руб.)</w:t>
            </w:r>
          </w:p>
        </w:tc>
        <w:tc>
          <w:tcPr>
            <w:tcW w:w="7527" w:type="dxa"/>
            <w:gridSpan w:val="9"/>
            <w:tcBorders>
              <w:top w:val="single" w:sz="4" w:space="0" w:color="auto"/>
              <w:left w:val="nil"/>
              <w:bottom w:val="single" w:sz="4" w:space="0" w:color="auto"/>
              <w:right w:val="single" w:sz="4" w:space="0" w:color="000000"/>
            </w:tcBorders>
            <w:shd w:val="clear" w:color="auto" w:fill="auto"/>
            <w:hideMark/>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Объем финансирования по годам (</w:t>
            </w:r>
            <w:proofErr w:type="spellStart"/>
            <w:r w:rsidRPr="00945CDE">
              <w:rPr>
                <w:rFonts w:eastAsia="Times New Roman" w:cs="Times New Roman"/>
                <w:color w:val="000000"/>
                <w:sz w:val="24"/>
                <w:szCs w:val="24"/>
                <w:lang w:eastAsia="ru-RU"/>
              </w:rPr>
              <w:t>тыс</w:t>
            </w:r>
            <w:proofErr w:type="gramStart"/>
            <w:r w:rsidRPr="00945CDE">
              <w:rPr>
                <w:rFonts w:eastAsia="Times New Roman" w:cs="Times New Roman"/>
                <w:color w:val="000000"/>
                <w:sz w:val="24"/>
                <w:szCs w:val="24"/>
                <w:lang w:eastAsia="ru-RU"/>
              </w:rPr>
              <w:t>.р</w:t>
            </w:r>
            <w:proofErr w:type="gramEnd"/>
            <w:r w:rsidRPr="00945CDE">
              <w:rPr>
                <w:rFonts w:eastAsia="Times New Roman" w:cs="Times New Roman"/>
                <w:color w:val="000000"/>
                <w:sz w:val="24"/>
                <w:szCs w:val="24"/>
                <w:lang w:eastAsia="ru-RU"/>
              </w:rPr>
              <w:t>уб</w:t>
            </w:r>
            <w:proofErr w:type="spellEnd"/>
            <w:r w:rsidRPr="00945CDE">
              <w:rPr>
                <w:rFonts w:eastAsia="Times New Roman" w:cs="Times New Roman"/>
                <w:color w:val="000000"/>
                <w:sz w:val="24"/>
                <w:szCs w:val="24"/>
                <w:lang w:eastAsia="ru-RU"/>
              </w:rPr>
              <w:t>.)</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0200CC" w:rsidRPr="00945CDE" w:rsidRDefault="000200CC" w:rsidP="00A91E3E">
            <w:pPr>
              <w:jc w:val="center"/>
              <w:rPr>
                <w:rFonts w:eastAsia="Times New Roman" w:cs="Times New Roman"/>
                <w:color w:val="000000"/>
                <w:sz w:val="24"/>
                <w:szCs w:val="24"/>
                <w:lang w:eastAsia="ru-RU"/>
              </w:rPr>
            </w:pPr>
            <w:proofErr w:type="gramStart"/>
            <w:r w:rsidRPr="00945CDE">
              <w:rPr>
                <w:rFonts w:eastAsia="Times New Roman" w:cs="Times New Roman"/>
                <w:color w:val="000000"/>
                <w:sz w:val="24"/>
                <w:szCs w:val="24"/>
                <w:lang w:eastAsia="ru-RU"/>
              </w:rPr>
              <w:t>Ответственный</w:t>
            </w:r>
            <w:proofErr w:type="gramEnd"/>
            <w:r w:rsidRPr="00945CDE">
              <w:rPr>
                <w:rFonts w:eastAsia="Times New Roman" w:cs="Times New Roman"/>
                <w:color w:val="000000"/>
                <w:sz w:val="24"/>
                <w:szCs w:val="24"/>
                <w:lang w:eastAsia="ru-RU"/>
              </w:rPr>
              <w:t xml:space="preserve"> за выполнение мероприятия </w:t>
            </w:r>
          </w:p>
        </w:tc>
      </w:tr>
      <w:tr w:rsidR="000200CC" w:rsidRPr="00945CDE" w:rsidTr="008B5AAA">
        <w:trPr>
          <w:trHeight w:val="255"/>
        </w:trPr>
        <w:tc>
          <w:tcPr>
            <w:tcW w:w="5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200CC" w:rsidRPr="00945CDE" w:rsidRDefault="000200CC" w:rsidP="00A91E3E">
            <w:pPr>
              <w:rPr>
                <w:rFonts w:eastAsia="Times New Roman" w:cs="Times New Roman"/>
                <w:color w:val="000000"/>
                <w:sz w:val="24"/>
                <w:szCs w:val="24"/>
                <w:lang w:eastAsia="ru-RU"/>
              </w:rPr>
            </w:pPr>
          </w:p>
        </w:tc>
        <w:tc>
          <w:tcPr>
            <w:tcW w:w="23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200CC" w:rsidRPr="00945CDE" w:rsidRDefault="000200CC" w:rsidP="00A91E3E">
            <w:pPr>
              <w:rPr>
                <w:rFonts w:eastAsia="Times New Roman" w:cs="Times New Roman"/>
                <w:color w:val="000000"/>
                <w:sz w:val="24"/>
                <w:szCs w:val="24"/>
                <w:lang w:eastAsia="ru-RU"/>
              </w:rPr>
            </w:pPr>
          </w:p>
        </w:tc>
        <w:tc>
          <w:tcPr>
            <w:tcW w:w="10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200CC" w:rsidRPr="00945CDE" w:rsidRDefault="000200CC" w:rsidP="00A91E3E">
            <w:pPr>
              <w:rPr>
                <w:rFonts w:eastAsia="Times New Roman" w:cs="Times New Roman"/>
                <w:color w:val="000000"/>
                <w:sz w:val="24"/>
                <w:szCs w:val="24"/>
                <w:lang w:eastAsia="ru-RU"/>
              </w:rPr>
            </w:pPr>
          </w:p>
        </w:tc>
        <w:tc>
          <w:tcPr>
            <w:tcW w:w="19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200CC" w:rsidRPr="00945CDE" w:rsidRDefault="000200CC" w:rsidP="00A91E3E">
            <w:pPr>
              <w:rPr>
                <w:rFonts w:eastAsia="Times New Roman" w:cs="Times New Roman"/>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200CC" w:rsidRPr="00945CDE" w:rsidRDefault="000200CC" w:rsidP="00A91E3E">
            <w:pP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000000"/>
            </w:tcBorders>
            <w:shd w:val="clear" w:color="auto" w:fill="auto"/>
            <w:noWrap/>
            <w:hideMark/>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2023 год</w:t>
            </w:r>
          </w:p>
        </w:tc>
        <w:tc>
          <w:tcPr>
            <w:tcW w:w="1006" w:type="dxa"/>
            <w:tcBorders>
              <w:top w:val="nil"/>
              <w:left w:val="nil"/>
              <w:bottom w:val="single" w:sz="4" w:space="0" w:color="auto"/>
              <w:right w:val="single" w:sz="4" w:space="0" w:color="auto"/>
            </w:tcBorders>
            <w:shd w:val="clear" w:color="auto" w:fill="auto"/>
            <w:noWrap/>
            <w:hideMark/>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2024 год</w:t>
            </w:r>
          </w:p>
        </w:tc>
        <w:tc>
          <w:tcPr>
            <w:tcW w:w="3686" w:type="dxa"/>
            <w:gridSpan w:val="5"/>
            <w:tcBorders>
              <w:top w:val="nil"/>
              <w:left w:val="nil"/>
              <w:bottom w:val="single" w:sz="4" w:space="0" w:color="auto"/>
              <w:right w:val="single" w:sz="4" w:space="0" w:color="auto"/>
            </w:tcBorders>
            <w:shd w:val="clear" w:color="auto" w:fill="auto"/>
            <w:noWrap/>
            <w:hideMark/>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2025 год</w:t>
            </w:r>
          </w:p>
        </w:tc>
        <w:tc>
          <w:tcPr>
            <w:tcW w:w="850" w:type="dxa"/>
            <w:tcBorders>
              <w:top w:val="nil"/>
              <w:left w:val="nil"/>
              <w:bottom w:val="single" w:sz="4" w:space="0" w:color="auto"/>
              <w:right w:val="single" w:sz="4" w:space="0" w:color="auto"/>
            </w:tcBorders>
            <w:shd w:val="clear" w:color="auto" w:fill="auto"/>
            <w:noWrap/>
            <w:hideMark/>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2026 год</w:t>
            </w:r>
          </w:p>
        </w:tc>
        <w:tc>
          <w:tcPr>
            <w:tcW w:w="851" w:type="dxa"/>
            <w:tcBorders>
              <w:top w:val="nil"/>
              <w:left w:val="nil"/>
              <w:bottom w:val="single" w:sz="4" w:space="0" w:color="auto"/>
              <w:right w:val="single" w:sz="4" w:space="0" w:color="auto"/>
            </w:tcBorders>
            <w:shd w:val="clear" w:color="auto" w:fill="auto"/>
            <w:noWrap/>
            <w:hideMark/>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2027 год</w:t>
            </w:r>
          </w:p>
          <w:p w:rsidR="000200CC" w:rsidRPr="00945CDE" w:rsidRDefault="000200CC" w:rsidP="00A91E3E">
            <w:pPr>
              <w:jc w:val="center"/>
              <w:rPr>
                <w:rFonts w:eastAsia="Times New Roman" w:cs="Times New Roman"/>
                <w:color w:val="000000"/>
                <w:sz w:val="24"/>
                <w:szCs w:val="24"/>
                <w:lang w:eastAsia="ru-RU"/>
              </w:rPr>
            </w:pP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00CC" w:rsidRPr="00945CDE" w:rsidRDefault="000200CC" w:rsidP="00A91E3E">
            <w:pPr>
              <w:rPr>
                <w:rFonts w:eastAsia="Times New Roman" w:cs="Times New Roman"/>
                <w:color w:val="000000"/>
                <w:sz w:val="24"/>
                <w:szCs w:val="24"/>
                <w:lang w:eastAsia="ru-RU"/>
              </w:rPr>
            </w:pPr>
          </w:p>
        </w:tc>
      </w:tr>
      <w:tr w:rsidR="000200CC" w:rsidRPr="00945CDE" w:rsidTr="008B5AAA">
        <w:trPr>
          <w:trHeight w:val="255"/>
        </w:trPr>
        <w:tc>
          <w:tcPr>
            <w:tcW w:w="564" w:type="dxa"/>
            <w:tcBorders>
              <w:top w:val="nil"/>
              <w:left w:val="single" w:sz="4" w:space="0" w:color="auto"/>
              <w:bottom w:val="single" w:sz="4" w:space="0" w:color="auto"/>
              <w:right w:val="single" w:sz="4" w:space="0" w:color="auto"/>
            </w:tcBorders>
            <w:shd w:val="clear" w:color="auto" w:fill="auto"/>
            <w:noWrap/>
            <w:hideMark/>
          </w:tcPr>
          <w:p w:rsidR="000200CC" w:rsidRPr="00945CDE" w:rsidRDefault="000200CC"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1</w:t>
            </w:r>
          </w:p>
        </w:tc>
        <w:tc>
          <w:tcPr>
            <w:tcW w:w="2326" w:type="dxa"/>
            <w:tcBorders>
              <w:top w:val="nil"/>
              <w:left w:val="nil"/>
              <w:bottom w:val="single" w:sz="4" w:space="0" w:color="auto"/>
              <w:right w:val="single" w:sz="4" w:space="0" w:color="auto"/>
            </w:tcBorders>
            <w:shd w:val="clear" w:color="auto" w:fill="auto"/>
            <w:noWrap/>
            <w:hideMark/>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w:t>
            </w:r>
          </w:p>
        </w:tc>
        <w:tc>
          <w:tcPr>
            <w:tcW w:w="1040" w:type="dxa"/>
            <w:tcBorders>
              <w:top w:val="nil"/>
              <w:left w:val="nil"/>
              <w:bottom w:val="single" w:sz="4" w:space="0" w:color="auto"/>
              <w:right w:val="single" w:sz="4" w:space="0" w:color="auto"/>
            </w:tcBorders>
            <w:shd w:val="clear" w:color="auto" w:fill="auto"/>
            <w:hideMark/>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3</w:t>
            </w:r>
          </w:p>
        </w:tc>
        <w:tc>
          <w:tcPr>
            <w:tcW w:w="1982" w:type="dxa"/>
            <w:tcBorders>
              <w:top w:val="nil"/>
              <w:left w:val="nil"/>
              <w:bottom w:val="single" w:sz="4" w:space="0" w:color="auto"/>
              <w:right w:val="single" w:sz="4" w:space="0" w:color="auto"/>
            </w:tcBorders>
            <w:shd w:val="clear" w:color="auto" w:fill="auto"/>
            <w:noWrap/>
            <w:hideMark/>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4</w:t>
            </w:r>
          </w:p>
        </w:tc>
        <w:tc>
          <w:tcPr>
            <w:tcW w:w="1134" w:type="dxa"/>
            <w:tcBorders>
              <w:top w:val="nil"/>
              <w:left w:val="nil"/>
              <w:bottom w:val="single" w:sz="4" w:space="0" w:color="auto"/>
              <w:right w:val="single" w:sz="4" w:space="0" w:color="auto"/>
            </w:tcBorders>
            <w:shd w:val="clear" w:color="auto" w:fill="auto"/>
            <w:noWrap/>
            <w:hideMark/>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5</w:t>
            </w:r>
          </w:p>
        </w:tc>
        <w:tc>
          <w:tcPr>
            <w:tcW w:w="1134" w:type="dxa"/>
            <w:tcBorders>
              <w:top w:val="single" w:sz="4" w:space="0" w:color="auto"/>
              <w:left w:val="nil"/>
              <w:bottom w:val="single" w:sz="4" w:space="0" w:color="auto"/>
              <w:right w:val="single" w:sz="4" w:space="0" w:color="000000"/>
            </w:tcBorders>
            <w:shd w:val="clear" w:color="auto" w:fill="auto"/>
            <w:noWrap/>
            <w:hideMark/>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6</w:t>
            </w:r>
          </w:p>
        </w:tc>
        <w:tc>
          <w:tcPr>
            <w:tcW w:w="1006" w:type="dxa"/>
            <w:tcBorders>
              <w:top w:val="nil"/>
              <w:left w:val="nil"/>
              <w:bottom w:val="single" w:sz="4" w:space="0" w:color="auto"/>
              <w:right w:val="single" w:sz="4" w:space="0" w:color="auto"/>
            </w:tcBorders>
            <w:shd w:val="clear" w:color="auto" w:fill="auto"/>
            <w:noWrap/>
            <w:hideMark/>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7</w:t>
            </w:r>
          </w:p>
        </w:tc>
        <w:tc>
          <w:tcPr>
            <w:tcW w:w="3686" w:type="dxa"/>
            <w:gridSpan w:val="5"/>
            <w:tcBorders>
              <w:top w:val="nil"/>
              <w:left w:val="nil"/>
              <w:bottom w:val="single" w:sz="4" w:space="0" w:color="auto"/>
              <w:right w:val="single" w:sz="4" w:space="0" w:color="auto"/>
            </w:tcBorders>
            <w:shd w:val="clear" w:color="auto" w:fill="auto"/>
            <w:noWrap/>
            <w:hideMark/>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8</w:t>
            </w:r>
          </w:p>
        </w:tc>
        <w:tc>
          <w:tcPr>
            <w:tcW w:w="850" w:type="dxa"/>
            <w:tcBorders>
              <w:top w:val="nil"/>
              <w:left w:val="nil"/>
              <w:bottom w:val="single" w:sz="4" w:space="0" w:color="auto"/>
              <w:right w:val="single" w:sz="4" w:space="0" w:color="auto"/>
            </w:tcBorders>
            <w:shd w:val="clear" w:color="auto" w:fill="auto"/>
            <w:noWrap/>
            <w:hideMark/>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9</w:t>
            </w:r>
          </w:p>
        </w:tc>
        <w:tc>
          <w:tcPr>
            <w:tcW w:w="851" w:type="dxa"/>
            <w:tcBorders>
              <w:top w:val="nil"/>
              <w:left w:val="nil"/>
              <w:bottom w:val="single" w:sz="4" w:space="0" w:color="auto"/>
              <w:right w:val="single" w:sz="4" w:space="0" w:color="auto"/>
            </w:tcBorders>
            <w:shd w:val="clear" w:color="auto" w:fill="auto"/>
            <w:noWrap/>
            <w:hideMark/>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10</w:t>
            </w:r>
          </w:p>
          <w:p w:rsidR="000200CC" w:rsidRPr="00945CDE" w:rsidRDefault="000200CC" w:rsidP="00A91E3E">
            <w:pPr>
              <w:jc w:val="center"/>
              <w:rPr>
                <w:rFonts w:eastAsia="Times New Roman" w:cs="Times New Roman"/>
                <w:color w:val="000000"/>
                <w:sz w:val="24"/>
                <w:szCs w:val="24"/>
                <w:lang w:eastAsia="ru-RU"/>
              </w:rPr>
            </w:pPr>
          </w:p>
        </w:tc>
        <w:tc>
          <w:tcPr>
            <w:tcW w:w="1164" w:type="dxa"/>
            <w:tcBorders>
              <w:top w:val="nil"/>
              <w:left w:val="nil"/>
              <w:bottom w:val="single" w:sz="4" w:space="0" w:color="auto"/>
              <w:right w:val="single" w:sz="4" w:space="0" w:color="auto"/>
            </w:tcBorders>
            <w:shd w:val="clear" w:color="auto" w:fill="auto"/>
            <w:noWrap/>
            <w:hideMark/>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11</w:t>
            </w:r>
          </w:p>
        </w:tc>
      </w:tr>
      <w:tr w:rsidR="000200CC" w:rsidRPr="00945CDE" w:rsidTr="008B5AAA">
        <w:trPr>
          <w:trHeight w:val="194"/>
        </w:trPr>
        <w:tc>
          <w:tcPr>
            <w:tcW w:w="564" w:type="dxa"/>
            <w:vMerge w:val="restart"/>
            <w:tcBorders>
              <w:top w:val="nil"/>
              <w:left w:val="single" w:sz="4" w:space="0" w:color="auto"/>
              <w:bottom w:val="single" w:sz="4" w:space="0" w:color="auto"/>
              <w:right w:val="single" w:sz="4" w:space="0" w:color="auto"/>
            </w:tcBorders>
            <w:shd w:val="clear" w:color="auto" w:fill="auto"/>
            <w:noWrap/>
            <w:hideMark/>
          </w:tcPr>
          <w:p w:rsidR="000200CC" w:rsidRPr="00945CDE" w:rsidRDefault="000200CC"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1</w:t>
            </w:r>
          </w:p>
        </w:tc>
        <w:tc>
          <w:tcPr>
            <w:tcW w:w="2326" w:type="dxa"/>
            <w:vMerge w:val="restart"/>
            <w:tcBorders>
              <w:top w:val="nil"/>
              <w:left w:val="single" w:sz="4" w:space="0" w:color="auto"/>
              <w:bottom w:val="single" w:sz="4" w:space="0" w:color="auto"/>
              <w:right w:val="single" w:sz="4" w:space="0" w:color="auto"/>
            </w:tcBorders>
            <w:shd w:val="clear" w:color="auto" w:fill="auto"/>
            <w:hideMark/>
          </w:tcPr>
          <w:p w:rsidR="000200CC" w:rsidRPr="00945CDE" w:rsidRDefault="000200CC" w:rsidP="00A91E3E">
            <w:pPr>
              <w:rPr>
                <w:rFonts w:eastAsia="Times New Roman" w:cs="Times New Roman"/>
                <w:color w:val="000000"/>
                <w:sz w:val="24"/>
                <w:szCs w:val="24"/>
                <w:lang w:eastAsia="ru-RU"/>
              </w:rPr>
            </w:pPr>
            <w:r w:rsidRPr="00945CDE">
              <w:rPr>
                <w:rFonts w:cs="Times New Roman"/>
                <w:sz w:val="24"/>
                <w:szCs w:val="24"/>
              </w:rPr>
              <w:t xml:space="preserve">Основное мероприятие </w:t>
            </w:r>
            <w:r w:rsidRPr="00945CDE">
              <w:rPr>
                <w:rFonts w:cs="Times New Roman"/>
                <w:sz w:val="24"/>
                <w:szCs w:val="24"/>
                <w:shd w:val="clear" w:color="auto" w:fill="FFFFFF" w:themeFill="background1"/>
              </w:rPr>
              <w:t>03</w:t>
            </w:r>
            <w:r w:rsidRPr="00945CDE">
              <w:rPr>
                <w:rFonts w:cs="Times New Roman"/>
                <w:sz w:val="24"/>
                <w:szCs w:val="24"/>
              </w:rPr>
              <w:t xml:space="preserve"> - Создание производственных </w:t>
            </w:r>
            <w:r w:rsidRPr="00945CDE">
              <w:rPr>
                <w:rFonts w:cs="Times New Roman"/>
                <w:sz w:val="24"/>
                <w:szCs w:val="24"/>
              </w:rPr>
              <w:lastRenderedPageBreak/>
              <w:t>мощностей в отрасли обращения с отходами</w:t>
            </w:r>
          </w:p>
        </w:tc>
        <w:tc>
          <w:tcPr>
            <w:tcW w:w="1040" w:type="dxa"/>
            <w:vMerge w:val="restart"/>
            <w:tcBorders>
              <w:top w:val="nil"/>
              <w:left w:val="single" w:sz="4" w:space="0" w:color="auto"/>
              <w:bottom w:val="single" w:sz="4" w:space="0" w:color="000000"/>
              <w:right w:val="single" w:sz="4" w:space="0" w:color="auto"/>
            </w:tcBorders>
            <w:shd w:val="clear" w:color="auto" w:fill="auto"/>
            <w:hideMark/>
          </w:tcPr>
          <w:p w:rsidR="000200CC" w:rsidRPr="00945CDE" w:rsidRDefault="000200CC" w:rsidP="00A91E3E">
            <w:pPr>
              <w:jc w:val="center"/>
              <w:rPr>
                <w:rFonts w:eastAsia="Times New Roman" w:cs="Times New Roman"/>
                <w:color w:val="000000"/>
                <w:sz w:val="24"/>
                <w:szCs w:val="24"/>
                <w:lang w:eastAsia="ru-RU"/>
              </w:rPr>
            </w:pPr>
            <w:r w:rsidRPr="00945CDE">
              <w:rPr>
                <w:rFonts w:cs="Times New Roman"/>
                <w:sz w:val="24"/>
                <w:szCs w:val="24"/>
              </w:rPr>
              <w:lastRenderedPageBreak/>
              <w:t>2023-2027гг.</w:t>
            </w:r>
          </w:p>
        </w:tc>
        <w:tc>
          <w:tcPr>
            <w:tcW w:w="1982" w:type="dxa"/>
            <w:tcBorders>
              <w:top w:val="nil"/>
              <w:left w:val="nil"/>
              <w:bottom w:val="single" w:sz="4" w:space="0" w:color="auto"/>
              <w:right w:val="single" w:sz="4" w:space="0" w:color="auto"/>
            </w:tcBorders>
            <w:shd w:val="clear" w:color="auto" w:fill="auto"/>
            <w:hideMark/>
          </w:tcPr>
          <w:p w:rsidR="000200CC" w:rsidRPr="00945CDE" w:rsidRDefault="000200CC"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w:t>
            </w:r>
          </w:p>
        </w:tc>
        <w:tc>
          <w:tcPr>
            <w:tcW w:w="1134" w:type="dxa"/>
            <w:tcBorders>
              <w:top w:val="nil"/>
              <w:left w:val="nil"/>
              <w:bottom w:val="single" w:sz="4" w:space="0" w:color="auto"/>
              <w:right w:val="single" w:sz="4" w:space="0" w:color="auto"/>
            </w:tcBorders>
            <w:shd w:val="clear" w:color="auto" w:fill="auto"/>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06" w:type="dxa"/>
            <w:tcBorders>
              <w:top w:val="nil"/>
              <w:left w:val="nil"/>
              <w:bottom w:val="single" w:sz="4" w:space="0" w:color="auto"/>
              <w:right w:val="single" w:sz="4" w:space="0" w:color="auto"/>
            </w:tcBorders>
            <w:shd w:val="clear" w:color="auto" w:fill="auto"/>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686" w:type="dxa"/>
            <w:gridSpan w:val="5"/>
            <w:tcBorders>
              <w:top w:val="nil"/>
              <w:left w:val="nil"/>
              <w:bottom w:val="single" w:sz="4" w:space="0" w:color="auto"/>
              <w:right w:val="single" w:sz="4" w:space="0" w:color="auto"/>
            </w:tcBorders>
            <w:shd w:val="clear" w:color="auto" w:fill="auto"/>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0" w:type="dxa"/>
            <w:tcBorders>
              <w:top w:val="nil"/>
              <w:left w:val="nil"/>
              <w:bottom w:val="single" w:sz="4" w:space="0" w:color="auto"/>
              <w:right w:val="single" w:sz="4" w:space="0" w:color="auto"/>
            </w:tcBorders>
            <w:shd w:val="clear" w:color="auto" w:fill="auto"/>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1" w:type="dxa"/>
            <w:tcBorders>
              <w:top w:val="nil"/>
              <w:left w:val="nil"/>
              <w:bottom w:val="single" w:sz="4" w:space="0" w:color="auto"/>
              <w:right w:val="single" w:sz="4" w:space="0" w:color="auto"/>
            </w:tcBorders>
            <w:shd w:val="clear" w:color="auto" w:fill="auto"/>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0200CC" w:rsidRPr="00945CDE" w:rsidRDefault="000200CC" w:rsidP="00A91E3E">
            <w:pPr>
              <w:jc w:val="center"/>
              <w:rPr>
                <w:rFonts w:eastAsia="Times New Roman" w:cs="Times New Roman"/>
                <w:color w:val="000000"/>
                <w:sz w:val="24"/>
                <w:szCs w:val="24"/>
                <w:lang w:eastAsia="ru-RU"/>
              </w:rPr>
            </w:pPr>
          </w:p>
        </w:tc>
        <w:tc>
          <w:tcPr>
            <w:tcW w:w="1164" w:type="dxa"/>
            <w:vMerge w:val="restart"/>
            <w:tcBorders>
              <w:top w:val="nil"/>
              <w:left w:val="single" w:sz="4" w:space="0" w:color="auto"/>
              <w:bottom w:val="single" w:sz="4" w:space="0" w:color="auto"/>
              <w:right w:val="single" w:sz="4" w:space="0" w:color="auto"/>
            </w:tcBorders>
            <w:shd w:val="clear" w:color="auto" w:fill="auto"/>
            <w:hideMark/>
          </w:tcPr>
          <w:p w:rsidR="000200CC" w:rsidRPr="00945CDE" w:rsidRDefault="000200CC"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Служба координации жилищн</w:t>
            </w:r>
            <w:r w:rsidRPr="00945CDE">
              <w:rPr>
                <w:rFonts w:eastAsia="Times New Roman" w:cs="Times New Roman"/>
                <w:color w:val="000000"/>
                <w:sz w:val="24"/>
                <w:szCs w:val="24"/>
                <w:lang w:eastAsia="ru-RU"/>
              </w:rPr>
              <w:lastRenderedPageBreak/>
              <w:t>о-коммунального хозяйства управления экономики и инвестиций</w:t>
            </w:r>
          </w:p>
        </w:tc>
      </w:tr>
      <w:tr w:rsidR="000200CC" w:rsidRPr="00945CDE" w:rsidTr="008B5AAA">
        <w:trPr>
          <w:trHeight w:val="551"/>
        </w:trPr>
        <w:tc>
          <w:tcPr>
            <w:tcW w:w="564" w:type="dxa"/>
            <w:vMerge/>
            <w:tcBorders>
              <w:top w:val="nil"/>
              <w:left w:val="single" w:sz="4" w:space="0" w:color="auto"/>
              <w:bottom w:val="single" w:sz="4" w:space="0" w:color="auto"/>
              <w:right w:val="single" w:sz="4" w:space="0" w:color="auto"/>
            </w:tcBorders>
            <w:shd w:val="clear" w:color="auto" w:fill="auto"/>
            <w:vAlign w:val="center"/>
            <w:hideMark/>
          </w:tcPr>
          <w:p w:rsidR="000200CC" w:rsidRPr="00945CDE" w:rsidRDefault="000200CC" w:rsidP="00A91E3E">
            <w:pPr>
              <w:rPr>
                <w:rFonts w:eastAsia="Times New Roman" w:cs="Times New Roman"/>
                <w:color w:val="000000"/>
                <w:sz w:val="24"/>
                <w:szCs w:val="24"/>
                <w:lang w:eastAsia="ru-RU"/>
              </w:rPr>
            </w:pPr>
          </w:p>
        </w:tc>
        <w:tc>
          <w:tcPr>
            <w:tcW w:w="2326" w:type="dxa"/>
            <w:vMerge/>
            <w:tcBorders>
              <w:top w:val="nil"/>
              <w:left w:val="single" w:sz="4" w:space="0" w:color="auto"/>
              <w:bottom w:val="single" w:sz="4" w:space="0" w:color="auto"/>
              <w:right w:val="single" w:sz="4" w:space="0" w:color="auto"/>
            </w:tcBorders>
            <w:shd w:val="clear" w:color="auto" w:fill="auto"/>
            <w:vAlign w:val="center"/>
            <w:hideMark/>
          </w:tcPr>
          <w:p w:rsidR="000200CC" w:rsidRPr="00945CDE" w:rsidRDefault="000200CC" w:rsidP="00A91E3E">
            <w:pPr>
              <w:rPr>
                <w:rFonts w:eastAsia="Times New Roman" w:cs="Times New Roman"/>
                <w:color w:val="000000"/>
                <w:sz w:val="24"/>
                <w:szCs w:val="24"/>
                <w:lang w:eastAsia="ru-RU"/>
              </w:rPr>
            </w:pPr>
          </w:p>
        </w:tc>
        <w:tc>
          <w:tcPr>
            <w:tcW w:w="1040" w:type="dxa"/>
            <w:vMerge/>
            <w:tcBorders>
              <w:top w:val="nil"/>
              <w:left w:val="single" w:sz="4" w:space="0" w:color="auto"/>
              <w:bottom w:val="single" w:sz="4" w:space="0" w:color="000000"/>
              <w:right w:val="single" w:sz="4" w:space="0" w:color="auto"/>
            </w:tcBorders>
            <w:shd w:val="clear" w:color="auto" w:fill="auto"/>
            <w:vAlign w:val="center"/>
            <w:hideMark/>
          </w:tcPr>
          <w:p w:rsidR="000200CC" w:rsidRPr="00945CDE" w:rsidRDefault="000200CC" w:rsidP="00A91E3E">
            <w:pPr>
              <w:rPr>
                <w:rFonts w:eastAsia="Times New Roman" w:cs="Times New Roman"/>
                <w:color w:val="000000"/>
                <w:sz w:val="24"/>
                <w:szCs w:val="24"/>
                <w:lang w:eastAsia="ru-RU"/>
              </w:rPr>
            </w:pPr>
          </w:p>
        </w:tc>
        <w:tc>
          <w:tcPr>
            <w:tcW w:w="1982" w:type="dxa"/>
            <w:tcBorders>
              <w:top w:val="nil"/>
              <w:left w:val="nil"/>
              <w:bottom w:val="single" w:sz="4" w:space="0" w:color="auto"/>
              <w:right w:val="single" w:sz="4" w:space="0" w:color="auto"/>
            </w:tcBorders>
            <w:shd w:val="clear" w:color="auto" w:fill="auto"/>
            <w:hideMark/>
          </w:tcPr>
          <w:p w:rsidR="000200CC" w:rsidRPr="00945CDE" w:rsidRDefault="000200CC"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w:t>
            </w:r>
            <w:r w:rsidRPr="00945CDE">
              <w:rPr>
                <w:rFonts w:eastAsia="Times New Roman" w:cs="Times New Roman"/>
                <w:color w:val="000000"/>
                <w:sz w:val="24"/>
                <w:szCs w:val="24"/>
                <w:lang w:eastAsia="ru-RU"/>
              </w:rPr>
              <w:lastRenderedPageBreak/>
              <w:t>Московской области</w:t>
            </w:r>
          </w:p>
        </w:tc>
        <w:tc>
          <w:tcPr>
            <w:tcW w:w="1134" w:type="dxa"/>
            <w:tcBorders>
              <w:top w:val="nil"/>
              <w:left w:val="nil"/>
              <w:bottom w:val="single" w:sz="4" w:space="0" w:color="auto"/>
              <w:right w:val="single" w:sz="4" w:space="0" w:color="auto"/>
            </w:tcBorders>
            <w:shd w:val="clear" w:color="auto" w:fill="auto"/>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0,00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06" w:type="dxa"/>
            <w:tcBorders>
              <w:top w:val="nil"/>
              <w:left w:val="nil"/>
              <w:bottom w:val="single" w:sz="4" w:space="0" w:color="auto"/>
              <w:right w:val="single" w:sz="4" w:space="0" w:color="auto"/>
            </w:tcBorders>
            <w:shd w:val="clear" w:color="auto" w:fill="auto"/>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686" w:type="dxa"/>
            <w:gridSpan w:val="5"/>
            <w:tcBorders>
              <w:top w:val="nil"/>
              <w:left w:val="nil"/>
              <w:bottom w:val="single" w:sz="4" w:space="0" w:color="auto"/>
              <w:right w:val="single" w:sz="4" w:space="0" w:color="auto"/>
            </w:tcBorders>
            <w:shd w:val="clear" w:color="auto" w:fill="auto"/>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0" w:type="dxa"/>
            <w:tcBorders>
              <w:top w:val="nil"/>
              <w:left w:val="nil"/>
              <w:bottom w:val="single" w:sz="4" w:space="0" w:color="auto"/>
              <w:right w:val="single" w:sz="4" w:space="0" w:color="auto"/>
            </w:tcBorders>
            <w:shd w:val="clear" w:color="auto" w:fill="auto"/>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1" w:type="dxa"/>
            <w:tcBorders>
              <w:top w:val="nil"/>
              <w:left w:val="nil"/>
              <w:bottom w:val="single" w:sz="4" w:space="0" w:color="auto"/>
              <w:right w:val="single" w:sz="4" w:space="0" w:color="auto"/>
            </w:tcBorders>
            <w:shd w:val="clear" w:color="auto" w:fill="auto"/>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0200CC" w:rsidRPr="00945CDE" w:rsidRDefault="000200CC" w:rsidP="00A91E3E">
            <w:pPr>
              <w:jc w:val="center"/>
              <w:rPr>
                <w:rFonts w:eastAsia="Times New Roman" w:cs="Times New Roman"/>
                <w:color w:val="000000"/>
                <w:sz w:val="24"/>
                <w:szCs w:val="24"/>
                <w:lang w:eastAsia="ru-RU"/>
              </w:rPr>
            </w:pPr>
          </w:p>
        </w:tc>
        <w:tc>
          <w:tcPr>
            <w:tcW w:w="1164" w:type="dxa"/>
            <w:vMerge/>
            <w:tcBorders>
              <w:top w:val="nil"/>
              <w:left w:val="single" w:sz="4" w:space="0" w:color="auto"/>
              <w:bottom w:val="single" w:sz="4" w:space="0" w:color="auto"/>
              <w:right w:val="single" w:sz="4" w:space="0" w:color="auto"/>
            </w:tcBorders>
            <w:shd w:val="clear" w:color="auto" w:fill="auto"/>
            <w:vAlign w:val="center"/>
            <w:hideMark/>
          </w:tcPr>
          <w:p w:rsidR="000200CC" w:rsidRPr="00945CDE" w:rsidRDefault="000200CC" w:rsidP="00A91E3E">
            <w:pPr>
              <w:rPr>
                <w:rFonts w:eastAsia="Times New Roman" w:cs="Times New Roman"/>
                <w:color w:val="000000"/>
                <w:sz w:val="24"/>
                <w:szCs w:val="24"/>
                <w:lang w:eastAsia="ru-RU"/>
              </w:rPr>
            </w:pPr>
          </w:p>
        </w:tc>
      </w:tr>
      <w:tr w:rsidR="000200CC" w:rsidRPr="00945CDE" w:rsidTr="008B5AAA">
        <w:trPr>
          <w:trHeight w:val="1055"/>
        </w:trPr>
        <w:tc>
          <w:tcPr>
            <w:tcW w:w="564" w:type="dxa"/>
            <w:vMerge/>
            <w:tcBorders>
              <w:top w:val="nil"/>
              <w:left w:val="single" w:sz="4" w:space="0" w:color="auto"/>
              <w:bottom w:val="single" w:sz="4" w:space="0" w:color="auto"/>
              <w:right w:val="single" w:sz="4" w:space="0" w:color="auto"/>
            </w:tcBorders>
            <w:shd w:val="clear" w:color="auto" w:fill="auto"/>
            <w:vAlign w:val="center"/>
            <w:hideMark/>
          </w:tcPr>
          <w:p w:rsidR="000200CC" w:rsidRPr="00945CDE" w:rsidRDefault="000200CC" w:rsidP="00A91E3E">
            <w:pPr>
              <w:rPr>
                <w:rFonts w:eastAsia="Times New Roman" w:cs="Times New Roman"/>
                <w:color w:val="000000"/>
                <w:sz w:val="24"/>
                <w:szCs w:val="24"/>
                <w:lang w:eastAsia="ru-RU"/>
              </w:rPr>
            </w:pPr>
          </w:p>
        </w:tc>
        <w:tc>
          <w:tcPr>
            <w:tcW w:w="2326" w:type="dxa"/>
            <w:vMerge/>
            <w:tcBorders>
              <w:top w:val="nil"/>
              <w:left w:val="single" w:sz="4" w:space="0" w:color="auto"/>
              <w:bottom w:val="single" w:sz="4" w:space="0" w:color="auto"/>
              <w:right w:val="single" w:sz="4" w:space="0" w:color="auto"/>
            </w:tcBorders>
            <w:shd w:val="clear" w:color="auto" w:fill="auto"/>
            <w:vAlign w:val="center"/>
            <w:hideMark/>
          </w:tcPr>
          <w:p w:rsidR="000200CC" w:rsidRPr="00945CDE" w:rsidRDefault="000200CC" w:rsidP="00A91E3E">
            <w:pPr>
              <w:rPr>
                <w:rFonts w:eastAsia="Times New Roman" w:cs="Times New Roman"/>
                <w:color w:val="000000"/>
                <w:sz w:val="24"/>
                <w:szCs w:val="24"/>
                <w:lang w:eastAsia="ru-RU"/>
              </w:rPr>
            </w:pPr>
          </w:p>
        </w:tc>
        <w:tc>
          <w:tcPr>
            <w:tcW w:w="1040" w:type="dxa"/>
            <w:vMerge/>
            <w:tcBorders>
              <w:top w:val="nil"/>
              <w:left w:val="single" w:sz="4" w:space="0" w:color="auto"/>
              <w:bottom w:val="single" w:sz="4" w:space="0" w:color="000000"/>
              <w:right w:val="single" w:sz="4" w:space="0" w:color="auto"/>
            </w:tcBorders>
            <w:shd w:val="clear" w:color="auto" w:fill="auto"/>
            <w:vAlign w:val="center"/>
            <w:hideMark/>
          </w:tcPr>
          <w:p w:rsidR="000200CC" w:rsidRPr="00945CDE" w:rsidRDefault="000200CC" w:rsidP="00A91E3E">
            <w:pPr>
              <w:rPr>
                <w:rFonts w:eastAsia="Times New Roman" w:cs="Times New Roman"/>
                <w:color w:val="000000"/>
                <w:sz w:val="24"/>
                <w:szCs w:val="24"/>
                <w:lang w:eastAsia="ru-RU"/>
              </w:rPr>
            </w:pPr>
          </w:p>
        </w:tc>
        <w:tc>
          <w:tcPr>
            <w:tcW w:w="1982" w:type="dxa"/>
            <w:tcBorders>
              <w:top w:val="nil"/>
              <w:left w:val="nil"/>
              <w:bottom w:val="single" w:sz="4" w:space="0" w:color="auto"/>
              <w:right w:val="single" w:sz="4" w:space="0" w:color="auto"/>
            </w:tcBorders>
            <w:shd w:val="clear" w:color="auto" w:fill="auto"/>
            <w:hideMark/>
          </w:tcPr>
          <w:p w:rsidR="000200CC" w:rsidRPr="00945CDE" w:rsidRDefault="000200CC"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бюджетов муниципальных образований Московской области</w:t>
            </w:r>
          </w:p>
        </w:tc>
        <w:tc>
          <w:tcPr>
            <w:tcW w:w="1134" w:type="dxa"/>
            <w:tcBorders>
              <w:top w:val="nil"/>
              <w:left w:val="nil"/>
              <w:bottom w:val="single" w:sz="4" w:space="0" w:color="auto"/>
              <w:right w:val="single" w:sz="4" w:space="0" w:color="auto"/>
            </w:tcBorders>
            <w:shd w:val="clear" w:color="auto" w:fill="auto"/>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06" w:type="dxa"/>
            <w:tcBorders>
              <w:top w:val="nil"/>
              <w:left w:val="nil"/>
              <w:bottom w:val="single" w:sz="4" w:space="0" w:color="auto"/>
              <w:right w:val="single" w:sz="4" w:space="0" w:color="auto"/>
            </w:tcBorders>
            <w:shd w:val="clear" w:color="auto" w:fill="auto"/>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686" w:type="dxa"/>
            <w:gridSpan w:val="5"/>
            <w:tcBorders>
              <w:top w:val="nil"/>
              <w:left w:val="nil"/>
              <w:bottom w:val="single" w:sz="4" w:space="0" w:color="auto"/>
              <w:right w:val="single" w:sz="4" w:space="0" w:color="auto"/>
            </w:tcBorders>
            <w:shd w:val="clear" w:color="auto" w:fill="auto"/>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0" w:type="dxa"/>
            <w:tcBorders>
              <w:top w:val="nil"/>
              <w:left w:val="nil"/>
              <w:bottom w:val="single" w:sz="4" w:space="0" w:color="auto"/>
              <w:right w:val="single" w:sz="4" w:space="0" w:color="auto"/>
            </w:tcBorders>
            <w:shd w:val="clear" w:color="auto" w:fill="auto"/>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1" w:type="dxa"/>
            <w:tcBorders>
              <w:top w:val="nil"/>
              <w:left w:val="nil"/>
              <w:bottom w:val="single" w:sz="4" w:space="0" w:color="auto"/>
              <w:right w:val="single" w:sz="4" w:space="0" w:color="auto"/>
            </w:tcBorders>
            <w:shd w:val="clear" w:color="auto" w:fill="auto"/>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0200CC" w:rsidRPr="00945CDE" w:rsidRDefault="000200CC" w:rsidP="00A91E3E">
            <w:pPr>
              <w:jc w:val="center"/>
              <w:rPr>
                <w:rFonts w:eastAsia="Times New Roman" w:cs="Times New Roman"/>
                <w:color w:val="000000"/>
                <w:sz w:val="24"/>
                <w:szCs w:val="24"/>
                <w:lang w:eastAsia="ru-RU"/>
              </w:rPr>
            </w:pPr>
          </w:p>
        </w:tc>
        <w:tc>
          <w:tcPr>
            <w:tcW w:w="1164" w:type="dxa"/>
            <w:vMerge/>
            <w:tcBorders>
              <w:top w:val="nil"/>
              <w:left w:val="single" w:sz="4" w:space="0" w:color="auto"/>
              <w:bottom w:val="single" w:sz="4" w:space="0" w:color="auto"/>
              <w:right w:val="single" w:sz="4" w:space="0" w:color="auto"/>
            </w:tcBorders>
            <w:shd w:val="clear" w:color="auto" w:fill="auto"/>
            <w:vAlign w:val="center"/>
            <w:hideMark/>
          </w:tcPr>
          <w:p w:rsidR="000200CC" w:rsidRPr="00945CDE" w:rsidRDefault="000200CC" w:rsidP="00A91E3E">
            <w:pPr>
              <w:rPr>
                <w:rFonts w:eastAsia="Times New Roman" w:cs="Times New Roman"/>
                <w:color w:val="000000"/>
                <w:sz w:val="24"/>
                <w:szCs w:val="24"/>
                <w:lang w:eastAsia="ru-RU"/>
              </w:rPr>
            </w:pPr>
          </w:p>
        </w:tc>
      </w:tr>
      <w:tr w:rsidR="000200CC" w:rsidRPr="00945CDE" w:rsidTr="008B5AAA">
        <w:trPr>
          <w:trHeight w:val="291"/>
        </w:trPr>
        <w:tc>
          <w:tcPr>
            <w:tcW w:w="564" w:type="dxa"/>
            <w:vMerge/>
            <w:tcBorders>
              <w:top w:val="nil"/>
              <w:left w:val="single" w:sz="4" w:space="0" w:color="auto"/>
              <w:bottom w:val="single" w:sz="4" w:space="0" w:color="auto"/>
              <w:right w:val="single" w:sz="4" w:space="0" w:color="auto"/>
            </w:tcBorders>
            <w:shd w:val="clear" w:color="auto" w:fill="auto"/>
            <w:vAlign w:val="center"/>
            <w:hideMark/>
          </w:tcPr>
          <w:p w:rsidR="000200CC" w:rsidRPr="00945CDE" w:rsidRDefault="000200CC" w:rsidP="00A91E3E">
            <w:pPr>
              <w:rPr>
                <w:rFonts w:eastAsia="Times New Roman" w:cs="Times New Roman"/>
                <w:color w:val="000000"/>
                <w:sz w:val="24"/>
                <w:szCs w:val="24"/>
                <w:lang w:eastAsia="ru-RU"/>
              </w:rPr>
            </w:pPr>
          </w:p>
        </w:tc>
        <w:tc>
          <w:tcPr>
            <w:tcW w:w="2326" w:type="dxa"/>
            <w:vMerge/>
            <w:tcBorders>
              <w:top w:val="nil"/>
              <w:left w:val="single" w:sz="4" w:space="0" w:color="auto"/>
              <w:bottom w:val="single" w:sz="4" w:space="0" w:color="auto"/>
              <w:right w:val="single" w:sz="4" w:space="0" w:color="auto"/>
            </w:tcBorders>
            <w:shd w:val="clear" w:color="auto" w:fill="auto"/>
            <w:vAlign w:val="center"/>
            <w:hideMark/>
          </w:tcPr>
          <w:p w:rsidR="000200CC" w:rsidRPr="00945CDE" w:rsidRDefault="000200CC" w:rsidP="00A91E3E">
            <w:pPr>
              <w:rPr>
                <w:rFonts w:eastAsia="Times New Roman" w:cs="Times New Roman"/>
                <w:color w:val="000000"/>
                <w:sz w:val="24"/>
                <w:szCs w:val="24"/>
                <w:lang w:eastAsia="ru-RU"/>
              </w:rPr>
            </w:pPr>
          </w:p>
        </w:tc>
        <w:tc>
          <w:tcPr>
            <w:tcW w:w="1040" w:type="dxa"/>
            <w:vMerge/>
            <w:tcBorders>
              <w:top w:val="nil"/>
              <w:left w:val="single" w:sz="4" w:space="0" w:color="auto"/>
              <w:bottom w:val="single" w:sz="4" w:space="0" w:color="000000"/>
              <w:right w:val="single" w:sz="4" w:space="0" w:color="auto"/>
            </w:tcBorders>
            <w:shd w:val="clear" w:color="auto" w:fill="auto"/>
            <w:vAlign w:val="center"/>
            <w:hideMark/>
          </w:tcPr>
          <w:p w:rsidR="000200CC" w:rsidRPr="00945CDE" w:rsidRDefault="000200CC" w:rsidP="00A91E3E">
            <w:pPr>
              <w:rPr>
                <w:rFonts w:eastAsia="Times New Roman" w:cs="Times New Roman"/>
                <w:color w:val="000000"/>
                <w:sz w:val="24"/>
                <w:szCs w:val="24"/>
                <w:lang w:eastAsia="ru-RU"/>
              </w:rPr>
            </w:pPr>
          </w:p>
        </w:tc>
        <w:tc>
          <w:tcPr>
            <w:tcW w:w="1982" w:type="dxa"/>
            <w:tcBorders>
              <w:top w:val="nil"/>
              <w:left w:val="nil"/>
              <w:bottom w:val="single" w:sz="4" w:space="0" w:color="auto"/>
              <w:right w:val="single" w:sz="4" w:space="0" w:color="auto"/>
            </w:tcBorders>
            <w:shd w:val="clear" w:color="auto" w:fill="auto"/>
            <w:hideMark/>
          </w:tcPr>
          <w:p w:rsidR="000200CC" w:rsidRPr="00945CDE" w:rsidRDefault="000200CC"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06" w:type="dxa"/>
            <w:tcBorders>
              <w:top w:val="nil"/>
              <w:left w:val="nil"/>
              <w:bottom w:val="single" w:sz="4" w:space="0" w:color="auto"/>
              <w:right w:val="single" w:sz="4" w:space="0" w:color="auto"/>
            </w:tcBorders>
            <w:shd w:val="clear" w:color="auto" w:fill="auto"/>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686" w:type="dxa"/>
            <w:gridSpan w:val="5"/>
            <w:tcBorders>
              <w:top w:val="nil"/>
              <w:left w:val="nil"/>
              <w:bottom w:val="single" w:sz="4" w:space="0" w:color="auto"/>
              <w:right w:val="single" w:sz="4" w:space="0" w:color="auto"/>
            </w:tcBorders>
            <w:shd w:val="clear" w:color="auto" w:fill="auto"/>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0" w:type="dxa"/>
            <w:tcBorders>
              <w:top w:val="nil"/>
              <w:left w:val="nil"/>
              <w:bottom w:val="single" w:sz="4" w:space="0" w:color="auto"/>
              <w:right w:val="single" w:sz="4" w:space="0" w:color="auto"/>
            </w:tcBorders>
            <w:shd w:val="clear" w:color="auto" w:fill="auto"/>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1" w:type="dxa"/>
            <w:tcBorders>
              <w:top w:val="nil"/>
              <w:left w:val="nil"/>
              <w:bottom w:val="single" w:sz="4" w:space="0" w:color="auto"/>
              <w:right w:val="single" w:sz="4" w:space="0" w:color="auto"/>
            </w:tcBorders>
            <w:shd w:val="clear" w:color="auto" w:fill="auto"/>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0200CC" w:rsidRPr="00945CDE" w:rsidRDefault="000200CC" w:rsidP="00A91E3E">
            <w:pPr>
              <w:jc w:val="center"/>
              <w:rPr>
                <w:rFonts w:eastAsia="Times New Roman" w:cs="Times New Roman"/>
                <w:color w:val="000000"/>
                <w:sz w:val="24"/>
                <w:szCs w:val="24"/>
                <w:lang w:eastAsia="ru-RU"/>
              </w:rPr>
            </w:pPr>
          </w:p>
        </w:tc>
        <w:tc>
          <w:tcPr>
            <w:tcW w:w="1164" w:type="dxa"/>
            <w:vMerge/>
            <w:tcBorders>
              <w:top w:val="nil"/>
              <w:left w:val="single" w:sz="4" w:space="0" w:color="auto"/>
              <w:bottom w:val="single" w:sz="4" w:space="0" w:color="auto"/>
              <w:right w:val="single" w:sz="4" w:space="0" w:color="auto"/>
            </w:tcBorders>
            <w:shd w:val="clear" w:color="auto" w:fill="auto"/>
            <w:vAlign w:val="center"/>
            <w:hideMark/>
          </w:tcPr>
          <w:p w:rsidR="000200CC" w:rsidRPr="00945CDE" w:rsidRDefault="000200CC" w:rsidP="00A91E3E">
            <w:pPr>
              <w:rPr>
                <w:rFonts w:eastAsia="Times New Roman" w:cs="Times New Roman"/>
                <w:color w:val="000000"/>
                <w:sz w:val="24"/>
                <w:szCs w:val="24"/>
                <w:lang w:eastAsia="ru-RU"/>
              </w:rPr>
            </w:pPr>
          </w:p>
        </w:tc>
      </w:tr>
      <w:tr w:rsidR="008B5AAA" w:rsidRPr="00945CDE" w:rsidTr="008B5AAA">
        <w:trPr>
          <w:trHeight w:val="341"/>
        </w:trPr>
        <w:tc>
          <w:tcPr>
            <w:tcW w:w="564" w:type="dxa"/>
            <w:vMerge w:val="restart"/>
            <w:tcBorders>
              <w:top w:val="nil"/>
              <w:left w:val="single" w:sz="4" w:space="0" w:color="auto"/>
              <w:right w:val="single" w:sz="4" w:space="0" w:color="auto"/>
            </w:tcBorders>
            <w:shd w:val="clear" w:color="auto" w:fill="auto"/>
            <w:noWrap/>
            <w:hideMark/>
          </w:tcPr>
          <w:p w:rsidR="008B5AAA" w:rsidRPr="00945CDE" w:rsidRDefault="008B5AA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1.1</w:t>
            </w:r>
          </w:p>
        </w:tc>
        <w:tc>
          <w:tcPr>
            <w:tcW w:w="2326" w:type="dxa"/>
            <w:vMerge w:val="restart"/>
            <w:tcBorders>
              <w:top w:val="nil"/>
              <w:left w:val="single" w:sz="4" w:space="0" w:color="auto"/>
              <w:bottom w:val="single" w:sz="4" w:space="0" w:color="auto"/>
              <w:right w:val="single" w:sz="4" w:space="0" w:color="auto"/>
            </w:tcBorders>
            <w:shd w:val="clear" w:color="auto" w:fill="auto"/>
            <w:hideMark/>
          </w:tcPr>
          <w:p w:rsidR="008B5AAA" w:rsidRPr="00945CDE" w:rsidRDefault="008B5AAA" w:rsidP="00A91E3E">
            <w:pPr>
              <w:autoSpaceDE w:val="0"/>
              <w:autoSpaceDN w:val="0"/>
              <w:adjustRightInd w:val="0"/>
              <w:rPr>
                <w:rFonts w:cs="Times New Roman"/>
                <w:sz w:val="24"/>
                <w:szCs w:val="24"/>
              </w:rPr>
            </w:pPr>
            <w:r w:rsidRPr="00945CDE">
              <w:rPr>
                <w:rFonts w:cs="Times New Roman"/>
                <w:sz w:val="24"/>
                <w:szCs w:val="24"/>
              </w:rPr>
              <w:t xml:space="preserve">Мероприятие 03.01 - </w:t>
            </w:r>
          </w:p>
          <w:p w:rsidR="008B5AAA" w:rsidRPr="00945CDE" w:rsidRDefault="008B5AAA" w:rsidP="00A91E3E">
            <w:pPr>
              <w:rPr>
                <w:rFonts w:eastAsia="Times New Roman" w:cs="Times New Roman"/>
                <w:color w:val="000000"/>
                <w:sz w:val="24"/>
                <w:szCs w:val="24"/>
                <w:lang w:eastAsia="ru-RU"/>
              </w:rPr>
            </w:pPr>
            <w:r w:rsidRPr="00945CDE">
              <w:rPr>
                <w:rFonts w:cs="Times New Roman"/>
                <w:sz w:val="24"/>
                <w:szCs w:val="24"/>
              </w:rPr>
              <w:t>Строительство и реконструкция объектов инженерной инфраструктуры для комплексов по переработке и размещению отходов (КПО) на территории муниципальных образований Московской области</w:t>
            </w:r>
          </w:p>
        </w:tc>
        <w:tc>
          <w:tcPr>
            <w:tcW w:w="1040" w:type="dxa"/>
            <w:vMerge w:val="restart"/>
            <w:tcBorders>
              <w:top w:val="nil"/>
              <w:left w:val="single" w:sz="4" w:space="0" w:color="auto"/>
              <w:bottom w:val="single" w:sz="4" w:space="0" w:color="000000"/>
              <w:right w:val="single" w:sz="4" w:space="0" w:color="auto"/>
            </w:tcBorders>
            <w:shd w:val="clear" w:color="auto" w:fill="auto"/>
            <w:hideMark/>
          </w:tcPr>
          <w:p w:rsidR="008B5AAA" w:rsidRPr="00945CDE" w:rsidRDefault="008B5AAA" w:rsidP="00A91E3E">
            <w:pPr>
              <w:jc w:val="center"/>
              <w:rPr>
                <w:rFonts w:eastAsia="Times New Roman" w:cs="Times New Roman"/>
                <w:color w:val="000000"/>
                <w:sz w:val="24"/>
                <w:szCs w:val="24"/>
                <w:lang w:eastAsia="ru-RU"/>
              </w:rPr>
            </w:pPr>
            <w:r w:rsidRPr="00945CDE">
              <w:rPr>
                <w:rFonts w:cs="Times New Roman"/>
                <w:sz w:val="24"/>
                <w:szCs w:val="24"/>
              </w:rPr>
              <w:t>2023</w:t>
            </w:r>
            <w:r w:rsidR="00067845">
              <w:rPr>
                <w:rFonts w:cs="Times New Roman"/>
                <w:sz w:val="24"/>
                <w:szCs w:val="24"/>
              </w:rPr>
              <w:t>г.-2027г.</w:t>
            </w:r>
          </w:p>
        </w:tc>
        <w:tc>
          <w:tcPr>
            <w:tcW w:w="1982" w:type="dxa"/>
            <w:tcBorders>
              <w:top w:val="nil"/>
              <w:left w:val="nil"/>
              <w:bottom w:val="single" w:sz="4" w:space="0" w:color="auto"/>
              <w:right w:val="single" w:sz="4" w:space="0" w:color="auto"/>
            </w:tcBorders>
            <w:shd w:val="clear" w:color="auto" w:fill="auto"/>
            <w:hideMark/>
          </w:tcPr>
          <w:p w:rsidR="008B5AAA" w:rsidRPr="00945CDE" w:rsidRDefault="008B5AAA"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w:t>
            </w:r>
          </w:p>
        </w:tc>
        <w:tc>
          <w:tcPr>
            <w:tcW w:w="1134" w:type="dxa"/>
            <w:tcBorders>
              <w:top w:val="nil"/>
              <w:left w:val="nil"/>
              <w:bottom w:val="single" w:sz="4" w:space="0" w:color="auto"/>
              <w:right w:val="single" w:sz="4" w:space="0" w:color="auto"/>
            </w:tcBorders>
            <w:shd w:val="clear" w:color="auto" w:fill="auto"/>
            <w:vAlign w:val="center"/>
          </w:tcPr>
          <w:p w:rsidR="008B5AAA" w:rsidRPr="00945CDE" w:rsidRDefault="008B5AA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8B5AAA" w:rsidRPr="00945CDE" w:rsidRDefault="008B5AA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06" w:type="dxa"/>
            <w:tcBorders>
              <w:top w:val="nil"/>
              <w:left w:val="nil"/>
              <w:bottom w:val="single" w:sz="4" w:space="0" w:color="auto"/>
              <w:right w:val="single" w:sz="4" w:space="0" w:color="auto"/>
            </w:tcBorders>
            <w:shd w:val="clear" w:color="auto" w:fill="auto"/>
            <w:vAlign w:val="center"/>
          </w:tcPr>
          <w:p w:rsidR="008B5AAA" w:rsidRPr="00945CDE" w:rsidRDefault="008B5AA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686" w:type="dxa"/>
            <w:gridSpan w:val="5"/>
            <w:tcBorders>
              <w:top w:val="nil"/>
              <w:left w:val="nil"/>
              <w:bottom w:val="single" w:sz="4" w:space="0" w:color="auto"/>
              <w:right w:val="single" w:sz="4" w:space="0" w:color="auto"/>
            </w:tcBorders>
            <w:shd w:val="clear" w:color="auto" w:fill="auto"/>
            <w:vAlign w:val="center"/>
          </w:tcPr>
          <w:p w:rsidR="008B5AAA" w:rsidRPr="00945CDE" w:rsidRDefault="008B5AA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0" w:type="dxa"/>
            <w:tcBorders>
              <w:top w:val="nil"/>
              <w:left w:val="nil"/>
              <w:bottom w:val="single" w:sz="4" w:space="0" w:color="auto"/>
              <w:right w:val="single" w:sz="4" w:space="0" w:color="auto"/>
            </w:tcBorders>
            <w:shd w:val="clear" w:color="auto" w:fill="auto"/>
            <w:vAlign w:val="center"/>
          </w:tcPr>
          <w:p w:rsidR="008B5AAA" w:rsidRPr="00945CDE" w:rsidRDefault="008B5AA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1" w:type="dxa"/>
            <w:tcBorders>
              <w:top w:val="nil"/>
              <w:left w:val="nil"/>
              <w:bottom w:val="single" w:sz="4" w:space="0" w:color="auto"/>
              <w:right w:val="single" w:sz="4" w:space="0" w:color="auto"/>
            </w:tcBorders>
            <w:shd w:val="clear" w:color="auto" w:fill="auto"/>
            <w:vAlign w:val="center"/>
          </w:tcPr>
          <w:p w:rsidR="008B5AAA" w:rsidRPr="00945CDE" w:rsidRDefault="008B5AA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8B5AAA" w:rsidRPr="00945CDE" w:rsidRDefault="008B5AA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64" w:type="dxa"/>
            <w:vMerge w:val="restart"/>
            <w:tcBorders>
              <w:top w:val="nil"/>
              <w:left w:val="single" w:sz="4" w:space="0" w:color="auto"/>
              <w:bottom w:val="single" w:sz="4" w:space="0" w:color="000000"/>
              <w:right w:val="single" w:sz="4" w:space="0" w:color="auto"/>
            </w:tcBorders>
            <w:shd w:val="clear" w:color="auto" w:fill="auto"/>
            <w:hideMark/>
          </w:tcPr>
          <w:p w:rsidR="008B5AAA" w:rsidRPr="00945CDE" w:rsidRDefault="008B5AAA"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Служба координации жилищно-коммунального хозяйства управления экономики и инвестиций</w:t>
            </w:r>
          </w:p>
        </w:tc>
      </w:tr>
      <w:tr w:rsidR="008B5AAA" w:rsidRPr="00945CDE" w:rsidTr="008B5AAA">
        <w:trPr>
          <w:trHeight w:val="513"/>
        </w:trPr>
        <w:tc>
          <w:tcPr>
            <w:tcW w:w="564" w:type="dxa"/>
            <w:vMerge/>
            <w:tcBorders>
              <w:left w:val="single" w:sz="4" w:space="0" w:color="auto"/>
              <w:right w:val="single" w:sz="4" w:space="0" w:color="auto"/>
            </w:tcBorders>
            <w:shd w:val="clear" w:color="auto" w:fill="auto"/>
            <w:vAlign w:val="center"/>
            <w:hideMark/>
          </w:tcPr>
          <w:p w:rsidR="008B5AAA" w:rsidRPr="00945CDE" w:rsidRDefault="008B5AAA" w:rsidP="00A91E3E">
            <w:pPr>
              <w:rPr>
                <w:rFonts w:eastAsia="Times New Roman" w:cs="Times New Roman"/>
                <w:color w:val="000000"/>
                <w:sz w:val="24"/>
                <w:szCs w:val="24"/>
                <w:lang w:eastAsia="ru-RU"/>
              </w:rPr>
            </w:pPr>
          </w:p>
        </w:tc>
        <w:tc>
          <w:tcPr>
            <w:tcW w:w="2326" w:type="dxa"/>
            <w:vMerge/>
            <w:tcBorders>
              <w:top w:val="nil"/>
              <w:left w:val="single" w:sz="4" w:space="0" w:color="auto"/>
              <w:bottom w:val="single" w:sz="4" w:space="0" w:color="auto"/>
              <w:right w:val="single" w:sz="4" w:space="0" w:color="auto"/>
            </w:tcBorders>
            <w:shd w:val="clear" w:color="auto" w:fill="auto"/>
            <w:vAlign w:val="center"/>
            <w:hideMark/>
          </w:tcPr>
          <w:p w:rsidR="008B5AAA" w:rsidRPr="00945CDE" w:rsidRDefault="008B5AAA" w:rsidP="00A91E3E">
            <w:pPr>
              <w:rPr>
                <w:rFonts w:eastAsia="Times New Roman" w:cs="Times New Roman"/>
                <w:color w:val="000000"/>
                <w:sz w:val="24"/>
                <w:szCs w:val="24"/>
                <w:lang w:eastAsia="ru-RU"/>
              </w:rPr>
            </w:pPr>
          </w:p>
        </w:tc>
        <w:tc>
          <w:tcPr>
            <w:tcW w:w="1040" w:type="dxa"/>
            <w:vMerge/>
            <w:tcBorders>
              <w:top w:val="nil"/>
              <w:left w:val="single" w:sz="4" w:space="0" w:color="auto"/>
              <w:bottom w:val="single" w:sz="4" w:space="0" w:color="000000"/>
              <w:right w:val="single" w:sz="4" w:space="0" w:color="auto"/>
            </w:tcBorders>
            <w:shd w:val="clear" w:color="auto" w:fill="auto"/>
            <w:vAlign w:val="center"/>
            <w:hideMark/>
          </w:tcPr>
          <w:p w:rsidR="008B5AAA" w:rsidRPr="00945CDE" w:rsidRDefault="008B5AAA" w:rsidP="00A91E3E">
            <w:pPr>
              <w:rPr>
                <w:rFonts w:eastAsia="Times New Roman" w:cs="Times New Roman"/>
                <w:color w:val="000000"/>
                <w:sz w:val="24"/>
                <w:szCs w:val="24"/>
                <w:lang w:eastAsia="ru-RU"/>
              </w:rPr>
            </w:pPr>
          </w:p>
        </w:tc>
        <w:tc>
          <w:tcPr>
            <w:tcW w:w="1982" w:type="dxa"/>
            <w:tcBorders>
              <w:top w:val="nil"/>
              <w:left w:val="nil"/>
              <w:bottom w:val="single" w:sz="4" w:space="0" w:color="auto"/>
              <w:right w:val="single" w:sz="4" w:space="0" w:color="auto"/>
            </w:tcBorders>
            <w:shd w:val="clear" w:color="auto" w:fill="auto"/>
            <w:hideMark/>
          </w:tcPr>
          <w:p w:rsidR="008B5AAA" w:rsidRPr="00945CDE" w:rsidRDefault="008B5AAA"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tcPr>
          <w:p w:rsidR="008B5AAA" w:rsidRPr="00945CDE" w:rsidRDefault="008B5AA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8B5AAA" w:rsidRPr="00945CDE" w:rsidRDefault="008B5AA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06" w:type="dxa"/>
            <w:tcBorders>
              <w:top w:val="nil"/>
              <w:left w:val="nil"/>
              <w:bottom w:val="single" w:sz="4" w:space="0" w:color="auto"/>
              <w:right w:val="single" w:sz="4" w:space="0" w:color="auto"/>
            </w:tcBorders>
            <w:shd w:val="clear" w:color="auto" w:fill="auto"/>
            <w:vAlign w:val="center"/>
          </w:tcPr>
          <w:p w:rsidR="008B5AAA" w:rsidRPr="00945CDE" w:rsidRDefault="008B5AA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686" w:type="dxa"/>
            <w:gridSpan w:val="5"/>
            <w:tcBorders>
              <w:top w:val="nil"/>
              <w:left w:val="nil"/>
              <w:bottom w:val="single" w:sz="4" w:space="0" w:color="auto"/>
              <w:right w:val="single" w:sz="4" w:space="0" w:color="auto"/>
            </w:tcBorders>
            <w:shd w:val="clear" w:color="auto" w:fill="auto"/>
            <w:vAlign w:val="center"/>
          </w:tcPr>
          <w:p w:rsidR="008B5AAA" w:rsidRPr="00945CDE" w:rsidRDefault="008B5AA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0" w:type="dxa"/>
            <w:tcBorders>
              <w:top w:val="nil"/>
              <w:left w:val="nil"/>
              <w:bottom w:val="single" w:sz="4" w:space="0" w:color="auto"/>
              <w:right w:val="single" w:sz="4" w:space="0" w:color="auto"/>
            </w:tcBorders>
            <w:shd w:val="clear" w:color="auto" w:fill="auto"/>
            <w:vAlign w:val="center"/>
          </w:tcPr>
          <w:p w:rsidR="008B5AAA" w:rsidRPr="00945CDE" w:rsidRDefault="008B5AA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1" w:type="dxa"/>
            <w:tcBorders>
              <w:top w:val="nil"/>
              <w:left w:val="nil"/>
              <w:bottom w:val="single" w:sz="4" w:space="0" w:color="auto"/>
              <w:right w:val="single" w:sz="4" w:space="0" w:color="auto"/>
            </w:tcBorders>
            <w:shd w:val="clear" w:color="auto" w:fill="auto"/>
            <w:vAlign w:val="center"/>
          </w:tcPr>
          <w:p w:rsidR="008B5AAA" w:rsidRPr="00945CDE" w:rsidRDefault="008B5AA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8B5AAA" w:rsidRPr="00945CDE" w:rsidRDefault="008B5AAA" w:rsidP="00A91E3E">
            <w:pPr>
              <w:rPr>
                <w:rFonts w:eastAsia="Times New Roman" w:cs="Times New Roman"/>
                <w:color w:val="000000"/>
                <w:sz w:val="24"/>
                <w:szCs w:val="24"/>
                <w:lang w:eastAsia="ru-RU"/>
              </w:rPr>
            </w:pPr>
          </w:p>
        </w:tc>
        <w:tc>
          <w:tcPr>
            <w:tcW w:w="1164" w:type="dxa"/>
            <w:vMerge/>
            <w:tcBorders>
              <w:top w:val="nil"/>
              <w:left w:val="single" w:sz="4" w:space="0" w:color="auto"/>
              <w:bottom w:val="single" w:sz="4" w:space="0" w:color="000000"/>
              <w:right w:val="single" w:sz="4" w:space="0" w:color="auto"/>
            </w:tcBorders>
            <w:shd w:val="clear" w:color="auto" w:fill="auto"/>
            <w:vAlign w:val="center"/>
            <w:hideMark/>
          </w:tcPr>
          <w:p w:rsidR="008B5AAA" w:rsidRPr="00945CDE" w:rsidRDefault="008B5AAA" w:rsidP="00A91E3E">
            <w:pPr>
              <w:rPr>
                <w:rFonts w:eastAsia="Times New Roman" w:cs="Times New Roman"/>
                <w:color w:val="000000"/>
                <w:sz w:val="24"/>
                <w:szCs w:val="24"/>
                <w:lang w:eastAsia="ru-RU"/>
              </w:rPr>
            </w:pPr>
          </w:p>
        </w:tc>
      </w:tr>
      <w:tr w:rsidR="008B5AAA" w:rsidRPr="00945CDE" w:rsidTr="008B5AAA">
        <w:trPr>
          <w:trHeight w:val="1192"/>
        </w:trPr>
        <w:tc>
          <w:tcPr>
            <w:tcW w:w="564" w:type="dxa"/>
            <w:vMerge/>
            <w:tcBorders>
              <w:left w:val="single" w:sz="4" w:space="0" w:color="auto"/>
              <w:right w:val="single" w:sz="4" w:space="0" w:color="auto"/>
            </w:tcBorders>
            <w:shd w:val="clear" w:color="auto" w:fill="auto"/>
            <w:vAlign w:val="center"/>
            <w:hideMark/>
          </w:tcPr>
          <w:p w:rsidR="008B5AAA" w:rsidRPr="00945CDE" w:rsidRDefault="008B5AAA" w:rsidP="00A91E3E">
            <w:pPr>
              <w:rPr>
                <w:rFonts w:eastAsia="Times New Roman" w:cs="Times New Roman"/>
                <w:color w:val="000000"/>
                <w:sz w:val="24"/>
                <w:szCs w:val="24"/>
                <w:lang w:eastAsia="ru-RU"/>
              </w:rPr>
            </w:pPr>
          </w:p>
        </w:tc>
        <w:tc>
          <w:tcPr>
            <w:tcW w:w="2326" w:type="dxa"/>
            <w:vMerge/>
            <w:tcBorders>
              <w:top w:val="nil"/>
              <w:left w:val="single" w:sz="4" w:space="0" w:color="auto"/>
              <w:bottom w:val="single" w:sz="4" w:space="0" w:color="auto"/>
              <w:right w:val="single" w:sz="4" w:space="0" w:color="auto"/>
            </w:tcBorders>
            <w:shd w:val="clear" w:color="auto" w:fill="auto"/>
            <w:vAlign w:val="center"/>
            <w:hideMark/>
          </w:tcPr>
          <w:p w:rsidR="008B5AAA" w:rsidRPr="00945CDE" w:rsidRDefault="008B5AAA" w:rsidP="00A91E3E">
            <w:pPr>
              <w:rPr>
                <w:rFonts w:eastAsia="Times New Roman" w:cs="Times New Roman"/>
                <w:color w:val="000000"/>
                <w:sz w:val="24"/>
                <w:szCs w:val="24"/>
                <w:lang w:eastAsia="ru-RU"/>
              </w:rPr>
            </w:pPr>
          </w:p>
        </w:tc>
        <w:tc>
          <w:tcPr>
            <w:tcW w:w="1040" w:type="dxa"/>
            <w:vMerge/>
            <w:tcBorders>
              <w:top w:val="nil"/>
              <w:left w:val="single" w:sz="4" w:space="0" w:color="auto"/>
              <w:bottom w:val="single" w:sz="4" w:space="0" w:color="000000"/>
              <w:right w:val="single" w:sz="4" w:space="0" w:color="auto"/>
            </w:tcBorders>
            <w:shd w:val="clear" w:color="auto" w:fill="auto"/>
            <w:vAlign w:val="center"/>
            <w:hideMark/>
          </w:tcPr>
          <w:p w:rsidR="008B5AAA" w:rsidRPr="00945CDE" w:rsidRDefault="008B5AAA" w:rsidP="00A91E3E">
            <w:pPr>
              <w:rPr>
                <w:rFonts w:eastAsia="Times New Roman" w:cs="Times New Roman"/>
                <w:color w:val="000000"/>
                <w:sz w:val="24"/>
                <w:szCs w:val="24"/>
                <w:lang w:eastAsia="ru-RU"/>
              </w:rPr>
            </w:pPr>
          </w:p>
        </w:tc>
        <w:tc>
          <w:tcPr>
            <w:tcW w:w="1982" w:type="dxa"/>
            <w:tcBorders>
              <w:top w:val="nil"/>
              <w:left w:val="nil"/>
              <w:bottom w:val="single" w:sz="4" w:space="0" w:color="auto"/>
              <w:right w:val="single" w:sz="4" w:space="0" w:color="auto"/>
            </w:tcBorders>
            <w:shd w:val="clear" w:color="auto" w:fill="auto"/>
            <w:hideMark/>
          </w:tcPr>
          <w:p w:rsidR="008B5AAA" w:rsidRPr="00945CDE" w:rsidRDefault="008B5AAA"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бюджетов муниципальных образований Московской области</w:t>
            </w:r>
          </w:p>
        </w:tc>
        <w:tc>
          <w:tcPr>
            <w:tcW w:w="1134" w:type="dxa"/>
            <w:tcBorders>
              <w:top w:val="nil"/>
              <w:left w:val="nil"/>
              <w:bottom w:val="single" w:sz="4" w:space="0" w:color="auto"/>
              <w:right w:val="single" w:sz="4" w:space="0" w:color="auto"/>
            </w:tcBorders>
            <w:shd w:val="clear" w:color="auto" w:fill="auto"/>
            <w:vAlign w:val="center"/>
          </w:tcPr>
          <w:p w:rsidR="008B5AAA" w:rsidRPr="00945CDE" w:rsidRDefault="008B5AA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8B5AAA" w:rsidRPr="00945CDE" w:rsidRDefault="008B5AA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06" w:type="dxa"/>
            <w:tcBorders>
              <w:top w:val="nil"/>
              <w:left w:val="nil"/>
              <w:bottom w:val="single" w:sz="4" w:space="0" w:color="auto"/>
              <w:right w:val="single" w:sz="4" w:space="0" w:color="auto"/>
            </w:tcBorders>
            <w:shd w:val="clear" w:color="auto" w:fill="auto"/>
            <w:vAlign w:val="center"/>
          </w:tcPr>
          <w:p w:rsidR="008B5AAA" w:rsidRPr="00945CDE" w:rsidRDefault="008B5AA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686" w:type="dxa"/>
            <w:gridSpan w:val="5"/>
            <w:tcBorders>
              <w:top w:val="nil"/>
              <w:left w:val="nil"/>
              <w:bottom w:val="single" w:sz="4" w:space="0" w:color="auto"/>
              <w:right w:val="single" w:sz="4" w:space="0" w:color="auto"/>
            </w:tcBorders>
            <w:shd w:val="clear" w:color="auto" w:fill="auto"/>
            <w:vAlign w:val="center"/>
          </w:tcPr>
          <w:p w:rsidR="008B5AAA" w:rsidRPr="00945CDE" w:rsidRDefault="008B5AA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0" w:type="dxa"/>
            <w:tcBorders>
              <w:top w:val="nil"/>
              <w:left w:val="nil"/>
              <w:bottom w:val="single" w:sz="4" w:space="0" w:color="auto"/>
              <w:right w:val="single" w:sz="4" w:space="0" w:color="auto"/>
            </w:tcBorders>
            <w:shd w:val="clear" w:color="auto" w:fill="auto"/>
            <w:vAlign w:val="center"/>
          </w:tcPr>
          <w:p w:rsidR="008B5AAA" w:rsidRPr="00945CDE" w:rsidRDefault="008B5AA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1" w:type="dxa"/>
            <w:tcBorders>
              <w:top w:val="nil"/>
              <w:left w:val="nil"/>
              <w:bottom w:val="single" w:sz="4" w:space="0" w:color="auto"/>
              <w:right w:val="single" w:sz="4" w:space="0" w:color="auto"/>
            </w:tcBorders>
            <w:shd w:val="clear" w:color="auto" w:fill="auto"/>
            <w:vAlign w:val="center"/>
          </w:tcPr>
          <w:p w:rsidR="008B5AAA" w:rsidRPr="00945CDE" w:rsidRDefault="008B5AA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8B5AAA" w:rsidRPr="00945CDE" w:rsidRDefault="008B5AAA" w:rsidP="00A91E3E">
            <w:pPr>
              <w:rPr>
                <w:rFonts w:eastAsia="Times New Roman" w:cs="Times New Roman"/>
                <w:color w:val="000000"/>
                <w:sz w:val="24"/>
                <w:szCs w:val="24"/>
                <w:lang w:eastAsia="ru-RU"/>
              </w:rPr>
            </w:pPr>
          </w:p>
        </w:tc>
        <w:tc>
          <w:tcPr>
            <w:tcW w:w="1164" w:type="dxa"/>
            <w:vMerge/>
            <w:tcBorders>
              <w:top w:val="nil"/>
              <w:left w:val="single" w:sz="4" w:space="0" w:color="auto"/>
              <w:bottom w:val="single" w:sz="4" w:space="0" w:color="000000"/>
              <w:right w:val="single" w:sz="4" w:space="0" w:color="auto"/>
            </w:tcBorders>
            <w:shd w:val="clear" w:color="auto" w:fill="auto"/>
            <w:vAlign w:val="center"/>
            <w:hideMark/>
          </w:tcPr>
          <w:p w:rsidR="008B5AAA" w:rsidRPr="00945CDE" w:rsidRDefault="008B5AAA" w:rsidP="00A91E3E">
            <w:pPr>
              <w:rPr>
                <w:rFonts w:eastAsia="Times New Roman" w:cs="Times New Roman"/>
                <w:color w:val="000000"/>
                <w:sz w:val="24"/>
                <w:szCs w:val="24"/>
                <w:lang w:eastAsia="ru-RU"/>
              </w:rPr>
            </w:pPr>
          </w:p>
        </w:tc>
      </w:tr>
      <w:tr w:rsidR="008B5AAA" w:rsidRPr="00945CDE" w:rsidTr="008B5AAA">
        <w:trPr>
          <w:trHeight w:val="475"/>
        </w:trPr>
        <w:tc>
          <w:tcPr>
            <w:tcW w:w="564" w:type="dxa"/>
            <w:vMerge/>
            <w:tcBorders>
              <w:left w:val="single" w:sz="4" w:space="0" w:color="auto"/>
              <w:right w:val="single" w:sz="4" w:space="0" w:color="auto"/>
            </w:tcBorders>
            <w:shd w:val="clear" w:color="auto" w:fill="auto"/>
            <w:vAlign w:val="center"/>
            <w:hideMark/>
          </w:tcPr>
          <w:p w:rsidR="008B5AAA" w:rsidRPr="00945CDE" w:rsidRDefault="008B5AAA" w:rsidP="00A91E3E">
            <w:pPr>
              <w:rPr>
                <w:rFonts w:eastAsia="Times New Roman" w:cs="Times New Roman"/>
                <w:color w:val="000000"/>
                <w:sz w:val="24"/>
                <w:szCs w:val="24"/>
                <w:lang w:eastAsia="ru-RU"/>
              </w:rPr>
            </w:pPr>
          </w:p>
        </w:tc>
        <w:tc>
          <w:tcPr>
            <w:tcW w:w="2326" w:type="dxa"/>
            <w:vMerge/>
            <w:tcBorders>
              <w:top w:val="nil"/>
              <w:left w:val="single" w:sz="4" w:space="0" w:color="auto"/>
              <w:bottom w:val="single" w:sz="4" w:space="0" w:color="auto"/>
              <w:right w:val="single" w:sz="4" w:space="0" w:color="auto"/>
            </w:tcBorders>
            <w:shd w:val="clear" w:color="auto" w:fill="auto"/>
            <w:vAlign w:val="center"/>
            <w:hideMark/>
          </w:tcPr>
          <w:p w:rsidR="008B5AAA" w:rsidRPr="00945CDE" w:rsidRDefault="008B5AAA" w:rsidP="00A91E3E">
            <w:pPr>
              <w:rPr>
                <w:rFonts w:eastAsia="Times New Roman" w:cs="Times New Roman"/>
                <w:color w:val="000000"/>
                <w:sz w:val="24"/>
                <w:szCs w:val="24"/>
                <w:lang w:eastAsia="ru-RU"/>
              </w:rPr>
            </w:pPr>
          </w:p>
        </w:tc>
        <w:tc>
          <w:tcPr>
            <w:tcW w:w="1040" w:type="dxa"/>
            <w:vMerge/>
            <w:tcBorders>
              <w:top w:val="nil"/>
              <w:left w:val="single" w:sz="4" w:space="0" w:color="auto"/>
              <w:bottom w:val="single" w:sz="4" w:space="0" w:color="000000"/>
              <w:right w:val="single" w:sz="4" w:space="0" w:color="auto"/>
            </w:tcBorders>
            <w:shd w:val="clear" w:color="auto" w:fill="auto"/>
            <w:vAlign w:val="center"/>
            <w:hideMark/>
          </w:tcPr>
          <w:p w:rsidR="008B5AAA" w:rsidRPr="00945CDE" w:rsidRDefault="008B5AAA" w:rsidP="00A91E3E">
            <w:pPr>
              <w:rPr>
                <w:rFonts w:eastAsia="Times New Roman" w:cs="Times New Roman"/>
                <w:color w:val="000000"/>
                <w:sz w:val="24"/>
                <w:szCs w:val="24"/>
                <w:lang w:eastAsia="ru-RU"/>
              </w:rPr>
            </w:pPr>
          </w:p>
        </w:tc>
        <w:tc>
          <w:tcPr>
            <w:tcW w:w="1982" w:type="dxa"/>
            <w:tcBorders>
              <w:top w:val="nil"/>
              <w:left w:val="nil"/>
              <w:bottom w:val="single" w:sz="4" w:space="0" w:color="auto"/>
              <w:right w:val="single" w:sz="4" w:space="0" w:color="auto"/>
            </w:tcBorders>
            <w:shd w:val="clear" w:color="auto" w:fill="auto"/>
            <w:hideMark/>
          </w:tcPr>
          <w:p w:rsidR="008B5AAA" w:rsidRPr="00945CDE" w:rsidRDefault="008B5AAA"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tcPr>
          <w:p w:rsidR="008B5AAA" w:rsidRPr="00945CDE" w:rsidRDefault="008B5AA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8B5AAA" w:rsidRPr="00945CDE" w:rsidRDefault="008B5AA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06" w:type="dxa"/>
            <w:tcBorders>
              <w:top w:val="nil"/>
              <w:left w:val="nil"/>
              <w:bottom w:val="single" w:sz="4" w:space="0" w:color="auto"/>
              <w:right w:val="single" w:sz="4" w:space="0" w:color="auto"/>
            </w:tcBorders>
            <w:shd w:val="clear" w:color="auto" w:fill="auto"/>
            <w:vAlign w:val="center"/>
          </w:tcPr>
          <w:p w:rsidR="008B5AAA" w:rsidRPr="00945CDE" w:rsidRDefault="008B5AA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686" w:type="dxa"/>
            <w:gridSpan w:val="5"/>
            <w:tcBorders>
              <w:top w:val="nil"/>
              <w:left w:val="nil"/>
              <w:bottom w:val="single" w:sz="4" w:space="0" w:color="auto"/>
              <w:right w:val="single" w:sz="4" w:space="0" w:color="auto"/>
            </w:tcBorders>
            <w:shd w:val="clear" w:color="auto" w:fill="auto"/>
            <w:vAlign w:val="center"/>
          </w:tcPr>
          <w:p w:rsidR="008B5AAA" w:rsidRPr="00945CDE" w:rsidRDefault="008B5AA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0" w:type="dxa"/>
            <w:tcBorders>
              <w:top w:val="nil"/>
              <w:left w:val="nil"/>
              <w:bottom w:val="single" w:sz="4" w:space="0" w:color="auto"/>
              <w:right w:val="single" w:sz="4" w:space="0" w:color="auto"/>
            </w:tcBorders>
            <w:shd w:val="clear" w:color="auto" w:fill="auto"/>
            <w:vAlign w:val="center"/>
          </w:tcPr>
          <w:p w:rsidR="008B5AAA" w:rsidRPr="00945CDE" w:rsidRDefault="008B5AA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1" w:type="dxa"/>
            <w:tcBorders>
              <w:top w:val="nil"/>
              <w:left w:val="nil"/>
              <w:bottom w:val="single" w:sz="4" w:space="0" w:color="auto"/>
              <w:right w:val="single" w:sz="4" w:space="0" w:color="auto"/>
            </w:tcBorders>
            <w:shd w:val="clear" w:color="auto" w:fill="auto"/>
            <w:vAlign w:val="center"/>
          </w:tcPr>
          <w:p w:rsidR="008B5AAA" w:rsidRPr="00945CDE" w:rsidRDefault="008B5AA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8B5AAA" w:rsidRPr="00945CDE" w:rsidRDefault="008B5AAA" w:rsidP="00A91E3E">
            <w:pPr>
              <w:jc w:val="center"/>
              <w:rPr>
                <w:rFonts w:eastAsia="Times New Roman" w:cs="Times New Roman"/>
                <w:color w:val="000000"/>
                <w:sz w:val="24"/>
                <w:szCs w:val="24"/>
                <w:lang w:eastAsia="ru-RU"/>
              </w:rPr>
            </w:pPr>
          </w:p>
        </w:tc>
        <w:tc>
          <w:tcPr>
            <w:tcW w:w="1164" w:type="dxa"/>
            <w:vMerge/>
            <w:tcBorders>
              <w:top w:val="nil"/>
              <w:left w:val="single" w:sz="4" w:space="0" w:color="auto"/>
              <w:bottom w:val="single" w:sz="4" w:space="0" w:color="000000"/>
              <w:right w:val="single" w:sz="4" w:space="0" w:color="auto"/>
            </w:tcBorders>
            <w:shd w:val="clear" w:color="auto" w:fill="auto"/>
            <w:vAlign w:val="center"/>
            <w:hideMark/>
          </w:tcPr>
          <w:p w:rsidR="008B5AAA" w:rsidRPr="00945CDE" w:rsidRDefault="008B5AAA" w:rsidP="00A91E3E">
            <w:pPr>
              <w:rPr>
                <w:rFonts w:eastAsia="Times New Roman" w:cs="Times New Roman"/>
                <w:color w:val="000000"/>
                <w:sz w:val="24"/>
                <w:szCs w:val="24"/>
                <w:lang w:eastAsia="ru-RU"/>
              </w:rPr>
            </w:pPr>
          </w:p>
        </w:tc>
      </w:tr>
      <w:tr w:rsidR="008B5AAA" w:rsidRPr="00945CDE" w:rsidTr="00C419FD">
        <w:trPr>
          <w:trHeight w:val="726"/>
        </w:trPr>
        <w:tc>
          <w:tcPr>
            <w:tcW w:w="564" w:type="dxa"/>
            <w:vMerge/>
            <w:tcBorders>
              <w:left w:val="single" w:sz="4" w:space="0" w:color="auto"/>
              <w:right w:val="single" w:sz="4" w:space="0" w:color="auto"/>
            </w:tcBorders>
            <w:shd w:val="clear" w:color="auto" w:fill="auto"/>
            <w:vAlign w:val="center"/>
            <w:hideMark/>
          </w:tcPr>
          <w:p w:rsidR="008B5AAA" w:rsidRPr="00945CDE" w:rsidRDefault="008B5AAA" w:rsidP="00A91E3E">
            <w:pPr>
              <w:rPr>
                <w:rFonts w:eastAsia="Times New Roman" w:cs="Times New Roman"/>
                <w:color w:val="000000"/>
                <w:sz w:val="24"/>
                <w:szCs w:val="24"/>
                <w:lang w:eastAsia="ru-RU"/>
              </w:rPr>
            </w:pPr>
          </w:p>
        </w:tc>
        <w:tc>
          <w:tcPr>
            <w:tcW w:w="2326" w:type="dxa"/>
            <w:vMerge w:val="restart"/>
            <w:tcBorders>
              <w:top w:val="nil"/>
              <w:left w:val="single" w:sz="4" w:space="0" w:color="auto"/>
              <w:right w:val="single" w:sz="4" w:space="0" w:color="auto"/>
            </w:tcBorders>
            <w:shd w:val="clear" w:color="auto" w:fill="auto"/>
            <w:hideMark/>
          </w:tcPr>
          <w:p w:rsidR="008B5AAA" w:rsidRPr="00945CDE" w:rsidRDefault="008B5AAA"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Количество построенных и реконструируемых объектов инженерной инфраструктуры для комплексов по переработке и размещению </w:t>
            </w:r>
            <w:r w:rsidRPr="00945CDE">
              <w:rPr>
                <w:rFonts w:eastAsia="Times New Roman" w:cs="Times New Roman"/>
                <w:color w:val="000000"/>
                <w:sz w:val="24"/>
                <w:szCs w:val="24"/>
                <w:lang w:eastAsia="ru-RU"/>
              </w:rPr>
              <w:lastRenderedPageBreak/>
              <w:t>отходов (КПО), ед.</w:t>
            </w:r>
          </w:p>
        </w:tc>
        <w:tc>
          <w:tcPr>
            <w:tcW w:w="1040" w:type="dxa"/>
            <w:vMerge w:val="restart"/>
            <w:tcBorders>
              <w:top w:val="nil"/>
              <w:left w:val="single" w:sz="4" w:space="0" w:color="auto"/>
              <w:right w:val="single" w:sz="4" w:space="0" w:color="auto"/>
            </w:tcBorders>
            <w:shd w:val="clear" w:color="auto" w:fill="auto"/>
            <w:hideMark/>
          </w:tcPr>
          <w:p w:rsidR="008B5AAA" w:rsidRPr="00945CDE" w:rsidRDefault="008B5AAA" w:rsidP="00A91E3E">
            <w:pPr>
              <w:jc w:val="center"/>
              <w:rPr>
                <w:rFonts w:eastAsia="Times New Roman" w:cs="Times New Roman"/>
                <w:sz w:val="24"/>
                <w:szCs w:val="24"/>
                <w:lang w:eastAsia="ru-RU"/>
              </w:rPr>
            </w:pPr>
            <w:r w:rsidRPr="00945CDE">
              <w:rPr>
                <w:rFonts w:eastAsia="Times New Roman" w:cs="Times New Roman"/>
                <w:sz w:val="24"/>
                <w:szCs w:val="24"/>
                <w:lang w:eastAsia="ru-RU"/>
              </w:rPr>
              <w:lastRenderedPageBreak/>
              <w:t>Х</w:t>
            </w:r>
          </w:p>
        </w:tc>
        <w:tc>
          <w:tcPr>
            <w:tcW w:w="1982" w:type="dxa"/>
            <w:vMerge w:val="restart"/>
            <w:tcBorders>
              <w:top w:val="nil"/>
              <w:left w:val="single" w:sz="4" w:space="0" w:color="auto"/>
              <w:right w:val="single" w:sz="4" w:space="0" w:color="auto"/>
            </w:tcBorders>
            <w:shd w:val="clear" w:color="auto" w:fill="auto"/>
            <w:hideMark/>
          </w:tcPr>
          <w:p w:rsidR="008B5AAA" w:rsidRPr="00945CDE" w:rsidRDefault="008B5AAA" w:rsidP="00A91E3E">
            <w:pPr>
              <w:jc w:val="center"/>
              <w:rPr>
                <w:rFonts w:eastAsia="Times New Roman" w:cs="Times New Roman"/>
                <w:sz w:val="24"/>
                <w:szCs w:val="24"/>
                <w:lang w:eastAsia="ru-RU"/>
              </w:rPr>
            </w:pPr>
            <w:r w:rsidRPr="00945CDE">
              <w:rPr>
                <w:rFonts w:eastAsia="Times New Roman" w:cs="Times New Roman"/>
                <w:sz w:val="24"/>
                <w:szCs w:val="24"/>
                <w:lang w:eastAsia="ru-RU"/>
              </w:rPr>
              <w:t>Х</w:t>
            </w:r>
          </w:p>
        </w:tc>
        <w:tc>
          <w:tcPr>
            <w:tcW w:w="1134" w:type="dxa"/>
            <w:vMerge w:val="restart"/>
            <w:tcBorders>
              <w:top w:val="nil"/>
              <w:left w:val="single" w:sz="4" w:space="0" w:color="auto"/>
              <w:right w:val="single" w:sz="4" w:space="0" w:color="auto"/>
            </w:tcBorders>
            <w:shd w:val="clear" w:color="auto" w:fill="auto"/>
            <w:hideMark/>
          </w:tcPr>
          <w:p w:rsidR="008B5AAA" w:rsidRPr="00945CDE" w:rsidRDefault="008B5AAA" w:rsidP="00A91E3E">
            <w:pPr>
              <w:jc w:val="center"/>
              <w:rPr>
                <w:rFonts w:eastAsia="Times New Roman" w:cs="Times New Roman"/>
                <w:sz w:val="24"/>
                <w:szCs w:val="24"/>
                <w:lang w:eastAsia="ru-RU"/>
              </w:rPr>
            </w:pPr>
            <w:r w:rsidRPr="00945CDE">
              <w:rPr>
                <w:rFonts w:eastAsia="Times New Roman" w:cs="Times New Roman"/>
                <w:sz w:val="24"/>
                <w:szCs w:val="24"/>
                <w:lang w:eastAsia="ru-RU"/>
              </w:rPr>
              <w:t>Всего</w:t>
            </w:r>
          </w:p>
          <w:p w:rsidR="008B5AAA" w:rsidRPr="00945CDE" w:rsidRDefault="008B5AAA" w:rsidP="00A91E3E">
            <w:pPr>
              <w:jc w:val="center"/>
              <w:rPr>
                <w:rFonts w:eastAsia="Times New Roman" w:cs="Times New Roman"/>
                <w:sz w:val="24"/>
                <w:szCs w:val="24"/>
                <w:lang w:eastAsia="ru-RU"/>
              </w:rPr>
            </w:pPr>
          </w:p>
        </w:tc>
        <w:tc>
          <w:tcPr>
            <w:tcW w:w="1134" w:type="dxa"/>
            <w:vMerge w:val="restart"/>
            <w:tcBorders>
              <w:top w:val="nil"/>
              <w:left w:val="single" w:sz="4" w:space="0" w:color="auto"/>
              <w:right w:val="single" w:sz="4" w:space="0" w:color="000000"/>
            </w:tcBorders>
            <w:shd w:val="clear" w:color="auto" w:fill="auto"/>
            <w:hideMark/>
          </w:tcPr>
          <w:p w:rsidR="008B5AAA" w:rsidRPr="00945CDE" w:rsidRDefault="008B5AAA" w:rsidP="00A91E3E">
            <w:pPr>
              <w:jc w:val="center"/>
              <w:rPr>
                <w:rFonts w:eastAsia="Times New Roman" w:cs="Times New Roman"/>
                <w:sz w:val="24"/>
                <w:szCs w:val="24"/>
                <w:lang w:eastAsia="ru-RU"/>
              </w:rPr>
            </w:pPr>
            <w:r w:rsidRPr="00945CDE">
              <w:rPr>
                <w:rFonts w:eastAsia="Times New Roman" w:cs="Times New Roman"/>
                <w:sz w:val="24"/>
                <w:szCs w:val="24"/>
                <w:lang w:eastAsia="ru-RU"/>
              </w:rPr>
              <w:t>Итого 2023 год</w:t>
            </w:r>
          </w:p>
        </w:tc>
        <w:tc>
          <w:tcPr>
            <w:tcW w:w="1006" w:type="dxa"/>
            <w:vMerge w:val="restart"/>
            <w:tcBorders>
              <w:top w:val="nil"/>
              <w:left w:val="single" w:sz="4" w:space="0" w:color="000000"/>
              <w:right w:val="single" w:sz="4" w:space="0" w:color="auto"/>
            </w:tcBorders>
            <w:shd w:val="clear" w:color="auto" w:fill="auto"/>
            <w:hideMark/>
          </w:tcPr>
          <w:p w:rsidR="008B5AAA" w:rsidRPr="00945CDE" w:rsidRDefault="008B5AA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 2024</w:t>
            </w:r>
          </w:p>
          <w:p w:rsidR="008B5AAA" w:rsidRPr="00945CDE" w:rsidRDefault="008B5AA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год</w:t>
            </w:r>
          </w:p>
          <w:p w:rsidR="008B5AAA" w:rsidRPr="00945CDE" w:rsidRDefault="008B5AAA" w:rsidP="009B3DE1">
            <w:pPr>
              <w:rPr>
                <w:rFonts w:eastAsia="Times New Roman" w:cs="Times New Roman"/>
                <w:sz w:val="24"/>
                <w:szCs w:val="24"/>
                <w:lang w:eastAsia="ru-RU"/>
              </w:rPr>
            </w:pPr>
          </w:p>
        </w:tc>
        <w:tc>
          <w:tcPr>
            <w:tcW w:w="851" w:type="dxa"/>
            <w:vMerge w:val="restart"/>
            <w:tcBorders>
              <w:top w:val="nil"/>
              <w:left w:val="single" w:sz="4" w:space="0" w:color="auto"/>
              <w:right w:val="single" w:sz="4" w:space="0" w:color="auto"/>
            </w:tcBorders>
            <w:shd w:val="clear" w:color="auto" w:fill="auto"/>
            <w:hideMark/>
          </w:tcPr>
          <w:p w:rsidR="008B5AAA" w:rsidRPr="00945CDE" w:rsidRDefault="008B5AAA" w:rsidP="008B5AA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w:t>
            </w:r>
          </w:p>
          <w:p w:rsidR="008B5AAA" w:rsidRPr="00945CDE" w:rsidRDefault="008B5AAA" w:rsidP="008B5AAA">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2025 год</w:t>
            </w:r>
          </w:p>
        </w:tc>
        <w:tc>
          <w:tcPr>
            <w:tcW w:w="2835" w:type="dxa"/>
            <w:gridSpan w:val="4"/>
            <w:tcBorders>
              <w:top w:val="nil"/>
              <w:left w:val="single" w:sz="4" w:space="0" w:color="auto"/>
              <w:bottom w:val="single" w:sz="4" w:space="0" w:color="auto"/>
              <w:right w:val="single" w:sz="4" w:space="0" w:color="auto"/>
            </w:tcBorders>
            <w:shd w:val="clear" w:color="auto" w:fill="auto"/>
          </w:tcPr>
          <w:p w:rsidR="008B5AAA" w:rsidRPr="00945CDE" w:rsidRDefault="008B5AAA" w:rsidP="005B05A0">
            <w:pPr>
              <w:jc w:val="center"/>
              <w:rPr>
                <w:rFonts w:eastAsia="Times New Roman" w:cs="Times New Roman"/>
                <w:sz w:val="24"/>
                <w:szCs w:val="24"/>
                <w:lang w:eastAsia="ru-RU"/>
              </w:rPr>
            </w:pPr>
            <w:r w:rsidRPr="00945CDE">
              <w:rPr>
                <w:rFonts w:eastAsia="Times New Roman" w:cs="Times New Roman"/>
                <w:sz w:val="24"/>
                <w:szCs w:val="24"/>
                <w:lang w:eastAsia="ru-RU"/>
              </w:rPr>
              <w:t xml:space="preserve">в том числе по кварталам: </w:t>
            </w:r>
          </w:p>
        </w:tc>
        <w:tc>
          <w:tcPr>
            <w:tcW w:w="850" w:type="dxa"/>
            <w:vMerge w:val="restart"/>
            <w:tcBorders>
              <w:top w:val="nil"/>
              <w:left w:val="single" w:sz="4" w:space="0" w:color="auto"/>
              <w:right w:val="single" w:sz="4" w:space="0" w:color="auto"/>
            </w:tcBorders>
            <w:shd w:val="clear" w:color="auto" w:fill="auto"/>
            <w:hideMark/>
          </w:tcPr>
          <w:p w:rsidR="008B5AAA" w:rsidRPr="00945CDE" w:rsidRDefault="008B5AA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2026 год</w:t>
            </w:r>
          </w:p>
        </w:tc>
        <w:tc>
          <w:tcPr>
            <w:tcW w:w="851" w:type="dxa"/>
            <w:vMerge w:val="restart"/>
            <w:tcBorders>
              <w:top w:val="nil"/>
              <w:left w:val="single" w:sz="4" w:space="0" w:color="auto"/>
              <w:right w:val="single" w:sz="4" w:space="0" w:color="auto"/>
            </w:tcBorders>
            <w:shd w:val="clear" w:color="auto" w:fill="auto"/>
            <w:hideMark/>
          </w:tcPr>
          <w:p w:rsidR="008B5AAA" w:rsidRPr="00945CDE" w:rsidRDefault="008B5AA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2027 год</w:t>
            </w:r>
          </w:p>
          <w:p w:rsidR="008B5AAA" w:rsidRPr="00945CDE" w:rsidRDefault="008B5AAA" w:rsidP="00A91E3E">
            <w:pPr>
              <w:jc w:val="center"/>
              <w:rPr>
                <w:rFonts w:eastAsia="Times New Roman" w:cs="Times New Roman"/>
                <w:color w:val="000000"/>
                <w:sz w:val="24"/>
                <w:szCs w:val="24"/>
                <w:lang w:eastAsia="ru-RU"/>
              </w:rPr>
            </w:pPr>
          </w:p>
        </w:tc>
        <w:tc>
          <w:tcPr>
            <w:tcW w:w="1164" w:type="dxa"/>
            <w:vMerge w:val="restart"/>
            <w:tcBorders>
              <w:top w:val="nil"/>
              <w:left w:val="single" w:sz="4" w:space="0" w:color="auto"/>
              <w:right w:val="single" w:sz="4" w:space="0" w:color="auto"/>
            </w:tcBorders>
            <w:shd w:val="clear" w:color="auto" w:fill="auto"/>
            <w:hideMark/>
          </w:tcPr>
          <w:p w:rsidR="008B5AAA" w:rsidRPr="00945CDE" w:rsidRDefault="008B5AAA"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X</w:t>
            </w:r>
          </w:p>
        </w:tc>
      </w:tr>
      <w:tr w:rsidR="008B5AAA" w:rsidRPr="00945CDE" w:rsidTr="00C419FD">
        <w:trPr>
          <w:trHeight w:val="1202"/>
        </w:trPr>
        <w:tc>
          <w:tcPr>
            <w:tcW w:w="564" w:type="dxa"/>
            <w:vMerge/>
            <w:tcBorders>
              <w:left w:val="single" w:sz="4" w:space="0" w:color="auto"/>
              <w:right w:val="single" w:sz="4" w:space="0" w:color="auto"/>
            </w:tcBorders>
            <w:shd w:val="clear" w:color="auto" w:fill="auto"/>
            <w:vAlign w:val="center"/>
          </w:tcPr>
          <w:p w:rsidR="008B5AAA" w:rsidRPr="00945CDE" w:rsidRDefault="008B5AAA" w:rsidP="00A91E3E">
            <w:pPr>
              <w:rPr>
                <w:rFonts w:eastAsia="Times New Roman" w:cs="Times New Roman"/>
                <w:color w:val="000000"/>
                <w:sz w:val="24"/>
                <w:szCs w:val="24"/>
                <w:lang w:eastAsia="ru-RU"/>
              </w:rPr>
            </w:pPr>
          </w:p>
        </w:tc>
        <w:tc>
          <w:tcPr>
            <w:tcW w:w="2326" w:type="dxa"/>
            <w:vMerge/>
            <w:tcBorders>
              <w:left w:val="single" w:sz="4" w:space="0" w:color="auto"/>
              <w:right w:val="single" w:sz="4" w:space="0" w:color="auto"/>
            </w:tcBorders>
            <w:shd w:val="clear" w:color="auto" w:fill="auto"/>
          </w:tcPr>
          <w:p w:rsidR="008B5AAA" w:rsidRPr="00945CDE" w:rsidRDefault="008B5AAA" w:rsidP="00A91E3E">
            <w:pPr>
              <w:rPr>
                <w:rFonts w:eastAsia="Times New Roman" w:cs="Times New Roman"/>
                <w:color w:val="000000"/>
                <w:sz w:val="24"/>
                <w:szCs w:val="24"/>
                <w:lang w:eastAsia="ru-RU"/>
              </w:rPr>
            </w:pPr>
          </w:p>
        </w:tc>
        <w:tc>
          <w:tcPr>
            <w:tcW w:w="1040" w:type="dxa"/>
            <w:vMerge/>
            <w:tcBorders>
              <w:left w:val="single" w:sz="4" w:space="0" w:color="auto"/>
              <w:right w:val="single" w:sz="4" w:space="0" w:color="auto"/>
            </w:tcBorders>
            <w:shd w:val="clear" w:color="auto" w:fill="auto"/>
          </w:tcPr>
          <w:p w:rsidR="008B5AAA" w:rsidRPr="00945CDE" w:rsidRDefault="008B5AAA" w:rsidP="00A91E3E">
            <w:pPr>
              <w:jc w:val="center"/>
              <w:rPr>
                <w:rFonts w:eastAsia="Times New Roman" w:cs="Times New Roman"/>
                <w:sz w:val="24"/>
                <w:szCs w:val="24"/>
                <w:lang w:eastAsia="ru-RU"/>
              </w:rPr>
            </w:pPr>
          </w:p>
        </w:tc>
        <w:tc>
          <w:tcPr>
            <w:tcW w:w="1982" w:type="dxa"/>
            <w:vMerge/>
            <w:tcBorders>
              <w:left w:val="single" w:sz="4" w:space="0" w:color="auto"/>
              <w:right w:val="single" w:sz="4" w:space="0" w:color="auto"/>
            </w:tcBorders>
            <w:shd w:val="clear" w:color="auto" w:fill="auto"/>
          </w:tcPr>
          <w:p w:rsidR="008B5AAA" w:rsidRPr="00945CDE" w:rsidRDefault="008B5AAA" w:rsidP="00A91E3E">
            <w:pPr>
              <w:jc w:val="center"/>
              <w:rPr>
                <w:rFonts w:eastAsia="Times New Roman" w:cs="Times New Roman"/>
                <w:sz w:val="24"/>
                <w:szCs w:val="24"/>
                <w:lang w:eastAsia="ru-RU"/>
              </w:rPr>
            </w:pPr>
          </w:p>
        </w:tc>
        <w:tc>
          <w:tcPr>
            <w:tcW w:w="1134" w:type="dxa"/>
            <w:vMerge/>
            <w:tcBorders>
              <w:top w:val="nil"/>
              <w:left w:val="single" w:sz="4" w:space="0" w:color="auto"/>
              <w:right w:val="single" w:sz="4" w:space="0" w:color="auto"/>
            </w:tcBorders>
            <w:shd w:val="clear" w:color="auto" w:fill="auto"/>
          </w:tcPr>
          <w:p w:rsidR="008B5AAA" w:rsidRPr="00945CDE" w:rsidRDefault="008B5AAA" w:rsidP="00A91E3E">
            <w:pPr>
              <w:jc w:val="center"/>
              <w:rPr>
                <w:rFonts w:eastAsia="Times New Roman" w:cs="Times New Roman"/>
                <w:sz w:val="24"/>
                <w:szCs w:val="24"/>
                <w:lang w:eastAsia="ru-RU"/>
              </w:rPr>
            </w:pPr>
          </w:p>
        </w:tc>
        <w:tc>
          <w:tcPr>
            <w:tcW w:w="1134" w:type="dxa"/>
            <w:vMerge/>
            <w:tcBorders>
              <w:left w:val="single" w:sz="4" w:space="0" w:color="auto"/>
              <w:right w:val="single" w:sz="4" w:space="0" w:color="000000"/>
            </w:tcBorders>
            <w:shd w:val="clear" w:color="auto" w:fill="auto"/>
          </w:tcPr>
          <w:p w:rsidR="008B5AAA" w:rsidRPr="00945CDE" w:rsidRDefault="008B5AAA" w:rsidP="00A91E3E">
            <w:pPr>
              <w:jc w:val="center"/>
              <w:rPr>
                <w:rFonts w:eastAsia="Times New Roman" w:cs="Times New Roman"/>
                <w:sz w:val="24"/>
                <w:szCs w:val="24"/>
                <w:lang w:eastAsia="ru-RU"/>
              </w:rPr>
            </w:pPr>
          </w:p>
        </w:tc>
        <w:tc>
          <w:tcPr>
            <w:tcW w:w="1006" w:type="dxa"/>
            <w:vMerge/>
            <w:tcBorders>
              <w:left w:val="single" w:sz="4" w:space="0" w:color="000000"/>
              <w:right w:val="single" w:sz="4" w:space="0" w:color="auto"/>
            </w:tcBorders>
            <w:shd w:val="clear" w:color="auto" w:fill="auto"/>
          </w:tcPr>
          <w:p w:rsidR="008B5AAA" w:rsidRPr="00945CDE" w:rsidRDefault="008B5AAA" w:rsidP="00A91E3E">
            <w:pPr>
              <w:jc w:val="center"/>
              <w:rPr>
                <w:rFonts w:eastAsia="Times New Roman" w:cs="Times New Roman"/>
                <w:color w:val="000000"/>
                <w:sz w:val="24"/>
                <w:szCs w:val="24"/>
                <w:lang w:eastAsia="ru-RU"/>
              </w:rPr>
            </w:pPr>
          </w:p>
        </w:tc>
        <w:tc>
          <w:tcPr>
            <w:tcW w:w="851" w:type="dxa"/>
            <w:vMerge/>
            <w:tcBorders>
              <w:left w:val="single" w:sz="4" w:space="0" w:color="auto"/>
              <w:right w:val="single" w:sz="4" w:space="0" w:color="auto"/>
            </w:tcBorders>
            <w:shd w:val="clear" w:color="auto" w:fill="auto"/>
          </w:tcPr>
          <w:p w:rsidR="008B5AAA" w:rsidRPr="00945CDE" w:rsidRDefault="008B5AAA" w:rsidP="008B5AAA">
            <w:pPr>
              <w:jc w:val="center"/>
              <w:rPr>
                <w:rFonts w:eastAsia="Times New Roman" w:cs="Times New Roman"/>
                <w:color w:val="000000"/>
                <w:sz w:val="24"/>
                <w:szCs w:val="24"/>
                <w:lang w:eastAsia="ru-RU"/>
              </w:rPr>
            </w:pPr>
          </w:p>
        </w:tc>
        <w:tc>
          <w:tcPr>
            <w:tcW w:w="708" w:type="dxa"/>
            <w:tcBorders>
              <w:top w:val="single" w:sz="4" w:space="0" w:color="auto"/>
              <w:left w:val="single" w:sz="4" w:space="0" w:color="auto"/>
              <w:right w:val="single" w:sz="4" w:space="0" w:color="auto"/>
            </w:tcBorders>
            <w:shd w:val="clear" w:color="auto" w:fill="auto"/>
          </w:tcPr>
          <w:p w:rsidR="008B5AAA" w:rsidRPr="00945CDE" w:rsidRDefault="008B5AAA" w:rsidP="005B05A0">
            <w:pPr>
              <w:rPr>
                <w:rFonts w:eastAsia="Times New Roman" w:cs="Times New Roman"/>
                <w:sz w:val="24"/>
                <w:szCs w:val="24"/>
                <w:lang w:eastAsia="ru-RU"/>
              </w:rPr>
            </w:pPr>
            <w:r w:rsidRPr="00945CDE">
              <w:rPr>
                <w:rFonts w:eastAsia="Times New Roman" w:cs="Times New Roman"/>
                <w:sz w:val="24"/>
                <w:szCs w:val="24"/>
                <w:lang w:eastAsia="ru-RU"/>
              </w:rPr>
              <w:t>1</w:t>
            </w:r>
          </w:p>
          <w:p w:rsidR="008B5AAA" w:rsidRPr="00945CDE" w:rsidRDefault="008B5AAA" w:rsidP="005B05A0">
            <w:pPr>
              <w:rPr>
                <w:rFonts w:eastAsia="Times New Roman" w:cs="Times New Roman"/>
                <w:color w:val="000000"/>
                <w:sz w:val="24"/>
                <w:szCs w:val="24"/>
                <w:lang w:eastAsia="ru-RU"/>
              </w:rPr>
            </w:pPr>
            <w:r w:rsidRPr="00945CDE">
              <w:rPr>
                <w:rFonts w:eastAsia="Times New Roman" w:cs="Times New Roman"/>
                <w:sz w:val="24"/>
                <w:szCs w:val="24"/>
                <w:lang w:eastAsia="ru-RU"/>
              </w:rPr>
              <w:t>квартал</w:t>
            </w:r>
          </w:p>
        </w:tc>
        <w:tc>
          <w:tcPr>
            <w:tcW w:w="709" w:type="dxa"/>
            <w:tcBorders>
              <w:top w:val="single" w:sz="4" w:space="0" w:color="auto"/>
              <w:left w:val="single" w:sz="4" w:space="0" w:color="auto"/>
              <w:right w:val="single" w:sz="4" w:space="0" w:color="auto"/>
            </w:tcBorders>
            <w:shd w:val="clear" w:color="auto" w:fill="auto"/>
            <w:vAlign w:val="center"/>
          </w:tcPr>
          <w:p w:rsidR="008B5AAA" w:rsidRPr="00945CDE" w:rsidRDefault="008B5AAA" w:rsidP="005B05A0">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1</w:t>
            </w:r>
          </w:p>
          <w:p w:rsidR="008B5AAA" w:rsidRDefault="00C419FD" w:rsidP="005B05A0">
            <w:pPr>
              <w:rPr>
                <w:rFonts w:eastAsia="Times New Roman" w:cs="Times New Roman"/>
                <w:color w:val="000000"/>
                <w:sz w:val="24"/>
                <w:szCs w:val="24"/>
                <w:lang w:eastAsia="ru-RU"/>
              </w:rPr>
            </w:pPr>
            <w:r>
              <w:rPr>
                <w:rFonts w:eastAsia="Times New Roman" w:cs="Times New Roman"/>
                <w:color w:val="000000"/>
                <w:sz w:val="24"/>
                <w:szCs w:val="24"/>
                <w:lang w:eastAsia="ru-RU"/>
              </w:rPr>
              <w:t>п</w:t>
            </w:r>
            <w:r w:rsidR="008B5AAA" w:rsidRPr="00945CDE">
              <w:rPr>
                <w:rFonts w:eastAsia="Times New Roman" w:cs="Times New Roman"/>
                <w:color w:val="000000"/>
                <w:sz w:val="24"/>
                <w:szCs w:val="24"/>
                <w:lang w:eastAsia="ru-RU"/>
              </w:rPr>
              <w:t>олугодие</w:t>
            </w:r>
          </w:p>
          <w:p w:rsidR="00C419FD" w:rsidRPr="00945CDE" w:rsidRDefault="00C419FD" w:rsidP="005B05A0">
            <w:pPr>
              <w:rPr>
                <w:rFonts w:eastAsia="Times New Roman" w:cs="Times New Roman"/>
                <w:color w:val="000000"/>
                <w:sz w:val="24"/>
                <w:szCs w:val="24"/>
                <w:lang w:eastAsia="ru-RU"/>
              </w:rPr>
            </w:pPr>
          </w:p>
        </w:tc>
        <w:tc>
          <w:tcPr>
            <w:tcW w:w="709" w:type="dxa"/>
            <w:tcBorders>
              <w:top w:val="single" w:sz="4" w:space="0" w:color="auto"/>
              <w:left w:val="single" w:sz="4" w:space="0" w:color="auto"/>
              <w:right w:val="single" w:sz="4" w:space="0" w:color="auto"/>
            </w:tcBorders>
            <w:shd w:val="clear" w:color="auto" w:fill="auto"/>
            <w:vAlign w:val="center"/>
          </w:tcPr>
          <w:p w:rsidR="008B5AAA" w:rsidRPr="00945CDE" w:rsidRDefault="008B5AAA" w:rsidP="005B05A0">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9</w:t>
            </w:r>
          </w:p>
          <w:p w:rsidR="008B5AAA" w:rsidRDefault="00C419FD" w:rsidP="005B05A0">
            <w:pPr>
              <w:rPr>
                <w:rFonts w:eastAsia="Times New Roman" w:cs="Times New Roman"/>
                <w:color w:val="000000"/>
                <w:sz w:val="24"/>
                <w:szCs w:val="24"/>
                <w:lang w:eastAsia="ru-RU"/>
              </w:rPr>
            </w:pPr>
            <w:r>
              <w:rPr>
                <w:rFonts w:eastAsia="Times New Roman" w:cs="Times New Roman"/>
                <w:color w:val="000000"/>
                <w:sz w:val="24"/>
                <w:szCs w:val="24"/>
                <w:lang w:eastAsia="ru-RU"/>
              </w:rPr>
              <w:t>м</w:t>
            </w:r>
            <w:r w:rsidR="008B5AAA" w:rsidRPr="00945CDE">
              <w:rPr>
                <w:rFonts w:eastAsia="Times New Roman" w:cs="Times New Roman"/>
                <w:color w:val="000000"/>
                <w:sz w:val="24"/>
                <w:szCs w:val="24"/>
                <w:lang w:eastAsia="ru-RU"/>
              </w:rPr>
              <w:t>есяцев</w:t>
            </w:r>
          </w:p>
          <w:p w:rsidR="00C419FD" w:rsidRPr="00945CDE" w:rsidRDefault="00C419FD" w:rsidP="005B05A0">
            <w:pPr>
              <w:rPr>
                <w:rFonts w:eastAsia="Times New Roman" w:cs="Times New Roman"/>
                <w:color w:val="000000"/>
                <w:sz w:val="24"/>
                <w:szCs w:val="24"/>
                <w:lang w:eastAsia="ru-RU"/>
              </w:rPr>
            </w:pPr>
          </w:p>
        </w:tc>
        <w:tc>
          <w:tcPr>
            <w:tcW w:w="709" w:type="dxa"/>
            <w:tcBorders>
              <w:top w:val="single" w:sz="4" w:space="0" w:color="auto"/>
              <w:left w:val="single" w:sz="4" w:space="0" w:color="auto"/>
              <w:right w:val="single" w:sz="4" w:space="0" w:color="auto"/>
            </w:tcBorders>
            <w:shd w:val="clear" w:color="auto" w:fill="auto"/>
            <w:vAlign w:val="center"/>
          </w:tcPr>
          <w:p w:rsidR="008B5AAA" w:rsidRDefault="008B5AAA" w:rsidP="005B05A0">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12 месяцев</w:t>
            </w:r>
          </w:p>
          <w:p w:rsidR="00C419FD" w:rsidRDefault="00C419FD" w:rsidP="005B05A0">
            <w:pPr>
              <w:rPr>
                <w:rFonts w:eastAsia="Times New Roman" w:cs="Times New Roman"/>
                <w:color w:val="000000"/>
                <w:sz w:val="24"/>
                <w:szCs w:val="24"/>
                <w:lang w:eastAsia="ru-RU"/>
              </w:rPr>
            </w:pPr>
          </w:p>
          <w:p w:rsidR="00C419FD" w:rsidRPr="00945CDE" w:rsidRDefault="00C419FD" w:rsidP="005B05A0">
            <w:pPr>
              <w:rPr>
                <w:rFonts w:eastAsia="Times New Roman" w:cs="Times New Roman"/>
                <w:color w:val="000000"/>
                <w:sz w:val="24"/>
                <w:szCs w:val="24"/>
                <w:lang w:eastAsia="ru-RU"/>
              </w:rPr>
            </w:pPr>
          </w:p>
        </w:tc>
        <w:tc>
          <w:tcPr>
            <w:tcW w:w="850" w:type="dxa"/>
            <w:vMerge/>
            <w:tcBorders>
              <w:left w:val="single" w:sz="4" w:space="0" w:color="auto"/>
              <w:right w:val="single" w:sz="4" w:space="0" w:color="auto"/>
            </w:tcBorders>
            <w:shd w:val="clear" w:color="auto" w:fill="auto"/>
          </w:tcPr>
          <w:p w:rsidR="008B5AAA" w:rsidRPr="00945CDE" w:rsidRDefault="008B5AAA" w:rsidP="00A91E3E">
            <w:pPr>
              <w:jc w:val="center"/>
              <w:rPr>
                <w:rFonts w:eastAsia="Times New Roman" w:cs="Times New Roman"/>
                <w:color w:val="000000"/>
                <w:sz w:val="24"/>
                <w:szCs w:val="24"/>
                <w:lang w:eastAsia="ru-RU"/>
              </w:rPr>
            </w:pPr>
          </w:p>
        </w:tc>
        <w:tc>
          <w:tcPr>
            <w:tcW w:w="851" w:type="dxa"/>
            <w:vMerge/>
            <w:tcBorders>
              <w:left w:val="single" w:sz="4" w:space="0" w:color="auto"/>
              <w:right w:val="single" w:sz="4" w:space="0" w:color="auto"/>
            </w:tcBorders>
            <w:shd w:val="clear" w:color="auto" w:fill="auto"/>
          </w:tcPr>
          <w:p w:rsidR="008B5AAA" w:rsidRPr="00945CDE" w:rsidRDefault="008B5AAA" w:rsidP="00A91E3E">
            <w:pPr>
              <w:jc w:val="center"/>
              <w:rPr>
                <w:rFonts w:eastAsia="Times New Roman" w:cs="Times New Roman"/>
                <w:color w:val="000000"/>
                <w:sz w:val="24"/>
                <w:szCs w:val="24"/>
                <w:lang w:eastAsia="ru-RU"/>
              </w:rPr>
            </w:pPr>
          </w:p>
        </w:tc>
        <w:tc>
          <w:tcPr>
            <w:tcW w:w="1164" w:type="dxa"/>
            <w:vMerge/>
            <w:tcBorders>
              <w:left w:val="single" w:sz="4" w:space="0" w:color="auto"/>
              <w:right w:val="single" w:sz="4" w:space="0" w:color="auto"/>
            </w:tcBorders>
            <w:shd w:val="clear" w:color="auto" w:fill="auto"/>
          </w:tcPr>
          <w:p w:rsidR="008B5AAA" w:rsidRPr="00945CDE" w:rsidRDefault="008B5AAA" w:rsidP="00A91E3E">
            <w:pPr>
              <w:jc w:val="center"/>
              <w:rPr>
                <w:rFonts w:eastAsia="Times New Roman" w:cs="Times New Roman"/>
                <w:color w:val="000000"/>
                <w:sz w:val="24"/>
                <w:szCs w:val="24"/>
                <w:lang w:eastAsia="ru-RU"/>
              </w:rPr>
            </w:pPr>
          </w:p>
        </w:tc>
      </w:tr>
      <w:tr w:rsidR="008B5AAA" w:rsidRPr="00945CDE" w:rsidTr="00C419FD">
        <w:trPr>
          <w:trHeight w:val="475"/>
        </w:trPr>
        <w:tc>
          <w:tcPr>
            <w:tcW w:w="564" w:type="dxa"/>
            <w:vMerge/>
            <w:tcBorders>
              <w:left w:val="single" w:sz="4" w:space="0" w:color="auto"/>
              <w:right w:val="single" w:sz="4" w:space="0" w:color="auto"/>
            </w:tcBorders>
            <w:shd w:val="clear" w:color="auto" w:fill="auto"/>
            <w:vAlign w:val="center"/>
            <w:hideMark/>
          </w:tcPr>
          <w:p w:rsidR="008B5AAA" w:rsidRPr="00945CDE" w:rsidRDefault="008B5AAA" w:rsidP="00A91E3E">
            <w:pPr>
              <w:rPr>
                <w:rFonts w:eastAsia="Times New Roman" w:cs="Times New Roman"/>
                <w:color w:val="000000"/>
                <w:sz w:val="24"/>
                <w:szCs w:val="24"/>
                <w:lang w:eastAsia="ru-RU"/>
              </w:rPr>
            </w:pPr>
          </w:p>
        </w:tc>
        <w:tc>
          <w:tcPr>
            <w:tcW w:w="2326" w:type="dxa"/>
            <w:vMerge/>
            <w:tcBorders>
              <w:left w:val="single" w:sz="4" w:space="0" w:color="auto"/>
              <w:right w:val="single" w:sz="4" w:space="0" w:color="auto"/>
            </w:tcBorders>
            <w:shd w:val="clear" w:color="auto" w:fill="auto"/>
            <w:vAlign w:val="center"/>
            <w:hideMark/>
          </w:tcPr>
          <w:p w:rsidR="008B5AAA" w:rsidRPr="00945CDE" w:rsidRDefault="008B5AAA" w:rsidP="00A91E3E">
            <w:pPr>
              <w:rPr>
                <w:rFonts w:eastAsia="Times New Roman" w:cs="Times New Roman"/>
                <w:color w:val="000000"/>
                <w:sz w:val="24"/>
                <w:szCs w:val="24"/>
                <w:lang w:eastAsia="ru-RU"/>
              </w:rPr>
            </w:pPr>
          </w:p>
        </w:tc>
        <w:tc>
          <w:tcPr>
            <w:tcW w:w="1040" w:type="dxa"/>
            <w:vMerge/>
            <w:tcBorders>
              <w:left w:val="single" w:sz="4" w:space="0" w:color="auto"/>
              <w:right w:val="single" w:sz="4" w:space="0" w:color="auto"/>
            </w:tcBorders>
            <w:shd w:val="clear" w:color="auto" w:fill="auto"/>
            <w:vAlign w:val="center"/>
            <w:hideMark/>
          </w:tcPr>
          <w:p w:rsidR="008B5AAA" w:rsidRPr="00945CDE" w:rsidRDefault="008B5AAA" w:rsidP="00A91E3E">
            <w:pPr>
              <w:rPr>
                <w:rFonts w:eastAsia="Times New Roman" w:cs="Times New Roman"/>
                <w:sz w:val="24"/>
                <w:szCs w:val="24"/>
                <w:lang w:eastAsia="ru-RU"/>
              </w:rPr>
            </w:pPr>
          </w:p>
        </w:tc>
        <w:tc>
          <w:tcPr>
            <w:tcW w:w="1982" w:type="dxa"/>
            <w:vMerge/>
            <w:tcBorders>
              <w:left w:val="single" w:sz="4" w:space="0" w:color="auto"/>
              <w:right w:val="single" w:sz="4" w:space="0" w:color="auto"/>
            </w:tcBorders>
            <w:shd w:val="clear" w:color="auto" w:fill="auto"/>
            <w:vAlign w:val="center"/>
            <w:hideMark/>
          </w:tcPr>
          <w:p w:rsidR="008B5AAA" w:rsidRPr="00945CDE" w:rsidRDefault="008B5AAA" w:rsidP="00A91E3E">
            <w:pPr>
              <w:rPr>
                <w:rFonts w:eastAsia="Times New Roman" w:cs="Times New Roman"/>
                <w:sz w:val="24"/>
                <w:szCs w:val="24"/>
                <w:lang w:eastAsia="ru-RU"/>
              </w:rPr>
            </w:pPr>
          </w:p>
        </w:tc>
        <w:tc>
          <w:tcPr>
            <w:tcW w:w="1134" w:type="dxa"/>
            <w:vMerge/>
            <w:tcBorders>
              <w:left w:val="single" w:sz="4" w:space="0" w:color="auto"/>
              <w:bottom w:val="single" w:sz="4" w:space="0" w:color="auto"/>
              <w:right w:val="single" w:sz="4" w:space="0" w:color="auto"/>
            </w:tcBorders>
            <w:shd w:val="clear" w:color="auto" w:fill="auto"/>
          </w:tcPr>
          <w:p w:rsidR="008B5AAA" w:rsidRPr="00945CDE" w:rsidRDefault="008B5AAA" w:rsidP="00A91E3E">
            <w:pPr>
              <w:jc w:val="center"/>
              <w:rPr>
                <w:rFonts w:eastAsia="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8B5AAA" w:rsidRPr="00945CDE" w:rsidRDefault="008B5AAA" w:rsidP="00A91E3E">
            <w:pPr>
              <w:jc w:val="center"/>
              <w:rPr>
                <w:rFonts w:eastAsia="Times New Roman" w:cs="Times New Roman"/>
                <w:sz w:val="24"/>
                <w:szCs w:val="24"/>
                <w:lang w:eastAsia="ru-RU"/>
              </w:rPr>
            </w:pPr>
          </w:p>
          <w:p w:rsidR="008B5AAA" w:rsidRPr="00945CDE" w:rsidRDefault="008B5AAA" w:rsidP="00A91E3E">
            <w:pPr>
              <w:jc w:val="center"/>
              <w:rPr>
                <w:rFonts w:eastAsia="Times New Roman" w:cs="Times New Roman"/>
                <w:sz w:val="24"/>
                <w:szCs w:val="24"/>
                <w:lang w:eastAsia="ru-RU"/>
              </w:rPr>
            </w:pPr>
          </w:p>
        </w:tc>
        <w:tc>
          <w:tcPr>
            <w:tcW w:w="1006" w:type="dxa"/>
            <w:tcBorders>
              <w:top w:val="nil"/>
              <w:left w:val="nil"/>
              <w:bottom w:val="single" w:sz="4" w:space="0" w:color="auto"/>
              <w:right w:val="single" w:sz="4" w:space="0" w:color="auto"/>
            </w:tcBorders>
            <w:shd w:val="clear" w:color="auto" w:fill="auto"/>
          </w:tcPr>
          <w:p w:rsidR="008B5AAA" w:rsidRPr="00945CDE" w:rsidRDefault="008B5AAA" w:rsidP="00A91E3E">
            <w:pPr>
              <w:rPr>
                <w:rFonts w:eastAsia="Times New Roman" w:cs="Times New Roman"/>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tcPr>
          <w:p w:rsidR="008B5AAA" w:rsidRPr="00945CDE" w:rsidRDefault="008B5AAA" w:rsidP="00A91E3E">
            <w:pPr>
              <w:rPr>
                <w:rFonts w:eastAsia="Times New Roman" w:cs="Times New Roman"/>
                <w:color w:val="000000"/>
                <w:sz w:val="24"/>
                <w:szCs w:val="24"/>
                <w:lang w:eastAsia="ru-RU"/>
              </w:rPr>
            </w:pPr>
          </w:p>
          <w:p w:rsidR="008B5AAA" w:rsidRPr="00945CDE" w:rsidRDefault="008B5AAA" w:rsidP="00A91E3E">
            <w:pPr>
              <w:rPr>
                <w:rFonts w:eastAsia="Times New Roman" w:cs="Times New Roman"/>
                <w:color w:val="000000"/>
                <w:sz w:val="24"/>
                <w:szCs w:val="24"/>
                <w:lang w:eastAsia="ru-RU"/>
              </w:rPr>
            </w:pPr>
          </w:p>
        </w:tc>
        <w:tc>
          <w:tcPr>
            <w:tcW w:w="708" w:type="dxa"/>
            <w:tcBorders>
              <w:top w:val="nil"/>
              <w:left w:val="nil"/>
              <w:bottom w:val="single" w:sz="4" w:space="0" w:color="auto"/>
              <w:right w:val="single" w:sz="4" w:space="0" w:color="auto"/>
            </w:tcBorders>
            <w:shd w:val="clear" w:color="auto" w:fill="auto"/>
          </w:tcPr>
          <w:p w:rsidR="008B5AAA" w:rsidRPr="00945CDE" w:rsidRDefault="008B5AAA" w:rsidP="008B5AAA">
            <w:pPr>
              <w:rPr>
                <w:rFonts w:eastAsia="Times New Roman" w:cs="Times New Roman"/>
                <w:color w:val="000000"/>
                <w:sz w:val="24"/>
                <w:szCs w:val="24"/>
                <w:lang w:eastAsia="ru-RU"/>
              </w:rPr>
            </w:pPr>
          </w:p>
        </w:tc>
        <w:tc>
          <w:tcPr>
            <w:tcW w:w="709" w:type="dxa"/>
            <w:tcBorders>
              <w:top w:val="nil"/>
              <w:left w:val="nil"/>
              <w:bottom w:val="single" w:sz="4" w:space="0" w:color="auto"/>
              <w:right w:val="single" w:sz="4" w:space="0" w:color="auto"/>
            </w:tcBorders>
            <w:shd w:val="clear" w:color="auto" w:fill="auto"/>
          </w:tcPr>
          <w:p w:rsidR="008B5AAA" w:rsidRPr="00945CDE" w:rsidRDefault="008B5AAA" w:rsidP="008B5AAA">
            <w:pPr>
              <w:rPr>
                <w:rFonts w:eastAsia="Times New Roman" w:cs="Times New Roman"/>
                <w:color w:val="000000"/>
                <w:sz w:val="24"/>
                <w:szCs w:val="24"/>
                <w:lang w:eastAsia="ru-RU"/>
              </w:rPr>
            </w:pPr>
          </w:p>
        </w:tc>
        <w:tc>
          <w:tcPr>
            <w:tcW w:w="709" w:type="dxa"/>
            <w:tcBorders>
              <w:top w:val="nil"/>
              <w:left w:val="nil"/>
              <w:bottom w:val="single" w:sz="4" w:space="0" w:color="auto"/>
              <w:right w:val="single" w:sz="4" w:space="0" w:color="auto"/>
            </w:tcBorders>
            <w:shd w:val="clear" w:color="auto" w:fill="auto"/>
          </w:tcPr>
          <w:p w:rsidR="008B5AAA" w:rsidRPr="00945CDE" w:rsidRDefault="008B5AAA" w:rsidP="008B5AAA">
            <w:pPr>
              <w:rPr>
                <w:rFonts w:eastAsia="Times New Roman" w:cs="Times New Roman"/>
                <w:color w:val="000000"/>
                <w:sz w:val="24"/>
                <w:szCs w:val="24"/>
                <w:lang w:eastAsia="ru-RU"/>
              </w:rPr>
            </w:pPr>
          </w:p>
        </w:tc>
        <w:tc>
          <w:tcPr>
            <w:tcW w:w="709" w:type="dxa"/>
            <w:tcBorders>
              <w:top w:val="nil"/>
              <w:left w:val="nil"/>
              <w:bottom w:val="single" w:sz="4" w:space="0" w:color="auto"/>
              <w:right w:val="single" w:sz="4" w:space="0" w:color="auto"/>
            </w:tcBorders>
            <w:shd w:val="clear" w:color="auto" w:fill="auto"/>
          </w:tcPr>
          <w:p w:rsidR="008B5AAA" w:rsidRPr="00945CDE" w:rsidRDefault="008B5AAA" w:rsidP="008B5AAA">
            <w:pPr>
              <w:rPr>
                <w:rFonts w:eastAsia="Times New Roman" w:cs="Times New Roman"/>
                <w:color w:val="000000"/>
                <w:sz w:val="24"/>
                <w:szCs w:val="24"/>
                <w:lang w:eastAsia="ru-RU"/>
              </w:rPr>
            </w:pPr>
          </w:p>
        </w:tc>
        <w:tc>
          <w:tcPr>
            <w:tcW w:w="850" w:type="dxa"/>
            <w:tcBorders>
              <w:top w:val="nil"/>
              <w:left w:val="nil"/>
              <w:bottom w:val="single" w:sz="4" w:space="0" w:color="auto"/>
              <w:right w:val="single" w:sz="4" w:space="0" w:color="auto"/>
            </w:tcBorders>
            <w:shd w:val="clear" w:color="auto" w:fill="auto"/>
          </w:tcPr>
          <w:p w:rsidR="008B5AAA" w:rsidRPr="00945CDE" w:rsidRDefault="008B5AAA" w:rsidP="00A91E3E">
            <w:pPr>
              <w:rPr>
                <w:rFonts w:eastAsia="Times New Roman" w:cs="Times New Roman"/>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tcPr>
          <w:p w:rsidR="008B5AAA" w:rsidRPr="00945CDE" w:rsidRDefault="008B5AAA"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 </w:t>
            </w:r>
          </w:p>
          <w:p w:rsidR="008B5AAA" w:rsidRPr="00945CDE" w:rsidRDefault="008B5AAA" w:rsidP="00A91E3E">
            <w:pPr>
              <w:rPr>
                <w:rFonts w:eastAsia="Times New Roman" w:cs="Times New Roman"/>
                <w:color w:val="000000"/>
                <w:sz w:val="24"/>
                <w:szCs w:val="24"/>
                <w:lang w:eastAsia="ru-RU"/>
              </w:rPr>
            </w:pPr>
          </w:p>
        </w:tc>
        <w:tc>
          <w:tcPr>
            <w:tcW w:w="1164" w:type="dxa"/>
            <w:vMerge/>
            <w:tcBorders>
              <w:left w:val="single" w:sz="4" w:space="0" w:color="auto"/>
              <w:right w:val="single" w:sz="4" w:space="0" w:color="auto"/>
            </w:tcBorders>
            <w:shd w:val="clear" w:color="auto" w:fill="auto"/>
            <w:vAlign w:val="center"/>
            <w:hideMark/>
          </w:tcPr>
          <w:p w:rsidR="008B5AAA" w:rsidRPr="00945CDE" w:rsidRDefault="008B5AAA" w:rsidP="00A91E3E">
            <w:pPr>
              <w:rPr>
                <w:rFonts w:eastAsia="Times New Roman" w:cs="Times New Roman"/>
                <w:color w:val="000000"/>
                <w:sz w:val="24"/>
                <w:szCs w:val="24"/>
                <w:lang w:eastAsia="ru-RU"/>
              </w:rPr>
            </w:pPr>
          </w:p>
        </w:tc>
      </w:tr>
      <w:tr w:rsidR="008B5AAA" w:rsidRPr="00945CDE" w:rsidTr="00C419FD">
        <w:trPr>
          <w:trHeight w:val="338"/>
        </w:trPr>
        <w:tc>
          <w:tcPr>
            <w:tcW w:w="564" w:type="dxa"/>
            <w:vMerge/>
            <w:tcBorders>
              <w:left w:val="single" w:sz="4" w:space="0" w:color="auto"/>
              <w:bottom w:val="single" w:sz="4" w:space="0" w:color="000000"/>
              <w:right w:val="single" w:sz="4" w:space="0" w:color="auto"/>
            </w:tcBorders>
            <w:shd w:val="clear" w:color="auto" w:fill="auto"/>
            <w:vAlign w:val="center"/>
          </w:tcPr>
          <w:p w:rsidR="008B5AAA" w:rsidRPr="00945CDE" w:rsidRDefault="008B5AAA" w:rsidP="00A91E3E">
            <w:pPr>
              <w:rPr>
                <w:rFonts w:eastAsia="Times New Roman" w:cs="Times New Roman"/>
                <w:color w:val="000000"/>
                <w:sz w:val="24"/>
                <w:szCs w:val="24"/>
                <w:lang w:eastAsia="ru-RU"/>
              </w:rPr>
            </w:pPr>
          </w:p>
        </w:tc>
        <w:tc>
          <w:tcPr>
            <w:tcW w:w="2326" w:type="dxa"/>
            <w:vMerge/>
            <w:tcBorders>
              <w:left w:val="single" w:sz="4" w:space="0" w:color="auto"/>
              <w:bottom w:val="single" w:sz="4" w:space="0" w:color="000000"/>
              <w:right w:val="single" w:sz="4" w:space="0" w:color="auto"/>
            </w:tcBorders>
            <w:shd w:val="clear" w:color="auto" w:fill="auto"/>
            <w:vAlign w:val="center"/>
          </w:tcPr>
          <w:p w:rsidR="008B5AAA" w:rsidRPr="00945CDE" w:rsidRDefault="008B5AAA" w:rsidP="00A91E3E">
            <w:pPr>
              <w:rPr>
                <w:rFonts w:eastAsia="Times New Roman" w:cs="Times New Roman"/>
                <w:color w:val="000000"/>
                <w:sz w:val="24"/>
                <w:szCs w:val="24"/>
                <w:lang w:eastAsia="ru-RU"/>
              </w:rPr>
            </w:pPr>
          </w:p>
        </w:tc>
        <w:tc>
          <w:tcPr>
            <w:tcW w:w="1040" w:type="dxa"/>
            <w:vMerge/>
            <w:tcBorders>
              <w:left w:val="single" w:sz="4" w:space="0" w:color="auto"/>
              <w:bottom w:val="single" w:sz="4" w:space="0" w:color="000000"/>
              <w:right w:val="single" w:sz="4" w:space="0" w:color="auto"/>
            </w:tcBorders>
            <w:shd w:val="clear" w:color="auto" w:fill="auto"/>
            <w:vAlign w:val="center"/>
          </w:tcPr>
          <w:p w:rsidR="008B5AAA" w:rsidRPr="00945CDE" w:rsidRDefault="008B5AAA" w:rsidP="00A91E3E">
            <w:pPr>
              <w:rPr>
                <w:rFonts w:eastAsia="Times New Roman" w:cs="Times New Roman"/>
                <w:sz w:val="24"/>
                <w:szCs w:val="24"/>
                <w:lang w:eastAsia="ru-RU"/>
              </w:rPr>
            </w:pPr>
          </w:p>
        </w:tc>
        <w:tc>
          <w:tcPr>
            <w:tcW w:w="1982" w:type="dxa"/>
            <w:vMerge/>
            <w:tcBorders>
              <w:left w:val="single" w:sz="4" w:space="0" w:color="auto"/>
              <w:bottom w:val="single" w:sz="4" w:space="0" w:color="000000"/>
              <w:right w:val="single" w:sz="4" w:space="0" w:color="auto"/>
            </w:tcBorders>
            <w:shd w:val="clear" w:color="auto" w:fill="auto"/>
            <w:vAlign w:val="center"/>
          </w:tcPr>
          <w:p w:rsidR="008B5AAA" w:rsidRPr="00945CDE" w:rsidRDefault="008B5AAA" w:rsidP="00A91E3E">
            <w:pPr>
              <w:rPr>
                <w:rFonts w:eastAsia="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B5AAA" w:rsidRPr="00945CDE" w:rsidRDefault="008B5AAA" w:rsidP="00A91E3E">
            <w:pPr>
              <w:jc w:val="center"/>
              <w:rPr>
                <w:rFonts w:eastAsia="Times New Roman" w:cs="Times New Roman"/>
                <w:sz w:val="24"/>
                <w:szCs w:val="24"/>
                <w:lang w:eastAsia="ru-RU"/>
              </w:rPr>
            </w:pPr>
            <w:r w:rsidRPr="00945CDE">
              <w:rPr>
                <w:rFonts w:eastAsia="Times New Roman" w:cs="Times New Roman"/>
                <w:sz w:val="24"/>
                <w:szCs w:val="24"/>
                <w:lang w:eastAsia="ru-RU"/>
              </w:rPr>
              <w:t>Х</w:t>
            </w:r>
          </w:p>
        </w:tc>
        <w:tc>
          <w:tcPr>
            <w:tcW w:w="1134" w:type="dxa"/>
            <w:tcBorders>
              <w:top w:val="single" w:sz="4" w:space="0" w:color="auto"/>
              <w:left w:val="nil"/>
              <w:bottom w:val="single" w:sz="4" w:space="0" w:color="auto"/>
              <w:right w:val="single" w:sz="4" w:space="0" w:color="auto"/>
            </w:tcBorders>
            <w:shd w:val="clear" w:color="auto" w:fill="auto"/>
          </w:tcPr>
          <w:p w:rsidR="008B5AAA" w:rsidRPr="00945CDE" w:rsidRDefault="008B5AAA" w:rsidP="00A91E3E">
            <w:pPr>
              <w:jc w:val="center"/>
              <w:rPr>
                <w:rFonts w:eastAsia="Times New Roman" w:cs="Times New Roman"/>
                <w:sz w:val="24"/>
                <w:szCs w:val="24"/>
                <w:lang w:eastAsia="ru-RU"/>
              </w:rPr>
            </w:pPr>
            <w:r w:rsidRPr="00945CDE">
              <w:rPr>
                <w:rFonts w:eastAsia="Times New Roman" w:cs="Times New Roman"/>
                <w:sz w:val="24"/>
                <w:szCs w:val="24"/>
                <w:lang w:eastAsia="ru-RU"/>
              </w:rPr>
              <w:t>Х</w:t>
            </w:r>
          </w:p>
        </w:tc>
        <w:tc>
          <w:tcPr>
            <w:tcW w:w="1006" w:type="dxa"/>
            <w:tcBorders>
              <w:top w:val="single" w:sz="4" w:space="0" w:color="auto"/>
              <w:left w:val="nil"/>
              <w:bottom w:val="single" w:sz="4" w:space="0" w:color="auto"/>
              <w:right w:val="single" w:sz="4" w:space="0" w:color="auto"/>
            </w:tcBorders>
            <w:shd w:val="clear" w:color="auto" w:fill="auto"/>
          </w:tcPr>
          <w:p w:rsidR="008B5AAA" w:rsidRPr="00945CDE" w:rsidRDefault="008B5AAA"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851" w:type="dxa"/>
            <w:tcBorders>
              <w:top w:val="single" w:sz="4" w:space="0" w:color="auto"/>
              <w:left w:val="nil"/>
              <w:bottom w:val="single" w:sz="4" w:space="0" w:color="auto"/>
              <w:right w:val="single" w:sz="4" w:space="0" w:color="auto"/>
            </w:tcBorders>
            <w:shd w:val="clear" w:color="auto" w:fill="auto"/>
          </w:tcPr>
          <w:p w:rsidR="008B5AAA" w:rsidRPr="00945CDE" w:rsidRDefault="008B5AAA"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708" w:type="dxa"/>
            <w:tcBorders>
              <w:top w:val="single" w:sz="4" w:space="0" w:color="auto"/>
              <w:left w:val="nil"/>
              <w:bottom w:val="single" w:sz="4" w:space="0" w:color="auto"/>
              <w:right w:val="single" w:sz="4" w:space="0" w:color="auto"/>
            </w:tcBorders>
            <w:shd w:val="clear" w:color="auto" w:fill="auto"/>
          </w:tcPr>
          <w:p w:rsidR="008B5AAA" w:rsidRPr="00945CDE" w:rsidRDefault="008B5AAA" w:rsidP="008B5AAA">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709" w:type="dxa"/>
            <w:tcBorders>
              <w:top w:val="single" w:sz="4" w:space="0" w:color="auto"/>
              <w:left w:val="nil"/>
              <w:bottom w:val="single" w:sz="4" w:space="0" w:color="auto"/>
              <w:right w:val="single" w:sz="4" w:space="0" w:color="auto"/>
            </w:tcBorders>
            <w:shd w:val="clear" w:color="auto" w:fill="auto"/>
          </w:tcPr>
          <w:p w:rsidR="008B5AAA" w:rsidRPr="00945CDE" w:rsidRDefault="008B5AAA" w:rsidP="008B5AAA">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709" w:type="dxa"/>
            <w:tcBorders>
              <w:top w:val="single" w:sz="4" w:space="0" w:color="auto"/>
              <w:left w:val="nil"/>
              <w:bottom w:val="single" w:sz="4" w:space="0" w:color="auto"/>
              <w:right w:val="single" w:sz="4" w:space="0" w:color="auto"/>
            </w:tcBorders>
            <w:shd w:val="clear" w:color="auto" w:fill="auto"/>
          </w:tcPr>
          <w:p w:rsidR="008B5AAA" w:rsidRPr="00945CDE" w:rsidRDefault="008B5AAA" w:rsidP="008B5AAA">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709" w:type="dxa"/>
            <w:tcBorders>
              <w:top w:val="single" w:sz="4" w:space="0" w:color="auto"/>
              <w:left w:val="nil"/>
              <w:bottom w:val="single" w:sz="4" w:space="0" w:color="auto"/>
              <w:right w:val="single" w:sz="4" w:space="0" w:color="auto"/>
            </w:tcBorders>
            <w:shd w:val="clear" w:color="auto" w:fill="auto"/>
          </w:tcPr>
          <w:p w:rsidR="008B5AAA" w:rsidRPr="00945CDE" w:rsidRDefault="008B5AAA" w:rsidP="008B5AAA">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850" w:type="dxa"/>
            <w:tcBorders>
              <w:top w:val="single" w:sz="4" w:space="0" w:color="auto"/>
              <w:left w:val="nil"/>
              <w:bottom w:val="single" w:sz="4" w:space="0" w:color="auto"/>
              <w:right w:val="single" w:sz="4" w:space="0" w:color="auto"/>
            </w:tcBorders>
            <w:shd w:val="clear" w:color="auto" w:fill="auto"/>
          </w:tcPr>
          <w:p w:rsidR="008B5AAA" w:rsidRPr="00945CDE" w:rsidRDefault="008B5AAA"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851" w:type="dxa"/>
            <w:tcBorders>
              <w:top w:val="single" w:sz="4" w:space="0" w:color="auto"/>
              <w:left w:val="nil"/>
              <w:bottom w:val="single" w:sz="4" w:space="0" w:color="auto"/>
              <w:right w:val="single" w:sz="4" w:space="0" w:color="auto"/>
            </w:tcBorders>
            <w:shd w:val="clear" w:color="auto" w:fill="auto"/>
          </w:tcPr>
          <w:p w:rsidR="008B5AAA" w:rsidRPr="00945CDE" w:rsidRDefault="008B5AAA"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1164" w:type="dxa"/>
            <w:vMerge/>
            <w:tcBorders>
              <w:left w:val="single" w:sz="4" w:space="0" w:color="auto"/>
              <w:bottom w:val="single" w:sz="4" w:space="0" w:color="000000"/>
              <w:right w:val="single" w:sz="4" w:space="0" w:color="auto"/>
            </w:tcBorders>
            <w:shd w:val="clear" w:color="auto" w:fill="auto"/>
            <w:vAlign w:val="center"/>
          </w:tcPr>
          <w:p w:rsidR="008B5AAA" w:rsidRPr="00945CDE" w:rsidRDefault="008B5AAA" w:rsidP="00A91E3E">
            <w:pPr>
              <w:rPr>
                <w:rFonts w:eastAsia="Times New Roman" w:cs="Times New Roman"/>
                <w:color w:val="000000"/>
                <w:sz w:val="24"/>
                <w:szCs w:val="24"/>
                <w:lang w:eastAsia="ru-RU"/>
              </w:rPr>
            </w:pPr>
          </w:p>
        </w:tc>
      </w:tr>
      <w:tr w:rsidR="008B5AAA" w:rsidRPr="00945CDE" w:rsidTr="008B5AAA">
        <w:trPr>
          <w:trHeight w:val="194"/>
        </w:trPr>
        <w:tc>
          <w:tcPr>
            <w:tcW w:w="564" w:type="dxa"/>
            <w:vMerge w:val="restart"/>
            <w:tcBorders>
              <w:top w:val="nil"/>
              <w:left w:val="single" w:sz="4" w:space="0" w:color="auto"/>
              <w:bottom w:val="single" w:sz="4" w:space="0" w:color="auto"/>
              <w:right w:val="single" w:sz="4" w:space="0" w:color="auto"/>
            </w:tcBorders>
            <w:shd w:val="clear" w:color="auto" w:fill="auto"/>
            <w:noWrap/>
            <w:hideMark/>
          </w:tcPr>
          <w:p w:rsidR="008B5AAA" w:rsidRPr="00945CDE" w:rsidRDefault="008B5AAA" w:rsidP="00A91E3E">
            <w:pPr>
              <w:widowControl w:val="0"/>
              <w:autoSpaceDE w:val="0"/>
              <w:autoSpaceDN w:val="0"/>
              <w:adjustRightInd w:val="0"/>
              <w:rPr>
                <w:rFonts w:eastAsiaTheme="minorEastAsia" w:cs="Times New Roman"/>
                <w:sz w:val="24"/>
                <w:szCs w:val="24"/>
                <w:lang w:eastAsia="ru-RU"/>
              </w:rPr>
            </w:pPr>
            <w:r w:rsidRPr="00945CDE">
              <w:rPr>
                <w:rFonts w:eastAsiaTheme="minorEastAsia" w:cs="Times New Roman"/>
                <w:sz w:val="24"/>
                <w:szCs w:val="24"/>
                <w:lang w:eastAsia="ru-RU"/>
              </w:rPr>
              <w:lastRenderedPageBreak/>
              <w:t>2</w:t>
            </w:r>
          </w:p>
        </w:tc>
        <w:tc>
          <w:tcPr>
            <w:tcW w:w="2326" w:type="dxa"/>
            <w:vMerge w:val="restart"/>
            <w:tcBorders>
              <w:top w:val="nil"/>
              <w:left w:val="single" w:sz="4" w:space="0" w:color="auto"/>
              <w:bottom w:val="single" w:sz="4" w:space="0" w:color="auto"/>
              <w:right w:val="single" w:sz="4" w:space="0" w:color="auto"/>
            </w:tcBorders>
            <w:shd w:val="clear" w:color="auto" w:fill="auto"/>
            <w:hideMark/>
          </w:tcPr>
          <w:p w:rsidR="008B5AAA" w:rsidRPr="00945CDE" w:rsidRDefault="008B5AAA" w:rsidP="00A91E3E">
            <w:pPr>
              <w:widowControl w:val="0"/>
              <w:autoSpaceDE w:val="0"/>
              <w:autoSpaceDN w:val="0"/>
              <w:adjustRightInd w:val="0"/>
              <w:rPr>
                <w:rFonts w:eastAsiaTheme="minorEastAsia" w:cs="Times New Roman"/>
                <w:sz w:val="24"/>
                <w:szCs w:val="24"/>
                <w:lang w:eastAsia="ru-RU"/>
              </w:rPr>
            </w:pPr>
            <w:r w:rsidRPr="00945CDE">
              <w:rPr>
                <w:rFonts w:eastAsiaTheme="minorEastAsia" w:cs="Times New Roman"/>
                <w:sz w:val="24"/>
                <w:szCs w:val="24"/>
                <w:lang w:eastAsia="ru-RU"/>
              </w:rPr>
              <w:t xml:space="preserve">Основное мероприятие 04-Создание системы раздельного сбора отходов на территории </w:t>
            </w:r>
            <w:r w:rsidR="00E96884">
              <w:rPr>
                <w:rFonts w:eastAsiaTheme="minorEastAsia" w:cs="Times New Roman"/>
                <w:sz w:val="24"/>
                <w:szCs w:val="24"/>
                <w:lang w:eastAsia="ru-RU"/>
              </w:rPr>
              <w:t>муниципального</w:t>
            </w:r>
            <w:r w:rsidRPr="00945CDE">
              <w:rPr>
                <w:rFonts w:eastAsiaTheme="minorEastAsia" w:cs="Times New Roman"/>
                <w:sz w:val="24"/>
                <w:szCs w:val="24"/>
                <w:lang w:eastAsia="ru-RU"/>
              </w:rPr>
              <w:t xml:space="preserve"> образования Московской области</w:t>
            </w:r>
          </w:p>
        </w:tc>
        <w:tc>
          <w:tcPr>
            <w:tcW w:w="1040" w:type="dxa"/>
            <w:vMerge w:val="restart"/>
            <w:tcBorders>
              <w:top w:val="nil"/>
              <w:left w:val="single" w:sz="4" w:space="0" w:color="auto"/>
              <w:bottom w:val="single" w:sz="4" w:space="0" w:color="000000"/>
              <w:right w:val="single" w:sz="4" w:space="0" w:color="auto"/>
            </w:tcBorders>
            <w:shd w:val="clear" w:color="auto" w:fill="auto"/>
            <w:hideMark/>
          </w:tcPr>
          <w:p w:rsidR="008B5AAA" w:rsidRPr="00945CDE" w:rsidRDefault="008B5AAA" w:rsidP="00A91E3E">
            <w:pPr>
              <w:widowControl w:val="0"/>
              <w:autoSpaceDE w:val="0"/>
              <w:autoSpaceDN w:val="0"/>
              <w:adjustRightInd w:val="0"/>
              <w:rPr>
                <w:rFonts w:eastAsiaTheme="minorEastAsia" w:cs="Times New Roman"/>
                <w:sz w:val="24"/>
                <w:szCs w:val="24"/>
                <w:lang w:eastAsia="ru-RU"/>
              </w:rPr>
            </w:pPr>
            <w:r w:rsidRPr="00945CDE">
              <w:rPr>
                <w:rFonts w:eastAsiaTheme="minorEastAsia" w:cs="Times New Roman"/>
                <w:sz w:val="24"/>
                <w:szCs w:val="24"/>
                <w:lang w:eastAsia="ru-RU"/>
              </w:rPr>
              <w:t>2023-2027гг.</w:t>
            </w:r>
          </w:p>
        </w:tc>
        <w:tc>
          <w:tcPr>
            <w:tcW w:w="1982" w:type="dxa"/>
            <w:tcBorders>
              <w:top w:val="nil"/>
              <w:left w:val="nil"/>
              <w:bottom w:val="single" w:sz="4" w:space="0" w:color="auto"/>
              <w:right w:val="single" w:sz="4" w:space="0" w:color="auto"/>
            </w:tcBorders>
            <w:shd w:val="clear" w:color="auto" w:fill="auto"/>
            <w:hideMark/>
          </w:tcPr>
          <w:p w:rsidR="008B5AAA" w:rsidRPr="00945CDE" w:rsidRDefault="008B5AAA" w:rsidP="00A91E3E">
            <w:pPr>
              <w:widowControl w:val="0"/>
              <w:autoSpaceDE w:val="0"/>
              <w:autoSpaceDN w:val="0"/>
              <w:adjustRightInd w:val="0"/>
              <w:rPr>
                <w:rFonts w:eastAsiaTheme="minorEastAsia" w:cs="Times New Roman"/>
                <w:sz w:val="24"/>
                <w:szCs w:val="24"/>
                <w:lang w:eastAsia="ru-RU"/>
              </w:rPr>
            </w:pPr>
            <w:r w:rsidRPr="00945CDE">
              <w:rPr>
                <w:rFonts w:eastAsiaTheme="minorEastAsia" w:cs="Times New Roman"/>
                <w:sz w:val="24"/>
                <w:szCs w:val="24"/>
                <w:lang w:eastAsia="ru-RU"/>
              </w:rPr>
              <w:t>Итого</w:t>
            </w:r>
          </w:p>
        </w:tc>
        <w:tc>
          <w:tcPr>
            <w:tcW w:w="1134" w:type="dxa"/>
            <w:tcBorders>
              <w:top w:val="nil"/>
              <w:left w:val="nil"/>
              <w:bottom w:val="single" w:sz="4" w:space="0" w:color="auto"/>
              <w:right w:val="single" w:sz="4" w:space="0" w:color="auto"/>
            </w:tcBorders>
            <w:shd w:val="clear" w:color="auto" w:fill="auto"/>
            <w:vAlign w:val="center"/>
          </w:tcPr>
          <w:p w:rsidR="008B5AAA" w:rsidRPr="00945CDE" w:rsidRDefault="008B5AAA" w:rsidP="00A91E3E">
            <w:pPr>
              <w:widowControl w:val="0"/>
              <w:autoSpaceDE w:val="0"/>
              <w:autoSpaceDN w:val="0"/>
              <w:adjustRightInd w:val="0"/>
              <w:rPr>
                <w:rFonts w:eastAsiaTheme="minorEastAsia" w:cs="Times New Roman"/>
                <w:sz w:val="24"/>
                <w:szCs w:val="24"/>
                <w:lang w:eastAsia="ru-RU"/>
              </w:rPr>
            </w:pPr>
            <w:r w:rsidRPr="00945CDE">
              <w:rPr>
                <w:rFonts w:eastAsiaTheme="minorEastAsia" w:cs="Times New Roman"/>
                <w:sz w:val="24"/>
                <w:szCs w:val="24"/>
                <w:lang w:eastAsia="ru-RU"/>
              </w:rPr>
              <w:t>0,00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8B5AAA" w:rsidRPr="00945CDE" w:rsidRDefault="008B5AAA" w:rsidP="00A91E3E">
            <w:pPr>
              <w:widowControl w:val="0"/>
              <w:autoSpaceDE w:val="0"/>
              <w:autoSpaceDN w:val="0"/>
              <w:adjustRightInd w:val="0"/>
              <w:rPr>
                <w:rFonts w:eastAsiaTheme="minorEastAsia" w:cs="Times New Roman"/>
                <w:sz w:val="24"/>
                <w:szCs w:val="24"/>
                <w:lang w:eastAsia="ru-RU"/>
              </w:rPr>
            </w:pPr>
            <w:r w:rsidRPr="00945CDE">
              <w:rPr>
                <w:rFonts w:eastAsiaTheme="minorEastAsia" w:cs="Times New Roman"/>
                <w:sz w:val="24"/>
                <w:szCs w:val="24"/>
                <w:lang w:eastAsia="ru-RU"/>
              </w:rPr>
              <w:t>0,00</w:t>
            </w:r>
          </w:p>
        </w:tc>
        <w:tc>
          <w:tcPr>
            <w:tcW w:w="1006" w:type="dxa"/>
            <w:tcBorders>
              <w:top w:val="nil"/>
              <w:left w:val="nil"/>
              <w:bottom w:val="single" w:sz="4" w:space="0" w:color="auto"/>
              <w:right w:val="single" w:sz="4" w:space="0" w:color="auto"/>
            </w:tcBorders>
            <w:shd w:val="clear" w:color="auto" w:fill="auto"/>
            <w:vAlign w:val="center"/>
          </w:tcPr>
          <w:p w:rsidR="008B5AAA" w:rsidRPr="00945CDE" w:rsidRDefault="008B5AAA" w:rsidP="00A91E3E">
            <w:pPr>
              <w:widowControl w:val="0"/>
              <w:autoSpaceDE w:val="0"/>
              <w:autoSpaceDN w:val="0"/>
              <w:adjustRightInd w:val="0"/>
              <w:jc w:val="center"/>
              <w:rPr>
                <w:rFonts w:eastAsiaTheme="minorEastAsia" w:cs="Times New Roman"/>
                <w:sz w:val="24"/>
                <w:szCs w:val="24"/>
                <w:lang w:eastAsia="ru-RU"/>
              </w:rPr>
            </w:pPr>
            <w:r w:rsidRPr="00945CDE">
              <w:rPr>
                <w:rFonts w:eastAsiaTheme="minorEastAsia" w:cs="Times New Roman"/>
                <w:sz w:val="24"/>
                <w:szCs w:val="24"/>
                <w:lang w:eastAsia="ru-RU"/>
              </w:rPr>
              <w:t>0,00</w:t>
            </w:r>
          </w:p>
        </w:tc>
        <w:tc>
          <w:tcPr>
            <w:tcW w:w="3686" w:type="dxa"/>
            <w:gridSpan w:val="5"/>
            <w:tcBorders>
              <w:top w:val="nil"/>
              <w:left w:val="nil"/>
              <w:bottom w:val="single" w:sz="4" w:space="0" w:color="auto"/>
              <w:right w:val="single" w:sz="4" w:space="0" w:color="auto"/>
            </w:tcBorders>
            <w:shd w:val="clear" w:color="auto" w:fill="auto"/>
            <w:vAlign w:val="center"/>
          </w:tcPr>
          <w:p w:rsidR="008B5AAA" w:rsidRPr="00945CDE" w:rsidRDefault="008B5AAA" w:rsidP="00814527">
            <w:pPr>
              <w:widowControl w:val="0"/>
              <w:autoSpaceDE w:val="0"/>
              <w:autoSpaceDN w:val="0"/>
              <w:adjustRightInd w:val="0"/>
              <w:jc w:val="center"/>
              <w:rPr>
                <w:rFonts w:eastAsiaTheme="minorEastAsia" w:cs="Times New Roman"/>
                <w:sz w:val="24"/>
                <w:szCs w:val="24"/>
                <w:lang w:eastAsia="ru-RU"/>
              </w:rPr>
            </w:pPr>
            <w:r w:rsidRPr="00945CDE">
              <w:rPr>
                <w:rFonts w:eastAsiaTheme="minorEastAsia" w:cs="Times New Roman"/>
                <w:sz w:val="24"/>
                <w:szCs w:val="24"/>
                <w:lang w:eastAsia="ru-RU"/>
              </w:rPr>
              <w:t>0,00</w:t>
            </w:r>
          </w:p>
        </w:tc>
        <w:tc>
          <w:tcPr>
            <w:tcW w:w="850" w:type="dxa"/>
            <w:tcBorders>
              <w:top w:val="nil"/>
              <w:left w:val="nil"/>
              <w:bottom w:val="single" w:sz="4" w:space="0" w:color="auto"/>
              <w:right w:val="single" w:sz="4" w:space="0" w:color="auto"/>
            </w:tcBorders>
            <w:shd w:val="clear" w:color="auto" w:fill="auto"/>
            <w:vAlign w:val="center"/>
          </w:tcPr>
          <w:p w:rsidR="008B5AAA" w:rsidRPr="00945CDE" w:rsidRDefault="008B5AAA" w:rsidP="00A91E3E">
            <w:pPr>
              <w:widowControl w:val="0"/>
              <w:autoSpaceDE w:val="0"/>
              <w:autoSpaceDN w:val="0"/>
              <w:adjustRightInd w:val="0"/>
              <w:rPr>
                <w:rFonts w:eastAsiaTheme="minorEastAsia" w:cs="Times New Roman"/>
                <w:sz w:val="24"/>
                <w:szCs w:val="24"/>
                <w:lang w:eastAsia="ru-RU"/>
              </w:rPr>
            </w:pPr>
            <w:r w:rsidRPr="00945CDE">
              <w:rPr>
                <w:rFonts w:eastAsiaTheme="minorEastAsia" w:cs="Times New Roman"/>
                <w:sz w:val="24"/>
                <w:szCs w:val="24"/>
                <w:lang w:eastAsia="ru-RU"/>
              </w:rPr>
              <w:t>0,00</w:t>
            </w:r>
          </w:p>
        </w:tc>
        <w:tc>
          <w:tcPr>
            <w:tcW w:w="851" w:type="dxa"/>
            <w:tcBorders>
              <w:top w:val="nil"/>
              <w:left w:val="nil"/>
              <w:bottom w:val="single" w:sz="4" w:space="0" w:color="auto"/>
              <w:right w:val="single" w:sz="4" w:space="0" w:color="auto"/>
            </w:tcBorders>
            <w:shd w:val="clear" w:color="auto" w:fill="auto"/>
            <w:vAlign w:val="center"/>
          </w:tcPr>
          <w:p w:rsidR="008B5AAA" w:rsidRPr="00945CDE" w:rsidRDefault="008B5AAA" w:rsidP="00A91E3E">
            <w:pPr>
              <w:widowControl w:val="0"/>
              <w:autoSpaceDE w:val="0"/>
              <w:autoSpaceDN w:val="0"/>
              <w:adjustRightInd w:val="0"/>
              <w:rPr>
                <w:rFonts w:eastAsiaTheme="minorEastAsia" w:cs="Times New Roman"/>
                <w:sz w:val="24"/>
                <w:szCs w:val="24"/>
                <w:lang w:eastAsia="ru-RU"/>
              </w:rPr>
            </w:pPr>
            <w:r w:rsidRPr="00945CDE">
              <w:rPr>
                <w:rFonts w:eastAsiaTheme="minorEastAsia" w:cs="Times New Roman"/>
                <w:sz w:val="24"/>
                <w:szCs w:val="24"/>
                <w:lang w:eastAsia="ru-RU"/>
              </w:rPr>
              <w:t>0,00</w:t>
            </w:r>
          </w:p>
          <w:p w:rsidR="008B5AAA" w:rsidRPr="00945CDE" w:rsidRDefault="008B5AAA" w:rsidP="00A91E3E">
            <w:pPr>
              <w:widowControl w:val="0"/>
              <w:autoSpaceDE w:val="0"/>
              <w:autoSpaceDN w:val="0"/>
              <w:adjustRightInd w:val="0"/>
              <w:rPr>
                <w:rFonts w:eastAsiaTheme="minorEastAsia" w:cs="Times New Roman"/>
                <w:sz w:val="24"/>
                <w:szCs w:val="24"/>
                <w:lang w:eastAsia="ru-RU"/>
              </w:rPr>
            </w:pPr>
          </w:p>
        </w:tc>
        <w:tc>
          <w:tcPr>
            <w:tcW w:w="1164" w:type="dxa"/>
            <w:vMerge w:val="restart"/>
            <w:tcBorders>
              <w:top w:val="single" w:sz="4" w:space="0" w:color="auto"/>
              <w:left w:val="single" w:sz="4" w:space="0" w:color="auto"/>
              <w:right w:val="single" w:sz="4" w:space="0" w:color="auto"/>
            </w:tcBorders>
            <w:vAlign w:val="center"/>
          </w:tcPr>
          <w:p w:rsidR="008B5AAA" w:rsidRPr="00945CDE" w:rsidRDefault="008B5AAA" w:rsidP="00A91E3E">
            <w:pPr>
              <w:widowControl w:val="0"/>
              <w:autoSpaceDE w:val="0"/>
              <w:autoSpaceDN w:val="0"/>
              <w:adjustRightInd w:val="0"/>
              <w:rPr>
                <w:rFonts w:eastAsiaTheme="minorEastAsia" w:cs="Times New Roman"/>
                <w:sz w:val="24"/>
                <w:szCs w:val="24"/>
                <w:highlight w:val="cyan"/>
                <w:lang w:eastAsia="ru-RU"/>
              </w:rPr>
            </w:pPr>
            <w:r w:rsidRPr="00945CDE">
              <w:rPr>
                <w:rFonts w:eastAsia="Times New Roman" w:cs="Times New Roman"/>
                <w:color w:val="000000"/>
                <w:sz w:val="24"/>
                <w:szCs w:val="24"/>
                <w:lang w:eastAsia="ru-RU"/>
              </w:rPr>
              <w:t>Служба координации жилищно-коммунального хозяйства управления экономики и инвестиций</w:t>
            </w:r>
          </w:p>
        </w:tc>
      </w:tr>
      <w:tr w:rsidR="008B5AAA" w:rsidRPr="00945CDE" w:rsidTr="008B5AAA">
        <w:trPr>
          <w:trHeight w:val="551"/>
        </w:trPr>
        <w:tc>
          <w:tcPr>
            <w:tcW w:w="564" w:type="dxa"/>
            <w:vMerge/>
            <w:tcBorders>
              <w:top w:val="nil"/>
              <w:left w:val="single" w:sz="4" w:space="0" w:color="auto"/>
              <w:bottom w:val="single" w:sz="4" w:space="0" w:color="auto"/>
              <w:right w:val="single" w:sz="4" w:space="0" w:color="auto"/>
            </w:tcBorders>
            <w:shd w:val="clear" w:color="auto" w:fill="auto"/>
            <w:vAlign w:val="center"/>
            <w:hideMark/>
          </w:tcPr>
          <w:p w:rsidR="008B5AAA" w:rsidRPr="00945CDE" w:rsidRDefault="008B5AAA" w:rsidP="00A91E3E">
            <w:pPr>
              <w:widowControl w:val="0"/>
              <w:autoSpaceDE w:val="0"/>
              <w:autoSpaceDN w:val="0"/>
              <w:adjustRightInd w:val="0"/>
              <w:rPr>
                <w:rFonts w:eastAsiaTheme="minorEastAsia" w:cs="Times New Roman"/>
                <w:sz w:val="24"/>
                <w:szCs w:val="24"/>
                <w:lang w:eastAsia="ru-RU"/>
              </w:rPr>
            </w:pPr>
          </w:p>
        </w:tc>
        <w:tc>
          <w:tcPr>
            <w:tcW w:w="2326" w:type="dxa"/>
            <w:vMerge/>
            <w:tcBorders>
              <w:top w:val="nil"/>
              <w:left w:val="single" w:sz="4" w:space="0" w:color="auto"/>
              <w:bottom w:val="single" w:sz="4" w:space="0" w:color="auto"/>
              <w:right w:val="single" w:sz="4" w:space="0" w:color="auto"/>
            </w:tcBorders>
            <w:shd w:val="clear" w:color="auto" w:fill="auto"/>
            <w:vAlign w:val="center"/>
            <w:hideMark/>
          </w:tcPr>
          <w:p w:rsidR="008B5AAA" w:rsidRPr="00945CDE" w:rsidRDefault="008B5AAA" w:rsidP="00A91E3E">
            <w:pPr>
              <w:widowControl w:val="0"/>
              <w:autoSpaceDE w:val="0"/>
              <w:autoSpaceDN w:val="0"/>
              <w:adjustRightInd w:val="0"/>
              <w:rPr>
                <w:rFonts w:eastAsiaTheme="minorEastAsia" w:cs="Times New Roman"/>
                <w:sz w:val="24"/>
                <w:szCs w:val="24"/>
                <w:lang w:eastAsia="ru-RU"/>
              </w:rPr>
            </w:pPr>
          </w:p>
        </w:tc>
        <w:tc>
          <w:tcPr>
            <w:tcW w:w="1040" w:type="dxa"/>
            <w:vMerge/>
            <w:tcBorders>
              <w:top w:val="nil"/>
              <w:left w:val="single" w:sz="4" w:space="0" w:color="auto"/>
              <w:bottom w:val="single" w:sz="4" w:space="0" w:color="000000"/>
              <w:right w:val="single" w:sz="4" w:space="0" w:color="auto"/>
            </w:tcBorders>
            <w:shd w:val="clear" w:color="auto" w:fill="auto"/>
            <w:vAlign w:val="center"/>
            <w:hideMark/>
          </w:tcPr>
          <w:p w:rsidR="008B5AAA" w:rsidRPr="00945CDE" w:rsidRDefault="008B5AAA" w:rsidP="00A91E3E">
            <w:pPr>
              <w:widowControl w:val="0"/>
              <w:autoSpaceDE w:val="0"/>
              <w:autoSpaceDN w:val="0"/>
              <w:adjustRightInd w:val="0"/>
              <w:rPr>
                <w:rFonts w:eastAsiaTheme="minorEastAsia" w:cs="Times New Roman"/>
                <w:sz w:val="24"/>
                <w:szCs w:val="24"/>
                <w:lang w:eastAsia="ru-RU"/>
              </w:rPr>
            </w:pPr>
          </w:p>
        </w:tc>
        <w:tc>
          <w:tcPr>
            <w:tcW w:w="1982" w:type="dxa"/>
            <w:tcBorders>
              <w:top w:val="nil"/>
              <w:left w:val="nil"/>
              <w:bottom w:val="single" w:sz="4" w:space="0" w:color="auto"/>
              <w:right w:val="single" w:sz="4" w:space="0" w:color="auto"/>
            </w:tcBorders>
            <w:shd w:val="clear" w:color="auto" w:fill="auto"/>
            <w:hideMark/>
          </w:tcPr>
          <w:p w:rsidR="008B5AAA" w:rsidRPr="00945CDE" w:rsidRDefault="008B5AAA" w:rsidP="00A91E3E">
            <w:pPr>
              <w:widowControl w:val="0"/>
              <w:autoSpaceDE w:val="0"/>
              <w:autoSpaceDN w:val="0"/>
              <w:adjustRightInd w:val="0"/>
              <w:rPr>
                <w:rFonts w:eastAsiaTheme="minorEastAsia" w:cs="Times New Roman"/>
                <w:sz w:val="24"/>
                <w:szCs w:val="24"/>
                <w:lang w:eastAsia="ru-RU"/>
              </w:rPr>
            </w:pPr>
            <w:r w:rsidRPr="00945CDE">
              <w:rPr>
                <w:rFonts w:eastAsiaTheme="minorEastAsia" w:cs="Times New Roman"/>
                <w:sz w:val="24"/>
                <w:szCs w:val="24"/>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tcPr>
          <w:p w:rsidR="008B5AAA" w:rsidRPr="00945CDE" w:rsidRDefault="008B5AAA" w:rsidP="00A91E3E">
            <w:pPr>
              <w:widowControl w:val="0"/>
              <w:autoSpaceDE w:val="0"/>
              <w:autoSpaceDN w:val="0"/>
              <w:adjustRightInd w:val="0"/>
              <w:rPr>
                <w:rFonts w:eastAsiaTheme="minorEastAsia" w:cs="Times New Roman"/>
                <w:sz w:val="24"/>
                <w:szCs w:val="24"/>
                <w:lang w:eastAsia="ru-RU"/>
              </w:rPr>
            </w:pPr>
            <w:r w:rsidRPr="00945CDE">
              <w:rPr>
                <w:rFonts w:eastAsiaTheme="minorEastAsia" w:cs="Times New Roman"/>
                <w:sz w:val="24"/>
                <w:szCs w:val="24"/>
                <w:lang w:eastAsia="ru-RU"/>
              </w:rPr>
              <w:t>0,00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8B5AAA" w:rsidRPr="00945CDE" w:rsidRDefault="008B5AAA" w:rsidP="00A91E3E">
            <w:pPr>
              <w:widowControl w:val="0"/>
              <w:autoSpaceDE w:val="0"/>
              <w:autoSpaceDN w:val="0"/>
              <w:adjustRightInd w:val="0"/>
              <w:rPr>
                <w:rFonts w:eastAsiaTheme="minorEastAsia" w:cs="Times New Roman"/>
                <w:sz w:val="24"/>
                <w:szCs w:val="24"/>
                <w:lang w:eastAsia="ru-RU"/>
              </w:rPr>
            </w:pPr>
            <w:r w:rsidRPr="00945CDE">
              <w:rPr>
                <w:rFonts w:eastAsiaTheme="minorEastAsia" w:cs="Times New Roman"/>
                <w:sz w:val="24"/>
                <w:szCs w:val="24"/>
                <w:lang w:eastAsia="ru-RU"/>
              </w:rPr>
              <w:t>0,00</w:t>
            </w:r>
          </w:p>
        </w:tc>
        <w:tc>
          <w:tcPr>
            <w:tcW w:w="1006" w:type="dxa"/>
            <w:tcBorders>
              <w:top w:val="nil"/>
              <w:left w:val="nil"/>
              <w:bottom w:val="single" w:sz="4" w:space="0" w:color="auto"/>
              <w:right w:val="single" w:sz="4" w:space="0" w:color="auto"/>
            </w:tcBorders>
            <w:shd w:val="clear" w:color="auto" w:fill="auto"/>
            <w:vAlign w:val="center"/>
          </w:tcPr>
          <w:p w:rsidR="008B5AAA" w:rsidRPr="00945CDE" w:rsidRDefault="008B5AAA" w:rsidP="00A91E3E">
            <w:pPr>
              <w:widowControl w:val="0"/>
              <w:autoSpaceDE w:val="0"/>
              <w:autoSpaceDN w:val="0"/>
              <w:adjustRightInd w:val="0"/>
              <w:jc w:val="center"/>
              <w:rPr>
                <w:rFonts w:eastAsiaTheme="minorEastAsia" w:cs="Times New Roman"/>
                <w:sz w:val="24"/>
                <w:szCs w:val="24"/>
                <w:lang w:eastAsia="ru-RU"/>
              </w:rPr>
            </w:pPr>
            <w:r w:rsidRPr="00945CDE">
              <w:rPr>
                <w:rFonts w:eastAsiaTheme="minorEastAsia" w:cs="Times New Roman"/>
                <w:sz w:val="24"/>
                <w:szCs w:val="24"/>
                <w:lang w:eastAsia="ru-RU"/>
              </w:rPr>
              <w:t>0,00</w:t>
            </w:r>
          </w:p>
        </w:tc>
        <w:tc>
          <w:tcPr>
            <w:tcW w:w="3686" w:type="dxa"/>
            <w:gridSpan w:val="5"/>
            <w:tcBorders>
              <w:top w:val="nil"/>
              <w:left w:val="nil"/>
              <w:bottom w:val="single" w:sz="4" w:space="0" w:color="auto"/>
              <w:right w:val="single" w:sz="4" w:space="0" w:color="auto"/>
            </w:tcBorders>
            <w:shd w:val="clear" w:color="auto" w:fill="auto"/>
            <w:vAlign w:val="center"/>
          </w:tcPr>
          <w:p w:rsidR="008B5AAA" w:rsidRPr="00945CDE" w:rsidRDefault="008B5AAA" w:rsidP="00814527">
            <w:pPr>
              <w:widowControl w:val="0"/>
              <w:autoSpaceDE w:val="0"/>
              <w:autoSpaceDN w:val="0"/>
              <w:adjustRightInd w:val="0"/>
              <w:jc w:val="center"/>
              <w:rPr>
                <w:rFonts w:eastAsiaTheme="minorEastAsia" w:cs="Times New Roman"/>
                <w:sz w:val="24"/>
                <w:szCs w:val="24"/>
                <w:lang w:eastAsia="ru-RU"/>
              </w:rPr>
            </w:pPr>
            <w:r w:rsidRPr="00945CDE">
              <w:rPr>
                <w:rFonts w:eastAsiaTheme="minorEastAsia" w:cs="Times New Roman"/>
                <w:sz w:val="24"/>
                <w:szCs w:val="24"/>
                <w:lang w:eastAsia="ru-RU"/>
              </w:rPr>
              <w:t>0,00</w:t>
            </w:r>
          </w:p>
        </w:tc>
        <w:tc>
          <w:tcPr>
            <w:tcW w:w="850" w:type="dxa"/>
            <w:tcBorders>
              <w:top w:val="nil"/>
              <w:left w:val="nil"/>
              <w:bottom w:val="single" w:sz="4" w:space="0" w:color="auto"/>
              <w:right w:val="single" w:sz="4" w:space="0" w:color="auto"/>
            </w:tcBorders>
            <w:shd w:val="clear" w:color="auto" w:fill="auto"/>
            <w:vAlign w:val="center"/>
          </w:tcPr>
          <w:p w:rsidR="008B5AAA" w:rsidRPr="00945CDE" w:rsidRDefault="008B5AAA" w:rsidP="00A91E3E">
            <w:pPr>
              <w:widowControl w:val="0"/>
              <w:autoSpaceDE w:val="0"/>
              <w:autoSpaceDN w:val="0"/>
              <w:adjustRightInd w:val="0"/>
              <w:rPr>
                <w:rFonts w:eastAsiaTheme="minorEastAsia" w:cs="Times New Roman"/>
                <w:sz w:val="24"/>
                <w:szCs w:val="24"/>
                <w:lang w:eastAsia="ru-RU"/>
              </w:rPr>
            </w:pPr>
            <w:r w:rsidRPr="00945CDE">
              <w:rPr>
                <w:rFonts w:eastAsiaTheme="minorEastAsia" w:cs="Times New Roman"/>
                <w:sz w:val="24"/>
                <w:szCs w:val="24"/>
                <w:lang w:eastAsia="ru-RU"/>
              </w:rPr>
              <w:t>0,00</w:t>
            </w:r>
          </w:p>
        </w:tc>
        <w:tc>
          <w:tcPr>
            <w:tcW w:w="851" w:type="dxa"/>
            <w:tcBorders>
              <w:top w:val="nil"/>
              <w:left w:val="nil"/>
              <w:bottom w:val="single" w:sz="4" w:space="0" w:color="auto"/>
              <w:right w:val="single" w:sz="4" w:space="0" w:color="auto"/>
            </w:tcBorders>
            <w:shd w:val="clear" w:color="auto" w:fill="auto"/>
            <w:vAlign w:val="center"/>
          </w:tcPr>
          <w:p w:rsidR="008B5AAA" w:rsidRPr="00945CDE" w:rsidRDefault="008B5AAA" w:rsidP="00A91E3E">
            <w:pPr>
              <w:widowControl w:val="0"/>
              <w:autoSpaceDE w:val="0"/>
              <w:autoSpaceDN w:val="0"/>
              <w:adjustRightInd w:val="0"/>
              <w:rPr>
                <w:rFonts w:eastAsiaTheme="minorEastAsia" w:cs="Times New Roman"/>
                <w:sz w:val="24"/>
                <w:szCs w:val="24"/>
                <w:lang w:eastAsia="ru-RU"/>
              </w:rPr>
            </w:pPr>
            <w:r w:rsidRPr="00945CDE">
              <w:rPr>
                <w:rFonts w:eastAsiaTheme="minorEastAsia" w:cs="Times New Roman"/>
                <w:sz w:val="24"/>
                <w:szCs w:val="24"/>
                <w:lang w:eastAsia="ru-RU"/>
              </w:rPr>
              <w:t>0,00</w:t>
            </w:r>
          </w:p>
          <w:p w:rsidR="008B5AAA" w:rsidRPr="00945CDE" w:rsidRDefault="008B5AAA" w:rsidP="00A91E3E">
            <w:pPr>
              <w:widowControl w:val="0"/>
              <w:autoSpaceDE w:val="0"/>
              <w:autoSpaceDN w:val="0"/>
              <w:adjustRightInd w:val="0"/>
              <w:rPr>
                <w:rFonts w:eastAsiaTheme="minorEastAsia" w:cs="Times New Roman"/>
                <w:sz w:val="24"/>
                <w:szCs w:val="24"/>
                <w:lang w:eastAsia="ru-RU"/>
              </w:rPr>
            </w:pPr>
          </w:p>
        </w:tc>
        <w:tc>
          <w:tcPr>
            <w:tcW w:w="1164" w:type="dxa"/>
            <w:vMerge/>
            <w:tcBorders>
              <w:left w:val="single" w:sz="4" w:space="0" w:color="auto"/>
              <w:right w:val="single" w:sz="4" w:space="0" w:color="auto"/>
            </w:tcBorders>
            <w:vAlign w:val="center"/>
          </w:tcPr>
          <w:p w:rsidR="008B5AAA" w:rsidRPr="00945CDE" w:rsidRDefault="008B5AAA" w:rsidP="00A91E3E">
            <w:pPr>
              <w:widowControl w:val="0"/>
              <w:autoSpaceDE w:val="0"/>
              <w:autoSpaceDN w:val="0"/>
              <w:adjustRightInd w:val="0"/>
              <w:rPr>
                <w:rFonts w:eastAsiaTheme="minorEastAsia" w:cs="Times New Roman"/>
                <w:sz w:val="24"/>
                <w:szCs w:val="24"/>
                <w:highlight w:val="cyan"/>
                <w:lang w:eastAsia="ru-RU"/>
              </w:rPr>
            </w:pPr>
          </w:p>
        </w:tc>
      </w:tr>
      <w:tr w:rsidR="008B5AAA" w:rsidRPr="00945CDE" w:rsidTr="008B5AAA">
        <w:trPr>
          <w:trHeight w:val="1055"/>
        </w:trPr>
        <w:tc>
          <w:tcPr>
            <w:tcW w:w="564" w:type="dxa"/>
            <w:vMerge/>
            <w:tcBorders>
              <w:top w:val="nil"/>
              <w:left w:val="single" w:sz="4" w:space="0" w:color="auto"/>
              <w:bottom w:val="single" w:sz="4" w:space="0" w:color="auto"/>
              <w:right w:val="single" w:sz="4" w:space="0" w:color="auto"/>
            </w:tcBorders>
            <w:shd w:val="clear" w:color="auto" w:fill="auto"/>
            <w:vAlign w:val="center"/>
            <w:hideMark/>
          </w:tcPr>
          <w:p w:rsidR="008B5AAA" w:rsidRPr="00945CDE" w:rsidRDefault="008B5AAA" w:rsidP="00A91E3E">
            <w:pPr>
              <w:widowControl w:val="0"/>
              <w:autoSpaceDE w:val="0"/>
              <w:autoSpaceDN w:val="0"/>
              <w:adjustRightInd w:val="0"/>
              <w:rPr>
                <w:rFonts w:eastAsiaTheme="minorEastAsia" w:cs="Times New Roman"/>
                <w:sz w:val="24"/>
                <w:szCs w:val="24"/>
                <w:lang w:eastAsia="ru-RU"/>
              </w:rPr>
            </w:pPr>
          </w:p>
        </w:tc>
        <w:tc>
          <w:tcPr>
            <w:tcW w:w="2326" w:type="dxa"/>
            <w:vMerge/>
            <w:tcBorders>
              <w:top w:val="nil"/>
              <w:left w:val="single" w:sz="4" w:space="0" w:color="auto"/>
              <w:bottom w:val="single" w:sz="4" w:space="0" w:color="auto"/>
              <w:right w:val="single" w:sz="4" w:space="0" w:color="auto"/>
            </w:tcBorders>
            <w:shd w:val="clear" w:color="auto" w:fill="auto"/>
            <w:vAlign w:val="center"/>
            <w:hideMark/>
          </w:tcPr>
          <w:p w:rsidR="008B5AAA" w:rsidRPr="00945CDE" w:rsidRDefault="008B5AAA" w:rsidP="00A91E3E">
            <w:pPr>
              <w:widowControl w:val="0"/>
              <w:autoSpaceDE w:val="0"/>
              <w:autoSpaceDN w:val="0"/>
              <w:adjustRightInd w:val="0"/>
              <w:rPr>
                <w:rFonts w:eastAsiaTheme="minorEastAsia" w:cs="Times New Roman"/>
                <w:sz w:val="24"/>
                <w:szCs w:val="24"/>
                <w:lang w:eastAsia="ru-RU"/>
              </w:rPr>
            </w:pPr>
          </w:p>
        </w:tc>
        <w:tc>
          <w:tcPr>
            <w:tcW w:w="1040" w:type="dxa"/>
            <w:vMerge/>
            <w:tcBorders>
              <w:top w:val="nil"/>
              <w:left w:val="single" w:sz="4" w:space="0" w:color="auto"/>
              <w:bottom w:val="single" w:sz="4" w:space="0" w:color="000000"/>
              <w:right w:val="single" w:sz="4" w:space="0" w:color="auto"/>
            </w:tcBorders>
            <w:shd w:val="clear" w:color="auto" w:fill="auto"/>
            <w:vAlign w:val="center"/>
            <w:hideMark/>
          </w:tcPr>
          <w:p w:rsidR="008B5AAA" w:rsidRPr="00945CDE" w:rsidRDefault="008B5AAA" w:rsidP="00A91E3E">
            <w:pPr>
              <w:widowControl w:val="0"/>
              <w:autoSpaceDE w:val="0"/>
              <w:autoSpaceDN w:val="0"/>
              <w:adjustRightInd w:val="0"/>
              <w:rPr>
                <w:rFonts w:eastAsiaTheme="minorEastAsia" w:cs="Times New Roman"/>
                <w:sz w:val="24"/>
                <w:szCs w:val="24"/>
                <w:lang w:eastAsia="ru-RU"/>
              </w:rPr>
            </w:pPr>
          </w:p>
        </w:tc>
        <w:tc>
          <w:tcPr>
            <w:tcW w:w="1982" w:type="dxa"/>
            <w:tcBorders>
              <w:top w:val="nil"/>
              <w:left w:val="nil"/>
              <w:bottom w:val="single" w:sz="4" w:space="0" w:color="auto"/>
              <w:right w:val="single" w:sz="4" w:space="0" w:color="auto"/>
            </w:tcBorders>
            <w:shd w:val="clear" w:color="auto" w:fill="auto"/>
            <w:hideMark/>
          </w:tcPr>
          <w:p w:rsidR="008B5AAA" w:rsidRPr="00945CDE" w:rsidRDefault="008B5AAA" w:rsidP="00A91E3E">
            <w:pPr>
              <w:widowControl w:val="0"/>
              <w:autoSpaceDE w:val="0"/>
              <w:autoSpaceDN w:val="0"/>
              <w:adjustRightInd w:val="0"/>
              <w:rPr>
                <w:rFonts w:eastAsiaTheme="minorEastAsia" w:cs="Times New Roman"/>
                <w:sz w:val="24"/>
                <w:szCs w:val="24"/>
                <w:lang w:eastAsia="ru-RU"/>
              </w:rPr>
            </w:pPr>
            <w:r w:rsidRPr="00945CDE">
              <w:rPr>
                <w:rFonts w:eastAsiaTheme="minorEastAsia" w:cs="Times New Roman"/>
                <w:sz w:val="24"/>
                <w:szCs w:val="24"/>
                <w:lang w:eastAsia="ru-RU"/>
              </w:rPr>
              <w:t>Средства бюджетов муниципальных образований Московской области</w:t>
            </w:r>
          </w:p>
        </w:tc>
        <w:tc>
          <w:tcPr>
            <w:tcW w:w="1134" w:type="dxa"/>
            <w:tcBorders>
              <w:top w:val="nil"/>
              <w:left w:val="nil"/>
              <w:bottom w:val="single" w:sz="4" w:space="0" w:color="auto"/>
              <w:right w:val="single" w:sz="4" w:space="0" w:color="auto"/>
            </w:tcBorders>
            <w:shd w:val="clear" w:color="auto" w:fill="auto"/>
            <w:vAlign w:val="center"/>
          </w:tcPr>
          <w:p w:rsidR="008B5AAA" w:rsidRPr="00945CDE" w:rsidRDefault="008B5AAA" w:rsidP="00A91E3E">
            <w:pPr>
              <w:widowControl w:val="0"/>
              <w:autoSpaceDE w:val="0"/>
              <w:autoSpaceDN w:val="0"/>
              <w:adjustRightInd w:val="0"/>
              <w:rPr>
                <w:rFonts w:eastAsiaTheme="minorEastAsia" w:cs="Times New Roman"/>
                <w:sz w:val="24"/>
                <w:szCs w:val="24"/>
                <w:lang w:eastAsia="ru-RU"/>
              </w:rPr>
            </w:pPr>
            <w:r w:rsidRPr="00945CDE">
              <w:rPr>
                <w:rFonts w:eastAsiaTheme="minorEastAsia" w:cs="Times New Roman"/>
                <w:sz w:val="24"/>
                <w:szCs w:val="24"/>
                <w:lang w:eastAsia="ru-RU"/>
              </w:rPr>
              <w:t>0,00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8B5AAA" w:rsidRPr="00945CDE" w:rsidRDefault="008B5AAA" w:rsidP="00A91E3E">
            <w:pPr>
              <w:widowControl w:val="0"/>
              <w:autoSpaceDE w:val="0"/>
              <w:autoSpaceDN w:val="0"/>
              <w:adjustRightInd w:val="0"/>
              <w:rPr>
                <w:rFonts w:eastAsiaTheme="minorEastAsia" w:cs="Times New Roman"/>
                <w:sz w:val="24"/>
                <w:szCs w:val="24"/>
                <w:lang w:eastAsia="ru-RU"/>
              </w:rPr>
            </w:pPr>
            <w:r w:rsidRPr="00945CDE">
              <w:rPr>
                <w:rFonts w:eastAsiaTheme="minorEastAsia" w:cs="Times New Roman"/>
                <w:sz w:val="24"/>
                <w:szCs w:val="24"/>
                <w:lang w:eastAsia="ru-RU"/>
              </w:rPr>
              <w:t>0,00</w:t>
            </w:r>
          </w:p>
        </w:tc>
        <w:tc>
          <w:tcPr>
            <w:tcW w:w="1006" w:type="dxa"/>
            <w:tcBorders>
              <w:top w:val="nil"/>
              <w:left w:val="nil"/>
              <w:bottom w:val="single" w:sz="4" w:space="0" w:color="auto"/>
              <w:right w:val="single" w:sz="4" w:space="0" w:color="auto"/>
            </w:tcBorders>
            <w:shd w:val="clear" w:color="auto" w:fill="auto"/>
            <w:vAlign w:val="center"/>
          </w:tcPr>
          <w:p w:rsidR="008B5AAA" w:rsidRPr="00945CDE" w:rsidRDefault="008B5AAA" w:rsidP="00A91E3E">
            <w:pPr>
              <w:widowControl w:val="0"/>
              <w:autoSpaceDE w:val="0"/>
              <w:autoSpaceDN w:val="0"/>
              <w:adjustRightInd w:val="0"/>
              <w:jc w:val="center"/>
              <w:rPr>
                <w:rFonts w:eastAsiaTheme="minorEastAsia" w:cs="Times New Roman"/>
                <w:sz w:val="24"/>
                <w:szCs w:val="24"/>
                <w:lang w:eastAsia="ru-RU"/>
              </w:rPr>
            </w:pPr>
            <w:r w:rsidRPr="00945CDE">
              <w:rPr>
                <w:rFonts w:eastAsiaTheme="minorEastAsia" w:cs="Times New Roman"/>
                <w:sz w:val="24"/>
                <w:szCs w:val="24"/>
                <w:lang w:eastAsia="ru-RU"/>
              </w:rPr>
              <w:t>0,00</w:t>
            </w:r>
          </w:p>
        </w:tc>
        <w:tc>
          <w:tcPr>
            <w:tcW w:w="3686" w:type="dxa"/>
            <w:gridSpan w:val="5"/>
            <w:tcBorders>
              <w:top w:val="nil"/>
              <w:left w:val="nil"/>
              <w:bottom w:val="single" w:sz="4" w:space="0" w:color="auto"/>
              <w:right w:val="single" w:sz="4" w:space="0" w:color="auto"/>
            </w:tcBorders>
            <w:shd w:val="clear" w:color="auto" w:fill="auto"/>
            <w:vAlign w:val="center"/>
          </w:tcPr>
          <w:p w:rsidR="008B5AAA" w:rsidRPr="00945CDE" w:rsidRDefault="008B5AAA" w:rsidP="00814527">
            <w:pPr>
              <w:widowControl w:val="0"/>
              <w:autoSpaceDE w:val="0"/>
              <w:autoSpaceDN w:val="0"/>
              <w:adjustRightInd w:val="0"/>
              <w:jc w:val="center"/>
              <w:rPr>
                <w:rFonts w:eastAsiaTheme="minorEastAsia" w:cs="Times New Roman"/>
                <w:sz w:val="24"/>
                <w:szCs w:val="24"/>
                <w:lang w:eastAsia="ru-RU"/>
              </w:rPr>
            </w:pPr>
            <w:r w:rsidRPr="00945CDE">
              <w:rPr>
                <w:rFonts w:eastAsiaTheme="minorEastAsia" w:cs="Times New Roman"/>
                <w:sz w:val="24"/>
                <w:szCs w:val="24"/>
                <w:lang w:eastAsia="ru-RU"/>
              </w:rPr>
              <w:t>0,00</w:t>
            </w:r>
          </w:p>
        </w:tc>
        <w:tc>
          <w:tcPr>
            <w:tcW w:w="850" w:type="dxa"/>
            <w:tcBorders>
              <w:top w:val="nil"/>
              <w:left w:val="nil"/>
              <w:bottom w:val="single" w:sz="4" w:space="0" w:color="auto"/>
              <w:right w:val="single" w:sz="4" w:space="0" w:color="auto"/>
            </w:tcBorders>
            <w:shd w:val="clear" w:color="auto" w:fill="auto"/>
            <w:vAlign w:val="center"/>
          </w:tcPr>
          <w:p w:rsidR="008B5AAA" w:rsidRPr="00945CDE" w:rsidRDefault="008B5AAA" w:rsidP="00A91E3E">
            <w:pPr>
              <w:widowControl w:val="0"/>
              <w:autoSpaceDE w:val="0"/>
              <w:autoSpaceDN w:val="0"/>
              <w:adjustRightInd w:val="0"/>
              <w:rPr>
                <w:rFonts w:eastAsiaTheme="minorEastAsia" w:cs="Times New Roman"/>
                <w:sz w:val="24"/>
                <w:szCs w:val="24"/>
                <w:lang w:eastAsia="ru-RU"/>
              </w:rPr>
            </w:pPr>
            <w:r w:rsidRPr="00945CDE">
              <w:rPr>
                <w:rFonts w:eastAsiaTheme="minorEastAsia" w:cs="Times New Roman"/>
                <w:sz w:val="24"/>
                <w:szCs w:val="24"/>
                <w:lang w:eastAsia="ru-RU"/>
              </w:rPr>
              <w:t>0,00</w:t>
            </w:r>
          </w:p>
        </w:tc>
        <w:tc>
          <w:tcPr>
            <w:tcW w:w="851" w:type="dxa"/>
            <w:tcBorders>
              <w:top w:val="nil"/>
              <w:left w:val="nil"/>
              <w:bottom w:val="single" w:sz="4" w:space="0" w:color="auto"/>
              <w:right w:val="single" w:sz="4" w:space="0" w:color="auto"/>
            </w:tcBorders>
            <w:shd w:val="clear" w:color="auto" w:fill="auto"/>
            <w:vAlign w:val="center"/>
          </w:tcPr>
          <w:p w:rsidR="008B5AAA" w:rsidRPr="00945CDE" w:rsidRDefault="008B5AAA" w:rsidP="00A91E3E">
            <w:pPr>
              <w:widowControl w:val="0"/>
              <w:autoSpaceDE w:val="0"/>
              <w:autoSpaceDN w:val="0"/>
              <w:adjustRightInd w:val="0"/>
              <w:rPr>
                <w:rFonts w:eastAsiaTheme="minorEastAsia" w:cs="Times New Roman"/>
                <w:sz w:val="24"/>
                <w:szCs w:val="24"/>
                <w:lang w:eastAsia="ru-RU"/>
              </w:rPr>
            </w:pPr>
            <w:r w:rsidRPr="00945CDE">
              <w:rPr>
                <w:rFonts w:eastAsiaTheme="minorEastAsia" w:cs="Times New Roman"/>
                <w:sz w:val="24"/>
                <w:szCs w:val="24"/>
                <w:lang w:eastAsia="ru-RU"/>
              </w:rPr>
              <w:t>0,00</w:t>
            </w:r>
          </w:p>
          <w:p w:rsidR="008B5AAA" w:rsidRPr="00945CDE" w:rsidRDefault="008B5AAA" w:rsidP="00A91E3E">
            <w:pPr>
              <w:widowControl w:val="0"/>
              <w:autoSpaceDE w:val="0"/>
              <w:autoSpaceDN w:val="0"/>
              <w:adjustRightInd w:val="0"/>
              <w:rPr>
                <w:rFonts w:eastAsiaTheme="minorEastAsia" w:cs="Times New Roman"/>
                <w:sz w:val="24"/>
                <w:szCs w:val="24"/>
                <w:lang w:eastAsia="ru-RU"/>
              </w:rPr>
            </w:pPr>
          </w:p>
        </w:tc>
        <w:tc>
          <w:tcPr>
            <w:tcW w:w="1164" w:type="dxa"/>
            <w:vMerge/>
            <w:tcBorders>
              <w:left w:val="single" w:sz="4" w:space="0" w:color="auto"/>
              <w:right w:val="single" w:sz="4" w:space="0" w:color="auto"/>
            </w:tcBorders>
            <w:vAlign w:val="center"/>
          </w:tcPr>
          <w:p w:rsidR="008B5AAA" w:rsidRPr="00945CDE" w:rsidRDefault="008B5AAA" w:rsidP="00A91E3E">
            <w:pPr>
              <w:widowControl w:val="0"/>
              <w:autoSpaceDE w:val="0"/>
              <w:autoSpaceDN w:val="0"/>
              <w:adjustRightInd w:val="0"/>
              <w:rPr>
                <w:rFonts w:eastAsiaTheme="minorEastAsia" w:cs="Times New Roman"/>
                <w:sz w:val="24"/>
                <w:szCs w:val="24"/>
                <w:highlight w:val="cyan"/>
                <w:lang w:eastAsia="ru-RU"/>
              </w:rPr>
            </w:pPr>
          </w:p>
        </w:tc>
      </w:tr>
      <w:tr w:rsidR="008B5AAA" w:rsidRPr="00945CDE" w:rsidTr="008B5AAA">
        <w:trPr>
          <w:trHeight w:val="291"/>
        </w:trPr>
        <w:tc>
          <w:tcPr>
            <w:tcW w:w="564" w:type="dxa"/>
            <w:vMerge/>
            <w:tcBorders>
              <w:top w:val="nil"/>
              <w:left w:val="single" w:sz="4" w:space="0" w:color="auto"/>
              <w:bottom w:val="single" w:sz="4" w:space="0" w:color="auto"/>
              <w:right w:val="single" w:sz="4" w:space="0" w:color="auto"/>
            </w:tcBorders>
            <w:shd w:val="clear" w:color="auto" w:fill="auto"/>
            <w:vAlign w:val="center"/>
            <w:hideMark/>
          </w:tcPr>
          <w:p w:rsidR="008B5AAA" w:rsidRPr="00945CDE" w:rsidRDefault="008B5AAA" w:rsidP="00A91E3E">
            <w:pPr>
              <w:widowControl w:val="0"/>
              <w:autoSpaceDE w:val="0"/>
              <w:autoSpaceDN w:val="0"/>
              <w:adjustRightInd w:val="0"/>
              <w:rPr>
                <w:rFonts w:eastAsiaTheme="minorEastAsia" w:cs="Times New Roman"/>
                <w:sz w:val="24"/>
                <w:szCs w:val="24"/>
                <w:lang w:eastAsia="ru-RU"/>
              </w:rPr>
            </w:pPr>
          </w:p>
        </w:tc>
        <w:tc>
          <w:tcPr>
            <w:tcW w:w="2326" w:type="dxa"/>
            <w:vMerge/>
            <w:tcBorders>
              <w:top w:val="nil"/>
              <w:left w:val="single" w:sz="4" w:space="0" w:color="auto"/>
              <w:bottom w:val="single" w:sz="4" w:space="0" w:color="auto"/>
              <w:right w:val="single" w:sz="4" w:space="0" w:color="auto"/>
            </w:tcBorders>
            <w:shd w:val="clear" w:color="auto" w:fill="auto"/>
            <w:vAlign w:val="center"/>
            <w:hideMark/>
          </w:tcPr>
          <w:p w:rsidR="008B5AAA" w:rsidRPr="00945CDE" w:rsidRDefault="008B5AAA" w:rsidP="00A91E3E">
            <w:pPr>
              <w:widowControl w:val="0"/>
              <w:autoSpaceDE w:val="0"/>
              <w:autoSpaceDN w:val="0"/>
              <w:adjustRightInd w:val="0"/>
              <w:rPr>
                <w:rFonts w:eastAsiaTheme="minorEastAsia" w:cs="Times New Roman"/>
                <w:sz w:val="24"/>
                <w:szCs w:val="24"/>
                <w:lang w:eastAsia="ru-RU"/>
              </w:rPr>
            </w:pPr>
          </w:p>
        </w:tc>
        <w:tc>
          <w:tcPr>
            <w:tcW w:w="1040" w:type="dxa"/>
            <w:vMerge/>
            <w:tcBorders>
              <w:top w:val="nil"/>
              <w:left w:val="single" w:sz="4" w:space="0" w:color="auto"/>
              <w:bottom w:val="single" w:sz="4" w:space="0" w:color="000000"/>
              <w:right w:val="single" w:sz="4" w:space="0" w:color="auto"/>
            </w:tcBorders>
            <w:shd w:val="clear" w:color="auto" w:fill="auto"/>
            <w:vAlign w:val="center"/>
            <w:hideMark/>
          </w:tcPr>
          <w:p w:rsidR="008B5AAA" w:rsidRPr="00945CDE" w:rsidRDefault="008B5AAA" w:rsidP="00A91E3E">
            <w:pPr>
              <w:widowControl w:val="0"/>
              <w:autoSpaceDE w:val="0"/>
              <w:autoSpaceDN w:val="0"/>
              <w:adjustRightInd w:val="0"/>
              <w:rPr>
                <w:rFonts w:eastAsiaTheme="minorEastAsia" w:cs="Times New Roman"/>
                <w:sz w:val="24"/>
                <w:szCs w:val="24"/>
                <w:lang w:eastAsia="ru-RU"/>
              </w:rPr>
            </w:pPr>
          </w:p>
        </w:tc>
        <w:tc>
          <w:tcPr>
            <w:tcW w:w="1982" w:type="dxa"/>
            <w:tcBorders>
              <w:top w:val="nil"/>
              <w:left w:val="nil"/>
              <w:bottom w:val="single" w:sz="4" w:space="0" w:color="auto"/>
              <w:right w:val="single" w:sz="4" w:space="0" w:color="auto"/>
            </w:tcBorders>
            <w:shd w:val="clear" w:color="auto" w:fill="auto"/>
            <w:hideMark/>
          </w:tcPr>
          <w:p w:rsidR="008B5AAA" w:rsidRPr="00945CDE" w:rsidRDefault="008B5AAA" w:rsidP="00A91E3E">
            <w:pPr>
              <w:widowControl w:val="0"/>
              <w:autoSpaceDE w:val="0"/>
              <w:autoSpaceDN w:val="0"/>
              <w:adjustRightInd w:val="0"/>
              <w:rPr>
                <w:rFonts w:eastAsiaTheme="minorEastAsia" w:cs="Times New Roman"/>
                <w:sz w:val="24"/>
                <w:szCs w:val="24"/>
                <w:lang w:eastAsia="ru-RU"/>
              </w:rPr>
            </w:pPr>
            <w:r w:rsidRPr="00945CDE">
              <w:rPr>
                <w:rFonts w:eastAsiaTheme="minorEastAsia" w:cs="Times New Roman"/>
                <w:sz w:val="24"/>
                <w:szCs w:val="24"/>
                <w:lang w:eastAsia="ru-RU"/>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tcPr>
          <w:p w:rsidR="008B5AAA" w:rsidRPr="00945CDE" w:rsidRDefault="008B5AAA" w:rsidP="00A91E3E">
            <w:pPr>
              <w:widowControl w:val="0"/>
              <w:autoSpaceDE w:val="0"/>
              <w:autoSpaceDN w:val="0"/>
              <w:adjustRightInd w:val="0"/>
              <w:rPr>
                <w:rFonts w:eastAsiaTheme="minorEastAsia" w:cs="Times New Roman"/>
                <w:sz w:val="24"/>
                <w:szCs w:val="24"/>
                <w:lang w:eastAsia="ru-RU"/>
              </w:rPr>
            </w:pPr>
            <w:r w:rsidRPr="00945CDE">
              <w:rPr>
                <w:rFonts w:eastAsiaTheme="minorEastAsia" w:cs="Times New Roman"/>
                <w:sz w:val="24"/>
                <w:szCs w:val="24"/>
                <w:lang w:eastAsia="ru-RU"/>
              </w:rPr>
              <w:t>0,00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8B5AAA" w:rsidRPr="00945CDE" w:rsidRDefault="008B5AAA" w:rsidP="00A91E3E">
            <w:pPr>
              <w:widowControl w:val="0"/>
              <w:autoSpaceDE w:val="0"/>
              <w:autoSpaceDN w:val="0"/>
              <w:adjustRightInd w:val="0"/>
              <w:rPr>
                <w:rFonts w:eastAsiaTheme="minorEastAsia" w:cs="Times New Roman"/>
                <w:sz w:val="24"/>
                <w:szCs w:val="24"/>
                <w:lang w:eastAsia="ru-RU"/>
              </w:rPr>
            </w:pPr>
            <w:r w:rsidRPr="00945CDE">
              <w:rPr>
                <w:rFonts w:eastAsiaTheme="minorEastAsia" w:cs="Times New Roman"/>
                <w:sz w:val="24"/>
                <w:szCs w:val="24"/>
                <w:lang w:eastAsia="ru-RU"/>
              </w:rPr>
              <w:t>0,00</w:t>
            </w:r>
          </w:p>
        </w:tc>
        <w:tc>
          <w:tcPr>
            <w:tcW w:w="1006" w:type="dxa"/>
            <w:tcBorders>
              <w:top w:val="nil"/>
              <w:left w:val="nil"/>
              <w:bottom w:val="single" w:sz="4" w:space="0" w:color="auto"/>
              <w:right w:val="single" w:sz="4" w:space="0" w:color="auto"/>
            </w:tcBorders>
            <w:shd w:val="clear" w:color="auto" w:fill="auto"/>
            <w:vAlign w:val="center"/>
          </w:tcPr>
          <w:p w:rsidR="008B5AAA" w:rsidRPr="00945CDE" w:rsidRDefault="008B5AAA" w:rsidP="00A91E3E">
            <w:pPr>
              <w:widowControl w:val="0"/>
              <w:autoSpaceDE w:val="0"/>
              <w:autoSpaceDN w:val="0"/>
              <w:adjustRightInd w:val="0"/>
              <w:jc w:val="center"/>
              <w:rPr>
                <w:rFonts w:eastAsiaTheme="minorEastAsia" w:cs="Times New Roman"/>
                <w:sz w:val="24"/>
                <w:szCs w:val="24"/>
                <w:lang w:eastAsia="ru-RU"/>
              </w:rPr>
            </w:pPr>
            <w:r w:rsidRPr="00945CDE">
              <w:rPr>
                <w:rFonts w:eastAsiaTheme="minorEastAsia" w:cs="Times New Roman"/>
                <w:sz w:val="24"/>
                <w:szCs w:val="24"/>
                <w:lang w:eastAsia="ru-RU"/>
              </w:rPr>
              <w:t>0,00</w:t>
            </w:r>
          </w:p>
        </w:tc>
        <w:tc>
          <w:tcPr>
            <w:tcW w:w="3686" w:type="dxa"/>
            <w:gridSpan w:val="5"/>
            <w:tcBorders>
              <w:top w:val="nil"/>
              <w:left w:val="nil"/>
              <w:bottom w:val="single" w:sz="4" w:space="0" w:color="auto"/>
              <w:right w:val="single" w:sz="4" w:space="0" w:color="auto"/>
            </w:tcBorders>
            <w:shd w:val="clear" w:color="auto" w:fill="auto"/>
            <w:vAlign w:val="center"/>
          </w:tcPr>
          <w:p w:rsidR="008B5AAA" w:rsidRPr="00945CDE" w:rsidRDefault="008B5AAA" w:rsidP="00814527">
            <w:pPr>
              <w:widowControl w:val="0"/>
              <w:autoSpaceDE w:val="0"/>
              <w:autoSpaceDN w:val="0"/>
              <w:adjustRightInd w:val="0"/>
              <w:jc w:val="center"/>
              <w:rPr>
                <w:rFonts w:eastAsiaTheme="minorEastAsia" w:cs="Times New Roman"/>
                <w:sz w:val="24"/>
                <w:szCs w:val="24"/>
                <w:lang w:eastAsia="ru-RU"/>
              </w:rPr>
            </w:pPr>
            <w:r w:rsidRPr="00945CDE">
              <w:rPr>
                <w:rFonts w:eastAsiaTheme="minorEastAsia" w:cs="Times New Roman"/>
                <w:sz w:val="24"/>
                <w:szCs w:val="24"/>
                <w:lang w:eastAsia="ru-RU"/>
              </w:rPr>
              <w:t>0,00</w:t>
            </w:r>
          </w:p>
        </w:tc>
        <w:tc>
          <w:tcPr>
            <w:tcW w:w="850" w:type="dxa"/>
            <w:tcBorders>
              <w:top w:val="nil"/>
              <w:left w:val="nil"/>
              <w:bottom w:val="single" w:sz="4" w:space="0" w:color="auto"/>
              <w:right w:val="single" w:sz="4" w:space="0" w:color="auto"/>
            </w:tcBorders>
            <w:shd w:val="clear" w:color="auto" w:fill="auto"/>
            <w:vAlign w:val="center"/>
          </w:tcPr>
          <w:p w:rsidR="008B5AAA" w:rsidRPr="00945CDE" w:rsidRDefault="008B5AAA" w:rsidP="00A91E3E">
            <w:pPr>
              <w:widowControl w:val="0"/>
              <w:autoSpaceDE w:val="0"/>
              <w:autoSpaceDN w:val="0"/>
              <w:adjustRightInd w:val="0"/>
              <w:rPr>
                <w:rFonts w:eastAsiaTheme="minorEastAsia" w:cs="Times New Roman"/>
                <w:sz w:val="24"/>
                <w:szCs w:val="24"/>
                <w:lang w:eastAsia="ru-RU"/>
              </w:rPr>
            </w:pPr>
            <w:r w:rsidRPr="00945CDE">
              <w:rPr>
                <w:rFonts w:eastAsiaTheme="minorEastAsia" w:cs="Times New Roman"/>
                <w:sz w:val="24"/>
                <w:szCs w:val="24"/>
                <w:lang w:eastAsia="ru-RU"/>
              </w:rPr>
              <w:t>0,00</w:t>
            </w:r>
          </w:p>
        </w:tc>
        <w:tc>
          <w:tcPr>
            <w:tcW w:w="851" w:type="dxa"/>
            <w:tcBorders>
              <w:top w:val="nil"/>
              <w:left w:val="nil"/>
              <w:bottom w:val="single" w:sz="4" w:space="0" w:color="auto"/>
              <w:right w:val="single" w:sz="4" w:space="0" w:color="auto"/>
            </w:tcBorders>
            <w:shd w:val="clear" w:color="auto" w:fill="auto"/>
            <w:vAlign w:val="center"/>
          </w:tcPr>
          <w:p w:rsidR="008B5AAA" w:rsidRPr="00945CDE" w:rsidRDefault="008B5AAA" w:rsidP="00A91E3E">
            <w:pPr>
              <w:widowControl w:val="0"/>
              <w:autoSpaceDE w:val="0"/>
              <w:autoSpaceDN w:val="0"/>
              <w:adjustRightInd w:val="0"/>
              <w:rPr>
                <w:rFonts w:eastAsiaTheme="minorEastAsia" w:cs="Times New Roman"/>
                <w:sz w:val="24"/>
                <w:szCs w:val="24"/>
                <w:lang w:eastAsia="ru-RU"/>
              </w:rPr>
            </w:pPr>
            <w:r w:rsidRPr="00945CDE">
              <w:rPr>
                <w:rFonts w:eastAsiaTheme="minorEastAsia" w:cs="Times New Roman"/>
                <w:sz w:val="24"/>
                <w:szCs w:val="24"/>
                <w:lang w:eastAsia="ru-RU"/>
              </w:rPr>
              <w:t>0,00</w:t>
            </w:r>
          </w:p>
          <w:p w:rsidR="008B5AAA" w:rsidRPr="00945CDE" w:rsidRDefault="008B5AAA" w:rsidP="00A91E3E">
            <w:pPr>
              <w:widowControl w:val="0"/>
              <w:autoSpaceDE w:val="0"/>
              <w:autoSpaceDN w:val="0"/>
              <w:adjustRightInd w:val="0"/>
              <w:rPr>
                <w:rFonts w:eastAsiaTheme="minorEastAsia" w:cs="Times New Roman"/>
                <w:sz w:val="24"/>
                <w:szCs w:val="24"/>
                <w:lang w:eastAsia="ru-RU"/>
              </w:rPr>
            </w:pPr>
          </w:p>
        </w:tc>
        <w:tc>
          <w:tcPr>
            <w:tcW w:w="1164" w:type="dxa"/>
            <w:vMerge/>
            <w:tcBorders>
              <w:left w:val="single" w:sz="4" w:space="0" w:color="auto"/>
              <w:bottom w:val="single" w:sz="4" w:space="0" w:color="auto"/>
              <w:right w:val="single" w:sz="4" w:space="0" w:color="auto"/>
            </w:tcBorders>
            <w:vAlign w:val="center"/>
          </w:tcPr>
          <w:p w:rsidR="008B5AAA" w:rsidRPr="00945CDE" w:rsidRDefault="008B5AAA" w:rsidP="00A91E3E">
            <w:pPr>
              <w:widowControl w:val="0"/>
              <w:autoSpaceDE w:val="0"/>
              <w:autoSpaceDN w:val="0"/>
              <w:adjustRightInd w:val="0"/>
              <w:rPr>
                <w:rFonts w:eastAsiaTheme="minorEastAsia" w:cs="Times New Roman"/>
                <w:sz w:val="24"/>
                <w:szCs w:val="24"/>
                <w:highlight w:val="cyan"/>
                <w:lang w:eastAsia="ru-RU"/>
              </w:rPr>
            </w:pPr>
          </w:p>
        </w:tc>
      </w:tr>
      <w:tr w:rsidR="008B5AAA" w:rsidRPr="00945CDE" w:rsidTr="008B5AAA">
        <w:trPr>
          <w:trHeight w:val="341"/>
        </w:trPr>
        <w:tc>
          <w:tcPr>
            <w:tcW w:w="564" w:type="dxa"/>
            <w:vMerge w:val="restart"/>
            <w:tcBorders>
              <w:top w:val="nil"/>
              <w:left w:val="single" w:sz="4" w:space="0" w:color="auto"/>
              <w:right w:val="single" w:sz="4" w:space="0" w:color="auto"/>
            </w:tcBorders>
            <w:shd w:val="clear" w:color="auto" w:fill="auto"/>
            <w:noWrap/>
            <w:hideMark/>
          </w:tcPr>
          <w:p w:rsidR="008B5AAA" w:rsidRPr="00945CDE" w:rsidRDefault="008B5AAA" w:rsidP="00A91E3E">
            <w:pPr>
              <w:widowControl w:val="0"/>
              <w:autoSpaceDE w:val="0"/>
              <w:autoSpaceDN w:val="0"/>
              <w:adjustRightInd w:val="0"/>
              <w:rPr>
                <w:rFonts w:eastAsiaTheme="minorEastAsia" w:cs="Times New Roman"/>
                <w:sz w:val="24"/>
                <w:szCs w:val="24"/>
                <w:lang w:eastAsia="ru-RU"/>
              </w:rPr>
            </w:pPr>
            <w:r w:rsidRPr="00945CDE">
              <w:rPr>
                <w:rFonts w:eastAsiaTheme="minorEastAsia" w:cs="Times New Roman"/>
                <w:sz w:val="24"/>
                <w:szCs w:val="24"/>
                <w:lang w:eastAsia="ru-RU"/>
              </w:rPr>
              <w:t>2.1</w:t>
            </w:r>
          </w:p>
        </w:tc>
        <w:tc>
          <w:tcPr>
            <w:tcW w:w="2326" w:type="dxa"/>
            <w:vMerge w:val="restart"/>
            <w:tcBorders>
              <w:top w:val="nil"/>
              <w:left w:val="single" w:sz="4" w:space="0" w:color="auto"/>
              <w:bottom w:val="single" w:sz="4" w:space="0" w:color="auto"/>
              <w:right w:val="single" w:sz="4" w:space="0" w:color="auto"/>
            </w:tcBorders>
            <w:shd w:val="clear" w:color="auto" w:fill="auto"/>
            <w:hideMark/>
          </w:tcPr>
          <w:p w:rsidR="008B5AAA" w:rsidRPr="00945CDE" w:rsidRDefault="008B5AAA" w:rsidP="00A91E3E">
            <w:pPr>
              <w:widowControl w:val="0"/>
              <w:autoSpaceDE w:val="0"/>
              <w:autoSpaceDN w:val="0"/>
              <w:adjustRightInd w:val="0"/>
              <w:rPr>
                <w:rFonts w:eastAsiaTheme="minorEastAsia" w:cs="Times New Roman"/>
                <w:sz w:val="24"/>
                <w:szCs w:val="24"/>
                <w:lang w:eastAsia="ru-RU"/>
              </w:rPr>
            </w:pPr>
            <w:r w:rsidRPr="00945CDE">
              <w:rPr>
                <w:rFonts w:eastAsiaTheme="minorEastAsia" w:cs="Times New Roman"/>
                <w:sz w:val="24"/>
                <w:szCs w:val="24"/>
                <w:lang w:eastAsia="ru-RU"/>
              </w:rPr>
              <w:t xml:space="preserve">Мероприятие 04.01 - </w:t>
            </w:r>
          </w:p>
          <w:p w:rsidR="008B5AAA" w:rsidRPr="00945CDE" w:rsidRDefault="008B5AAA" w:rsidP="00A91E3E">
            <w:pPr>
              <w:widowControl w:val="0"/>
              <w:autoSpaceDE w:val="0"/>
              <w:autoSpaceDN w:val="0"/>
              <w:adjustRightInd w:val="0"/>
              <w:rPr>
                <w:rFonts w:eastAsiaTheme="minorEastAsia" w:cs="Times New Roman"/>
                <w:sz w:val="24"/>
                <w:szCs w:val="24"/>
                <w:lang w:eastAsia="ru-RU"/>
              </w:rPr>
            </w:pPr>
            <w:r w:rsidRPr="00945CDE">
              <w:rPr>
                <w:rFonts w:eastAsiaTheme="minorEastAsia" w:cs="Times New Roman"/>
                <w:sz w:val="24"/>
                <w:szCs w:val="24"/>
                <w:lang w:eastAsia="ru-RU"/>
              </w:rPr>
              <w:t xml:space="preserve">Оказание услуг по размещению и обслуживанию контейнеров для опасных отходов от населения на </w:t>
            </w:r>
            <w:proofErr w:type="spellStart"/>
            <w:r w:rsidRPr="00945CDE">
              <w:rPr>
                <w:rFonts w:eastAsiaTheme="minorEastAsia" w:cs="Times New Roman"/>
                <w:sz w:val="24"/>
                <w:szCs w:val="24"/>
                <w:lang w:eastAsia="ru-RU"/>
              </w:rPr>
              <w:t>спецплощадках</w:t>
            </w:r>
            <w:proofErr w:type="spellEnd"/>
            <w:r w:rsidRPr="00945CDE">
              <w:rPr>
                <w:rFonts w:eastAsiaTheme="minorEastAsia" w:cs="Times New Roman"/>
                <w:sz w:val="24"/>
                <w:szCs w:val="24"/>
                <w:lang w:eastAsia="ru-RU"/>
              </w:rPr>
              <w:t xml:space="preserve"> на территории </w:t>
            </w:r>
            <w:r w:rsidR="00E96884">
              <w:rPr>
                <w:rFonts w:eastAsiaTheme="minorEastAsia" w:cs="Times New Roman"/>
                <w:sz w:val="24"/>
                <w:szCs w:val="24"/>
                <w:lang w:eastAsia="ru-RU"/>
              </w:rPr>
              <w:t>муниципального</w:t>
            </w:r>
            <w:r w:rsidRPr="00945CDE">
              <w:rPr>
                <w:rFonts w:eastAsiaTheme="minorEastAsia" w:cs="Times New Roman"/>
                <w:sz w:val="24"/>
                <w:szCs w:val="24"/>
                <w:lang w:eastAsia="ru-RU"/>
              </w:rPr>
              <w:t xml:space="preserve"> образования Московской области</w:t>
            </w:r>
          </w:p>
        </w:tc>
        <w:tc>
          <w:tcPr>
            <w:tcW w:w="1040" w:type="dxa"/>
            <w:vMerge w:val="restart"/>
            <w:tcBorders>
              <w:top w:val="nil"/>
              <w:left w:val="single" w:sz="4" w:space="0" w:color="auto"/>
              <w:bottom w:val="single" w:sz="4" w:space="0" w:color="000000"/>
              <w:right w:val="single" w:sz="4" w:space="0" w:color="auto"/>
            </w:tcBorders>
            <w:shd w:val="clear" w:color="auto" w:fill="auto"/>
            <w:hideMark/>
          </w:tcPr>
          <w:p w:rsidR="008B5AAA" w:rsidRPr="00945CDE" w:rsidRDefault="008B5AAA" w:rsidP="00A91E3E">
            <w:pPr>
              <w:widowControl w:val="0"/>
              <w:autoSpaceDE w:val="0"/>
              <w:autoSpaceDN w:val="0"/>
              <w:adjustRightInd w:val="0"/>
              <w:rPr>
                <w:rFonts w:eastAsiaTheme="minorEastAsia" w:cs="Times New Roman"/>
                <w:sz w:val="24"/>
                <w:szCs w:val="24"/>
                <w:lang w:eastAsia="ru-RU"/>
              </w:rPr>
            </w:pPr>
            <w:r w:rsidRPr="00945CDE">
              <w:rPr>
                <w:rFonts w:eastAsiaTheme="minorEastAsia" w:cs="Times New Roman"/>
                <w:sz w:val="24"/>
                <w:szCs w:val="24"/>
                <w:lang w:eastAsia="ru-RU"/>
              </w:rPr>
              <w:t>2023-2027гг</w:t>
            </w:r>
          </w:p>
        </w:tc>
        <w:tc>
          <w:tcPr>
            <w:tcW w:w="1982" w:type="dxa"/>
            <w:tcBorders>
              <w:top w:val="nil"/>
              <w:left w:val="nil"/>
              <w:bottom w:val="single" w:sz="4" w:space="0" w:color="auto"/>
              <w:right w:val="single" w:sz="4" w:space="0" w:color="auto"/>
            </w:tcBorders>
            <w:shd w:val="clear" w:color="auto" w:fill="auto"/>
            <w:hideMark/>
          </w:tcPr>
          <w:p w:rsidR="008B5AAA" w:rsidRPr="00945CDE" w:rsidRDefault="008B5AAA" w:rsidP="00A91E3E">
            <w:pPr>
              <w:widowControl w:val="0"/>
              <w:autoSpaceDE w:val="0"/>
              <w:autoSpaceDN w:val="0"/>
              <w:adjustRightInd w:val="0"/>
              <w:rPr>
                <w:rFonts w:eastAsiaTheme="minorEastAsia" w:cs="Times New Roman"/>
                <w:sz w:val="24"/>
                <w:szCs w:val="24"/>
                <w:lang w:eastAsia="ru-RU"/>
              </w:rPr>
            </w:pPr>
            <w:r w:rsidRPr="00945CDE">
              <w:rPr>
                <w:rFonts w:eastAsiaTheme="minorEastAsia" w:cs="Times New Roman"/>
                <w:sz w:val="24"/>
                <w:szCs w:val="24"/>
                <w:lang w:eastAsia="ru-RU"/>
              </w:rPr>
              <w:t>Итого</w:t>
            </w:r>
          </w:p>
        </w:tc>
        <w:tc>
          <w:tcPr>
            <w:tcW w:w="1134" w:type="dxa"/>
            <w:tcBorders>
              <w:top w:val="nil"/>
              <w:left w:val="nil"/>
              <w:bottom w:val="single" w:sz="4" w:space="0" w:color="auto"/>
              <w:right w:val="single" w:sz="4" w:space="0" w:color="auto"/>
            </w:tcBorders>
            <w:shd w:val="clear" w:color="auto" w:fill="auto"/>
            <w:vAlign w:val="center"/>
          </w:tcPr>
          <w:p w:rsidR="008B5AAA" w:rsidRPr="00945CDE" w:rsidRDefault="008B5AAA" w:rsidP="00A91E3E">
            <w:pPr>
              <w:widowControl w:val="0"/>
              <w:autoSpaceDE w:val="0"/>
              <w:autoSpaceDN w:val="0"/>
              <w:adjustRightInd w:val="0"/>
              <w:rPr>
                <w:rFonts w:eastAsiaTheme="minorEastAsia" w:cs="Times New Roman"/>
                <w:sz w:val="24"/>
                <w:szCs w:val="24"/>
                <w:lang w:eastAsia="ru-RU"/>
              </w:rPr>
            </w:pPr>
            <w:r w:rsidRPr="00945CDE">
              <w:rPr>
                <w:rFonts w:eastAsiaTheme="minorEastAsia" w:cs="Times New Roman"/>
                <w:sz w:val="24"/>
                <w:szCs w:val="24"/>
                <w:lang w:eastAsia="ru-RU"/>
              </w:rPr>
              <w:t>0,00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8B5AAA" w:rsidRPr="00945CDE" w:rsidRDefault="008B5AAA" w:rsidP="00A91E3E">
            <w:pPr>
              <w:widowControl w:val="0"/>
              <w:autoSpaceDE w:val="0"/>
              <w:autoSpaceDN w:val="0"/>
              <w:adjustRightInd w:val="0"/>
              <w:rPr>
                <w:rFonts w:eastAsiaTheme="minorEastAsia" w:cs="Times New Roman"/>
                <w:sz w:val="24"/>
                <w:szCs w:val="24"/>
                <w:lang w:eastAsia="ru-RU"/>
              </w:rPr>
            </w:pPr>
            <w:r w:rsidRPr="00945CDE">
              <w:rPr>
                <w:rFonts w:eastAsiaTheme="minorEastAsia" w:cs="Times New Roman"/>
                <w:sz w:val="24"/>
                <w:szCs w:val="24"/>
                <w:lang w:eastAsia="ru-RU"/>
              </w:rPr>
              <w:t>0,00</w:t>
            </w:r>
          </w:p>
        </w:tc>
        <w:tc>
          <w:tcPr>
            <w:tcW w:w="1006" w:type="dxa"/>
            <w:tcBorders>
              <w:top w:val="nil"/>
              <w:left w:val="nil"/>
              <w:bottom w:val="single" w:sz="4" w:space="0" w:color="auto"/>
              <w:right w:val="single" w:sz="4" w:space="0" w:color="auto"/>
            </w:tcBorders>
            <w:shd w:val="clear" w:color="auto" w:fill="auto"/>
            <w:vAlign w:val="center"/>
          </w:tcPr>
          <w:p w:rsidR="008B5AAA" w:rsidRPr="00945CDE" w:rsidRDefault="008B5AAA" w:rsidP="00A91E3E">
            <w:pPr>
              <w:widowControl w:val="0"/>
              <w:autoSpaceDE w:val="0"/>
              <w:autoSpaceDN w:val="0"/>
              <w:adjustRightInd w:val="0"/>
              <w:jc w:val="center"/>
              <w:rPr>
                <w:rFonts w:eastAsiaTheme="minorEastAsia" w:cs="Times New Roman"/>
                <w:sz w:val="24"/>
                <w:szCs w:val="24"/>
                <w:lang w:eastAsia="ru-RU"/>
              </w:rPr>
            </w:pPr>
            <w:r w:rsidRPr="00945CDE">
              <w:rPr>
                <w:rFonts w:eastAsiaTheme="minorEastAsia" w:cs="Times New Roman"/>
                <w:sz w:val="24"/>
                <w:szCs w:val="24"/>
                <w:lang w:eastAsia="ru-RU"/>
              </w:rPr>
              <w:t>0,00</w:t>
            </w:r>
          </w:p>
        </w:tc>
        <w:tc>
          <w:tcPr>
            <w:tcW w:w="3686" w:type="dxa"/>
            <w:gridSpan w:val="5"/>
            <w:tcBorders>
              <w:top w:val="nil"/>
              <w:left w:val="nil"/>
              <w:bottom w:val="single" w:sz="4" w:space="0" w:color="auto"/>
              <w:right w:val="single" w:sz="4" w:space="0" w:color="auto"/>
            </w:tcBorders>
            <w:shd w:val="clear" w:color="auto" w:fill="auto"/>
            <w:vAlign w:val="center"/>
          </w:tcPr>
          <w:p w:rsidR="008B5AAA" w:rsidRPr="00945CDE" w:rsidRDefault="008B5AAA" w:rsidP="00814527">
            <w:pPr>
              <w:widowControl w:val="0"/>
              <w:autoSpaceDE w:val="0"/>
              <w:autoSpaceDN w:val="0"/>
              <w:adjustRightInd w:val="0"/>
              <w:jc w:val="center"/>
              <w:rPr>
                <w:rFonts w:eastAsiaTheme="minorEastAsia" w:cs="Times New Roman"/>
                <w:sz w:val="24"/>
                <w:szCs w:val="24"/>
                <w:lang w:eastAsia="ru-RU"/>
              </w:rPr>
            </w:pPr>
            <w:r w:rsidRPr="00945CDE">
              <w:rPr>
                <w:rFonts w:eastAsiaTheme="minorEastAsia" w:cs="Times New Roman"/>
                <w:sz w:val="24"/>
                <w:szCs w:val="24"/>
                <w:lang w:eastAsia="ru-RU"/>
              </w:rPr>
              <w:t>0,00</w:t>
            </w:r>
          </w:p>
        </w:tc>
        <w:tc>
          <w:tcPr>
            <w:tcW w:w="850" w:type="dxa"/>
            <w:tcBorders>
              <w:top w:val="nil"/>
              <w:left w:val="nil"/>
              <w:bottom w:val="single" w:sz="4" w:space="0" w:color="auto"/>
              <w:right w:val="single" w:sz="4" w:space="0" w:color="auto"/>
            </w:tcBorders>
            <w:shd w:val="clear" w:color="auto" w:fill="auto"/>
            <w:vAlign w:val="center"/>
          </w:tcPr>
          <w:p w:rsidR="008B5AAA" w:rsidRPr="00945CDE" w:rsidRDefault="008B5AAA" w:rsidP="00A91E3E">
            <w:pPr>
              <w:widowControl w:val="0"/>
              <w:autoSpaceDE w:val="0"/>
              <w:autoSpaceDN w:val="0"/>
              <w:adjustRightInd w:val="0"/>
              <w:rPr>
                <w:rFonts w:eastAsiaTheme="minorEastAsia" w:cs="Times New Roman"/>
                <w:sz w:val="24"/>
                <w:szCs w:val="24"/>
                <w:lang w:eastAsia="ru-RU"/>
              </w:rPr>
            </w:pPr>
            <w:r w:rsidRPr="00945CDE">
              <w:rPr>
                <w:rFonts w:eastAsiaTheme="minorEastAsia" w:cs="Times New Roman"/>
                <w:sz w:val="24"/>
                <w:szCs w:val="24"/>
                <w:lang w:eastAsia="ru-RU"/>
              </w:rPr>
              <w:t>0,00</w:t>
            </w:r>
          </w:p>
        </w:tc>
        <w:tc>
          <w:tcPr>
            <w:tcW w:w="851" w:type="dxa"/>
            <w:tcBorders>
              <w:top w:val="nil"/>
              <w:left w:val="nil"/>
              <w:bottom w:val="single" w:sz="4" w:space="0" w:color="auto"/>
              <w:right w:val="single" w:sz="4" w:space="0" w:color="auto"/>
            </w:tcBorders>
            <w:shd w:val="clear" w:color="auto" w:fill="auto"/>
            <w:vAlign w:val="center"/>
          </w:tcPr>
          <w:p w:rsidR="008B5AAA" w:rsidRPr="00945CDE" w:rsidRDefault="008B5AAA" w:rsidP="00A91E3E">
            <w:pPr>
              <w:widowControl w:val="0"/>
              <w:autoSpaceDE w:val="0"/>
              <w:autoSpaceDN w:val="0"/>
              <w:adjustRightInd w:val="0"/>
              <w:rPr>
                <w:rFonts w:eastAsiaTheme="minorEastAsia" w:cs="Times New Roman"/>
                <w:sz w:val="24"/>
                <w:szCs w:val="24"/>
                <w:lang w:eastAsia="ru-RU"/>
              </w:rPr>
            </w:pPr>
            <w:r w:rsidRPr="00945CDE">
              <w:rPr>
                <w:rFonts w:eastAsiaTheme="minorEastAsia" w:cs="Times New Roman"/>
                <w:sz w:val="24"/>
                <w:szCs w:val="24"/>
                <w:lang w:eastAsia="ru-RU"/>
              </w:rPr>
              <w:t>0,00</w:t>
            </w:r>
          </w:p>
          <w:p w:rsidR="008B5AAA" w:rsidRPr="00945CDE" w:rsidRDefault="008B5AAA" w:rsidP="00A91E3E">
            <w:pPr>
              <w:widowControl w:val="0"/>
              <w:autoSpaceDE w:val="0"/>
              <w:autoSpaceDN w:val="0"/>
              <w:adjustRightInd w:val="0"/>
              <w:rPr>
                <w:rFonts w:eastAsiaTheme="minorEastAsia" w:cs="Times New Roman"/>
                <w:sz w:val="24"/>
                <w:szCs w:val="24"/>
                <w:lang w:eastAsia="ru-RU"/>
              </w:rPr>
            </w:pPr>
          </w:p>
        </w:tc>
        <w:tc>
          <w:tcPr>
            <w:tcW w:w="1164" w:type="dxa"/>
            <w:vMerge w:val="restart"/>
            <w:tcBorders>
              <w:top w:val="single" w:sz="4" w:space="0" w:color="auto"/>
              <w:left w:val="single" w:sz="4" w:space="0" w:color="auto"/>
              <w:right w:val="single" w:sz="4" w:space="0" w:color="auto"/>
            </w:tcBorders>
            <w:vAlign w:val="center"/>
          </w:tcPr>
          <w:p w:rsidR="008B5AAA" w:rsidRPr="00945CDE" w:rsidRDefault="008B5AAA" w:rsidP="00A91E3E">
            <w:pPr>
              <w:widowControl w:val="0"/>
              <w:autoSpaceDE w:val="0"/>
              <w:autoSpaceDN w:val="0"/>
              <w:adjustRightInd w:val="0"/>
              <w:rPr>
                <w:rFonts w:eastAsiaTheme="minorEastAsia" w:cs="Times New Roman"/>
                <w:sz w:val="24"/>
                <w:szCs w:val="24"/>
                <w:highlight w:val="cyan"/>
                <w:lang w:eastAsia="ru-RU"/>
              </w:rPr>
            </w:pPr>
            <w:r w:rsidRPr="00945CDE">
              <w:rPr>
                <w:rFonts w:eastAsia="Times New Roman" w:cs="Times New Roman"/>
                <w:color w:val="000000"/>
                <w:sz w:val="24"/>
                <w:szCs w:val="24"/>
                <w:lang w:eastAsia="ru-RU"/>
              </w:rPr>
              <w:t>Служба координации жилищно-коммунального хозяйства управления экономики и инвестиций</w:t>
            </w:r>
          </w:p>
        </w:tc>
      </w:tr>
      <w:tr w:rsidR="008B5AAA" w:rsidRPr="00945CDE" w:rsidTr="008B5AAA">
        <w:trPr>
          <w:trHeight w:val="513"/>
        </w:trPr>
        <w:tc>
          <w:tcPr>
            <w:tcW w:w="564" w:type="dxa"/>
            <w:vMerge/>
            <w:tcBorders>
              <w:left w:val="single" w:sz="4" w:space="0" w:color="auto"/>
              <w:right w:val="single" w:sz="4" w:space="0" w:color="auto"/>
            </w:tcBorders>
            <w:shd w:val="clear" w:color="auto" w:fill="auto"/>
            <w:vAlign w:val="center"/>
            <w:hideMark/>
          </w:tcPr>
          <w:p w:rsidR="008B5AAA" w:rsidRPr="00945CDE" w:rsidRDefault="008B5AAA" w:rsidP="00A91E3E">
            <w:pPr>
              <w:widowControl w:val="0"/>
              <w:autoSpaceDE w:val="0"/>
              <w:autoSpaceDN w:val="0"/>
              <w:adjustRightInd w:val="0"/>
              <w:rPr>
                <w:rFonts w:eastAsiaTheme="minorEastAsia" w:cs="Times New Roman"/>
                <w:sz w:val="24"/>
                <w:szCs w:val="24"/>
                <w:lang w:eastAsia="ru-RU"/>
              </w:rPr>
            </w:pPr>
          </w:p>
        </w:tc>
        <w:tc>
          <w:tcPr>
            <w:tcW w:w="2326" w:type="dxa"/>
            <w:vMerge/>
            <w:tcBorders>
              <w:top w:val="nil"/>
              <w:left w:val="single" w:sz="4" w:space="0" w:color="auto"/>
              <w:bottom w:val="single" w:sz="4" w:space="0" w:color="auto"/>
              <w:right w:val="single" w:sz="4" w:space="0" w:color="auto"/>
            </w:tcBorders>
            <w:shd w:val="clear" w:color="auto" w:fill="auto"/>
            <w:vAlign w:val="center"/>
            <w:hideMark/>
          </w:tcPr>
          <w:p w:rsidR="008B5AAA" w:rsidRPr="00945CDE" w:rsidRDefault="008B5AAA" w:rsidP="00A91E3E">
            <w:pPr>
              <w:widowControl w:val="0"/>
              <w:autoSpaceDE w:val="0"/>
              <w:autoSpaceDN w:val="0"/>
              <w:adjustRightInd w:val="0"/>
              <w:rPr>
                <w:rFonts w:eastAsiaTheme="minorEastAsia" w:cs="Times New Roman"/>
                <w:sz w:val="24"/>
                <w:szCs w:val="24"/>
                <w:lang w:eastAsia="ru-RU"/>
              </w:rPr>
            </w:pPr>
          </w:p>
        </w:tc>
        <w:tc>
          <w:tcPr>
            <w:tcW w:w="1040" w:type="dxa"/>
            <w:vMerge/>
            <w:tcBorders>
              <w:top w:val="nil"/>
              <w:left w:val="single" w:sz="4" w:space="0" w:color="auto"/>
              <w:bottom w:val="single" w:sz="4" w:space="0" w:color="000000"/>
              <w:right w:val="single" w:sz="4" w:space="0" w:color="auto"/>
            </w:tcBorders>
            <w:shd w:val="clear" w:color="auto" w:fill="auto"/>
            <w:vAlign w:val="center"/>
            <w:hideMark/>
          </w:tcPr>
          <w:p w:rsidR="008B5AAA" w:rsidRPr="00945CDE" w:rsidRDefault="008B5AAA" w:rsidP="00A91E3E">
            <w:pPr>
              <w:widowControl w:val="0"/>
              <w:autoSpaceDE w:val="0"/>
              <w:autoSpaceDN w:val="0"/>
              <w:adjustRightInd w:val="0"/>
              <w:rPr>
                <w:rFonts w:eastAsiaTheme="minorEastAsia" w:cs="Times New Roman"/>
                <w:sz w:val="24"/>
                <w:szCs w:val="24"/>
                <w:lang w:eastAsia="ru-RU"/>
              </w:rPr>
            </w:pPr>
          </w:p>
        </w:tc>
        <w:tc>
          <w:tcPr>
            <w:tcW w:w="1982" w:type="dxa"/>
            <w:tcBorders>
              <w:top w:val="nil"/>
              <w:left w:val="nil"/>
              <w:bottom w:val="single" w:sz="4" w:space="0" w:color="auto"/>
              <w:right w:val="single" w:sz="4" w:space="0" w:color="auto"/>
            </w:tcBorders>
            <w:shd w:val="clear" w:color="auto" w:fill="auto"/>
            <w:hideMark/>
          </w:tcPr>
          <w:p w:rsidR="008B5AAA" w:rsidRPr="00945CDE" w:rsidRDefault="008B5AAA" w:rsidP="00A91E3E">
            <w:pPr>
              <w:widowControl w:val="0"/>
              <w:autoSpaceDE w:val="0"/>
              <w:autoSpaceDN w:val="0"/>
              <w:adjustRightInd w:val="0"/>
              <w:rPr>
                <w:rFonts w:eastAsiaTheme="minorEastAsia" w:cs="Times New Roman"/>
                <w:sz w:val="24"/>
                <w:szCs w:val="24"/>
                <w:lang w:eastAsia="ru-RU"/>
              </w:rPr>
            </w:pPr>
            <w:r w:rsidRPr="00945CDE">
              <w:rPr>
                <w:rFonts w:eastAsiaTheme="minorEastAsia" w:cs="Times New Roman"/>
                <w:sz w:val="24"/>
                <w:szCs w:val="24"/>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tcPr>
          <w:p w:rsidR="008B5AAA" w:rsidRPr="00945CDE" w:rsidRDefault="008B5AAA" w:rsidP="00A91E3E">
            <w:pPr>
              <w:widowControl w:val="0"/>
              <w:autoSpaceDE w:val="0"/>
              <w:autoSpaceDN w:val="0"/>
              <w:adjustRightInd w:val="0"/>
              <w:rPr>
                <w:rFonts w:eastAsiaTheme="minorEastAsia" w:cs="Times New Roman"/>
                <w:sz w:val="24"/>
                <w:szCs w:val="24"/>
                <w:lang w:eastAsia="ru-RU"/>
              </w:rPr>
            </w:pPr>
            <w:r w:rsidRPr="00945CDE">
              <w:rPr>
                <w:rFonts w:eastAsiaTheme="minorEastAsia" w:cs="Times New Roman"/>
                <w:sz w:val="24"/>
                <w:szCs w:val="24"/>
                <w:lang w:eastAsia="ru-RU"/>
              </w:rPr>
              <w:t>0,00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8B5AAA" w:rsidRPr="00945CDE" w:rsidRDefault="008B5AAA" w:rsidP="00A91E3E">
            <w:pPr>
              <w:widowControl w:val="0"/>
              <w:autoSpaceDE w:val="0"/>
              <w:autoSpaceDN w:val="0"/>
              <w:adjustRightInd w:val="0"/>
              <w:rPr>
                <w:rFonts w:eastAsiaTheme="minorEastAsia" w:cs="Times New Roman"/>
                <w:sz w:val="24"/>
                <w:szCs w:val="24"/>
                <w:lang w:eastAsia="ru-RU"/>
              </w:rPr>
            </w:pPr>
            <w:r w:rsidRPr="00945CDE">
              <w:rPr>
                <w:rFonts w:eastAsiaTheme="minorEastAsia" w:cs="Times New Roman"/>
                <w:sz w:val="24"/>
                <w:szCs w:val="24"/>
                <w:lang w:eastAsia="ru-RU"/>
              </w:rPr>
              <w:t>0,00</w:t>
            </w:r>
          </w:p>
        </w:tc>
        <w:tc>
          <w:tcPr>
            <w:tcW w:w="1006" w:type="dxa"/>
            <w:tcBorders>
              <w:top w:val="nil"/>
              <w:left w:val="nil"/>
              <w:bottom w:val="single" w:sz="4" w:space="0" w:color="auto"/>
              <w:right w:val="single" w:sz="4" w:space="0" w:color="auto"/>
            </w:tcBorders>
            <w:shd w:val="clear" w:color="auto" w:fill="auto"/>
            <w:vAlign w:val="center"/>
          </w:tcPr>
          <w:p w:rsidR="008B5AAA" w:rsidRPr="00945CDE" w:rsidRDefault="008B5AAA" w:rsidP="00A91E3E">
            <w:pPr>
              <w:widowControl w:val="0"/>
              <w:autoSpaceDE w:val="0"/>
              <w:autoSpaceDN w:val="0"/>
              <w:adjustRightInd w:val="0"/>
              <w:jc w:val="center"/>
              <w:rPr>
                <w:rFonts w:eastAsiaTheme="minorEastAsia" w:cs="Times New Roman"/>
                <w:sz w:val="24"/>
                <w:szCs w:val="24"/>
                <w:lang w:eastAsia="ru-RU"/>
              </w:rPr>
            </w:pPr>
            <w:r w:rsidRPr="00945CDE">
              <w:rPr>
                <w:rFonts w:eastAsiaTheme="minorEastAsia" w:cs="Times New Roman"/>
                <w:sz w:val="24"/>
                <w:szCs w:val="24"/>
                <w:lang w:eastAsia="ru-RU"/>
              </w:rPr>
              <w:t>0,00</w:t>
            </w:r>
          </w:p>
        </w:tc>
        <w:tc>
          <w:tcPr>
            <w:tcW w:w="3686" w:type="dxa"/>
            <w:gridSpan w:val="5"/>
            <w:tcBorders>
              <w:top w:val="nil"/>
              <w:left w:val="nil"/>
              <w:bottom w:val="single" w:sz="4" w:space="0" w:color="auto"/>
              <w:right w:val="single" w:sz="4" w:space="0" w:color="auto"/>
            </w:tcBorders>
            <w:shd w:val="clear" w:color="auto" w:fill="auto"/>
            <w:vAlign w:val="center"/>
          </w:tcPr>
          <w:p w:rsidR="008B5AAA" w:rsidRPr="00945CDE" w:rsidRDefault="008B5AAA" w:rsidP="00814527">
            <w:pPr>
              <w:widowControl w:val="0"/>
              <w:autoSpaceDE w:val="0"/>
              <w:autoSpaceDN w:val="0"/>
              <w:adjustRightInd w:val="0"/>
              <w:jc w:val="center"/>
              <w:rPr>
                <w:rFonts w:eastAsiaTheme="minorEastAsia" w:cs="Times New Roman"/>
                <w:sz w:val="24"/>
                <w:szCs w:val="24"/>
                <w:lang w:eastAsia="ru-RU"/>
              </w:rPr>
            </w:pPr>
            <w:r w:rsidRPr="00945CDE">
              <w:rPr>
                <w:rFonts w:eastAsiaTheme="minorEastAsia" w:cs="Times New Roman"/>
                <w:sz w:val="24"/>
                <w:szCs w:val="24"/>
                <w:lang w:eastAsia="ru-RU"/>
              </w:rPr>
              <w:t>0,00</w:t>
            </w:r>
          </w:p>
        </w:tc>
        <w:tc>
          <w:tcPr>
            <w:tcW w:w="850" w:type="dxa"/>
            <w:tcBorders>
              <w:top w:val="nil"/>
              <w:left w:val="nil"/>
              <w:bottom w:val="single" w:sz="4" w:space="0" w:color="auto"/>
              <w:right w:val="single" w:sz="4" w:space="0" w:color="auto"/>
            </w:tcBorders>
            <w:shd w:val="clear" w:color="auto" w:fill="auto"/>
            <w:vAlign w:val="center"/>
          </w:tcPr>
          <w:p w:rsidR="008B5AAA" w:rsidRPr="00945CDE" w:rsidRDefault="008B5AAA" w:rsidP="00A91E3E">
            <w:pPr>
              <w:widowControl w:val="0"/>
              <w:autoSpaceDE w:val="0"/>
              <w:autoSpaceDN w:val="0"/>
              <w:adjustRightInd w:val="0"/>
              <w:rPr>
                <w:rFonts w:eastAsiaTheme="minorEastAsia" w:cs="Times New Roman"/>
                <w:sz w:val="24"/>
                <w:szCs w:val="24"/>
                <w:lang w:eastAsia="ru-RU"/>
              </w:rPr>
            </w:pPr>
            <w:r w:rsidRPr="00945CDE">
              <w:rPr>
                <w:rFonts w:eastAsiaTheme="minorEastAsia" w:cs="Times New Roman"/>
                <w:sz w:val="24"/>
                <w:szCs w:val="24"/>
                <w:lang w:eastAsia="ru-RU"/>
              </w:rPr>
              <w:t>0,00</w:t>
            </w:r>
          </w:p>
        </w:tc>
        <w:tc>
          <w:tcPr>
            <w:tcW w:w="851" w:type="dxa"/>
            <w:tcBorders>
              <w:top w:val="nil"/>
              <w:left w:val="nil"/>
              <w:bottom w:val="single" w:sz="4" w:space="0" w:color="auto"/>
              <w:right w:val="single" w:sz="4" w:space="0" w:color="auto"/>
            </w:tcBorders>
            <w:shd w:val="clear" w:color="auto" w:fill="auto"/>
            <w:vAlign w:val="center"/>
          </w:tcPr>
          <w:p w:rsidR="008B5AAA" w:rsidRPr="00945CDE" w:rsidRDefault="008B5AAA" w:rsidP="00A91E3E">
            <w:pPr>
              <w:widowControl w:val="0"/>
              <w:autoSpaceDE w:val="0"/>
              <w:autoSpaceDN w:val="0"/>
              <w:adjustRightInd w:val="0"/>
              <w:rPr>
                <w:rFonts w:eastAsiaTheme="minorEastAsia" w:cs="Times New Roman"/>
                <w:sz w:val="24"/>
                <w:szCs w:val="24"/>
                <w:lang w:eastAsia="ru-RU"/>
              </w:rPr>
            </w:pPr>
            <w:r w:rsidRPr="00945CDE">
              <w:rPr>
                <w:rFonts w:eastAsiaTheme="minorEastAsia" w:cs="Times New Roman"/>
                <w:sz w:val="24"/>
                <w:szCs w:val="24"/>
                <w:lang w:eastAsia="ru-RU"/>
              </w:rPr>
              <w:t>0,00</w:t>
            </w:r>
          </w:p>
          <w:p w:rsidR="008B5AAA" w:rsidRPr="00945CDE" w:rsidRDefault="008B5AAA" w:rsidP="00A91E3E">
            <w:pPr>
              <w:widowControl w:val="0"/>
              <w:autoSpaceDE w:val="0"/>
              <w:autoSpaceDN w:val="0"/>
              <w:adjustRightInd w:val="0"/>
              <w:rPr>
                <w:rFonts w:eastAsiaTheme="minorEastAsia" w:cs="Times New Roman"/>
                <w:sz w:val="24"/>
                <w:szCs w:val="24"/>
                <w:lang w:eastAsia="ru-RU"/>
              </w:rPr>
            </w:pPr>
          </w:p>
        </w:tc>
        <w:tc>
          <w:tcPr>
            <w:tcW w:w="1164" w:type="dxa"/>
            <w:vMerge/>
            <w:tcBorders>
              <w:left w:val="single" w:sz="4" w:space="0" w:color="auto"/>
              <w:right w:val="single" w:sz="4" w:space="0" w:color="auto"/>
            </w:tcBorders>
            <w:vAlign w:val="center"/>
          </w:tcPr>
          <w:p w:rsidR="008B5AAA" w:rsidRPr="00945CDE" w:rsidRDefault="008B5AAA" w:rsidP="00A91E3E">
            <w:pPr>
              <w:widowControl w:val="0"/>
              <w:autoSpaceDE w:val="0"/>
              <w:autoSpaceDN w:val="0"/>
              <w:adjustRightInd w:val="0"/>
              <w:rPr>
                <w:rFonts w:eastAsiaTheme="minorEastAsia" w:cs="Times New Roman"/>
                <w:sz w:val="24"/>
                <w:szCs w:val="24"/>
                <w:highlight w:val="cyan"/>
                <w:lang w:eastAsia="ru-RU"/>
              </w:rPr>
            </w:pPr>
          </w:p>
        </w:tc>
      </w:tr>
      <w:tr w:rsidR="008B5AAA" w:rsidRPr="00945CDE" w:rsidTr="008B5AAA">
        <w:trPr>
          <w:trHeight w:val="1192"/>
        </w:trPr>
        <w:tc>
          <w:tcPr>
            <w:tcW w:w="564" w:type="dxa"/>
            <w:vMerge/>
            <w:tcBorders>
              <w:left w:val="single" w:sz="4" w:space="0" w:color="auto"/>
              <w:right w:val="single" w:sz="4" w:space="0" w:color="auto"/>
            </w:tcBorders>
            <w:shd w:val="clear" w:color="auto" w:fill="auto"/>
            <w:vAlign w:val="center"/>
            <w:hideMark/>
          </w:tcPr>
          <w:p w:rsidR="008B5AAA" w:rsidRPr="00945CDE" w:rsidRDefault="008B5AAA" w:rsidP="00A91E3E">
            <w:pPr>
              <w:widowControl w:val="0"/>
              <w:autoSpaceDE w:val="0"/>
              <w:autoSpaceDN w:val="0"/>
              <w:adjustRightInd w:val="0"/>
              <w:rPr>
                <w:rFonts w:eastAsiaTheme="minorEastAsia" w:cs="Times New Roman"/>
                <w:sz w:val="24"/>
                <w:szCs w:val="24"/>
                <w:lang w:eastAsia="ru-RU"/>
              </w:rPr>
            </w:pPr>
          </w:p>
        </w:tc>
        <w:tc>
          <w:tcPr>
            <w:tcW w:w="2326" w:type="dxa"/>
            <w:vMerge/>
            <w:tcBorders>
              <w:top w:val="nil"/>
              <w:left w:val="single" w:sz="4" w:space="0" w:color="auto"/>
              <w:bottom w:val="single" w:sz="4" w:space="0" w:color="auto"/>
              <w:right w:val="single" w:sz="4" w:space="0" w:color="auto"/>
            </w:tcBorders>
            <w:shd w:val="clear" w:color="auto" w:fill="auto"/>
            <w:vAlign w:val="center"/>
            <w:hideMark/>
          </w:tcPr>
          <w:p w:rsidR="008B5AAA" w:rsidRPr="00945CDE" w:rsidRDefault="008B5AAA" w:rsidP="00A91E3E">
            <w:pPr>
              <w:widowControl w:val="0"/>
              <w:autoSpaceDE w:val="0"/>
              <w:autoSpaceDN w:val="0"/>
              <w:adjustRightInd w:val="0"/>
              <w:rPr>
                <w:rFonts w:eastAsiaTheme="minorEastAsia" w:cs="Times New Roman"/>
                <w:sz w:val="24"/>
                <w:szCs w:val="24"/>
                <w:lang w:eastAsia="ru-RU"/>
              </w:rPr>
            </w:pPr>
          </w:p>
        </w:tc>
        <w:tc>
          <w:tcPr>
            <w:tcW w:w="1040" w:type="dxa"/>
            <w:vMerge/>
            <w:tcBorders>
              <w:top w:val="nil"/>
              <w:left w:val="single" w:sz="4" w:space="0" w:color="auto"/>
              <w:bottom w:val="single" w:sz="4" w:space="0" w:color="000000"/>
              <w:right w:val="single" w:sz="4" w:space="0" w:color="auto"/>
            </w:tcBorders>
            <w:shd w:val="clear" w:color="auto" w:fill="auto"/>
            <w:vAlign w:val="center"/>
            <w:hideMark/>
          </w:tcPr>
          <w:p w:rsidR="008B5AAA" w:rsidRPr="00945CDE" w:rsidRDefault="008B5AAA" w:rsidP="00A91E3E">
            <w:pPr>
              <w:widowControl w:val="0"/>
              <w:autoSpaceDE w:val="0"/>
              <w:autoSpaceDN w:val="0"/>
              <w:adjustRightInd w:val="0"/>
              <w:rPr>
                <w:rFonts w:eastAsiaTheme="minorEastAsia" w:cs="Times New Roman"/>
                <w:sz w:val="24"/>
                <w:szCs w:val="24"/>
                <w:lang w:eastAsia="ru-RU"/>
              </w:rPr>
            </w:pPr>
          </w:p>
        </w:tc>
        <w:tc>
          <w:tcPr>
            <w:tcW w:w="1982" w:type="dxa"/>
            <w:tcBorders>
              <w:top w:val="nil"/>
              <w:left w:val="nil"/>
              <w:bottom w:val="single" w:sz="4" w:space="0" w:color="auto"/>
              <w:right w:val="single" w:sz="4" w:space="0" w:color="auto"/>
            </w:tcBorders>
            <w:shd w:val="clear" w:color="auto" w:fill="auto"/>
            <w:hideMark/>
          </w:tcPr>
          <w:p w:rsidR="008B5AAA" w:rsidRPr="00945CDE" w:rsidRDefault="008B5AAA" w:rsidP="00A91E3E">
            <w:pPr>
              <w:widowControl w:val="0"/>
              <w:autoSpaceDE w:val="0"/>
              <w:autoSpaceDN w:val="0"/>
              <w:adjustRightInd w:val="0"/>
              <w:rPr>
                <w:rFonts w:eastAsiaTheme="minorEastAsia" w:cs="Times New Roman"/>
                <w:sz w:val="24"/>
                <w:szCs w:val="24"/>
                <w:lang w:eastAsia="ru-RU"/>
              </w:rPr>
            </w:pPr>
            <w:r w:rsidRPr="00945CDE">
              <w:rPr>
                <w:rFonts w:eastAsiaTheme="minorEastAsia" w:cs="Times New Roman"/>
                <w:sz w:val="24"/>
                <w:szCs w:val="24"/>
                <w:lang w:eastAsia="ru-RU"/>
              </w:rPr>
              <w:t>Средства бюджетов муниципальных образований Московской области</w:t>
            </w:r>
          </w:p>
        </w:tc>
        <w:tc>
          <w:tcPr>
            <w:tcW w:w="1134" w:type="dxa"/>
            <w:tcBorders>
              <w:top w:val="nil"/>
              <w:left w:val="nil"/>
              <w:bottom w:val="single" w:sz="4" w:space="0" w:color="auto"/>
              <w:right w:val="single" w:sz="4" w:space="0" w:color="auto"/>
            </w:tcBorders>
            <w:shd w:val="clear" w:color="auto" w:fill="auto"/>
            <w:vAlign w:val="center"/>
          </w:tcPr>
          <w:p w:rsidR="008B5AAA" w:rsidRPr="00945CDE" w:rsidRDefault="008B5AAA" w:rsidP="00A91E3E">
            <w:pPr>
              <w:widowControl w:val="0"/>
              <w:autoSpaceDE w:val="0"/>
              <w:autoSpaceDN w:val="0"/>
              <w:adjustRightInd w:val="0"/>
              <w:rPr>
                <w:rFonts w:eastAsiaTheme="minorEastAsia" w:cs="Times New Roman"/>
                <w:sz w:val="24"/>
                <w:szCs w:val="24"/>
                <w:lang w:eastAsia="ru-RU"/>
              </w:rPr>
            </w:pPr>
            <w:r w:rsidRPr="00945CDE">
              <w:rPr>
                <w:rFonts w:eastAsiaTheme="minorEastAsia" w:cs="Times New Roman"/>
                <w:sz w:val="24"/>
                <w:szCs w:val="24"/>
                <w:lang w:eastAsia="ru-RU"/>
              </w:rPr>
              <w:t>0,00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8B5AAA" w:rsidRPr="00945CDE" w:rsidRDefault="008B5AAA" w:rsidP="00A91E3E">
            <w:pPr>
              <w:widowControl w:val="0"/>
              <w:autoSpaceDE w:val="0"/>
              <w:autoSpaceDN w:val="0"/>
              <w:adjustRightInd w:val="0"/>
              <w:rPr>
                <w:rFonts w:eastAsiaTheme="minorEastAsia" w:cs="Times New Roman"/>
                <w:sz w:val="24"/>
                <w:szCs w:val="24"/>
                <w:lang w:eastAsia="ru-RU"/>
              </w:rPr>
            </w:pPr>
            <w:r w:rsidRPr="00945CDE">
              <w:rPr>
                <w:rFonts w:eastAsiaTheme="minorEastAsia" w:cs="Times New Roman"/>
                <w:sz w:val="24"/>
                <w:szCs w:val="24"/>
                <w:lang w:eastAsia="ru-RU"/>
              </w:rPr>
              <w:t>0,00</w:t>
            </w:r>
          </w:p>
        </w:tc>
        <w:tc>
          <w:tcPr>
            <w:tcW w:w="1006" w:type="dxa"/>
            <w:tcBorders>
              <w:top w:val="nil"/>
              <w:left w:val="nil"/>
              <w:bottom w:val="single" w:sz="4" w:space="0" w:color="auto"/>
              <w:right w:val="single" w:sz="4" w:space="0" w:color="auto"/>
            </w:tcBorders>
            <w:shd w:val="clear" w:color="auto" w:fill="auto"/>
            <w:vAlign w:val="center"/>
          </w:tcPr>
          <w:p w:rsidR="008B5AAA" w:rsidRPr="00945CDE" w:rsidRDefault="008B5AAA" w:rsidP="00A91E3E">
            <w:pPr>
              <w:widowControl w:val="0"/>
              <w:autoSpaceDE w:val="0"/>
              <w:autoSpaceDN w:val="0"/>
              <w:adjustRightInd w:val="0"/>
              <w:jc w:val="center"/>
              <w:rPr>
                <w:rFonts w:eastAsiaTheme="minorEastAsia" w:cs="Times New Roman"/>
                <w:sz w:val="24"/>
                <w:szCs w:val="24"/>
                <w:lang w:eastAsia="ru-RU"/>
              </w:rPr>
            </w:pPr>
            <w:r w:rsidRPr="00945CDE">
              <w:rPr>
                <w:rFonts w:eastAsiaTheme="minorEastAsia" w:cs="Times New Roman"/>
                <w:sz w:val="24"/>
                <w:szCs w:val="24"/>
                <w:lang w:eastAsia="ru-RU"/>
              </w:rPr>
              <w:t>0,00</w:t>
            </w:r>
          </w:p>
        </w:tc>
        <w:tc>
          <w:tcPr>
            <w:tcW w:w="3686" w:type="dxa"/>
            <w:gridSpan w:val="5"/>
            <w:tcBorders>
              <w:top w:val="nil"/>
              <w:left w:val="nil"/>
              <w:bottom w:val="single" w:sz="4" w:space="0" w:color="auto"/>
              <w:right w:val="single" w:sz="4" w:space="0" w:color="auto"/>
            </w:tcBorders>
            <w:shd w:val="clear" w:color="auto" w:fill="auto"/>
            <w:vAlign w:val="center"/>
          </w:tcPr>
          <w:p w:rsidR="008B5AAA" w:rsidRPr="00945CDE" w:rsidRDefault="008B5AAA" w:rsidP="00814527">
            <w:pPr>
              <w:widowControl w:val="0"/>
              <w:autoSpaceDE w:val="0"/>
              <w:autoSpaceDN w:val="0"/>
              <w:adjustRightInd w:val="0"/>
              <w:jc w:val="center"/>
              <w:rPr>
                <w:rFonts w:eastAsiaTheme="minorEastAsia" w:cs="Times New Roman"/>
                <w:sz w:val="24"/>
                <w:szCs w:val="24"/>
                <w:lang w:eastAsia="ru-RU"/>
              </w:rPr>
            </w:pPr>
            <w:r w:rsidRPr="00945CDE">
              <w:rPr>
                <w:rFonts w:eastAsiaTheme="minorEastAsia" w:cs="Times New Roman"/>
                <w:sz w:val="24"/>
                <w:szCs w:val="24"/>
                <w:lang w:eastAsia="ru-RU"/>
              </w:rPr>
              <w:t>0,00</w:t>
            </w:r>
          </w:p>
        </w:tc>
        <w:tc>
          <w:tcPr>
            <w:tcW w:w="850" w:type="dxa"/>
            <w:tcBorders>
              <w:top w:val="nil"/>
              <w:left w:val="nil"/>
              <w:bottom w:val="single" w:sz="4" w:space="0" w:color="auto"/>
              <w:right w:val="single" w:sz="4" w:space="0" w:color="auto"/>
            </w:tcBorders>
            <w:shd w:val="clear" w:color="auto" w:fill="auto"/>
            <w:vAlign w:val="center"/>
          </w:tcPr>
          <w:p w:rsidR="008B5AAA" w:rsidRPr="00945CDE" w:rsidRDefault="008B5AAA" w:rsidP="00A91E3E">
            <w:pPr>
              <w:widowControl w:val="0"/>
              <w:autoSpaceDE w:val="0"/>
              <w:autoSpaceDN w:val="0"/>
              <w:adjustRightInd w:val="0"/>
              <w:rPr>
                <w:rFonts w:eastAsiaTheme="minorEastAsia" w:cs="Times New Roman"/>
                <w:sz w:val="24"/>
                <w:szCs w:val="24"/>
                <w:lang w:eastAsia="ru-RU"/>
              </w:rPr>
            </w:pPr>
            <w:r w:rsidRPr="00945CDE">
              <w:rPr>
                <w:rFonts w:eastAsiaTheme="minorEastAsia" w:cs="Times New Roman"/>
                <w:sz w:val="24"/>
                <w:szCs w:val="24"/>
                <w:lang w:eastAsia="ru-RU"/>
              </w:rPr>
              <w:t>0,00</w:t>
            </w:r>
          </w:p>
        </w:tc>
        <w:tc>
          <w:tcPr>
            <w:tcW w:w="851" w:type="dxa"/>
            <w:tcBorders>
              <w:top w:val="nil"/>
              <w:left w:val="nil"/>
              <w:bottom w:val="single" w:sz="4" w:space="0" w:color="auto"/>
              <w:right w:val="single" w:sz="4" w:space="0" w:color="auto"/>
            </w:tcBorders>
            <w:shd w:val="clear" w:color="auto" w:fill="auto"/>
            <w:vAlign w:val="center"/>
          </w:tcPr>
          <w:p w:rsidR="008B5AAA" w:rsidRPr="00945CDE" w:rsidRDefault="008B5AAA" w:rsidP="00A91E3E">
            <w:pPr>
              <w:widowControl w:val="0"/>
              <w:autoSpaceDE w:val="0"/>
              <w:autoSpaceDN w:val="0"/>
              <w:adjustRightInd w:val="0"/>
              <w:rPr>
                <w:rFonts w:eastAsiaTheme="minorEastAsia" w:cs="Times New Roman"/>
                <w:sz w:val="24"/>
                <w:szCs w:val="24"/>
                <w:lang w:eastAsia="ru-RU"/>
              </w:rPr>
            </w:pPr>
            <w:r w:rsidRPr="00945CDE">
              <w:rPr>
                <w:rFonts w:eastAsiaTheme="minorEastAsia" w:cs="Times New Roman"/>
                <w:sz w:val="24"/>
                <w:szCs w:val="24"/>
                <w:lang w:eastAsia="ru-RU"/>
              </w:rPr>
              <w:t>0,00</w:t>
            </w:r>
          </w:p>
          <w:p w:rsidR="008B5AAA" w:rsidRPr="00945CDE" w:rsidRDefault="008B5AAA" w:rsidP="00A91E3E">
            <w:pPr>
              <w:widowControl w:val="0"/>
              <w:autoSpaceDE w:val="0"/>
              <w:autoSpaceDN w:val="0"/>
              <w:adjustRightInd w:val="0"/>
              <w:rPr>
                <w:rFonts w:eastAsiaTheme="minorEastAsia" w:cs="Times New Roman"/>
                <w:sz w:val="24"/>
                <w:szCs w:val="24"/>
                <w:lang w:eastAsia="ru-RU"/>
              </w:rPr>
            </w:pPr>
          </w:p>
        </w:tc>
        <w:tc>
          <w:tcPr>
            <w:tcW w:w="1164" w:type="dxa"/>
            <w:vMerge/>
            <w:tcBorders>
              <w:left w:val="single" w:sz="4" w:space="0" w:color="auto"/>
              <w:right w:val="single" w:sz="4" w:space="0" w:color="auto"/>
            </w:tcBorders>
            <w:vAlign w:val="center"/>
          </w:tcPr>
          <w:p w:rsidR="008B5AAA" w:rsidRPr="00945CDE" w:rsidRDefault="008B5AAA" w:rsidP="00A91E3E">
            <w:pPr>
              <w:widowControl w:val="0"/>
              <w:autoSpaceDE w:val="0"/>
              <w:autoSpaceDN w:val="0"/>
              <w:adjustRightInd w:val="0"/>
              <w:rPr>
                <w:rFonts w:eastAsiaTheme="minorEastAsia" w:cs="Times New Roman"/>
                <w:sz w:val="24"/>
                <w:szCs w:val="24"/>
                <w:highlight w:val="cyan"/>
                <w:lang w:eastAsia="ru-RU"/>
              </w:rPr>
            </w:pPr>
          </w:p>
        </w:tc>
      </w:tr>
      <w:tr w:rsidR="008B5AAA" w:rsidRPr="00945CDE" w:rsidTr="008B5AAA">
        <w:trPr>
          <w:trHeight w:val="475"/>
        </w:trPr>
        <w:tc>
          <w:tcPr>
            <w:tcW w:w="564" w:type="dxa"/>
            <w:vMerge/>
            <w:tcBorders>
              <w:left w:val="single" w:sz="4" w:space="0" w:color="auto"/>
              <w:right w:val="single" w:sz="4" w:space="0" w:color="auto"/>
            </w:tcBorders>
            <w:shd w:val="clear" w:color="auto" w:fill="auto"/>
            <w:vAlign w:val="center"/>
            <w:hideMark/>
          </w:tcPr>
          <w:p w:rsidR="008B5AAA" w:rsidRPr="00945CDE" w:rsidRDefault="008B5AAA" w:rsidP="00A91E3E">
            <w:pPr>
              <w:widowControl w:val="0"/>
              <w:autoSpaceDE w:val="0"/>
              <w:autoSpaceDN w:val="0"/>
              <w:adjustRightInd w:val="0"/>
              <w:rPr>
                <w:rFonts w:eastAsiaTheme="minorEastAsia" w:cs="Times New Roman"/>
                <w:sz w:val="24"/>
                <w:szCs w:val="24"/>
                <w:lang w:eastAsia="ru-RU"/>
              </w:rPr>
            </w:pPr>
          </w:p>
        </w:tc>
        <w:tc>
          <w:tcPr>
            <w:tcW w:w="2326" w:type="dxa"/>
            <w:vMerge/>
            <w:tcBorders>
              <w:top w:val="nil"/>
              <w:left w:val="single" w:sz="4" w:space="0" w:color="auto"/>
              <w:bottom w:val="single" w:sz="4" w:space="0" w:color="auto"/>
              <w:right w:val="single" w:sz="4" w:space="0" w:color="auto"/>
            </w:tcBorders>
            <w:shd w:val="clear" w:color="auto" w:fill="auto"/>
            <w:vAlign w:val="center"/>
            <w:hideMark/>
          </w:tcPr>
          <w:p w:rsidR="008B5AAA" w:rsidRPr="00945CDE" w:rsidRDefault="008B5AAA" w:rsidP="00A91E3E">
            <w:pPr>
              <w:widowControl w:val="0"/>
              <w:autoSpaceDE w:val="0"/>
              <w:autoSpaceDN w:val="0"/>
              <w:adjustRightInd w:val="0"/>
              <w:rPr>
                <w:rFonts w:eastAsiaTheme="minorEastAsia" w:cs="Times New Roman"/>
                <w:sz w:val="24"/>
                <w:szCs w:val="24"/>
                <w:lang w:eastAsia="ru-RU"/>
              </w:rPr>
            </w:pPr>
          </w:p>
        </w:tc>
        <w:tc>
          <w:tcPr>
            <w:tcW w:w="1040" w:type="dxa"/>
            <w:vMerge/>
            <w:tcBorders>
              <w:top w:val="nil"/>
              <w:left w:val="single" w:sz="4" w:space="0" w:color="auto"/>
              <w:bottom w:val="single" w:sz="4" w:space="0" w:color="000000"/>
              <w:right w:val="single" w:sz="4" w:space="0" w:color="auto"/>
            </w:tcBorders>
            <w:shd w:val="clear" w:color="auto" w:fill="auto"/>
            <w:vAlign w:val="center"/>
            <w:hideMark/>
          </w:tcPr>
          <w:p w:rsidR="008B5AAA" w:rsidRPr="00945CDE" w:rsidRDefault="008B5AAA" w:rsidP="00A91E3E">
            <w:pPr>
              <w:widowControl w:val="0"/>
              <w:autoSpaceDE w:val="0"/>
              <w:autoSpaceDN w:val="0"/>
              <w:adjustRightInd w:val="0"/>
              <w:rPr>
                <w:rFonts w:eastAsiaTheme="minorEastAsia" w:cs="Times New Roman"/>
                <w:sz w:val="24"/>
                <w:szCs w:val="24"/>
                <w:lang w:eastAsia="ru-RU"/>
              </w:rPr>
            </w:pPr>
          </w:p>
        </w:tc>
        <w:tc>
          <w:tcPr>
            <w:tcW w:w="1982" w:type="dxa"/>
            <w:tcBorders>
              <w:top w:val="nil"/>
              <w:left w:val="nil"/>
              <w:bottom w:val="single" w:sz="4" w:space="0" w:color="auto"/>
              <w:right w:val="single" w:sz="4" w:space="0" w:color="auto"/>
            </w:tcBorders>
            <w:shd w:val="clear" w:color="auto" w:fill="auto"/>
            <w:hideMark/>
          </w:tcPr>
          <w:p w:rsidR="008B5AAA" w:rsidRPr="00945CDE" w:rsidRDefault="008B5AAA" w:rsidP="00A91E3E">
            <w:pPr>
              <w:widowControl w:val="0"/>
              <w:autoSpaceDE w:val="0"/>
              <w:autoSpaceDN w:val="0"/>
              <w:adjustRightInd w:val="0"/>
              <w:rPr>
                <w:rFonts w:eastAsiaTheme="minorEastAsia" w:cs="Times New Roman"/>
                <w:sz w:val="24"/>
                <w:szCs w:val="24"/>
                <w:lang w:eastAsia="ru-RU"/>
              </w:rPr>
            </w:pPr>
            <w:r w:rsidRPr="00945CDE">
              <w:rPr>
                <w:rFonts w:eastAsiaTheme="minorEastAsia" w:cs="Times New Roman"/>
                <w:sz w:val="24"/>
                <w:szCs w:val="24"/>
                <w:lang w:eastAsia="ru-RU"/>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tcPr>
          <w:p w:rsidR="008B5AAA" w:rsidRPr="00945CDE" w:rsidRDefault="008B5AAA" w:rsidP="00A91E3E">
            <w:pPr>
              <w:widowControl w:val="0"/>
              <w:autoSpaceDE w:val="0"/>
              <w:autoSpaceDN w:val="0"/>
              <w:adjustRightInd w:val="0"/>
              <w:rPr>
                <w:rFonts w:eastAsiaTheme="minorEastAsia" w:cs="Times New Roman"/>
                <w:sz w:val="24"/>
                <w:szCs w:val="24"/>
                <w:lang w:eastAsia="ru-RU"/>
              </w:rPr>
            </w:pPr>
            <w:r w:rsidRPr="00945CDE">
              <w:rPr>
                <w:rFonts w:eastAsiaTheme="minorEastAsia" w:cs="Times New Roman"/>
                <w:sz w:val="24"/>
                <w:szCs w:val="24"/>
                <w:lang w:eastAsia="ru-RU"/>
              </w:rPr>
              <w:t>0,00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8B5AAA" w:rsidRPr="00945CDE" w:rsidRDefault="008B5AAA" w:rsidP="00A91E3E">
            <w:pPr>
              <w:widowControl w:val="0"/>
              <w:autoSpaceDE w:val="0"/>
              <w:autoSpaceDN w:val="0"/>
              <w:adjustRightInd w:val="0"/>
              <w:rPr>
                <w:rFonts w:eastAsiaTheme="minorEastAsia" w:cs="Times New Roman"/>
                <w:sz w:val="24"/>
                <w:szCs w:val="24"/>
                <w:lang w:eastAsia="ru-RU"/>
              </w:rPr>
            </w:pPr>
            <w:r w:rsidRPr="00945CDE">
              <w:rPr>
                <w:rFonts w:eastAsiaTheme="minorEastAsia" w:cs="Times New Roman"/>
                <w:sz w:val="24"/>
                <w:szCs w:val="24"/>
                <w:lang w:eastAsia="ru-RU"/>
              </w:rPr>
              <w:t>0,00</w:t>
            </w:r>
          </w:p>
        </w:tc>
        <w:tc>
          <w:tcPr>
            <w:tcW w:w="1006" w:type="dxa"/>
            <w:tcBorders>
              <w:top w:val="nil"/>
              <w:left w:val="nil"/>
              <w:bottom w:val="single" w:sz="4" w:space="0" w:color="auto"/>
              <w:right w:val="single" w:sz="4" w:space="0" w:color="auto"/>
            </w:tcBorders>
            <w:shd w:val="clear" w:color="auto" w:fill="auto"/>
            <w:vAlign w:val="center"/>
          </w:tcPr>
          <w:p w:rsidR="008B5AAA" w:rsidRPr="00945CDE" w:rsidRDefault="008B5AAA" w:rsidP="00A91E3E">
            <w:pPr>
              <w:widowControl w:val="0"/>
              <w:autoSpaceDE w:val="0"/>
              <w:autoSpaceDN w:val="0"/>
              <w:adjustRightInd w:val="0"/>
              <w:jc w:val="center"/>
              <w:rPr>
                <w:rFonts w:eastAsiaTheme="minorEastAsia" w:cs="Times New Roman"/>
                <w:sz w:val="24"/>
                <w:szCs w:val="24"/>
                <w:lang w:eastAsia="ru-RU"/>
              </w:rPr>
            </w:pPr>
            <w:r w:rsidRPr="00945CDE">
              <w:rPr>
                <w:rFonts w:eastAsiaTheme="minorEastAsia" w:cs="Times New Roman"/>
                <w:sz w:val="24"/>
                <w:szCs w:val="24"/>
                <w:lang w:eastAsia="ru-RU"/>
              </w:rPr>
              <w:t>0,00</w:t>
            </w:r>
          </w:p>
        </w:tc>
        <w:tc>
          <w:tcPr>
            <w:tcW w:w="3686" w:type="dxa"/>
            <w:gridSpan w:val="5"/>
            <w:tcBorders>
              <w:top w:val="nil"/>
              <w:left w:val="nil"/>
              <w:bottom w:val="single" w:sz="4" w:space="0" w:color="auto"/>
              <w:right w:val="single" w:sz="4" w:space="0" w:color="auto"/>
            </w:tcBorders>
            <w:shd w:val="clear" w:color="auto" w:fill="auto"/>
            <w:vAlign w:val="center"/>
          </w:tcPr>
          <w:p w:rsidR="008B5AAA" w:rsidRPr="00945CDE" w:rsidRDefault="008B5AAA" w:rsidP="00814527">
            <w:pPr>
              <w:widowControl w:val="0"/>
              <w:autoSpaceDE w:val="0"/>
              <w:autoSpaceDN w:val="0"/>
              <w:adjustRightInd w:val="0"/>
              <w:jc w:val="center"/>
              <w:rPr>
                <w:rFonts w:eastAsiaTheme="minorEastAsia" w:cs="Times New Roman"/>
                <w:sz w:val="24"/>
                <w:szCs w:val="24"/>
                <w:lang w:eastAsia="ru-RU"/>
              </w:rPr>
            </w:pPr>
            <w:r w:rsidRPr="00945CDE">
              <w:rPr>
                <w:rFonts w:eastAsiaTheme="minorEastAsia" w:cs="Times New Roman"/>
                <w:sz w:val="24"/>
                <w:szCs w:val="24"/>
                <w:lang w:eastAsia="ru-RU"/>
              </w:rPr>
              <w:t>0,00</w:t>
            </w:r>
          </w:p>
        </w:tc>
        <w:tc>
          <w:tcPr>
            <w:tcW w:w="850" w:type="dxa"/>
            <w:tcBorders>
              <w:top w:val="nil"/>
              <w:left w:val="nil"/>
              <w:bottom w:val="single" w:sz="4" w:space="0" w:color="auto"/>
              <w:right w:val="single" w:sz="4" w:space="0" w:color="auto"/>
            </w:tcBorders>
            <w:shd w:val="clear" w:color="auto" w:fill="auto"/>
            <w:vAlign w:val="center"/>
          </w:tcPr>
          <w:p w:rsidR="008B5AAA" w:rsidRPr="00945CDE" w:rsidRDefault="008B5AAA" w:rsidP="00A91E3E">
            <w:pPr>
              <w:widowControl w:val="0"/>
              <w:autoSpaceDE w:val="0"/>
              <w:autoSpaceDN w:val="0"/>
              <w:adjustRightInd w:val="0"/>
              <w:rPr>
                <w:rFonts w:eastAsiaTheme="minorEastAsia" w:cs="Times New Roman"/>
                <w:sz w:val="24"/>
                <w:szCs w:val="24"/>
                <w:lang w:eastAsia="ru-RU"/>
              </w:rPr>
            </w:pPr>
            <w:r w:rsidRPr="00945CDE">
              <w:rPr>
                <w:rFonts w:eastAsiaTheme="minorEastAsia" w:cs="Times New Roman"/>
                <w:sz w:val="24"/>
                <w:szCs w:val="24"/>
                <w:lang w:eastAsia="ru-RU"/>
              </w:rPr>
              <w:t>0,00</w:t>
            </w:r>
          </w:p>
        </w:tc>
        <w:tc>
          <w:tcPr>
            <w:tcW w:w="851" w:type="dxa"/>
            <w:tcBorders>
              <w:top w:val="nil"/>
              <w:left w:val="nil"/>
              <w:bottom w:val="single" w:sz="4" w:space="0" w:color="auto"/>
              <w:right w:val="single" w:sz="4" w:space="0" w:color="auto"/>
            </w:tcBorders>
            <w:shd w:val="clear" w:color="auto" w:fill="auto"/>
            <w:vAlign w:val="center"/>
          </w:tcPr>
          <w:p w:rsidR="008B5AAA" w:rsidRPr="00945CDE" w:rsidRDefault="008B5AAA" w:rsidP="00A91E3E">
            <w:pPr>
              <w:widowControl w:val="0"/>
              <w:autoSpaceDE w:val="0"/>
              <w:autoSpaceDN w:val="0"/>
              <w:adjustRightInd w:val="0"/>
              <w:rPr>
                <w:rFonts w:eastAsiaTheme="minorEastAsia" w:cs="Times New Roman"/>
                <w:sz w:val="24"/>
                <w:szCs w:val="24"/>
                <w:lang w:eastAsia="ru-RU"/>
              </w:rPr>
            </w:pPr>
            <w:r w:rsidRPr="00945CDE">
              <w:rPr>
                <w:rFonts w:eastAsiaTheme="minorEastAsia" w:cs="Times New Roman"/>
                <w:sz w:val="24"/>
                <w:szCs w:val="24"/>
                <w:lang w:eastAsia="ru-RU"/>
              </w:rPr>
              <w:t>0,00</w:t>
            </w:r>
          </w:p>
          <w:p w:rsidR="008B5AAA" w:rsidRPr="00945CDE" w:rsidRDefault="008B5AAA" w:rsidP="00A91E3E">
            <w:pPr>
              <w:widowControl w:val="0"/>
              <w:autoSpaceDE w:val="0"/>
              <w:autoSpaceDN w:val="0"/>
              <w:adjustRightInd w:val="0"/>
              <w:rPr>
                <w:rFonts w:eastAsiaTheme="minorEastAsia" w:cs="Times New Roman"/>
                <w:sz w:val="24"/>
                <w:szCs w:val="24"/>
                <w:lang w:eastAsia="ru-RU"/>
              </w:rPr>
            </w:pPr>
          </w:p>
        </w:tc>
        <w:tc>
          <w:tcPr>
            <w:tcW w:w="1164" w:type="dxa"/>
            <w:vMerge/>
            <w:tcBorders>
              <w:left w:val="single" w:sz="4" w:space="0" w:color="auto"/>
              <w:bottom w:val="single" w:sz="4" w:space="0" w:color="auto"/>
              <w:right w:val="single" w:sz="4" w:space="0" w:color="auto"/>
            </w:tcBorders>
            <w:vAlign w:val="center"/>
          </w:tcPr>
          <w:p w:rsidR="008B5AAA" w:rsidRPr="00945CDE" w:rsidRDefault="008B5AAA" w:rsidP="00A91E3E">
            <w:pPr>
              <w:widowControl w:val="0"/>
              <w:autoSpaceDE w:val="0"/>
              <w:autoSpaceDN w:val="0"/>
              <w:adjustRightInd w:val="0"/>
              <w:rPr>
                <w:rFonts w:eastAsiaTheme="minorEastAsia" w:cs="Times New Roman"/>
                <w:sz w:val="24"/>
                <w:szCs w:val="24"/>
                <w:highlight w:val="cyan"/>
                <w:lang w:eastAsia="ru-RU"/>
              </w:rPr>
            </w:pPr>
          </w:p>
        </w:tc>
      </w:tr>
      <w:tr w:rsidR="008B5AAA" w:rsidRPr="00945CDE" w:rsidTr="00913168">
        <w:trPr>
          <w:trHeight w:val="777"/>
        </w:trPr>
        <w:tc>
          <w:tcPr>
            <w:tcW w:w="564" w:type="dxa"/>
            <w:vMerge/>
            <w:tcBorders>
              <w:left w:val="single" w:sz="4" w:space="0" w:color="auto"/>
              <w:right w:val="single" w:sz="4" w:space="0" w:color="auto"/>
            </w:tcBorders>
            <w:shd w:val="clear" w:color="auto" w:fill="auto"/>
            <w:vAlign w:val="center"/>
            <w:hideMark/>
          </w:tcPr>
          <w:p w:rsidR="008B5AAA" w:rsidRPr="00945CDE" w:rsidRDefault="008B5AAA" w:rsidP="00A91E3E">
            <w:pPr>
              <w:widowControl w:val="0"/>
              <w:autoSpaceDE w:val="0"/>
              <w:autoSpaceDN w:val="0"/>
              <w:adjustRightInd w:val="0"/>
              <w:rPr>
                <w:rFonts w:eastAsiaTheme="minorEastAsia" w:cs="Times New Roman"/>
                <w:sz w:val="24"/>
                <w:szCs w:val="24"/>
                <w:lang w:eastAsia="ru-RU"/>
              </w:rPr>
            </w:pPr>
          </w:p>
        </w:tc>
        <w:tc>
          <w:tcPr>
            <w:tcW w:w="2326" w:type="dxa"/>
            <w:vMerge w:val="restart"/>
            <w:tcBorders>
              <w:top w:val="single" w:sz="4" w:space="0" w:color="auto"/>
              <w:left w:val="single" w:sz="4" w:space="0" w:color="auto"/>
              <w:right w:val="single" w:sz="4" w:space="0" w:color="auto"/>
            </w:tcBorders>
            <w:shd w:val="clear" w:color="auto" w:fill="auto"/>
            <w:hideMark/>
          </w:tcPr>
          <w:p w:rsidR="008B5AAA" w:rsidRPr="00945CDE" w:rsidRDefault="008B5AAA" w:rsidP="00A91E3E">
            <w:pPr>
              <w:widowControl w:val="0"/>
              <w:autoSpaceDE w:val="0"/>
              <w:autoSpaceDN w:val="0"/>
              <w:adjustRightInd w:val="0"/>
              <w:rPr>
                <w:rFonts w:eastAsiaTheme="minorEastAsia" w:cs="Times New Roman"/>
                <w:sz w:val="24"/>
                <w:szCs w:val="24"/>
                <w:lang w:eastAsia="ru-RU"/>
              </w:rPr>
            </w:pPr>
            <w:r w:rsidRPr="00945CDE">
              <w:rPr>
                <w:rFonts w:eastAsiaTheme="minorEastAsia" w:cs="Times New Roman"/>
                <w:sz w:val="24"/>
                <w:szCs w:val="24"/>
                <w:lang w:eastAsia="ru-RU"/>
              </w:rPr>
              <w:t xml:space="preserve">Количество оказанных услуг по </w:t>
            </w:r>
            <w:r w:rsidRPr="00945CDE">
              <w:rPr>
                <w:rFonts w:eastAsiaTheme="minorEastAsia" w:cs="Times New Roman"/>
                <w:sz w:val="24"/>
                <w:szCs w:val="24"/>
                <w:lang w:eastAsia="ru-RU"/>
              </w:rPr>
              <w:lastRenderedPageBreak/>
              <w:t xml:space="preserve">размещению и обслуживанию контейнеров для опасных отходов от населения </w:t>
            </w:r>
            <w:proofErr w:type="gramStart"/>
            <w:r w:rsidRPr="00945CDE">
              <w:rPr>
                <w:rFonts w:eastAsiaTheme="minorEastAsia" w:cs="Times New Roman"/>
                <w:sz w:val="24"/>
                <w:szCs w:val="24"/>
                <w:lang w:eastAsia="ru-RU"/>
              </w:rPr>
              <w:t>на</w:t>
            </w:r>
            <w:proofErr w:type="gramEnd"/>
            <w:r w:rsidRPr="00945CDE">
              <w:rPr>
                <w:rFonts w:eastAsiaTheme="minorEastAsia" w:cs="Times New Roman"/>
                <w:sz w:val="24"/>
                <w:szCs w:val="24"/>
                <w:lang w:eastAsia="ru-RU"/>
              </w:rPr>
              <w:t xml:space="preserve"> </w:t>
            </w:r>
            <w:proofErr w:type="gramStart"/>
            <w:r w:rsidRPr="00945CDE">
              <w:rPr>
                <w:rFonts w:eastAsiaTheme="minorEastAsia" w:cs="Times New Roman"/>
                <w:sz w:val="24"/>
                <w:szCs w:val="24"/>
                <w:lang w:eastAsia="ru-RU"/>
              </w:rPr>
              <w:t>спец</w:t>
            </w:r>
            <w:proofErr w:type="gramEnd"/>
            <w:r w:rsidRPr="00945CDE">
              <w:rPr>
                <w:rFonts w:eastAsiaTheme="minorEastAsia" w:cs="Times New Roman"/>
                <w:sz w:val="24"/>
                <w:szCs w:val="24"/>
                <w:lang w:eastAsia="ru-RU"/>
              </w:rPr>
              <w:t xml:space="preserve"> площадках на территории </w:t>
            </w:r>
            <w:r w:rsidR="00E96884">
              <w:rPr>
                <w:rFonts w:eastAsiaTheme="minorEastAsia" w:cs="Times New Roman"/>
                <w:sz w:val="24"/>
                <w:szCs w:val="24"/>
                <w:lang w:eastAsia="ru-RU"/>
              </w:rPr>
              <w:t>муниципального</w:t>
            </w:r>
            <w:r w:rsidRPr="00945CDE">
              <w:rPr>
                <w:rFonts w:eastAsiaTheme="minorEastAsia" w:cs="Times New Roman"/>
                <w:sz w:val="24"/>
                <w:szCs w:val="24"/>
                <w:lang w:eastAsia="ru-RU"/>
              </w:rPr>
              <w:t xml:space="preserve"> образования Московской области</w:t>
            </w:r>
          </w:p>
        </w:tc>
        <w:tc>
          <w:tcPr>
            <w:tcW w:w="1040" w:type="dxa"/>
            <w:vMerge w:val="restart"/>
            <w:tcBorders>
              <w:top w:val="single" w:sz="4" w:space="0" w:color="000000"/>
              <w:left w:val="single" w:sz="4" w:space="0" w:color="auto"/>
              <w:right w:val="single" w:sz="4" w:space="0" w:color="auto"/>
            </w:tcBorders>
            <w:shd w:val="clear" w:color="auto" w:fill="auto"/>
            <w:hideMark/>
          </w:tcPr>
          <w:p w:rsidR="008B5AAA" w:rsidRPr="00945CDE" w:rsidRDefault="008B5AAA" w:rsidP="00A91E3E">
            <w:pPr>
              <w:widowControl w:val="0"/>
              <w:autoSpaceDE w:val="0"/>
              <w:autoSpaceDN w:val="0"/>
              <w:adjustRightInd w:val="0"/>
              <w:rPr>
                <w:rFonts w:eastAsiaTheme="minorEastAsia" w:cs="Times New Roman"/>
                <w:sz w:val="24"/>
                <w:szCs w:val="24"/>
                <w:lang w:eastAsia="ru-RU"/>
              </w:rPr>
            </w:pPr>
            <w:r w:rsidRPr="00945CDE">
              <w:rPr>
                <w:rFonts w:eastAsiaTheme="minorEastAsia" w:cs="Times New Roman"/>
                <w:sz w:val="24"/>
                <w:szCs w:val="24"/>
                <w:lang w:eastAsia="ru-RU"/>
              </w:rPr>
              <w:lastRenderedPageBreak/>
              <w:t>Х</w:t>
            </w:r>
          </w:p>
        </w:tc>
        <w:tc>
          <w:tcPr>
            <w:tcW w:w="1982" w:type="dxa"/>
            <w:vMerge w:val="restart"/>
            <w:tcBorders>
              <w:top w:val="single" w:sz="4" w:space="0" w:color="auto"/>
              <w:left w:val="single" w:sz="4" w:space="0" w:color="auto"/>
              <w:right w:val="single" w:sz="4" w:space="0" w:color="auto"/>
            </w:tcBorders>
            <w:shd w:val="clear" w:color="auto" w:fill="auto"/>
            <w:hideMark/>
          </w:tcPr>
          <w:p w:rsidR="008B5AAA" w:rsidRPr="00945CDE" w:rsidRDefault="008B5AAA" w:rsidP="00A91E3E">
            <w:pPr>
              <w:widowControl w:val="0"/>
              <w:autoSpaceDE w:val="0"/>
              <w:autoSpaceDN w:val="0"/>
              <w:adjustRightInd w:val="0"/>
              <w:rPr>
                <w:rFonts w:eastAsiaTheme="minorEastAsia" w:cs="Times New Roman"/>
                <w:sz w:val="24"/>
                <w:szCs w:val="24"/>
                <w:lang w:eastAsia="ru-RU"/>
              </w:rPr>
            </w:pPr>
            <w:r w:rsidRPr="00945CDE">
              <w:rPr>
                <w:rFonts w:eastAsiaTheme="minorEastAsia" w:cs="Times New Roman"/>
                <w:sz w:val="24"/>
                <w:szCs w:val="24"/>
                <w:lang w:eastAsia="ru-RU"/>
              </w:rPr>
              <w:t>Х</w:t>
            </w:r>
          </w:p>
        </w:tc>
        <w:tc>
          <w:tcPr>
            <w:tcW w:w="1134" w:type="dxa"/>
            <w:vMerge w:val="restart"/>
            <w:tcBorders>
              <w:top w:val="nil"/>
              <w:left w:val="single" w:sz="4" w:space="0" w:color="auto"/>
              <w:right w:val="single" w:sz="4" w:space="0" w:color="auto"/>
            </w:tcBorders>
            <w:shd w:val="clear" w:color="auto" w:fill="auto"/>
            <w:hideMark/>
          </w:tcPr>
          <w:p w:rsidR="008B5AAA" w:rsidRPr="00945CDE" w:rsidRDefault="008B5AAA" w:rsidP="00A91E3E">
            <w:pPr>
              <w:widowControl w:val="0"/>
              <w:autoSpaceDE w:val="0"/>
              <w:autoSpaceDN w:val="0"/>
              <w:adjustRightInd w:val="0"/>
              <w:rPr>
                <w:rFonts w:eastAsiaTheme="minorEastAsia" w:cs="Times New Roman"/>
                <w:sz w:val="24"/>
                <w:szCs w:val="24"/>
                <w:lang w:eastAsia="ru-RU"/>
              </w:rPr>
            </w:pPr>
            <w:r w:rsidRPr="00945CDE">
              <w:rPr>
                <w:rFonts w:eastAsiaTheme="minorEastAsia" w:cs="Times New Roman"/>
                <w:sz w:val="24"/>
                <w:szCs w:val="24"/>
                <w:lang w:eastAsia="ru-RU"/>
              </w:rPr>
              <w:t>Всего</w:t>
            </w:r>
          </w:p>
          <w:p w:rsidR="008B5AAA" w:rsidRPr="00945CDE" w:rsidRDefault="008B5AAA" w:rsidP="00A91E3E">
            <w:pPr>
              <w:widowControl w:val="0"/>
              <w:autoSpaceDE w:val="0"/>
              <w:autoSpaceDN w:val="0"/>
              <w:adjustRightInd w:val="0"/>
              <w:rPr>
                <w:rFonts w:eastAsiaTheme="minorEastAsia" w:cs="Times New Roman"/>
                <w:sz w:val="24"/>
                <w:szCs w:val="24"/>
                <w:lang w:eastAsia="ru-RU"/>
              </w:rPr>
            </w:pPr>
          </w:p>
        </w:tc>
        <w:tc>
          <w:tcPr>
            <w:tcW w:w="1134" w:type="dxa"/>
            <w:vMerge w:val="restart"/>
            <w:tcBorders>
              <w:top w:val="nil"/>
              <w:left w:val="single" w:sz="4" w:space="0" w:color="auto"/>
              <w:right w:val="single" w:sz="4" w:space="0" w:color="000000"/>
            </w:tcBorders>
            <w:shd w:val="clear" w:color="auto" w:fill="auto"/>
            <w:hideMark/>
          </w:tcPr>
          <w:p w:rsidR="008B5AAA" w:rsidRPr="00945CDE" w:rsidRDefault="008B5AAA" w:rsidP="00A91E3E">
            <w:pPr>
              <w:widowControl w:val="0"/>
              <w:autoSpaceDE w:val="0"/>
              <w:autoSpaceDN w:val="0"/>
              <w:adjustRightInd w:val="0"/>
              <w:rPr>
                <w:rFonts w:eastAsiaTheme="minorEastAsia" w:cs="Times New Roman"/>
                <w:sz w:val="24"/>
                <w:szCs w:val="24"/>
                <w:lang w:eastAsia="ru-RU"/>
              </w:rPr>
            </w:pPr>
            <w:r w:rsidRPr="00945CDE">
              <w:rPr>
                <w:rFonts w:eastAsiaTheme="minorEastAsia" w:cs="Times New Roman"/>
                <w:sz w:val="24"/>
                <w:szCs w:val="24"/>
                <w:lang w:eastAsia="ru-RU"/>
              </w:rPr>
              <w:t xml:space="preserve">Итого </w:t>
            </w:r>
            <w:r w:rsidRPr="00945CDE">
              <w:rPr>
                <w:rFonts w:eastAsiaTheme="minorEastAsia" w:cs="Times New Roman"/>
                <w:sz w:val="24"/>
                <w:szCs w:val="24"/>
                <w:lang w:eastAsia="ru-RU"/>
              </w:rPr>
              <w:br/>
              <w:t>2023 год</w:t>
            </w:r>
          </w:p>
          <w:p w:rsidR="008B5AAA" w:rsidRPr="00945CDE" w:rsidRDefault="008B5AAA" w:rsidP="00A91E3E">
            <w:pPr>
              <w:widowControl w:val="0"/>
              <w:autoSpaceDE w:val="0"/>
              <w:autoSpaceDN w:val="0"/>
              <w:adjustRightInd w:val="0"/>
              <w:rPr>
                <w:rFonts w:eastAsiaTheme="minorEastAsia" w:cs="Times New Roman"/>
                <w:sz w:val="24"/>
                <w:szCs w:val="24"/>
                <w:lang w:eastAsia="ru-RU"/>
              </w:rPr>
            </w:pPr>
          </w:p>
        </w:tc>
        <w:tc>
          <w:tcPr>
            <w:tcW w:w="1006" w:type="dxa"/>
            <w:vMerge w:val="restart"/>
            <w:tcBorders>
              <w:top w:val="nil"/>
              <w:left w:val="single" w:sz="4" w:space="0" w:color="000000"/>
              <w:right w:val="single" w:sz="4" w:space="0" w:color="auto"/>
            </w:tcBorders>
            <w:shd w:val="clear" w:color="auto" w:fill="auto"/>
            <w:hideMark/>
          </w:tcPr>
          <w:p w:rsidR="008B5AAA" w:rsidRPr="00945CDE" w:rsidRDefault="008B5AAA" w:rsidP="009B3DE1">
            <w:pPr>
              <w:widowControl w:val="0"/>
              <w:autoSpaceDE w:val="0"/>
              <w:autoSpaceDN w:val="0"/>
              <w:adjustRightInd w:val="0"/>
              <w:rPr>
                <w:rFonts w:eastAsiaTheme="minorEastAsia" w:cs="Times New Roman"/>
                <w:sz w:val="24"/>
                <w:szCs w:val="24"/>
                <w:lang w:eastAsia="ru-RU"/>
              </w:rPr>
            </w:pPr>
            <w:r w:rsidRPr="00945CDE">
              <w:rPr>
                <w:rFonts w:eastAsiaTheme="minorEastAsia" w:cs="Times New Roman"/>
                <w:sz w:val="24"/>
                <w:szCs w:val="24"/>
                <w:lang w:eastAsia="ru-RU"/>
              </w:rPr>
              <w:lastRenderedPageBreak/>
              <w:t>Итого 2024</w:t>
            </w:r>
          </w:p>
          <w:p w:rsidR="008B5AAA" w:rsidRPr="00945CDE" w:rsidRDefault="008B5AAA" w:rsidP="009B3DE1">
            <w:pPr>
              <w:widowControl w:val="0"/>
              <w:autoSpaceDE w:val="0"/>
              <w:autoSpaceDN w:val="0"/>
              <w:adjustRightInd w:val="0"/>
              <w:rPr>
                <w:rFonts w:eastAsiaTheme="minorEastAsia" w:cs="Times New Roman"/>
                <w:sz w:val="24"/>
                <w:szCs w:val="24"/>
                <w:lang w:eastAsia="ru-RU"/>
              </w:rPr>
            </w:pPr>
            <w:r w:rsidRPr="00945CDE">
              <w:rPr>
                <w:rFonts w:eastAsiaTheme="minorEastAsia" w:cs="Times New Roman"/>
                <w:sz w:val="24"/>
                <w:szCs w:val="24"/>
                <w:lang w:eastAsia="ru-RU"/>
              </w:rPr>
              <w:lastRenderedPageBreak/>
              <w:t>год</w:t>
            </w:r>
          </w:p>
        </w:tc>
        <w:tc>
          <w:tcPr>
            <w:tcW w:w="851" w:type="dxa"/>
            <w:vMerge w:val="restart"/>
            <w:tcBorders>
              <w:top w:val="nil"/>
              <w:left w:val="single" w:sz="4" w:space="0" w:color="auto"/>
              <w:right w:val="single" w:sz="4" w:space="0" w:color="auto"/>
            </w:tcBorders>
            <w:shd w:val="clear" w:color="auto" w:fill="auto"/>
            <w:hideMark/>
          </w:tcPr>
          <w:p w:rsidR="008B5AAA" w:rsidRPr="00945CDE" w:rsidRDefault="008B5AAA" w:rsidP="00A91E3E">
            <w:pPr>
              <w:widowControl w:val="0"/>
              <w:autoSpaceDE w:val="0"/>
              <w:autoSpaceDN w:val="0"/>
              <w:adjustRightInd w:val="0"/>
              <w:rPr>
                <w:rFonts w:eastAsiaTheme="minorEastAsia" w:cs="Times New Roman"/>
                <w:sz w:val="24"/>
                <w:szCs w:val="24"/>
                <w:lang w:eastAsia="ru-RU"/>
              </w:rPr>
            </w:pPr>
            <w:r w:rsidRPr="00945CDE">
              <w:rPr>
                <w:rFonts w:eastAsiaTheme="minorEastAsia" w:cs="Times New Roman"/>
                <w:sz w:val="24"/>
                <w:szCs w:val="24"/>
                <w:lang w:eastAsia="ru-RU"/>
              </w:rPr>
              <w:lastRenderedPageBreak/>
              <w:t>Итого 2025</w:t>
            </w:r>
            <w:r w:rsidRPr="00945CDE">
              <w:rPr>
                <w:rFonts w:eastAsia="Times New Roman" w:cs="Times New Roman"/>
                <w:color w:val="000000"/>
                <w:sz w:val="24"/>
                <w:szCs w:val="24"/>
                <w:lang w:eastAsia="ru-RU"/>
              </w:rPr>
              <w:t xml:space="preserve"> </w:t>
            </w:r>
            <w:r w:rsidRPr="00945CDE">
              <w:rPr>
                <w:rFonts w:eastAsia="Times New Roman" w:cs="Times New Roman"/>
                <w:color w:val="000000"/>
                <w:sz w:val="24"/>
                <w:szCs w:val="24"/>
                <w:lang w:eastAsia="ru-RU"/>
              </w:rPr>
              <w:lastRenderedPageBreak/>
              <w:t>год</w:t>
            </w:r>
          </w:p>
        </w:tc>
        <w:tc>
          <w:tcPr>
            <w:tcW w:w="2835" w:type="dxa"/>
            <w:gridSpan w:val="4"/>
            <w:tcBorders>
              <w:top w:val="nil"/>
              <w:left w:val="single" w:sz="4" w:space="0" w:color="auto"/>
              <w:bottom w:val="single" w:sz="4" w:space="0" w:color="auto"/>
              <w:right w:val="single" w:sz="4" w:space="0" w:color="auto"/>
            </w:tcBorders>
            <w:shd w:val="clear" w:color="auto" w:fill="auto"/>
          </w:tcPr>
          <w:p w:rsidR="008B5AAA" w:rsidRPr="00945CDE" w:rsidRDefault="008B5AAA" w:rsidP="005B05A0">
            <w:pPr>
              <w:jc w:val="center"/>
              <w:rPr>
                <w:rFonts w:eastAsia="Times New Roman" w:cs="Times New Roman"/>
                <w:sz w:val="24"/>
                <w:szCs w:val="24"/>
                <w:lang w:eastAsia="ru-RU"/>
              </w:rPr>
            </w:pPr>
            <w:r w:rsidRPr="00945CDE">
              <w:rPr>
                <w:rFonts w:eastAsia="Times New Roman" w:cs="Times New Roman"/>
                <w:sz w:val="24"/>
                <w:szCs w:val="24"/>
                <w:lang w:eastAsia="ru-RU"/>
              </w:rPr>
              <w:lastRenderedPageBreak/>
              <w:t xml:space="preserve">в том числе по кварталам: </w:t>
            </w:r>
          </w:p>
        </w:tc>
        <w:tc>
          <w:tcPr>
            <w:tcW w:w="850" w:type="dxa"/>
            <w:vMerge w:val="restart"/>
            <w:tcBorders>
              <w:top w:val="nil"/>
              <w:left w:val="single" w:sz="4" w:space="0" w:color="auto"/>
              <w:right w:val="single" w:sz="4" w:space="0" w:color="auto"/>
            </w:tcBorders>
            <w:shd w:val="clear" w:color="auto" w:fill="auto"/>
            <w:hideMark/>
          </w:tcPr>
          <w:p w:rsidR="008B5AAA" w:rsidRPr="00945CDE" w:rsidRDefault="008B5AAA" w:rsidP="00A91E3E">
            <w:pPr>
              <w:widowControl w:val="0"/>
              <w:autoSpaceDE w:val="0"/>
              <w:autoSpaceDN w:val="0"/>
              <w:adjustRightInd w:val="0"/>
              <w:rPr>
                <w:rFonts w:eastAsiaTheme="minorEastAsia" w:cs="Times New Roman"/>
                <w:sz w:val="24"/>
                <w:szCs w:val="24"/>
                <w:lang w:eastAsia="ru-RU"/>
              </w:rPr>
            </w:pPr>
            <w:r w:rsidRPr="00945CDE">
              <w:rPr>
                <w:rFonts w:eastAsiaTheme="minorEastAsia" w:cs="Times New Roman"/>
                <w:sz w:val="24"/>
                <w:szCs w:val="24"/>
                <w:lang w:eastAsia="ru-RU"/>
              </w:rPr>
              <w:t>2026</w:t>
            </w:r>
            <w:r w:rsidRPr="00945CDE">
              <w:rPr>
                <w:rFonts w:eastAsia="Times New Roman" w:cs="Times New Roman"/>
                <w:color w:val="000000"/>
                <w:sz w:val="24"/>
                <w:szCs w:val="24"/>
                <w:lang w:eastAsia="ru-RU"/>
              </w:rPr>
              <w:t xml:space="preserve"> год</w:t>
            </w:r>
          </w:p>
        </w:tc>
        <w:tc>
          <w:tcPr>
            <w:tcW w:w="851" w:type="dxa"/>
            <w:vMerge w:val="restart"/>
            <w:tcBorders>
              <w:top w:val="nil"/>
              <w:left w:val="single" w:sz="4" w:space="0" w:color="auto"/>
              <w:right w:val="single" w:sz="4" w:space="0" w:color="auto"/>
            </w:tcBorders>
            <w:shd w:val="clear" w:color="auto" w:fill="auto"/>
            <w:hideMark/>
          </w:tcPr>
          <w:p w:rsidR="008B5AAA" w:rsidRPr="00945CDE" w:rsidRDefault="008B5AAA" w:rsidP="00A91E3E">
            <w:pPr>
              <w:widowControl w:val="0"/>
              <w:autoSpaceDE w:val="0"/>
              <w:autoSpaceDN w:val="0"/>
              <w:adjustRightInd w:val="0"/>
              <w:rPr>
                <w:rFonts w:eastAsiaTheme="minorEastAsia" w:cs="Times New Roman"/>
                <w:sz w:val="24"/>
                <w:szCs w:val="24"/>
                <w:lang w:eastAsia="ru-RU"/>
              </w:rPr>
            </w:pPr>
            <w:r w:rsidRPr="00945CDE">
              <w:rPr>
                <w:rFonts w:eastAsiaTheme="minorEastAsia" w:cs="Times New Roman"/>
                <w:sz w:val="24"/>
                <w:szCs w:val="24"/>
                <w:lang w:eastAsia="ru-RU"/>
              </w:rPr>
              <w:t>2027</w:t>
            </w:r>
            <w:r w:rsidRPr="00945CDE">
              <w:rPr>
                <w:rFonts w:eastAsia="Times New Roman" w:cs="Times New Roman"/>
                <w:color w:val="000000"/>
                <w:sz w:val="24"/>
                <w:szCs w:val="24"/>
                <w:lang w:eastAsia="ru-RU"/>
              </w:rPr>
              <w:t xml:space="preserve"> год</w:t>
            </w:r>
          </w:p>
          <w:p w:rsidR="008B5AAA" w:rsidRPr="00945CDE" w:rsidRDefault="008B5AAA" w:rsidP="00A91E3E">
            <w:pPr>
              <w:widowControl w:val="0"/>
              <w:autoSpaceDE w:val="0"/>
              <w:autoSpaceDN w:val="0"/>
              <w:adjustRightInd w:val="0"/>
              <w:rPr>
                <w:rFonts w:eastAsiaTheme="minorEastAsia" w:cs="Times New Roman"/>
                <w:sz w:val="24"/>
                <w:szCs w:val="24"/>
                <w:lang w:eastAsia="ru-RU"/>
              </w:rPr>
            </w:pPr>
            <w:r w:rsidRPr="00945CDE">
              <w:rPr>
                <w:rFonts w:eastAsiaTheme="minorEastAsia" w:cs="Times New Roman"/>
                <w:sz w:val="24"/>
                <w:szCs w:val="24"/>
                <w:lang w:eastAsia="ru-RU"/>
              </w:rPr>
              <w:lastRenderedPageBreak/>
              <w:t xml:space="preserve">   </w:t>
            </w:r>
          </w:p>
          <w:p w:rsidR="008B5AAA" w:rsidRPr="00945CDE" w:rsidRDefault="008B5AAA" w:rsidP="00A91E3E">
            <w:pPr>
              <w:widowControl w:val="0"/>
              <w:autoSpaceDE w:val="0"/>
              <w:autoSpaceDN w:val="0"/>
              <w:adjustRightInd w:val="0"/>
              <w:rPr>
                <w:rFonts w:eastAsiaTheme="minorEastAsia" w:cs="Times New Roman"/>
                <w:sz w:val="24"/>
                <w:szCs w:val="24"/>
                <w:lang w:eastAsia="ru-RU"/>
              </w:rPr>
            </w:pPr>
          </w:p>
        </w:tc>
        <w:tc>
          <w:tcPr>
            <w:tcW w:w="1164" w:type="dxa"/>
            <w:vMerge w:val="restart"/>
            <w:tcBorders>
              <w:top w:val="single" w:sz="4" w:space="0" w:color="auto"/>
              <w:right w:val="single" w:sz="4" w:space="0" w:color="auto"/>
            </w:tcBorders>
            <w:vAlign w:val="center"/>
          </w:tcPr>
          <w:p w:rsidR="008B5AAA" w:rsidRPr="00945CDE" w:rsidRDefault="008B5AAA" w:rsidP="00A91E3E">
            <w:pPr>
              <w:widowControl w:val="0"/>
              <w:autoSpaceDE w:val="0"/>
              <w:autoSpaceDN w:val="0"/>
              <w:adjustRightInd w:val="0"/>
              <w:rPr>
                <w:rFonts w:eastAsiaTheme="minorEastAsia" w:cs="Times New Roman"/>
                <w:sz w:val="24"/>
                <w:szCs w:val="24"/>
                <w:highlight w:val="cyan"/>
                <w:lang w:eastAsia="ru-RU"/>
              </w:rPr>
            </w:pPr>
            <w:r w:rsidRPr="00945CDE">
              <w:rPr>
                <w:rFonts w:cs="Times New Roman"/>
                <w:sz w:val="24"/>
                <w:szCs w:val="24"/>
              </w:rPr>
              <w:lastRenderedPageBreak/>
              <w:t>Х</w:t>
            </w:r>
          </w:p>
        </w:tc>
      </w:tr>
      <w:tr w:rsidR="008B5AAA" w:rsidRPr="00945CDE" w:rsidTr="00913168">
        <w:trPr>
          <w:trHeight w:val="881"/>
        </w:trPr>
        <w:tc>
          <w:tcPr>
            <w:tcW w:w="564" w:type="dxa"/>
            <w:vMerge/>
            <w:tcBorders>
              <w:left w:val="single" w:sz="4" w:space="0" w:color="auto"/>
              <w:right w:val="single" w:sz="4" w:space="0" w:color="auto"/>
            </w:tcBorders>
            <w:shd w:val="clear" w:color="auto" w:fill="auto"/>
            <w:vAlign w:val="center"/>
          </w:tcPr>
          <w:p w:rsidR="008B5AAA" w:rsidRPr="00945CDE" w:rsidRDefault="008B5AAA" w:rsidP="00A91E3E">
            <w:pPr>
              <w:widowControl w:val="0"/>
              <w:autoSpaceDE w:val="0"/>
              <w:autoSpaceDN w:val="0"/>
              <w:adjustRightInd w:val="0"/>
              <w:rPr>
                <w:rFonts w:eastAsiaTheme="minorEastAsia" w:cs="Times New Roman"/>
                <w:sz w:val="24"/>
                <w:szCs w:val="24"/>
                <w:lang w:eastAsia="ru-RU"/>
              </w:rPr>
            </w:pPr>
          </w:p>
        </w:tc>
        <w:tc>
          <w:tcPr>
            <w:tcW w:w="2326" w:type="dxa"/>
            <w:vMerge/>
            <w:tcBorders>
              <w:left w:val="single" w:sz="4" w:space="0" w:color="auto"/>
              <w:right w:val="single" w:sz="4" w:space="0" w:color="auto"/>
            </w:tcBorders>
            <w:shd w:val="clear" w:color="auto" w:fill="auto"/>
          </w:tcPr>
          <w:p w:rsidR="008B5AAA" w:rsidRPr="00945CDE" w:rsidRDefault="008B5AAA" w:rsidP="00A91E3E">
            <w:pPr>
              <w:widowControl w:val="0"/>
              <w:autoSpaceDE w:val="0"/>
              <w:autoSpaceDN w:val="0"/>
              <w:adjustRightInd w:val="0"/>
              <w:rPr>
                <w:rFonts w:eastAsiaTheme="minorEastAsia" w:cs="Times New Roman"/>
                <w:sz w:val="24"/>
                <w:szCs w:val="24"/>
                <w:lang w:eastAsia="ru-RU"/>
              </w:rPr>
            </w:pPr>
          </w:p>
        </w:tc>
        <w:tc>
          <w:tcPr>
            <w:tcW w:w="1040" w:type="dxa"/>
            <w:vMerge/>
            <w:tcBorders>
              <w:left w:val="single" w:sz="4" w:space="0" w:color="auto"/>
              <w:right w:val="single" w:sz="4" w:space="0" w:color="auto"/>
            </w:tcBorders>
            <w:shd w:val="clear" w:color="auto" w:fill="auto"/>
          </w:tcPr>
          <w:p w:rsidR="008B5AAA" w:rsidRPr="00945CDE" w:rsidRDefault="008B5AAA" w:rsidP="00A91E3E">
            <w:pPr>
              <w:widowControl w:val="0"/>
              <w:autoSpaceDE w:val="0"/>
              <w:autoSpaceDN w:val="0"/>
              <w:adjustRightInd w:val="0"/>
              <w:rPr>
                <w:rFonts w:eastAsiaTheme="minorEastAsia" w:cs="Times New Roman"/>
                <w:sz w:val="24"/>
                <w:szCs w:val="24"/>
                <w:lang w:eastAsia="ru-RU"/>
              </w:rPr>
            </w:pPr>
          </w:p>
        </w:tc>
        <w:tc>
          <w:tcPr>
            <w:tcW w:w="1982" w:type="dxa"/>
            <w:vMerge/>
            <w:tcBorders>
              <w:left w:val="single" w:sz="4" w:space="0" w:color="auto"/>
              <w:right w:val="single" w:sz="4" w:space="0" w:color="auto"/>
            </w:tcBorders>
            <w:shd w:val="clear" w:color="auto" w:fill="auto"/>
          </w:tcPr>
          <w:p w:rsidR="008B5AAA" w:rsidRPr="00945CDE" w:rsidRDefault="008B5AAA" w:rsidP="00A91E3E">
            <w:pPr>
              <w:widowControl w:val="0"/>
              <w:autoSpaceDE w:val="0"/>
              <w:autoSpaceDN w:val="0"/>
              <w:adjustRightInd w:val="0"/>
              <w:rPr>
                <w:rFonts w:eastAsiaTheme="minorEastAsia" w:cs="Times New Roman"/>
                <w:sz w:val="24"/>
                <w:szCs w:val="24"/>
                <w:lang w:eastAsia="ru-RU"/>
              </w:rPr>
            </w:pPr>
          </w:p>
        </w:tc>
        <w:tc>
          <w:tcPr>
            <w:tcW w:w="1134" w:type="dxa"/>
            <w:vMerge/>
            <w:tcBorders>
              <w:top w:val="nil"/>
              <w:left w:val="single" w:sz="4" w:space="0" w:color="auto"/>
              <w:right w:val="single" w:sz="4" w:space="0" w:color="auto"/>
            </w:tcBorders>
            <w:shd w:val="clear" w:color="auto" w:fill="auto"/>
          </w:tcPr>
          <w:p w:rsidR="008B5AAA" w:rsidRPr="00945CDE" w:rsidRDefault="008B5AAA" w:rsidP="00A91E3E">
            <w:pPr>
              <w:widowControl w:val="0"/>
              <w:autoSpaceDE w:val="0"/>
              <w:autoSpaceDN w:val="0"/>
              <w:adjustRightInd w:val="0"/>
              <w:rPr>
                <w:rFonts w:eastAsiaTheme="minorEastAsia" w:cs="Times New Roman"/>
                <w:sz w:val="24"/>
                <w:szCs w:val="24"/>
                <w:lang w:eastAsia="ru-RU"/>
              </w:rPr>
            </w:pPr>
          </w:p>
        </w:tc>
        <w:tc>
          <w:tcPr>
            <w:tcW w:w="1134" w:type="dxa"/>
            <w:vMerge/>
            <w:tcBorders>
              <w:top w:val="nil"/>
              <w:left w:val="single" w:sz="4" w:space="0" w:color="auto"/>
              <w:right w:val="single" w:sz="4" w:space="0" w:color="000000"/>
            </w:tcBorders>
            <w:shd w:val="clear" w:color="auto" w:fill="auto"/>
          </w:tcPr>
          <w:p w:rsidR="008B5AAA" w:rsidRPr="00945CDE" w:rsidRDefault="008B5AAA" w:rsidP="00A91E3E">
            <w:pPr>
              <w:widowControl w:val="0"/>
              <w:autoSpaceDE w:val="0"/>
              <w:autoSpaceDN w:val="0"/>
              <w:adjustRightInd w:val="0"/>
              <w:rPr>
                <w:rFonts w:eastAsiaTheme="minorEastAsia" w:cs="Times New Roman"/>
                <w:sz w:val="24"/>
                <w:szCs w:val="24"/>
                <w:lang w:eastAsia="ru-RU"/>
              </w:rPr>
            </w:pPr>
          </w:p>
        </w:tc>
        <w:tc>
          <w:tcPr>
            <w:tcW w:w="1006" w:type="dxa"/>
            <w:vMerge/>
            <w:tcBorders>
              <w:top w:val="nil"/>
              <w:left w:val="single" w:sz="4" w:space="0" w:color="000000"/>
              <w:right w:val="single" w:sz="4" w:space="0" w:color="auto"/>
            </w:tcBorders>
            <w:shd w:val="clear" w:color="auto" w:fill="auto"/>
          </w:tcPr>
          <w:p w:rsidR="008B5AAA" w:rsidRPr="00945CDE" w:rsidRDefault="008B5AAA" w:rsidP="009B3DE1">
            <w:pPr>
              <w:widowControl w:val="0"/>
              <w:autoSpaceDE w:val="0"/>
              <w:autoSpaceDN w:val="0"/>
              <w:adjustRightInd w:val="0"/>
              <w:rPr>
                <w:rFonts w:eastAsiaTheme="minorEastAsia" w:cs="Times New Roman"/>
                <w:sz w:val="24"/>
                <w:szCs w:val="24"/>
                <w:lang w:eastAsia="ru-RU"/>
              </w:rPr>
            </w:pPr>
          </w:p>
        </w:tc>
        <w:tc>
          <w:tcPr>
            <w:tcW w:w="851" w:type="dxa"/>
            <w:vMerge/>
            <w:tcBorders>
              <w:left w:val="single" w:sz="4" w:space="0" w:color="auto"/>
              <w:right w:val="single" w:sz="4" w:space="0" w:color="auto"/>
            </w:tcBorders>
            <w:shd w:val="clear" w:color="auto" w:fill="auto"/>
          </w:tcPr>
          <w:p w:rsidR="008B5AAA" w:rsidRPr="00945CDE" w:rsidRDefault="008B5AAA" w:rsidP="00A91E3E">
            <w:pPr>
              <w:widowControl w:val="0"/>
              <w:autoSpaceDE w:val="0"/>
              <w:autoSpaceDN w:val="0"/>
              <w:adjustRightInd w:val="0"/>
              <w:rPr>
                <w:rFonts w:eastAsiaTheme="minorEastAsia" w:cs="Times New Roman"/>
                <w:sz w:val="24"/>
                <w:szCs w:val="24"/>
                <w:lang w:eastAsia="ru-RU"/>
              </w:rPr>
            </w:pPr>
          </w:p>
        </w:tc>
        <w:tc>
          <w:tcPr>
            <w:tcW w:w="708" w:type="dxa"/>
            <w:tcBorders>
              <w:top w:val="single" w:sz="4" w:space="0" w:color="auto"/>
              <w:left w:val="single" w:sz="4" w:space="0" w:color="auto"/>
              <w:right w:val="single" w:sz="4" w:space="0" w:color="auto"/>
            </w:tcBorders>
            <w:shd w:val="clear" w:color="auto" w:fill="auto"/>
          </w:tcPr>
          <w:p w:rsidR="008B5AAA" w:rsidRPr="00945CDE" w:rsidRDefault="008B5AAA" w:rsidP="005B05A0">
            <w:pPr>
              <w:rPr>
                <w:rFonts w:eastAsia="Times New Roman" w:cs="Times New Roman"/>
                <w:sz w:val="24"/>
                <w:szCs w:val="24"/>
                <w:lang w:eastAsia="ru-RU"/>
              </w:rPr>
            </w:pPr>
            <w:r w:rsidRPr="00945CDE">
              <w:rPr>
                <w:rFonts w:eastAsia="Times New Roman" w:cs="Times New Roman"/>
                <w:sz w:val="24"/>
                <w:szCs w:val="24"/>
                <w:lang w:eastAsia="ru-RU"/>
              </w:rPr>
              <w:t>1</w:t>
            </w:r>
          </w:p>
          <w:p w:rsidR="008B5AAA" w:rsidRPr="00945CDE" w:rsidRDefault="008B5AAA" w:rsidP="005B05A0">
            <w:pPr>
              <w:rPr>
                <w:rFonts w:eastAsia="Times New Roman" w:cs="Times New Roman"/>
                <w:color w:val="000000"/>
                <w:sz w:val="24"/>
                <w:szCs w:val="24"/>
                <w:lang w:eastAsia="ru-RU"/>
              </w:rPr>
            </w:pPr>
            <w:r w:rsidRPr="00945CDE">
              <w:rPr>
                <w:rFonts w:eastAsia="Times New Roman" w:cs="Times New Roman"/>
                <w:sz w:val="24"/>
                <w:szCs w:val="24"/>
                <w:lang w:eastAsia="ru-RU"/>
              </w:rPr>
              <w:t>квартал</w:t>
            </w:r>
          </w:p>
        </w:tc>
        <w:tc>
          <w:tcPr>
            <w:tcW w:w="709" w:type="dxa"/>
            <w:tcBorders>
              <w:top w:val="single" w:sz="4" w:space="0" w:color="auto"/>
              <w:left w:val="single" w:sz="4" w:space="0" w:color="auto"/>
              <w:right w:val="single" w:sz="4" w:space="0" w:color="auto"/>
            </w:tcBorders>
            <w:shd w:val="clear" w:color="auto" w:fill="auto"/>
            <w:vAlign w:val="center"/>
          </w:tcPr>
          <w:p w:rsidR="008B5AAA" w:rsidRPr="00945CDE" w:rsidRDefault="008B5AAA" w:rsidP="005B05A0">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1</w:t>
            </w:r>
          </w:p>
          <w:p w:rsidR="008B5AAA" w:rsidRPr="00945CDE" w:rsidRDefault="008B5AAA" w:rsidP="005B05A0">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полугодие</w:t>
            </w:r>
          </w:p>
        </w:tc>
        <w:tc>
          <w:tcPr>
            <w:tcW w:w="709" w:type="dxa"/>
            <w:tcBorders>
              <w:top w:val="single" w:sz="4" w:space="0" w:color="auto"/>
              <w:left w:val="single" w:sz="4" w:space="0" w:color="auto"/>
              <w:right w:val="single" w:sz="4" w:space="0" w:color="auto"/>
            </w:tcBorders>
            <w:shd w:val="clear" w:color="auto" w:fill="auto"/>
            <w:vAlign w:val="center"/>
          </w:tcPr>
          <w:p w:rsidR="008B5AAA" w:rsidRPr="00945CDE" w:rsidRDefault="008B5AAA" w:rsidP="005B05A0">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9</w:t>
            </w:r>
          </w:p>
          <w:p w:rsidR="008B5AAA" w:rsidRDefault="00814527" w:rsidP="005B05A0">
            <w:pPr>
              <w:rPr>
                <w:rFonts w:eastAsia="Times New Roman" w:cs="Times New Roman"/>
                <w:color w:val="000000"/>
                <w:sz w:val="24"/>
                <w:szCs w:val="24"/>
                <w:lang w:eastAsia="ru-RU"/>
              </w:rPr>
            </w:pPr>
            <w:r>
              <w:rPr>
                <w:rFonts w:eastAsia="Times New Roman" w:cs="Times New Roman"/>
                <w:color w:val="000000"/>
                <w:sz w:val="24"/>
                <w:szCs w:val="24"/>
                <w:lang w:eastAsia="ru-RU"/>
              </w:rPr>
              <w:t>м</w:t>
            </w:r>
            <w:r w:rsidR="008B5AAA" w:rsidRPr="00945CDE">
              <w:rPr>
                <w:rFonts w:eastAsia="Times New Roman" w:cs="Times New Roman"/>
                <w:color w:val="000000"/>
                <w:sz w:val="24"/>
                <w:szCs w:val="24"/>
                <w:lang w:eastAsia="ru-RU"/>
              </w:rPr>
              <w:t>есяцев</w:t>
            </w:r>
          </w:p>
          <w:p w:rsidR="00814527" w:rsidRPr="00945CDE" w:rsidRDefault="00814527" w:rsidP="005B05A0">
            <w:pPr>
              <w:rPr>
                <w:rFonts w:eastAsia="Times New Roman" w:cs="Times New Roman"/>
                <w:color w:val="000000"/>
                <w:sz w:val="24"/>
                <w:szCs w:val="24"/>
                <w:lang w:eastAsia="ru-RU"/>
              </w:rPr>
            </w:pPr>
          </w:p>
        </w:tc>
        <w:tc>
          <w:tcPr>
            <w:tcW w:w="709" w:type="dxa"/>
            <w:tcBorders>
              <w:top w:val="single" w:sz="4" w:space="0" w:color="auto"/>
              <w:left w:val="single" w:sz="4" w:space="0" w:color="auto"/>
              <w:right w:val="single" w:sz="4" w:space="0" w:color="auto"/>
            </w:tcBorders>
            <w:shd w:val="clear" w:color="auto" w:fill="auto"/>
            <w:vAlign w:val="center"/>
          </w:tcPr>
          <w:p w:rsidR="008B5AAA" w:rsidRDefault="008B5AAA" w:rsidP="005B05A0">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12 месяцев</w:t>
            </w:r>
          </w:p>
          <w:p w:rsidR="00814527" w:rsidRPr="00945CDE" w:rsidRDefault="00814527" w:rsidP="005B05A0">
            <w:pPr>
              <w:rPr>
                <w:rFonts w:eastAsia="Times New Roman" w:cs="Times New Roman"/>
                <w:color w:val="000000"/>
                <w:sz w:val="24"/>
                <w:szCs w:val="24"/>
                <w:lang w:eastAsia="ru-RU"/>
              </w:rPr>
            </w:pPr>
          </w:p>
        </w:tc>
        <w:tc>
          <w:tcPr>
            <w:tcW w:w="850" w:type="dxa"/>
            <w:vMerge/>
            <w:tcBorders>
              <w:top w:val="nil"/>
              <w:left w:val="single" w:sz="4" w:space="0" w:color="auto"/>
              <w:right w:val="single" w:sz="4" w:space="0" w:color="auto"/>
            </w:tcBorders>
            <w:shd w:val="clear" w:color="auto" w:fill="auto"/>
          </w:tcPr>
          <w:p w:rsidR="008B5AAA" w:rsidRPr="00945CDE" w:rsidRDefault="008B5AAA" w:rsidP="00A91E3E">
            <w:pPr>
              <w:widowControl w:val="0"/>
              <w:autoSpaceDE w:val="0"/>
              <w:autoSpaceDN w:val="0"/>
              <w:adjustRightInd w:val="0"/>
              <w:rPr>
                <w:rFonts w:eastAsiaTheme="minorEastAsia" w:cs="Times New Roman"/>
                <w:sz w:val="24"/>
                <w:szCs w:val="24"/>
                <w:lang w:eastAsia="ru-RU"/>
              </w:rPr>
            </w:pPr>
          </w:p>
        </w:tc>
        <w:tc>
          <w:tcPr>
            <w:tcW w:w="851" w:type="dxa"/>
            <w:vMerge/>
            <w:tcBorders>
              <w:top w:val="nil"/>
              <w:left w:val="single" w:sz="4" w:space="0" w:color="auto"/>
              <w:right w:val="single" w:sz="4" w:space="0" w:color="auto"/>
            </w:tcBorders>
            <w:shd w:val="clear" w:color="auto" w:fill="auto"/>
          </w:tcPr>
          <w:p w:rsidR="008B5AAA" w:rsidRPr="00945CDE" w:rsidRDefault="008B5AAA" w:rsidP="00A91E3E">
            <w:pPr>
              <w:widowControl w:val="0"/>
              <w:autoSpaceDE w:val="0"/>
              <w:autoSpaceDN w:val="0"/>
              <w:adjustRightInd w:val="0"/>
              <w:rPr>
                <w:rFonts w:eastAsiaTheme="minorEastAsia" w:cs="Times New Roman"/>
                <w:sz w:val="24"/>
                <w:szCs w:val="24"/>
                <w:lang w:eastAsia="ru-RU"/>
              </w:rPr>
            </w:pPr>
          </w:p>
        </w:tc>
        <w:tc>
          <w:tcPr>
            <w:tcW w:w="1164" w:type="dxa"/>
            <w:vMerge/>
            <w:tcBorders>
              <w:right w:val="single" w:sz="4" w:space="0" w:color="auto"/>
            </w:tcBorders>
            <w:vAlign w:val="center"/>
          </w:tcPr>
          <w:p w:rsidR="008B5AAA" w:rsidRPr="00945CDE" w:rsidRDefault="008B5AAA" w:rsidP="00A91E3E">
            <w:pPr>
              <w:widowControl w:val="0"/>
              <w:autoSpaceDE w:val="0"/>
              <w:autoSpaceDN w:val="0"/>
              <w:adjustRightInd w:val="0"/>
              <w:rPr>
                <w:rFonts w:cs="Times New Roman"/>
                <w:sz w:val="24"/>
                <w:szCs w:val="24"/>
              </w:rPr>
            </w:pPr>
          </w:p>
        </w:tc>
      </w:tr>
      <w:tr w:rsidR="008B5AAA" w:rsidRPr="00945CDE" w:rsidTr="00814527">
        <w:trPr>
          <w:trHeight w:val="1189"/>
        </w:trPr>
        <w:tc>
          <w:tcPr>
            <w:tcW w:w="564" w:type="dxa"/>
            <w:vMerge/>
            <w:tcBorders>
              <w:left w:val="single" w:sz="4" w:space="0" w:color="auto"/>
              <w:right w:val="single" w:sz="4" w:space="0" w:color="auto"/>
            </w:tcBorders>
            <w:shd w:val="clear" w:color="auto" w:fill="auto"/>
            <w:vAlign w:val="center"/>
            <w:hideMark/>
          </w:tcPr>
          <w:p w:rsidR="008B5AAA" w:rsidRPr="00945CDE" w:rsidRDefault="008B5AAA" w:rsidP="00A91E3E">
            <w:pPr>
              <w:widowControl w:val="0"/>
              <w:autoSpaceDE w:val="0"/>
              <w:autoSpaceDN w:val="0"/>
              <w:adjustRightInd w:val="0"/>
              <w:rPr>
                <w:rFonts w:eastAsiaTheme="minorEastAsia" w:cs="Times New Roman"/>
                <w:sz w:val="24"/>
                <w:szCs w:val="24"/>
                <w:lang w:eastAsia="ru-RU"/>
              </w:rPr>
            </w:pPr>
          </w:p>
        </w:tc>
        <w:tc>
          <w:tcPr>
            <w:tcW w:w="2326" w:type="dxa"/>
            <w:vMerge/>
            <w:tcBorders>
              <w:left w:val="single" w:sz="4" w:space="0" w:color="auto"/>
              <w:right w:val="single" w:sz="4" w:space="0" w:color="auto"/>
            </w:tcBorders>
            <w:shd w:val="clear" w:color="auto" w:fill="auto"/>
            <w:vAlign w:val="center"/>
            <w:hideMark/>
          </w:tcPr>
          <w:p w:rsidR="008B5AAA" w:rsidRPr="00945CDE" w:rsidRDefault="008B5AAA" w:rsidP="00A91E3E">
            <w:pPr>
              <w:widowControl w:val="0"/>
              <w:autoSpaceDE w:val="0"/>
              <w:autoSpaceDN w:val="0"/>
              <w:adjustRightInd w:val="0"/>
              <w:rPr>
                <w:rFonts w:eastAsiaTheme="minorEastAsia" w:cs="Times New Roman"/>
                <w:sz w:val="24"/>
                <w:szCs w:val="24"/>
                <w:lang w:eastAsia="ru-RU"/>
              </w:rPr>
            </w:pPr>
          </w:p>
        </w:tc>
        <w:tc>
          <w:tcPr>
            <w:tcW w:w="1040" w:type="dxa"/>
            <w:vMerge/>
            <w:tcBorders>
              <w:left w:val="single" w:sz="4" w:space="0" w:color="auto"/>
              <w:right w:val="single" w:sz="4" w:space="0" w:color="auto"/>
            </w:tcBorders>
            <w:shd w:val="clear" w:color="auto" w:fill="auto"/>
            <w:vAlign w:val="center"/>
            <w:hideMark/>
          </w:tcPr>
          <w:p w:rsidR="008B5AAA" w:rsidRPr="00945CDE" w:rsidRDefault="008B5AAA" w:rsidP="00A91E3E">
            <w:pPr>
              <w:widowControl w:val="0"/>
              <w:autoSpaceDE w:val="0"/>
              <w:autoSpaceDN w:val="0"/>
              <w:adjustRightInd w:val="0"/>
              <w:rPr>
                <w:rFonts w:eastAsiaTheme="minorEastAsia" w:cs="Times New Roman"/>
                <w:sz w:val="24"/>
                <w:szCs w:val="24"/>
                <w:lang w:eastAsia="ru-RU"/>
              </w:rPr>
            </w:pPr>
          </w:p>
        </w:tc>
        <w:tc>
          <w:tcPr>
            <w:tcW w:w="1982" w:type="dxa"/>
            <w:vMerge/>
            <w:tcBorders>
              <w:left w:val="single" w:sz="4" w:space="0" w:color="auto"/>
              <w:right w:val="single" w:sz="4" w:space="0" w:color="auto"/>
            </w:tcBorders>
            <w:shd w:val="clear" w:color="auto" w:fill="auto"/>
            <w:vAlign w:val="center"/>
            <w:hideMark/>
          </w:tcPr>
          <w:p w:rsidR="008B5AAA" w:rsidRPr="00945CDE" w:rsidRDefault="008B5AAA" w:rsidP="00A91E3E">
            <w:pPr>
              <w:widowControl w:val="0"/>
              <w:autoSpaceDE w:val="0"/>
              <w:autoSpaceDN w:val="0"/>
              <w:adjustRightInd w:val="0"/>
              <w:rPr>
                <w:rFonts w:eastAsiaTheme="minorEastAsia" w:cs="Times New Roman"/>
                <w:sz w:val="24"/>
                <w:szCs w:val="24"/>
                <w:lang w:eastAsia="ru-RU"/>
              </w:rPr>
            </w:pPr>
          </w:p>
        </w:tc>
        <w:tc>
          <w:tcPr>
            <w:tcW w:w="1134" w:type="dxa"/>
            <w:vMerge/>
            <w:tcBorders>
              <w:left w:val="single" w:sz="4" w:space="0" w:color="auto"/>
              <w:bottom w:val="single" w:sz="4" w:space="0" w:color="auto"/>
              <w:right w:val="single" w:sz="4" w:space="0" w:color="auto"/>
            </w:tcBorders>
            <w:shd w:val="clear" w:color="auto" w:fill="auto"/>
          </w:tcPr>
          <w:p w:rsidR="008B5AAA" w:rsidRPr="00945CDE" w:rsidRDefault="008B5AAA" w:rsidP="00A91E3E">
            <w:pPr>
              <w:widowControl w:val="0"/>
              <w:autoSpaceDE w:val="0"/>
              <w:autoSpaceDN w:val="0"/>
              <w:adjustRightInd w:val="0"/>
              <w:rPr>
                <w:rFonts w:eastAsiaTheme="minorEastAsia" w:cs="Times New Roman"/>
                <w:sz w:val="24"/>
                <w:szCs w:val="24"/>
                <w:lang w:eastAsia="ru-RU"/>
              </w:rPr>
            </w:pPr>
          </w:p>
        </w:tc>
        <w:tc>
          <w:tcPr>
            <w:tcW w:w="1134" w:type="dxa"/>
            <w:vMerge/>
            <w:tcBorders>
              <w:left w:val="single" w:sz="4" w:space="0" w:color="auto"/>
              <w:bottom w:val="single" w:sz="4" w:space="0" w:color="auto"/>
              <w:right w:val="single" w:sz="4" w:space="0" w:color="000000"/>
            </w:tcBorders>
            <w:shd w:val="clear" w:color="auto" w:fill="auto"/>
          </w:tcPr>
          <w:p w:rsidR="008B5AAA" w:rsidRPr="00945CDE" w:rsidRDefault="008B5AAA" w:rsidP="00A91E3E">
            <w:pPr>
              <w:widowControl w:val="0"/>
              <w:autoSpaceDE w:val="0"/>
              <w:autoSpaceDN w:val="0"/>
              <w:adjustRightInd w:val="0"/>
              <w:rPr>
                <w:rFonts w:eastAsiaTheme="minorEastAsia" w:cs="Times New Roman"/>
                <w:sz w:val="24"/>
                <w:szCs w:val="24"/>
                <w:lang w:eastAsia="ru-RU"/>
              </w:rPr>
            </w:pPr>
          </w:p>
        </w:tc>
        <w:tc>
          <w:tcPr>
            <w:tcW w:w="1006" w:type="dxa"/>
            <w:vMerge/>
            <w:tcBorders>
              <w:left w:val="single" w:sz="4" w:space="0" w:color="000000"/>
              <w:bottom w:val="single" w:sz="4" w:space="0" w:color="auto"/>
              <w:right w:val="single" w:sz="4" w:space="0" w:color="auto"/>
            </w:tcBorders>
            <w:shd w:val="clear" w:color="auto" w:fill="auto"/>
          </w:tcPr>
          <w:p w:rsidR="008B5AAA" w:rsidRPr="00945CDE" w:rsidRDefault="008B5AAA" w:rsidP="00A91E3E">
            <w:pPr>
              <w:rPr>
                <w:rFonts w:cs="Times New Roman"/>
                <w:sz w:val="24"/>
                <w:szCs w:val="24"/>
              </w:rPr>
            </w:pPr>
          </w:p>
        </w:tc>
        <w:tc>
          <w:tcPr>
            <w:tcW w:w="851" w:type="dxa"/>
            <w:tcBorders>
              <w:top w:val="nil"/>
              <w:left w:val="nil"/>
              <w:bottom w:val="single" w:sz="4" w:space="0" w:color="auto"/>
              <w:right w:val="single" w:sz="4" w:space="0" w:color="auto"/>
            </w:tcBorders>
            <w:shd w:val="clear" w:color="auto" w:fill="auto"/>
          </w:tcPr>
          <w:p w:rsidR="008B5AAA" w:rsidRPr="00945CDE" w:rsidRDefault="008B5AAA" w:rsidP="00A91E3E">
            <w:pPr>
              <w:widowControl w:val="0"/>
              <w:autoSpaceDE w:val="0"/>
              <w:autoSpaceDN w:val="0"/>
              <w:adjustRightInd w:val="0"/>
              <w:rPr>
                <w:rFonts w:eastAsiaTheme="minorEastAsia" w:cs="Times New Roman"/>
                <w:sz w:val="24"/>
                <w:szCs w:val="24"/>
                <w:lang w:eastAsia="ru-RU"/>
              </w:rPr>
            </w:pPr>
          </w:p>
        </w:tc>
        <w:tc>
          <w:tcPr>
            <w:tcW w:w="708" w:type="dxa"/>
            <w:tcBorders>
              <w:top w:val="nil"/>
              <w:left w:val="nil"/>
              <w:bottom w:val="single" w:sz="4" w:space="0" w:color="auto"/>
              <w:right w:val="single" w:sz="4" w:space="0" w:color="auto"/>
            </w:tcBorders>
            <w:shd w:val="clear" w:color="auto" w:fill="auto"/>
          </w:tcPr>
          <w:p w:rsidR="008B5AAA" w:rsidRPr="00945CDE" w:rsidRDefault="008B5AAA" w:rsidP="008B5AAA">
            <w:pPr>
              <w:widowControl w:val="0"/>
              <w:autoSpaceDE w:val="0"/>
              <w:autoSpaceDN w:val="0"/>
              <w:adjustRightInd w:val="0"/>
              <w:rPr>
                <w:rFonts w:eastAsiaTheme="minorEastAsia" w:cs="Times New Roman"/>
                <w:sz w:val="24"/>
                <w:szCs w:val="24"/>
                <w:lang w:eastAsia="ru-RU"/>
              </w:rPr>
            </w:pPr>
          </w:p>
        </w:tc>
        <w:tc>
          <w:tcPr>
            <w:tcW w:w="709" w:type="dxa"/>
            <w:tcBorders>
              <w:top w:val="nil"/>
              <w:left w:val="nil"/>
              <w:bottom w:val="single" w:sz="4" w:space="0" w:color="auto"/>
              <w:right w:val="single" w:sz="4" w:space="0" w:color="auto"/>
            </w:tcBorders>
            <w:shd w:val="clear" w:color="auto" w:fill="auto"/>
          </w:tcPr>
          <w:p w:rsidR="008B5AAA" w:rsidRPr="00945CDE" w:rsidRDefault="008B5AAA" w:rsidP="008B5AAA">
            <w:pPr>
              <w:widowControl w:val="0"/>
              <w:autoSpaceDE w:val="0"/>
              <w:autoSpaceDN w:val="0"/>
              <w:adjustRightInd w:val="0"/>
              <w:rPr>
                <w:rFonts w:eastAsiaTheme="minorEastAsia" w:cs="Times New Roman"/>
                <w:sz w:val="24"/>
                <w:szCs w:val="24"/>
                <w:lang w:eastAsia="ru-RU"/>
              </w:rPr>
            </w:pPr>
          </w:p>
        </w:tc>
        <w:tc>
          <w:tcPr>
            <w:tcW w:w="709" w:type="dxa"/>
            <w:tcBorders>
              <w:top w:val="nil"/>
              <w:left w:val="nil"/>
              <w:bottom w:val="single" w:sz="4" w:space="0" w:color="auto"/>
              <w:right w:val="single" w:sz="4" w:space="0" w:color="auto"/>
            </w:tcBorders>
            <w:shd w:val="clear" w:color="auto" w:fill="auto"/>
          </w:tcPr>
          <w:p w:rsidR="008B5AAA" w:rsidRPr="00945CDE" w:rsidRDefault="008B5AAA" w:rsidP="008B5AAA">
            <w:pPr>
              <w:widowControl w:val="0"/>
              <w:autoSpaceDE w:val="0"/>
              <w:autoSpaceDN w:val="0"/>
              <w:adjustRightInd w:val="0"/>
              <w:rPr>
                <w:rFonts w:eastAsiaTheme="minorEastAsia" w:cs="Times New Roman"/>
                <w:sz w:val="24"/>
                <w:szCs w:val="24"/>
                <w:lang w:eastAsia="ru-RU"/>
              </w:rPr>
            </w:pPr>
          </w:p>
        </w:tc>
        <w:tc>
          <w:tcPr>
            <w:tcW w:w="709" w:type="dxa"/>
            <w:tcBorders>
              <w:top w:val="nil"/>
              <w:left w:val="nil"/>
              <w:bottom w:val="single" w:sz="4" w:space="0" w:color="auto"/>
              <w:right w:val="single" w:sz="4" w:space="0" w:color="auto"/>
            </w:tcBorders>
            <w:shd w:val="clear" w:color="auto" w:fill="auto"/>
          </w:tcPr>
          <w:p w:rsidR="008B5AAA" w:rsidRPr="00945CDE" w:rsidRDefault="008B5AAA" w:rsidP="008B5AAA">
            <w:pPr>
              <w:widowControl w:val="0"/>
              <w:autoSpaceDE w:val="0"/>
              <w:autoSpaceDN w:val="0"/>
              <w:adjustRightInd w:val="0"/>
              <w:rPr>
                <w:rFonts w:eastAsiaTheme="minorEastAsia" w:cs="Times New Roman"/>
                <w:sz w:val="24"/>
                <w:szCs w:val="24"/>
                <w:lang w:eastAsia="ru-RU"/>
              </w:rPr>
            </w:pPr>
          </w:p>
        </w:tc>
        <w:tc>
          <w:tcPr>
            <w:tcW w:w="850" w:type="dxa"/>
            <w:vMerge/>
            <w:tcBorders>
              <w:left w:val="single" w:sz="4" w:space="0" w:color="auto"/>
              <w:bottom w:val="single" w:sz="4" w:space="0" w:color="auto"/>
              <w:right w:val="single" w:sz="4" w:space="0" w:color="auto"/>
            </w:tcBorders>
            <w:shd w:val="clear" w:color="auto" w:fill="auto"/>
          </w:tcPr>
          <w:p w:rsidR="008B5AAA" w:rsidRPr="00945CDE" w:rsidRDefault="008B5AAA" w:rsidP="00A91E3E">
            <w:pPr>
              <w:widowControl w:val="0"/>
              <w:autoSpaceDE w:val="0"/>
              <w:autoSpaceDN w:val="0"/>
              <w:adjustRightInd w:val="0"/>
              <w:rPr>
                <w:rFonts w:eastAsiaTheme="minorEastAsia" w:cs="Times New Roman"/>
                <w:sz w:val="24"/>
                <w:szCs w:val="24"/>
                <w:lang w:eastAsia="ru-RU"/>
              </w:rPr>
            </w:pPr>
          </w:p>
        </w:tc>
        <w:tc>
          <w:tcPr>
            <w:tcW w:w="851" w:type="dxa"/>
            <w:vMerge/>
            <w:tcBorders>
              <w:left w:val="single" w:sz="4" w:space="0" w:color="auto"/>
              <w:bottom w:val="single" w:sz="4" w:space="0" w:color="auto"/>
              <w:right w:val="single" w:sz="4" w:space="0" w:color="auto"/>
            </w:tcBorders>
            <w:shd w:val="clear" w:color="auto" w:fill="auto"/>
          </w:tcPr>
          <w:p w:rsidR="008B5AAA" w:rsidRPr="00945CDE" w:rsidRDefault="008B5AAA" w:rsidP="00A91E3E">
            <w:pPr>
              <w:widowControl w:val="0"/>
              <w:autoSpaceDE w:val="0"/>
              <w:autoSpaceDN w:val="0"/>
              <w:adjustRightInd w:val="0"/>
              <w:rPr>
                <w:rFonts w:eastAsiaTheme="minorEastAsia" w:cs="Times New Roman"/>
                <w:sz w:val="24"/>
                <w:szCs w:val="24"/>
                <w:lang w:eastAsia="ru-RU"/>
              </w:rPr>
            </w:pPr>
          </w:p>
        </w:tc>
        <w:tc>
          <w:tcPr>
            <w:tcW w:w="1164" w:type="dxa"/>
            <w:vMerge/>
            <w:tcBorders>
              <w:right w:val="single" w:sz="4" w:space="0" w:color="auto"/>
            </w:tcBorders>
            <w:vAlign w:val="center"/>
          </w:tcPr>
          <w:p w:rsidR="008B5AAA" w:rsidRPr="00945CDE" w:rsidRDefault="008B5AAA" w:rsidP="00A91E3E">
            <w:pPr>
              <w:widowControl w:val="0"/>
              <w:autoSpaceDE w:val="0"/>
              <w:autoSpaceDN w:val="0"/>
              <w:adjustRightInd w:val="0"/>
              <w:rPr>
                <w:rFonts w:eastAsiaTheme="minorEastAsia" w:cs="Times New Roman"/>
                <w:sz w:val="24"/>
                <w:szCs w:val="24"/>
                <w:highlight w:val="cyan"/>
                <w:lang w:eastAsia="ru-RU"/>
              </w:rPr>
            </w:pPr>
          </w:p>
        </w:tc>
      </w:tr>
      <w:tr w:rsidR="008B5AAA" w:rsidRPr="00945CDE" w:rsidTr="00814527">
        <w:trPr>
          <w:trHeight w:val="463"/>
        </w:trPr>
        <w:tc>
          <w:tcPr>
            <w:tcW w:w="564" w:type="dxa"/>
            <w:vMerge/>
            <w:tcBorders>
              <w:left w:val="single" w:sz="4" w:space="0" w:color="auto"/>
              <w:bottom w:val="single" w:sz="4" w:space="0" w:color="000000"/>
              <w:right w:val="single" w:sz="4" w:space="0" w:color="auto"/>
            </w:tcBorders>
            <w:shd w:val="clear" w:color="auto" w:fill="auto"/>
            <w:vAlign w:val="center"/>
          </w:tcPr>
          <w:p w:rsidR="008B5AAA" w:rsidRPr="00945CDE" w:rsidRDefault="008B5AAA" w:rsidP="00A91E3E">
            <w:pPr>
              <w:widowControl w:val="0"/>
              <w:autoSpaceDE w:val="0"/>
              <w:autoSpaceDN w:val="0"/>
              <w:adjustRightInd w:val="0"/>
              <w:rPr>
                <w:rFonts w:eastAsiaTheme="minorEastAsia" w:cs="Times New Roman"/>
                <w:sz w:val="24"/>
                <w:szCs w:val="24"/>
                <w:lang w:eastAsia="ru-RU"/>
              </w:rPr>
            </w:pPr>
          </w:p>
        </w:tc>
        <w:tc>
          <w:tcPr>
            <w:tcW w:w="2326" w:type="dxa"/>
            <w:vMerge/>
            <w:tcBorders>
              <w:left w:val="single" w:sz="4" w:space="0" w:color="auto"/>
              <w:bottom w:val="single" w:sz="4" w:space="0" w:color="auto"/>
              <w:right w:val="single" w:sz="4" w:space="0" w:color="auto"/>
            </w:tcBorders>
            <w:shd w:val="clear" w:color="auto" w:fill="auto"/>
            <w:vAlign w:val="center"/>
          </w:tcPr>
          <w:p w:rsidR="008B5AAA" w:rsidRPr="00945CDE" w:rsidRDefault="008B5AAA" w:rsidP="00A91E3E">
            <w:pPr>
              <w:widowControl w:val="0"/>
              <w:autoSpaceDE w:val="0"/>
              <w:autoSpaceDN w:val="0"/>
              <w:adjustRightInd w:val="0"/>
              <w:rPr>
                <w:rFonts w:eastAsiaTheme="minorEastAsia" w:cs="Times New Roman"/>
                <w:sz w:val="24"/>
                <w:szCs w:val="24"/>
                <w:lang w:eastAsia="ru-RU"/>
              </w:rPr>
            </w:pPr>
          </w:p>
        </w:tc>
        <w:tc>
          <w:tcPr>
            <w:tcW w:w="1040" w:type="dxa"/>
            <w:vMerge/>
            <w:tcBorders>
              <w:left w:val="single" w:sz="4" w:space="0" w:color="auto"/>
              <w:bottom w:val="single" w:sz="4" w:space="0" w:color="auto"/>
              <w:right w:val="single" w:sz="4" w:space="0" w:color="auto"/>
            </w:tcBorders>
            <w:shd w:val="clear" w:color="auto" w:fill="auto"/>
            <w:vAlign w:val="center"/>
          </w:tcPr>
          <w:p w:rsidR="008B5AAA" w:rsidRPr="00945CDE" w:rsidRDefault="008B5AAA" w:rsidP="00A91E3E">
            <w:pPr>
              <w:widowControl w:val="0"/>
              <w:autoSpaceDE w:val="0"/>
              <w:autoSpaceDN w:val="0"/>
              <w:adjustRightInd w:val="0"/>
              <w:rPr>
                <w:rFonts w:eastAsiaTheme="minorEastAsia" w:cs="Times New Roman"/>
                <w:sz w:val="24"/>
                <w:szCs w:val="24"/>
                <w:lang w:eastAsia="ru-RU"/>
              </w:rPr>
            </w:pPr>
          </w:p>
        </w:tc>
        <w:tc>
          <w:tcPr>
            <w:tcW w:w="1982" w:type="dxa"/>
            <w:vMerge/>
            <w:tcBorders>
              <w:left w:val="single" w:sz="4" w:space="0" w:color="auto"/>
              <w:bottom w:val="single" w:sz="4" w:space="0" w:color="auto"/>
              <w:right w:val="single" w:sz="4" w:space="0" w:color="auto"/>
            </w:tcBorders>
            <w:shd w:val="clear" w:color="auto" w:fill="auto"/>
            <w:vAlign w:val="center"/>
          </w:tcPr>
          <w:p w:rsidR="008B5AAA" w:rsidRPr="00945CDE" w:rsidRDefault="008B5AAA" w:rsidP="00A91E3E">
            <w:pPr>
              <w:widowControl w:val="0"/>
              <w:autoSpaceDE w:val="0"/>
              <w:autoSpaceDN w:val="0"/>
              <w:adjustRightInd w:val="0"/>
              <w:rPr>
                <w:rFonts w:eastAsiaTheme="minorEastAsia"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B5AAA" w:rsidRPr="00945CDE" w:rsidRDefault="008B5AAA" w:rsidP="00A91E3E">
            <w:pPr>
              <w:widowControl w:val="0"/>
              <w:autoSpaceDE w:val="0"/>
              <w:autoSpaceDN w:val="0"/>
              <w:adjustRightInd w:val="0"/>
              <w:rPr>
                <w:rFonts w:eastAsiaTheme="minorEastAsia" w:cs="Times New Roman"/>
                <w:sz w:val="24"/>
                <w:szCs w:val="24"/>
                <w:lang w:eastAsia="ru-RU"/>
              </w:rPr>
            </w:pPr>
            <w:r w:rsidRPr="00945CDE">
              <w:rPr>
                <w:rFonts w:eastAsiaTheme="minorEastAsia" w:cs="Times New Roman"/>
                <w:sz w:val="24"/>
                <w:szCs w:val="24"/>
                <w:lang w:eastAsia="ru-RU"/>
              </w:rPr>
              <w:t>Х</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8B5AAA" w:rsidRPr="00945CDE" w:rsidRDefault="008B5AAA" w:rsidP="00A91E3E">
            <w:pPr>
              <w:widowControl w:val="0"/>
              <w:autoSpaceDE w:val="0"/>
              <w:autoSpaceDN w:val="0"/>
              <w:adjustRightInd w:val="0"/>
              <w:rPr>
                <w:rFonts w:eastAsiaTheme="minorEastAsia" w:cs="Times New Roman"/>
                <w:sz w:val="24"/>
                <w:szCs w:val="24"/>
                <w:lang w:eastAsia="ru-RU"/>
              </w:rPr>
            </w:pPr>
            <w:r w:rsidRPr="00945CDE">
              <w:rPr>
                <w:rFonts w:eastAsiaTheme="minorEastAsia" w:cs="Times New Roman"/>
                <w:sz w:val="24"/>
                <w:szCs w:val="24"/>
                <w:lang w:eastAsia="ru-RU"/>
              </w:rPr>
              <w:t>Х</w:t>
            </w:r>
          </w:p>
        </w:tc>
        <w:tc>
          <w:tcPr>
            <w:tcW w:w="1006" w:type="dxa"/>
            <w:tcBorders>
              <w:top w:val="single" w:sz="4" w:space="0" w:color="auto"/>
              <w:left w:val="single" w:sz="4" w:space="0" w:color="000000"/>
              <w:bottom w:val="single" w:sz="4" w:space="0" w:color="auto"/>
              <w:right w:val="single" w:sz="4" w:space="0" w:color="auto"/>
            </w:tcBorders>
            <w:shd w:val="clear" w:color="auto" w:fill="auto"/>
          </w:tcPr>
          <w:p w:rsidR="008B5AAA" w:rsidRPr="00945CDE" w:rsidRDefault="008B5AAA" w:rsidP="00A91E3E">
            <w:pPr>
              <w:rPr>
                <w:rFonts w:cs="Times New Roman"/>
                <w:sz w:val="24"/>
                <w:szCs w:val="24"/>
              </w:rPr>
            </w:pPr>
            <w:r w:rsidRPr="00945CDE">
              <w:rPr>
                <w:rFonts w:cs="Times New Roman"/>
                <w:sz w:val="24"/>
                <w:szCs w:val="24"/>
              </w:rPr>
              <w:t>Х</w:t>
            </w:r>
          </w:p>
        </w:tc>
        <w:tc>
          <w:tcPr>
            <w:tcW w:w="851" w:type="dxa"/>
            <w:tcBorders>
              <w:top w:val="single" w:sz="4" w:space="0" w:color="auto"/>
              <w:left w:val="nil"/>
              <w:bottom w:val="single" w:sz="4" w:space="0" w:color="auto"/>
              <w:right w:val="single" w:sz="4" w:space="0" w:color="auto"/>
            </w:tcBorders>
            <w:shd w:val="clear" w:color="auto" w:fill="auto"/>
          </w:tcPr>
          <w:p w:rsidR="008B5AAA" w:rsidRPr="00945CDE" w:rsidRDefault="008B5AAA" w:rsidP="00A91E3E">
            <w:pPr>
              <w:widowControl w:val="0"/>
              <w:autoSpaceDE w:val="0"/>
              <w:autoSpaceDN w:val="0"/>
              <w:adjustRightInd w:val="0"/>
              <w:rPr>
                <w:rFonts w:eastAsiaTheme="minorEastAsia" w:cs="Times New Roman"/>
                <w:sz w:val="24"/>
                <w:szCs w:val="24"/>
                <w:lang w:eastAsia="ru-RU"/>
              </w:rPr>
            </w:pPr>
            <w:r w:rsidRPr="00945CDE">
              <w:rPr>
                <w:rFonts w:eastAsiaTheme="minorEastAsia" w:cs="Times New Roman"/>
                <w:sz w:val="24"/>
                <w:szCs w:val="24"/>
                <w:lang w:eastAsia="ru-RU"/>
              </w:rPr>
              <w:t>Х</w:t>
            </w:r>
          </w:p>
        </w:tc>
        <w:tc>
          <w:tcPr>
            <w:tcW w:w="708" w:type="dxa"/>
            <w:tcBorders>
              <w:top w:val="single" w:sz="4" w:space="0" w:color="auto"/>
              <w:left w:val="nil"/>
              <w:bottom w:val="single" w:sz="4" w:space="0" w:color="auto"/>
              <w:right w:val="single" w:sz="4" w:space="0" w:color="auto"/>
            </w:tcBorders>
            <w:shd w:val="clear" w:color="auto" w:fill="auto"/>
          </w:tcPr>
          <w:p w:rsidR="008B5AAA" w:rsidRPr="00945CDE" w:rsidRDefault="008B5AAA" w:rsidP="008B5AAA">
            <w:pPr>
              <w:widowControl w:val="0"/>
              <w:autoSpaceDE w:val="0"/>
              <w:autoSpaceDN w:val="0"/>
              <w:adjustRightInd w:val="0"/>
              <w:rPr>
                <w:rFonts w:eastAsiaTheme="minorEastAsia" w:cs="Times New Roman"/>
                <w:sz w:val="24"/>
                <w:szCs w:val="24"/>
                <w:lang w:eastAsia="ru-RU"/>
              </w:rPr>
            </w:pPr>
            <w:r w:rsidRPr="00945CDE">
              <w:rPr>
                <w:rFonts w:eastAsiaTheme="minorEastAsia" w:cs="Times New Roman"/>
                <w:sz w:val="24"/>
                <w:szCs w:val="24"/>
                <w:lang w:eastAsia="ru-RU"/>
              </w:rPr>
              <w:t>Х</w:t>
            </w:r>
          </w:p>
        </w:tc>
        <w:tc>
          <w:tcPr>
            <w:tcW w:w="709" w:type="dxa"/>
            <w:tcBorders>
              <w:top w:val="single" w:sz="4" w:space="0" w:color="auto"/>
              <w:left w:val="nil"/>
              <w:bottom w:val="single" w:sz="4" w:space="0" w:color="auto"/>
              <w:right w:val="single" w:sz="4" w:space="0" w:color="auto"/>
            </w:tcBorders>
            <w:shd w:val="clear" w:color="auto" w:fill="auto"/>
          </w:tcPr>
          <w:p w:rsidR="008B5AAA" w:rsidRPr="00945CDE" w:rsidRDefault="008B5AAA" w:rsidP="008B5AAA">
            <w:pPr>
              <w:widowControl w:val="0"/>
              <w:autoSpaceDE w:val="0"/>
              <w:autoSpaceDN w:val="0"/>
              <w:adjustRightInd w:val="0"/>
              <w:rPr>
                <w:rFonts w:eastAsiaTheme="minorEastAsia" w:cs="Times New Roman"/>
                <w:sz w:val="24"/>
                <w:szCs w:val="24"/>
                <w:lang w:eastAsia="ru-RU"/>
              </w:rPr>
            </w:pPr>
            <w:r w:rsidRPr="00945CDE">
              <w:rPr>
                <w:rFonts w:eastAsiaTheme="minorEastAsia" w:cs="Times New Roman"/>
                <w:sz w:val="24"/>
                <w:szCs w:val="24"/>
                <w:lang w:eastAsia="ru-RU"/>
              </w:rPr>
              <w:t>Х</w:t>
            </w:r>
          </w:p>
        </w:tc>
        <w:tc>
          <w:tcPr>
            <w:tcW w:w="709" w:type="dxa"/>
            <w:tcBorders>
              <w:top w:val="single" w:sz="4" w:space="0" w:color="auto"/>
              <w:left w:val="nil"/>
              <w:bottom w:val="single" w:sz="4" w:space="0" w:color="auto"/>
              <w:right w:val="single" w:sz="4" w:space="0" w:color="auto"/>
            </w:tcBorders>
            <w:shd w:val="clear" w:color="auto" w:fill="auto"/>
          </w:tcPr>
          <w:p w:rsidR="008B5AAA" w:rsidRPr="00945CDE" w:rsidRDefault="008B5AAA" w:rsidP="008B5AAA">
            <w:pPr>
              <w:widowControl w:val="0"/>
              <w:autoSpaceDE w:val="0"/>
              <w:autoSpaceDN w:val="0"/>
              <w:adjustRightInd w:val="0"/>
              <w:rPr>
                <w:rFonts w:eastAsiaTheme="minorEastAsia" w:cs="Times New Roman"/>
                <w:sz w:val="24"/>
                <w:szCs w:val="24"/>
                <w:lang w:eastAsia="ru-RU"/>
              </w:rPr>
            </w:pPr>
            <w:r w:rsidRPr="00945CDE">
              <w:rPr>
                <w:rFonts w:eastAsiaTheme="minorEastAsia" w:cs="Times New Roman"/>
                <w:sz w:val="24"/>
                <w:szCs w:val="24"/>
                <w:lang w:eastAsia="ru-RU"/>
              </w:rPr>
              <w:t>Х</w:t>
            </w:r>
          </w:p>
        </w:tc>
        <w:tc>
          <w:tcPr>
            <w:tcW w:w="709" w:type="dxa"/>
            <w:tcBorders>
              <w:top w:val="single" w:sz="4" w:space="0" w:color="auto"/>
              <w:left w:val="nil"/>
              <w:bottom w:val="single" w:sz="4" w:space="0" w:color="auto"/>
              <w:right w:val="single" w:sz="4" w:space="0" w:color="auto"/>
            </w:tcBorders>
            <w:shd w:val="clear" w:color="auto" w:fill="auto"/>
          </w:tcPr>
          <w:p w:rsidR="008B5AAA" w:rsidRPr="00945CDE" w:rsidRDefault="008B5AAA" w:rsidP="008B5AAA">
            <w:pPr>
              <w:widowControl w:val="0"/>
              <w:autoSpaceDE w:val="0"/>
              <w:autoSpaceDN w:val="0"/>
              <w:adjustRightInd w:val="0"/>
              <w:rPr>
                <w:rFonts w:eastAsiaTheme="minorEastAsia" w:cs="Times New Roman"/>
                <w:sz w:val="24"/>
                <w:szCs w:val="24"/>
                <w:lang w:eastAsia="ru-RU"/>
              </w:rPr>
            </w:pPr>
            <w:r w:rsidRPr="00945CDE">
              <w:rPr>
                <w:rFonts w:eastAsiaTheme="minorEastAsia" w:cs="Times New Roman"/>
                <w:sz w:val="24"/>
                <w:szCs w:val="24"/>
                <w:lang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B5AAA" w:rsidRPr="00945CDE" w:rsidRDefault="008B5AAA" w:rsidP="00A91E3E">
            <w:pPr>
              <w:widowControl w:val="0"/>
              <w:autoSpaceDE w:val="0"/>
              <w:autoSpaceDN w:val="0"/>
              <w:adjustRightInd w:val="0"/>
              <w:rPr>
                <w:rFonts w:eastAsiaTheme="minorEastAsia" w:cs="Times New Roman"/>
                <w:sz w:val="24"/>
                <w:szCs w:val="24"/>
                <w:lang w:eastAsia="ru-RU"/>
              </w:rPr>
            </w:pPr>
            <w:r w:rsidRPr="00945CDE">
              <w:rPr>
                <w:rFonts w:eastAsiaTheme="minorEastAsia" w:cs="Times New Roman"/>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5AAA" w:rsidRPr="00945CDE" w:rsidRDefault="008B5AAA" w:rsidP="00A91E3E">
            <w:pPr>
              <w:widowControl w:val="0"/>
              <w:autoSpaceDE w:val="0"/>
              <w:autoSpaceDN w:val="0"/>
              <w:adjustRightInd w:val="0"/>
              <w:rPr>
                <w:rFonts w:eastAsiaTheme="minorEastAsia" w:cs="Times New Roman"/>
                <w:sz w:val="24"/>
                <w:szCs w:val="24"/>
                <w:lang w:eastAsia="ru-RU"/>
              </w:rPr>
            </w:pPr>
            <w:r w:rsidRPr="00945CDE">
              <w:rPr>
                <w:rFonts w:eastAsiaTheme="minorEastAsia" w:cs="Times New Roman"/>
                <w:sz w:val="24"/>
                <w:szCs w:val="24"/>
                <w:lang w:eastAsia="ru-RU"/>
              </w:rPr>
              <w:t>Х</w:t>
            </w:r>
          </w:p>
        </w:tc>
        <w:tc>
          <w:tcPr>
            <w:tcW w:w="1164" w:type="dxa"/>
            <w:vMerge/>
            <w:tcBorders>
              <w:bottom w:val="single" w:sz="4" w:space="0" w:color="auto"/>
              <w:right w:val="single" w:sz="4" w:space="0" w:color="auto"/>
            </w:tcBorders>
            <w:vAlign w:val="center"/>
          </w:tcPr>
          <w:p w:rsidR="008B5AAA" w:rsidRPr="00945CDE" w:rsidRDefault="008B5AAA" w:rsidP="00A91E3E">
            <w:pPr>
              <w:widowControl w:val="0"/>
              <w:autoSpaceDE w:val="0"/>
              <w:autoSpaceDN w:val="0"/>
              <w:adjustRightInd w:val="0"/>
              <w:rPr>
                <w:rFonts w:eastAsiaTheme="minorEastAsia" w:cs="Times New Roman"/>
                <w:sz w:val="24"/>
                <w:szCs w:val="24"/>
                <w:highlight w:val="cyan"/>
                <w:lang w:eastAsia="ru-RU"/>
              </w:rPr>
            </w:pPr>
          </w:p>
        </w:tc>
      </w:tr>
    </w:tbl>
    <w:p w:rsidR="000200CC" w:rsidRPr="00945CDE" w:rsidRDefault="000200CC" w:rsidP="00A91E3E">
      <w:pPr>
        <w:widowControl w:val="0"/>
        <w:autoSpaceDE w:val="0"/>
        <w:autoSpaceDN w:val="0"/>
        <w:adjustRightInd w:val="0"/>
        <w:outlineLvl w:val="0"/>
        <w:rPr>
          <w:rFonts w:eastAsiaTheme="minorEastAsia" w:cs="Times New Roman"/>
          <w:sz w:val="24"/>
          <w:szCs w:val="24"/>
          <w:lang w:eastAsia="ru-RU"/>
        </w:rPr>
      </w:pPr>
    </w:p>
    <w:p w:rsidR="000200CC" w:rsidRPr="00945CDE" w:rsidRDefault="000200CC" w:rsidP="00A91E3E">
      <w:pPr>
        <w:widowControl w:val="0"/>
        <w:autoSpaceDE w:val="0"/>
        <w:autoSpaceDN w:val="0"/>
        <w:adjustRightInd w:val="0"/>
        <w:jc w:val="center"/>
        <w:outlineLvl w:val="0"/>
        <w:rPr>
          <w:rFonts w:eastAsiaTheme="minorEastAsia" w:cs="Times New Roman"/>
          <w:sz w:val="24"/>
          <w:szCs w:val="24"/>
          <w:lang w:eastAsia="ru-RU"/>
        </w:rPr>
      </w:pPr>
    </w:p>
    <w:p w:rsidR="000200CC" w:rsidRPr="00945CDE" w:rsidRDefault="000200CC" w:rsidP="00A91E3E">
      <w:pPr>
        <w:widowControl w:val="0"/>
        <w:autoSpaceDE w:val="0"/>
        <w:autoSpaceDN w:val="0"/>
        <w:adjustRightInd w:val="0"/>
        <w:jc w:val="center"/>
        <w:outlineLvl w:val="0"/>
        <w:rPr>
          <w:rFonts w:eastAsiaTheme="minorEastAsia" w:cs="Times New Roman"/>
          <w:sz w:val="24"/>
          <w:szCs w:val="24"/>
          <w:lang w:eastAsia="ru-RU"/>
        </w:rPr>
      </w:pPr>
      <w:r w:rsidRPr="00945CDE">
        <w:rPr>
          <w:rFonts w:eastAsiaTheme="minorEastAsia" w:cs="Times New Roman"/>
          <w:sz w:val="24"/>
          <w:szCs w:val="24"/>
          <w:lang w:eastAsia="ru-RU"/>
        </w:rPr>
        <w:t xml:space="preserve">Методика </w:t>
      </w:r>
      <w:proofErr w:type="gramStart"/>
      <w:r w:rsidRPr="00945CDE">
        <w:rPr>
          <w:rFonts w:eastAsiaTheme="minorEastAsia" w:cs="Times New Roman"/>
          <w:sz w:val="24"/>
          <w:szCs w:val="24"/>
          <w:lang w:eastAsia="ru-RU"/>
        </w:rPr>
        <w:t>определения результатов выполнения мероприятий муниципальной программы</w:t>
      </w:r>
      <w:proofErr w:type="gramEnd"/>
    </w:p>
    <w:p w:rsidR="000200CC" w:rsidRPr="00945CDE" w:rsidRDefault="000200CC" w:rsidP="00A91E3E">
      <w:pPr>
        <w:widowControl w:val="0"/>
        <w:autoSpaceDE w:val="0"/>
        <w:autoSpaceDN w:val="0"/>
        <w:adjustRightInd w:val="0"/>
        <w:jc w:val="center"/>
        <w:outlineLvl w:val="0"/>
        <w:rPr>
          <w:rFonts w:eastAsiaTheme="minorEastAsia" w:cs="Times New Roman"/>
          <w:sz w:val="24"/>
          <w:szCs w:val="24"/>
          <w:lang w:eastAsia="ru-RU"/>
        </w:rPr>
      </w:pPr>
      <w:r w:rsidRPr="00945CDE">
        <w:rPr>
          <w:rFonts w:eastAsiaTheme="minorEastAsia" w:cs="Times New Roman"/>
          <w:sz w:val="24"/>
          <w:szCs w:val="24"/>
          <w:lang w:eastAsia="ru-RU"/>
        </w:rPr>
        <w:t>«Развитие инженерной инфраструктуры, энергоэффективности и отрасли обращения с отходами»</w:t>
      </w:r>
    </w:p>
    <w:p w:rsidR="000200CC" w:rsidRPr="00945CDE" w:rsidRDefault="000200CC" w:rsidP="00A91E3E">
      <w:pPr>
        <w:widowControl w:val="0"/>
        <w:autoSpaceDE w:val="0"/>
        <w:autoSpaceDN w:val="0"/>
        <w:adjustRightInd w:val="0"/>
        <w:jc w:val="center"/>
        <w:outlineLvl w:val="0"/>
        <w:rPr>
          <w:rFonts w:eastAsiaTheme="minorEastAsia" w:cs="Times New Roman"/>
          <w:sz w:val="24"/>
          <w:szCs w:val="24"/>
          <w:lang w:eastAsia="ru-RU"/>
        </w:rPr>
      </w:pPr>
    </w:p>
    <w:tbl>
      <w:tblPr>
        <w:tblW w:w="49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54"/>
        <w:gridCol w:w="1275"/>
        <w:gridCol w:w="1276"/>
        <w:gridCol w:w="4002"/>
        <w:gridCol w:w="1520"/>
        <w:gridCol w:w="5393"/>
      </w:tblGrid>
      <w:tr w:rsidR="000200CC" w:rsidRPr="00945CDE" w:rsidTr="00416A73">
        <w:tc>
          <w:tcPr>
            <w:tcW w:w="614" w:type="dxa"/>
            <w:shd w:val="clear" w:color="auto" w:fill="auto"/>
          </w:tcPr>
          <w:p w:rsidR="000200CC" w:rsidRPr="00945CDE" w:rsidRDefault="000200CC" w:rsidP="00A91E3E">
            <w:pPr>
              <w:widowControl w:val="0"/>
              <w:tabs>
                <w:tab w:val="left" w:pos="5715"/>
              </w:tabs>
              <w:autoSpaceDE w:val="0"/>
              <w:autoSpaceDN w:val="0"/>
              <w:jc w:val="center"/>
              <w:rPr>
                <w:rFonts w:eastAsia="Times New Roman" w:cs="Times New Roman"/>
                <w:sz w:val="24"/>
                <w:szCs w:val="24"/>
                <w:lang w:eastAsia="ru-RU"/>
              </w:rPr>
            </w:pPr>
            <w:r w:rsidRPr="00945CDE">
              <w:rPr>
                <w:rFonts w:eastAsia="Calibri" w:cs="Times New Roman"/>
                <w:sz w:val="24"/>
                <w:szCs w:val="24"/>
                <w:lang w:eastAsia="ru-RU"/>
              </w:rPr>
              <w:t xml:space="preserve">№ </w:t>
            </w:r>
            <w:r w:rsidRPr="00945CDE">
              <w:rPr>
                <w:rFonts w:eastAsia="Calibri" w:cs="Times New Roman"/>
                <w:sz w:val="24"/>
                <w:szCs w:val="24"/>
                <w:lang w:eastAsia="ru-RU"/>
              </w:rPr>
              <w:br/>
            </w:r>
            <w:proofErr w:type="gramStart"/>
            <w:r w:rsidRPr="00945CDE">
              <w:rPr>
                <w:rFonts w:eastAsia="Calibri" w:cs="Times New Roman"/>
                <w:sz w:val="24"/>
                <w:szCs w:val="24"/>
                <w:lang w:eastAsia="ru-RU"/>
              </w:rPr>
              <w:t>п</w:t>
            </w:r>
            <w:proofErr w:type="gramEnd"/>
            <w:r w:rsidRPr="00945CDE">
              <w:rPr>
                <w:rFonts w:eastAsia="Calibri" w:cs="Times New Roman"/>
                <w:sz w:val="24"/>
                <w:szCs w:val="24"/>
                <w:lang w:eastAsia="ru-RU"/>
              </w:rPr>
              <w:t>/п</w:t>
            </w:r>
          </w:p>
        </w:tc>
        <w:tc>
          <w:tcPr>
            <w:tcW w:w="1054" w:type="dxa"/>
            <w:shd w:val="clear" w:color="auto" w:fill="auto"/>
          </w:tcPr>
          <w:p w:rsidR="000200CC" w:rsidRPr="00945CDE" w:rsidRDefault="000200CC" w:rsidP="00A91E3E">
            <w:pPr>
              <w:widowControl w:val="0"/>
              <w:tabs>
                <w:tab w:val="left" w:pos="5715"/>
              </w:tabs>
              <w:autoSpaceDE w:val="0"/>
              <w:autoSpaceDN w:val="0"/>
              <w:jc w:val="center"/>
              <w:rPr>
                <w:rFonts w:eastAsia="Calibri" w:cs="Times New Roman"/>
                <w:sz w:val="24"/>
                <w:szCs w:val="24"/>
                <w:lang w:eastAsia="ru-RU"/>
              </w:rPr>
            </w:pPr>
            <w:r w:rsidRPr="00945CDE">
              <w:rPr>
                <w:rFonts w:eastAsia="Calibri" w:cs="Times New Roman"/>
                <w:sz w:val="24"/>
                <w:szCs w:val="24"/>
                <w:lang w:eastAsia="ru-RU"/>
              </w:rPr>
              <w:t xml:space="preserve">№ </w:t>
            </w:r>
          </w:p>
          <w:p w:rsidR="000200CC" w:rsidRPr="00945CDE" w:rsidRDefault="000200CC" w:rsidP="00A91E3E">
            <w:pPr>
              <w:widowControl w:val="0"/>
              <w:tabs>
                <w:tab w:val="left" w:pos="5715"/>
              </w:tabs>
              <w:autoSpaceDE w:val="0"/>
              <w:autoSpaceDN w:val="0"/>
              <w:jc w:val="center"/>
              <w:rPr>
                <w:rFonts w:eastAsia="Times New Roman" w:cs="Times New Roman"/>
                <w:sz w:val="24"/>
                <w:szCs w:val="24"/>
                <w:lang w:eastAsia="ru-RU"/>
              </w:rPr>
            </w:pPr>
            <w:r w:rsidRPr="00945CDE">
              <w:rPr>
                <w:rFonts w:eastAsia="Calibri" w:cs="Times New Roman"/>
                <w:sz w:val="24"/>
                <w:szCs w:val="24"/>
                <w:lang w:eastAsia="ru-RU"/>
              </w:rPr>
              <w:t>подпрограмм</w:t>
            </w:r>
          </w:p>
        </w:tc>
        <w:tc>
          <w:tcPr>
            <w:tcW w:w="1275" w:type="dxa"/>
            <w:shd w:val="clear" w:color="auto" w:fill="auto"/>
          </w:tcPr>
          <w:p w:rsidR="000200CC" w:rsidRPr="00945CDE" w:rsidRDefault="000200CC" w:rsidP="00A91E3E">
            <w:pPr>
              <w:widowControl w:val="0"/>
              <w:tabs>
                <w:tab w:val="left" w:pos="5715"/>
              </w:tabs>
              <w:autoSpaceDE w:val="0"/>
              <w:autoSpaceDN w:val="0"/>
              <w:jc w:val="center"/>
              <w:rPr>
                <w:rFonts w:eastAsia="Calibri" w:cs="Times New Roman"/>
                <w:sz w:val="24"/>
                <w:szCs w:val="24"/>
                <w:lang w:eastAsia="ru-RU"/>
              </w:rPr>
            </w:pPr>
            <w:r w:rsidRPr="00945CDE">
              <w:rPr>
                <w:rFonts w:eastAsia="Calibri" w:cs="Times New Roman"/>
                <w:sz w:val="24"/>
                <w:szCs w:val="24"/>
                <w:lang w:eastAsia="ru-RU"/>
              </w:rPr>
              <w:t xml:space="preserve">№ </w:t>
            </w:r>
          </w:p>
          <w:p w:rsidR="000200CC" w:rsidRPr="00945CDE" w:rsidRDefault="000200CC" w:rsidP="00A91E3E">
            <w:pPr>
              <w:widowControl w:val="0"/>
              <w:tabs>
                <w:tab w:val="left" w:pos="5715"/>
              </w:tabs>
              <w:autoSpaceDE w:val="0"/>
              <w:autoSpaceDN w:val="0"/>
              <w:jc w:val="center"/>
              <w:rPr>
                <w:rFonts w:eastAsia="Times New Roman" w:cs="Times New Roman"/>
                <w:sz w:val="24"/>
                <w:szCs w:val="24"/>
                <w:lang w:eastAsia="ru-RU"/>
              </w:rPr>
            </w:pPr>
            <w:r w:rsidRPr="00945CDE">
              <w:rPr>
                <w:rFonts w:eastAsia="Calibri" w:cs="Times New Roman"/>
                <w:sz w:val="24"/>
                <w:szCs w:val="24"/>
                <w:lang w:eastAsia="ru-RU"/>
              </w:rPr>
              <w:t>основного мероприятия</w:t>
            </w:r>
          </w:p>
        </w:tc>
        <w:tc>
          <w:tcPr>
            <w:tcW w:w="1276" w:type="dxa"/>
            <w:shd w:val="clear" w:color="auto" w:fill="auto"/>
          </w:tcPr>
          <w:p w:rsidR="000200CC" w:rsidRPr="00945CDE" w:rsidRDefault="000200CC" w:rsidP="00A91E3E">
            <w:pPr>
              <w:widowControl w:val="0"/>
              <w:tabs>
                <w:tab w:val="left" w:pos="5715"/>
              </w:tabs>
              <w:autoSpaceDE w:val="0"/>
              <w:autoSpaceDN w:val="0"/>
              <w:jc w:val="center"/>
              <w:rPr>
                <w:rFonts w:eastAsia="Calibri" w:cs="Times New Roman"/>
                <w:sz w:val="24"/>
                <w:szCs w:val="24"/>
                <w:lang w:eastAsia="ru-RU"/>
              </w:rPr>
            </w:pPr>
            <w:r w:rsidRPr="00945CDE">
              <w:rPr>
                <w:rFonts w:eastAsia="Calibri" w:cs="Times New Roman"/>
                <w:sz w:val="24"/>
                <w:szCs w:val="24"/>
                <w:lang w:eastAsia="ru-RU"/>
              </w:rPr>
              <w:t xml:space="preserve">№ </w:t>
            </w:r>
          </w:p>
          <w:p w:rsidR="000200CC" w:rsidRPr="00945CDE" w:rsidRDefault="000200CC" w:rsidP="00A91E3E">
            <w:pPr>
              <w:widowControl w:val="0"/>
              <w:tabs>
                <w:tab w:val="left" w:pos="5715"/>
              </w:tabs>
              <w:autoSpaceDE w:val="0"/>
              <w:autoSpaceDN w:val="0"/>
              <w:jc w:val="center"/>
              <w:rPr>
                <w:rFonts w:eastAsia="Times New Roman" w:cs="Times New Roman"/>
                <w:sz w:val="24"/>
                <w:szCs w:val="24"/>
                <w:lang w:eastAsia="ru-RU"/>
              </w:rPr>
            </w:pPr>
            <w:r w:rsidRPr="00945CDE">
              <w:rPr>
                <w:rFonts w:eastAsia="Calibri" w:cs="Times New Roman"/>
                <w:sz w:val="24"/>
                <w:szCs w:val="24"/>
                <w:lang w:eastAsia="ru-RU"/>
              </w:rPr>
              <w:t>мероприятия</w:t>
            </w:r>
          </w:p>
        </w:tc>
        <w:tc>
          <w:tcPr>
            <w:tcW w:w="4002" w:type="dxa"/>
            <w:shd w:val="clear" w:color="auto" w:fill="auto"/>
          </w:tcPr>
          <w:p w:rsidR="000200CC" w:rsidRPr="00945CDE" w:rsidRDefault="000200CC" w:rsidP="00A91E3E">
            <w:pPr>
              <w:widowControl w:val="0"/>
              <w:tabs>
                <w:tab w:val="left" w:pos="5715"/>
              </w:tabs>
              <w:autoSpaceDE w:val="0"/>
              <w:autoSpaceDN w:val="0"/>
              <w:jc w:val="center"/>
              <w:rPr>
                <w:rFonts w:eastAsia="Calibri" w:cs="Times New Roman"/>
                <w:sz w:val="24"/>
                <w:szCs w:val="24"/>
                <w:lang w:eastAsia="ru-RU"/>
              </w:rPr>
            </w:pPr>
            <w:r w:rsidRPr="00945CDE">
              <w:rPr>
                <w:rFonts w:eastAsia="Calibri" w:cs="Times New Roman"/>
                <w:sz w:val="24"/>
                <w:szCs w:val="24"/>
                <w:lang w:eastAsia="ru-RU"/>
              </w:rPr>
              <w:t>Наименование</w:t>
            </w:r>
          </w:p>
          <w:p w:rsidR="000200CC" w:rsidRPr="00945CDE" w:rsidRDefault="000200CC" w:rsidP="00A91E3E">
            <w:pPr>
              <w:widowControl w:val="0"/>
              <w:tabs>
                <w:tab w:val="left" w:pos="5715"/>
              </w:tabs>
              <w:autoSpaceDE w:val="0"/>
              <w:autoSpaceDN w:val="0"/>
              <w:jc w:val="center"/>
              <w:rPr>
                <w:rFonts w:eastAsia="Times New Roman" w:cs="Times New Roman"/>
                <w:sz w:val="24"/>
                <w:szCs w:val="24"/>
                <w:lang w:eastAsia="ru-RU"/>
              </w:rPr>
            </w:pPr>
            <w:r w:rsidRPr="00945CDE">
              <w:rPr>
                <w:rFonts w:eastAsia="Calibri" w:cs="Times New Roman"/>
                <w:sz w:val="24"/>
                <w:szCs w:val="24"/>
                <w:lang w:eastAsia="ru-RU"/>
              </w:rPr>
              <w:t xml:space="preserve"> результата</w:t>
            </w:r>
          </w:p>
        </w:tc>
        <w:tc>
          <w:tcPr>
            <w:tcW w:w="1520" w:type="dxa"/>
            <w:shd w:val="clear" w:color="auto" w:fill="auto"/>
          </w:tcPr>
          <w:p w:rsidR="000200CC" w:rsidRPr="00945CDE" w:rsidRDefault="000200CC" w:rsidP="00A91E3E">
            <w:pPr>
              <w:widowControl w:val="0"/>
              <w:tabs>
                <w:tab w:val="left" w:pos="5715"/>
              </w:tabs>
              <w:autoSpaceDE w:val="0"/>
              <w:autoSpaceDN w:val="0"/>
              <w:jc w:val="center"/>
              <w:rPr>
                <w:rFonts w:eastAsia="Calibri" w:cs="Times New Roman"/>
                <w:sz w:val="24"/>
                <w:szCs w:val="24"/>
                <w:lang w:eastAsia="ru-RU"/>
              </w:rPr>
            </w:pPr>
            <w:r w:rsidRPr="00945CDE">
              <w:rPr>
                <w:rFonts w:eastAsia="Calibri" w:cs="Times New Roman"/>
                <w:sz w:val="24"/>
                <w:szCs w:val="24"/>
                <w:lang w:eastAsia="ru-RU"/>
              </w:rPr>
              <w:t xml:space="preserve">Единица </w:t>
            </w:r>
          </w:p>
          <w:p w:rsidR="000200CC" w:rsidRPr="00945CDE" w:rsidRDefault="000200CC" w:rsidP="00A91E3E">
            <w:pPr>
              <w:widowControl w:val="0"/>
              <w:tabs>
                <w:tab w:val="left" w:pos="5715"/>
              </w:tabs>
              <w:autoSpaceDE w:val="0"/>
              <w:autoSpaceDN w:val="0"/>
              <w:jc w:val="center"/>
              <w:rPr>
                <w:rFonts w:eastAsia="Times New Roman" w:cs="Times New Roman"/>
                <w:sz w:val="24"/>
                <w:szCs w:val="24"/>
                <w:lang w:eastAsia="ru-RU"/>
              </w:rPr>
            </w:pPr>
            <w:r w:rsidRPr="00945CDE">
              <w:rPr>
                <w:rFonts w:eastAsia="Calibri" w:cs="Times New Roman"/>
                <w:sz w:val="24"/>
                <w:szCs w:val="24"/>
                <w:lang w:eastAsia="ru-RU"/>
              </w:rPr>
              <w:t>измерения</w:t>
            </w:r>
          </w:p>
        </w:tc>
        <w:tc>
          <w:tcPr>
            <w:tcW w:w="5393" w:type="dxa"/>
            <w:shd w:val="clear" w:color="auto" w:fill="auto"/>
          </w:tcPr>
          <w:p w:rsidR="000200CC" w:rsidRPr="00945CDE" w:rsidRDefault="000200CC" w:rsidP="00A91E3E">
            <w:pPr>
              <w:widowControl w:val="0"/>
              <w:tabs>
                <w:tab w:val="left" w:pos="5715"/>
              </w:tabs>
              <w:autoSpaceDE w:val="0"/>
              <w:autoSpaceDN w:val="0"/>
              <w:jc w:val="center"/>
              <w:rPr>
                <w:rFonts w:eastAsia="Times New Roman" w:cs="Times New Roman"/>
                <w:sz w:val="24"/>
                <w:szCs w:val="24"/>
                <w:lang w:eastAsia="ru-RU"/>
              </w:rPr>
            </w:pPr>
            <w:r w:rsidRPr="00945CDE">
              <w:rPr>
                <w:rFonts w:eastAsia="Calibri" w:cs="Times New Roman"/>
                <w:sz w:val="24"/>
                <w:szCs w:val="24"/>
                <w:lang w:eastAsia="ru-RU"/>
              </w:rPr>
              <w:t>Порядок определения значений</w:t>
            </w:r>
          </w:p>
        </w:tc>
      </w:tr>
      <w:tr w:rsidR="000200CC" w:rsidRPr="00945CDE" w:rsidTr="00416A73">
        <w:tc>
          <w:tcPr>
            <w:tcW w:w="614" w:type="dxa"/>
            <w:shd w:val="clear" w:color="auto" w:fill="auto"/>
          </w:tcPr>
          <w:p w:rsidR="000200CC" w:rsidRPr="00945CDE" w:rsidRDefault="000200CC" w:rsidP="00A91E3E">
            <w:pPr>
              <w:widowControl w:val="0"/>
              <w:tabs>
                <w:tab w:val="left" w:pos="5715"/>
              </w:tab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1</w:t>
            </w:r>
          </w:p>
        </w:tc>
        <w:tc>
          <w:tcPr>
            <w:tcW w:w="1054" w:type="dxa"/>
            <w:shd w:val="clear" w:color="auto" w:fill="auto"/>
          </w:tcPr>
          <w:p w:rsidR="000200CC" w:rsidRPr="00945CDE" w:rsidRDefault="000200CC" w:rsidP="00A91E3E">
            <w:pPr>
              <w:widowControl w:val="0"/>
              <w:tabs>
                <w:tab w:val="left" w:pos="5715"/>
              </w:tab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2</w:t>
            </w:r>
          </w:p>
        </w:tc>
        <w:tc>
          <w:tcPr>
            <w:tcW w:w="1275" w:type="dxa"/>
            <w:shd w:val="clear" w:color="auto" w:fill="auto"/>
          </w:tcPr>
          <w:p w:rsidR="000200CC" w:rsidRPr="00945CDE" w:rsidRDefault="000200CC" w:rsidP="00A91E3E">
            <w:pPr>
              <w:widowControl w:val="0"/>
              <w:tabs>
                <w:tab w:val="left" w:pos="5715"/>
              </w:tab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3</w:t>
            </w:r>
          </w:p>
        </w:tc>
        <w:tc>
          <w:tcPr>
            <w:tcW w:w="1276" w:type="dxa"/>
            <w:shd w:val="clear" w:color="auto" w:fill="auto"/>
          </w:tcPr>
          <w:p w:rsidR="000200CC" w:rsidRPr="00945CDE" w:rsidRDefault="000200CC" w:rsidP="00A91E3E">
            <w:pPr>
              <w:widowControl w:val="0"/>
              <w:tabs>
                <w:tab w:val="left" w:pos="5715"/>
              </w:tab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4</w:t>
            </w:r>
          </w:p>
        </w:tc>
        <w:tc>
          <w:tcPr>
            <w:tcW w:w="4002" w:type="dxa"/>
            <w:shd w:val="clear" w:color="auto" w:fill="auto"/>
          </w:tcPr>
          <w:p w:rsidR="000200CC" w:rsidRPr="00945CDE" w:rsidRDefault="000200CC" w:rsidP="00A91E3E">
            <w:pPr>
              <w:widowControl w:val="0"/>
              <w:tabs>
                <w:tab w:val="left" w:pos="5715"/>
              </w:tab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5</w:t>
            </w:r>
          </w:p>
        </w:tc>
        <w:tc>
          <w:tcPr>
            <w:tcW w:w="1520" w:type="dxa"/>
            <w:shd w:val="clear" w:color="auto" w:fill="auto"/>
          </w:tcPr>
          <w:p w:rsidR="000200CC" w:rsidRPr="00945CDE" w:rsidRDefault="000200CC" w:rsidP="00A91E3E">
            <w:pPr>
              <w:widowControl w:val="0"/>
              <w:tabs>
                <w:tab w:val="left" w:pos="5715"/>
              </w:tab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6</w:t>
            </w:r>
          </w:p>
        </w:tc>
        <w:tc>
          <w:tcPr>
            <w:tcW w:w="5393" w:type="dxa"/>
            <w:shd w:val="clear" w:color="auto" w:fill="auto"/>
          </w:tcPr>
          <w:p w:rsidR="000200CC" w:rsidRPr="00945CDE" w:rsidRDefault="000200CC" w:rsidP="00A91E3E">
            <w:pPr>
              <w:widowControl w:val="0"/>
              <w:tabs>
                <w:tab w:val="left" w:pos="5715"/>
              </w:tab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7</w:t>
            </w:r>
          </w:p>
        </w:tc>
      </w:tr>
      <w:tr w:rsidR="000200CC" w:rsidRPr="00945CDE" w:rsidTr="00416A73">
        <w:tc>
          <w:tcPr>
            <w:tcW w:w="614" w:type="dxa"/>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1.</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01</w:t>
            </w:r>
          </w:p>
        </w:tc>
        <w:tc>
          <w:tcPr>
            <w:tcW w:w="4002" w:type="dxa"/>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widowControl w:val="0"/>
              <w:tabs>
                <w:tab w:val="left" w:pos="5715"/>
              </w:tabs>
              <w:autoSpaceDE w:val="0"/>
              <w:autoSpaceDN w:val="0"/>
              <w:rPr>
                <w:rFonts w:eastAsia="Times New Roman" w:cs="Times New Roman"/>
                <w:color w:val="FF0000"/>
                <w:sz w:val="24"/>
                <w:szCs w:val="24"/>
                <w:lang w:eastAsia="ru-RU"/>
              </w:rPr>
            </w:pPr>
            <w:r w:rsidRPr="00945CDE">
              <w:rPr>
                <w:rFonts w:eastAsia="Calibri" w:cs="Times New Roman"/>
                <w:sz w:val="24"/>
                <w:szCs w:val="24"/>
              </w:rPr>
              <w:t>Количество построенных и реконструируемых объектов инженерной инфраструктуры для комплексов по переработке и размещению отходов (КПО)</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widowControl w:val="0"/>
              <w:tabs>
                <w:tab w:val="left" w:pos="5715"/>
              </w:tabs>
              <w:autoSpaceDE w:val="0"/>
              <w:autoSpaceDN w:val="0"/>
              <w:rPr>
                <w:rFonts w:eastAsia="Times New Roman" w:cs="Times New Roman"/>
                <w:color w:val="FF0000"/>
                <w:sz w:val="24"/>
                <w:szCs w:val="24"/>
                <w:lang w:eastAsia="ru-RU"/>
              </w:rPr>
            </w:pPr>
            <w:r w:rsidRPr="00945CDE">
              <w:rPr>
                <w:rFonts w:eastAsia="Times New Roman" w:cs="Times New Roman"/>
                <w:sz w:val="24"/>
                <w:szCs w:val="24"/>
                <w:lang w:eastAsia="ru-RU"/>
              </w:rPr>
              <w:t>единица</w:t>
            </w:r>
          </w:p>
        </w:tc>
        <w:tc>
          <w:tcPr>
            <w:tcW w:w="5393" w:type="dxa"/>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widowControl w:val="0"/>
              <w:tabs>
                <w:tab w:val="left" w:pos="5715"/>
              </w:tabs>
              <w:autoSpaceDE w:val="0"/>
              <w:autoSpaceDN w:val="0"/>
              <w:jc w:val="both"/>
              <w:rPr>
                <w:rFonts w:eastAsia="Times New Roman" w:cs="Times New Roman"/>
                <w:color w:val="00B050"/>
                <w:sz w:val="24"/>
                <w:szCs w:val="24"/>
                <w:lang w:eastAsia="ru-RU"/>
              </w:rPr>
            </w:pPr>
            <w:r w:rsidRPr="00945CDE">
              <w:rPr>
                <w:rFonts w:eastAsia="Calibri" w:cs="Times New Roman"/>
                <w:sz w:val="24"/>
                <w:szCs w:val="24"/>
                <w:lang w:eastAsia="ru-RU"/>
              </w:rPr>
              <w:t>Значение показателя определяется как к</w:t>
            </w:r>
            <w:r w:rsidRPr="00945CDE">
              <w:rPr>
                <w:rFonts w:eastAsia="Calibri" w:cs="Times New Roman"/>
                <w:sz w:val="24"/>
                <w:szCs w:val="24"/>
              </w:rPr>
              <w:t>оличество построенных и реконструируемых объектов инженерной инфраструктуры для комплексов по переработке и размещению отходов (КПО)</w:t>
            </w:r>
          </w:p>
        </w:tc>
      </w:tr>
      <w:tr w:rsidR="000200CC" w:rsidRPr="00945CDE" w:rsidTr="00416A73">
        <w:tc>
          <w:tcPr>
            <w:tcW w:w="614" w:type="dxa"/>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2.</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01</w:t>
            </w:r>
          </w:p>
        </w:tc>
        <w:tc>
          <w:tcPr>
            <w:tcW w:w="4002" w:type="dxa"/>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widowControl w:val="0"/>
              <w:tabs>
                <w:tab w:val="left" w:pos="5715"/>
              </w:tabs>
              <w:autoSpaceDE w:val="0"/>
              <w:autoSpaceDN w:val="0"/>
              <w:rPr>
                <w:rFonts w:eastAsia="Calibri" w:cs="Times New Roman"/>
                <w:sz w:val="24"/>
                <w:szCs w:val="24"/>
              </w:rPr>
            </w:pPr>
            <w:r w:rsidRPr="00945CDE">
              <w:rPr>
                <w:rFonts w:eastAsiaTheme="minorEastAsia" w:cs="Times New Roman"/>
                <w:sz w:val="24"/>
                <w:szCs w:val="24"/>
                <w:lang w:eastAsia="ru-RU"/>
              </w:rPr>
              <w:t xml:space="preserve">Количество оказанных услуг по размещению и обслуживанию контейнеров для опасных отходов от населения на </w:t>
            </w:r>
            <w:proofErr w:type="spellStart"/>
            <w:r w:rsidRPr="00945CDE">
              <w:rPr>
                <w:rFonts w:eastAsiaTheme="minorEastAsia" w:cs="Times New Roman"/>
                <w:sz w:val="24"/>
                <w:szCs w:val="24"/>
                <w:lang w:eastAsia="ru-RU"/>
              </w:rPr>
              <w:t>спецплощадках</w:t>
            </w:r>
            <w:proofErr w:type="spellEnd"/>
            <w:r w:rsidRPr="00945CDE">
              <w:rPr>
                <w:rFonts w:eastAsiaTheme="minorEastAsia" w:cs="Times New Roman"/>
                <w:sz w:val="24"/>
                <w:szCs w:val="24"/>
                <w:lang w:eastAsia="ru-RU"/>
              </w:rPr>
              <w:t xml:space="preserve"> на территории </w:t>
            </w:r>
            <w:r w:rsidR="00E96884">
              <w:rPr>
                <w:rFonts w:eastAsiaTheme="minorEastAsia" w:cs="Times New Roman"/>
                <w:sz w:val="24"/>
                <w:szCs w:val="24"/>
                <w:lang w:eastAsia="ru-RU"/>
              </w:rPr>
              <w:t>муниципального</w:t>
            </w:r>
            <w:r w:rsidRPr="00945CDE">
              <w:rPr>
                <w:rFonts w:eastAsiaTheme="minorEastAsia" w:cs="Times New Roman"/>
                <w:sz w:val="24"/>
                <w:szCs w:val="24"/>
                <w:lang w:eastAsia="ru-RU"/>
              </w:rPr>
              <w:t xml:space="preserve"> образования Московской области</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единица</w:t>
            </w:r>
          </w:p>
        </w:tc>
        <w:tc>
          <w:tcPr>
            <w:tcW w:w="5393" w:type="dxa"/>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widowControl w:val="0"/>
              <w:tabs>
                <w:tab w:val="left" w:pos="5715"/>
              </w:tabs>
              <w:autoSpaceDE w:val="0"/>
              <w:autoSpaceDN w:val="0"/>
              <w:jc w:val="both"/>
              <w:rPr>
                <w:rFonts w:eastAsia="Calibri" w:cs="Times New Roman"/>
                <w:sz w:val="24"/>
                <w:szCs w:val="24"/>
                <w:lang w:eastAsia="ru-RU"/>
              </w:rPr>
            </w:pPr>
            <w:r w:rsidRPr="00945CDE">
              <w:rPr>
                <w:rFonts w:eastAsia="Calibri" w:cs="Times New Roman"/>
                <w:sz w:val="24"/>
                <w:szCs w:val="24"/>
                <w:lang w:eastAsia="ru-RU"/>
              </w:rPr>
              <w:t>Определяется на основании данных о количестве</w:t>
            </w:r>
            <w:r w:rsidRPr="00945CDE">
              <w:rPr>
                <w:rFonts w:cs="Times New Roman"/>
                <w:sz w:val="24"/>
                <w:szCs w:val="24"/>
              </w:rPr>
              <w:t xml:space="preserve"> </w:t>
            </w:r>
            <w:r w:rsidRPr="00945CDE">
              <w:rPr>
                <w:rFonts w:eastAsia="Calibri" w:cs="Times New Roman"/>
                <w:sz w:val="24"/>
                <w:szCs w:val="24"/>
                <w:lang w:eastAsia="ru-RU"/>
              </w:rPr>
              <w:t xml:space="preserve">оказанных услуг по размещению и обслуживанию контейнеров для опасных отходов от населения на </w:t>
            </w:r>
            <w:proofErr w:type="spellStart"/>
            <w:r w:rsidRPr="00945CDE">
              <w:rPr>
                <w:rFonts w:eastAsia="Calibri" w:cs="Times New Roman"/>
                <w:sz w:val="24"/>
                <w:szCs w:val="24"/>
                <w:lang w:eastAsia="ru-RU"/>
              </w:rPr>
              <w:t>спецплощадках</w:t>
            </w:r>
            <w:proofErr w:type="spellEnd"/>
            <w:r w:rsidRPr="00945CDE">
              <w:rPr>
                <w:rFonts w:eastAsia="Calibri" w:cs="Times New Roman"/>
                <w:sz w:val="24"/>
                <w:szCs w:val="24"/>
                <w:lang w:eastAsia="ru-RU"/>
              </w:rPr>
              <w:t xml:space="preserve"> на территории </w:t>
            </w:r>
            <w:r w:rsidR="00E96884">
              <w:rPr>
                <w:rFonts w:eastAsia="Calibri" w:cs="Times New Roman"/>
                <w:sz w:val="24"/>
                <w:szCs w:val="24"/>
                <w:lang w:eastAsia="ru-RU"/>
              </w:rPr>
              <w:t>муниципального</w:t>
            </w:r>
            <w:r w:rsidRPr="00945CDE">
              <w:rPr>
                <w:rFonts w:eastAsia="Calibri" w:cs="Times New Roman"/>
                <w:sz w:val="24"/>
                <w:szCs w:val="24"/>
                <w:lang w:eastAsia="ru-RU"/>
              </w:rPr>
              <w:t xml:space="preserve"> образования Московской области</w:t>
            </w:r>
          </w:p>
        </w:tc>
      </w:tr>
    </w:tbl>
    <w:p w:rsidR="000200CC" w:rsidRPr="00945CDE" w:rsidRDefault="000200CC" w:rsidP="00A91E3E">
      <w:pPr>
        <w:widowControl w:val="0"/>
        <w:autoSpaceDE w:val="0"/>
        <w:autoSpaceDN w:val="0"/>
        <w:adjustRightInd w:val="0"/>
        <w:jc w:val="center"/>
        <w:outlineLvl w:val="0"/>
        <w:rPr>
          <w:rFonts w:eastAsiaTheme="minorEastAsia" w:cs="Times New Roman"/>
          <w:sz w:val="24"/>
          <w:szCs w:val="24"/>
          <w:lang w:eastAsia="ru-RU"/>
        </w:rPr>
      </w:pPr>
    </w:p>
    <w:p w:rsidR="000200CC" w:rsidRPr="00945CDE" w:rsidRDefault="000200CC" w:rsidP="00A91E3E">
      <w:pPr>
        <w:contextualSpacing/>
        <w:jc w:val="right"/>
        <w:rPr>
          <w:rFonts w:eastAsia="Calibri" w:cs="Times New Roman"/>
          <w:sz w:val="24"/>
          <w:szCs w:val="24"/>
        </w:rPr>
      </w:pPr>
    </w:p>
    <w:p w:rsidR="000200CC" w:rsidRPr="00945CDE" w:rsidRDefault="000200CC" w:rsidP="00A91E3E">
      <w:pPr>
        <w:contextualSpacing/>
        <w:jc w:val="right"/>
        <w:rPr>
          <w:rFonts w:eastAsia="Calibri" w:cs="Times New Roman"/>
          <w:sz w:val="24"/>
          <w:szCs w:val="24"/>
        </w:rPr>
      </w:pPr>
    </w:p>
    <w:p w:rsidR="000200CC" w:rsidRPr="00945CDE" w:rsidRDefault="000200CC" w:rsidP="00A91E3E">
      <w:pPr>
        <w:contextualSpacing/>
        <w:jc w:val="right"/>
        <w:rPr>
          <w:rFonts w:eastAsia="Calibri" w:cs="Times New Roman"/>
          <w:sz w:val="24"/>
          <w:szCs w:val="24"/>
        </w:rPr>
      </w:pPr>
      <w:r w:rsidRPr="00945CDE">
        <w:rPr>
          <w:rFonts w:eastAsia="Calibri" w:cs="Times New Roman"/>
          <w:sz w:val="24"/>
          <w:szCs w:val="24"/>
        </w:rPr>
        <w:t xml:space="preserve">Приложение №5 </w:t>
      </w:r>
    </w:p>
    <w:p w:rsidR="000200CC" w:rsidRPr="00945CDE" w:rsidRDefault="000200CC" w:rsidP="00A91E3E">
      <w:pPr>
        <w:contextualSpacing/>
        <w:jc w:val="right"/>
        <w:rPr>
          <w:rFonts w:eastAsia="Calibri" w:cs="Times New Roman"/>
          <w:sz w:val="24"/>
          <w:szCs w:val="24"/>
        </w:rPr>
      </w:pPr>
      <w:r w:rsidRPr="00945CDE">
        <w:rPr>
          <w:rFonts w:eastAsia="Calibri" w:cs="Times New Roman"/>
          <w:sz w:val="24"/>
          <w:szCs w:val="24"/>
        </w:rPr>
        <w:lastRenderedPageBreak/>
        <w:t>к муниципальной программе</w:t>
      </w:r>
    </w:p>
    <w:p w:rsidR="000200CC" w:rsidRPr="00945CDE" w:rsidRDefault="000200CC" w:rsidP="00A91E3E">
      <w:pPr>
        <w:contextualSpacing/>
        <w:jc w:val="right"/>
        <w:rPr>
          <w:rFonts w:eastAsia="Calibri" w:cs="Times New Roman"/>
          <w:sz w:val="24"/>
          <w:szCs w:val="24"/>
        </w:rPr>
      </w:pPr>
      <w:r w:rsidRPr="00945CDE">
        <w:rPr>
          <w:rFonts w:eastAsia="Calibri" w:cs="Times New Roman"/>
          <w:sz w:val="24"/>
          <w:szCs w:val="24"/>
        </w:rPr>
        <w:t xml:space="preserve">«Развитие инженерной инфраструктуры, энергоэффективности и отрасли обращения с отходами» </w:t>
      </w:r>
    </w:p>
    <w:p w:rsidR="000200CC" w:rsidRPr="00945CDE" w:rsidRDefault="000200CC" w:rsidP="00A91E3E">
      <w:pPr>
        <w:contextualSpacing/>
        <w:jc w:val="right"/>
        <w:rPr>
          <w:rFonts w:eastAsia="Calibri" w:cs="Times New Roman"/>
          <w:sz w:val="24"/>
          <w:szCs w:val="24"/>
        </w:rPr>
      </w:pPr>
      <w:r w:rsidRPr="00945CDE">
        <w:rPr>
          <w:rFonts w:eastAsia="Calibri" w:cs="Times New Roman"/>
          <w:sz w:val="24"/>
          <w:szCs w:val="24"/>
        </w:rPr>
        <w:t xml:space="preserve">                 </w:t>
      </w:r>
      <w:r w:rsidR="00E96884">
        <w:rPr>
          <w:rFonts w:eastAsia="Calibri" w:cs="Times New Roman"/>
          <w:sz w:val="24"/>
          <w:szCs w:val="24"/>
        </w:rPr>
        <w:t>муниципального</w:t>
      </w:r>
      <w:r w:rsidRPr="00945CDE">
        <w:rPr>
          <w:rFonts w:eastAsia="Calibri" w:cs="Times New Roman"/>
          <w:sz w:val="24"/>
          <w:szCs w:val="24"/>
        </w:rPr>
        <w:t xml:space="preserve"> округа Серебряные Пруды </w:t>
      </w:r>
    </w:p>
    <w:p w:rsidR="000200CC" w:rsidRPr="00945CDE" w:rsidRDefault="000200CC" w:rsidP="00A91E3E">
      <w:pPr>
        <w:widowControl w:val="0"/>
        <w:autoSpaceDE w:val="0"/>
        <w:autoSpaceDN w:val="0"/>
        <w:adjustRightInd w:val="0"/>
        <w:jc w:val="right"/>
        <w:outlineLvl w:val="0"/>
        <w:rPr>
          <w:rFonts w:eastAsiaTheme="minorEastAsia" w:cs="Times New Roman"/>
          <w:sz w:val="24"/>
          <w:szCs w:val="24"/>
          <w:lang w:eastAsia="ru-RU"/>
        </w:rPr>
      </w:pPr>
      <w:r w:rsidRPr="00945CDE">
        <w:rPr>
          <w:rFonts w:eastAsia="Calibri" w:cs="Times New Roman"/>
          <w:sz w:val="24"/>
          <w:szCs w:val="24"/>
        </w:rPr>
        <w:t xml:space="preserve">     Московской области</w:t>
      </w:r>
    </w:p>
    <w:p w:rsidR="000200CC" w:rsidRPr="00945CDE" w:rsidRDefault="000200CC" w:rsidP="00A91E3E">
      <w:pPr>
        <w:widowControl w:val="0"/>
        <w:autoSpaceDE w:val="0"/>
        <w:autoSpaceDN w:val="0"/>
        <w:adjustRightInd w:val="0"/>
        <w:jc w:val="center"/>
        <w:outlineLvl w:val="0"/>
        <w:rPr>
          <w:rFonts w:eastAsiaTheme="minorEastAsia" w:cs="Times New Roman"/>
          <w:sz w:val="24"/>
          <w:szCs w:val="24"/>
          <w:lang w:eastAsia="ru-RU"/>
        </w:rPr>
      </w:pPr>
    </w:p>
    <w:p w:rsidR="000200CC" w:rsidRPr="00945CDE" w:rsidRDefault="000200CC" w:rsidP="00A91E3E">
      <w:pPr>
        <w:widowControl w:val="0"/>
        <w:autoSpaceDE w:val="0"/>
        <w:autoSpaceDN w:val="0"/>
        <w:adjustRightInd w:val="0"/>
        <w:jc w:val="center"/>
        <w:outlineLvl w:val="0"/>
        <w:rPr>
          <w:rFonts w:eastAsiaTheme="minorEastAsia" w:cs="Times New Roman"/>
          <w:sz w:val="24"/>
          <w:szCs w:val="24"/>
          <w:lang w:eastAsia="ru-RU"/>
        </w:rPr>
      </w:pPr>
    </w:p>
    <w:p w:rsidR="000200CC" w:rsidRPr="00945CDE" w:rsidRDefault="000200CC" w:rsidP="00A91E3E">
      <w:pPr>
        <w:widowControl w:val="0"/>
        <w:autoSpaceDE w:val="0"/>
        <w:autoSpaceDN w:val="0"/>
        <w:adjustRightInd w:val="0"/>
        <w:outlineLvl w:val="0"/>
        <w:rPr>
          <w:rFonts w:eastAsiaTheme="minorEastAsia" w:cs="Times New Roman"/>
          <w:sz w:val="24"/>
          <w:szCs w:val="24"/>
          <w:lang w:eastAsia="ru-RU"/>
        </w:rPr>
      </w:pPr>
      <w:r w:rsidRPr="00945CDE">
        <w:rPr>
          <w:rFonts w:eastAsiaTheme="minorEastAsia" w:cs="Times New Roman"/>
          <w:sz w:val="24"/>
          <w:szCs w:val="24"/>
          <w:lang w:eastAsia="ru-RU"/>
        </w:rPr>
        <w:t xml:space="preserve">Подпрограмма V  «Энергосбережение и повышение энергетической эффективности» муниципальной программы </w:t>
      </w:r>
      <w:r w:rsidR="00E96884">
        <w:rPr>
          <w:rFonts w:eastAsiaTheme="minorEastAsia" w:cs="Times New Roman"/>
          <w:sz w:val="24"/>
          <w:szCs w:val="24"/>
          <w:lang w:eastAsia="ru-RU"/>
        </w:rPr>
        <w:t>муниципального</w:t>
      </w:r>
      <w:r w:rsidRPr="00945CDE">
        <w:rPr>
          <w:rFonts w:eastAsiaTheme="minorEastAsia" w:cs="Times New Roman"/>
          <w:sz w:val="24"/>
          <w:szCs w:val="24"/>
          <w:lang w:eastAsia="ru-RU"/>
        </w:rPr>
        <w:t xml:space="preserve"> округа Серебряные Пруды Московской области «Развитие инженерной инфраструктуры, энергоэффективности и отрасли обращения с отходами» </w:t>
      </w:r>
    </w:p>
    <w:p w:rsidR="000200CC" w:rsidRPr="00945CDE" w:rsidRDefault="000200CC" w:rsidP="00A91E3E">
      <w:pPr>
        <w:widowControl w:val="0"/>
        <w:autoSpaceDE w:val="0"/>
        <w:autoSpaceDN w:val="0"/>
        <w:adjustRightInd w:val="0"/>
        <w:outlineLvl w:val="0"/>
        <w:rPr>
          <w:rFonts w:eastAsiaTheme="minorEastAsia" w:cs="Times New Roman"/>
          <w:sz w:val="24"/>
          <w:szCs w:val="24"/>
          <w:lang w:eastAsia="ru-RU"/>
        </w:rPr>
      </w:pPr>
    </w:p>
    <w:p w:rsidR="000200CC" w:rsidRPr="00945CDE" w:rsidRDefault="000200CC" w:rsidP="00A91E3E">
      <w:pPr>
        <w:widowControl w:val="0"/>
        <w:autoSpaceDE w:val="0"/>
        <w:autoSpaceDN w:val="0"/>
        <w:adjustRightInd w:val="0"/>
        <w:outlineLvl w:val="0"/>
        <w:rPr>
          <w:rFonts w:eastAsiaTheme="minorEastAsia" w:cs="Times New Roman"/>
          <w:sz w:val="24"/>
          <w:szCs w:val="24"/>
          <w:lang w:eastAsia="ru-RU"/>
        </w:rPr>
      </w:pPr>
      <w:r w:rsidRPr="00945CDE">
        <w:rPr>
          <w:rFonts w:eastAsiaTheme="minorEastAsia" w:cs="Times New Roman"/>
          <w:sz w:val="24"/>
          <w:szCs w:val="24"/>
          <w:lang w:eastAsia="ru-RU"/>
        </w:rPr>
        <w:t xml:space="preserve">Паспорт подпрограммы «Энергосбережение и повышение энергетической эффективности» Муниципальной программы </w:t>
      </w:r>
      <w:r w:rsidR="00E96884">
        <w:rPr>
          <w:rFonts w:eastAsiaTheme="minorEastAsia" w:cs="Times New Roman"/>
          <w:sz w:val="24"/>
          <w:szCs w:val="24"/>
          <w:lang w:eastAsia="ru-RU"/>
        </w:rPr>
        <w:t>муниципального</w:t>
      </w:r>
      <w:r w:rsidRPr="00945CDE">
        <w:rPr>
          <w:rFonts w:eastAsiaTheme="minorEastAsia" w:cs="Times New Roman"/>
          <w:sz w:val="24"/>
          <w:szCs w:val="24"/>
          <w:lang w:eastAsia="ru-RU"/>
        </w:rPr>
        <w:t xml:space="preserve"> округа Серебряные Пруды Московской области «Развитие инженерной инфраструктуры, энергоэффективности и отрасли обращения с отходами»</w:t>
      </w:r>
    </w:p>
    <w:p w:rsidR="000200CC" w:rsidRPr="00945CDE" w:rsidRDefault="000200CC" w:rsidP="00A91E3E">
      <w:pPr>
        <w:widowControl w:val="0"/>
        <w:autoSpaceDE w:val="0"/>
        <w:autoSpaceDN w:val="0"/>
        <w:adjustRightInd w:val="0"/>
        <w:jc w:val="center"/>
        <w:outlineLvl w:val="0"/>
        <w:rPr>
          <w:rFonts w:eastAsiaTheme="minorEastAsia" w:cs="Times New Roman"/>
          <w:sz w:val="24"/>
          <w:szCs w:val="24"/>
          <w:lang w:eastAsia="ru-RU"/>
        </w:rPr>
      </w:pPr>
    </w:p>
    <w:tbl>
      <w:tblPr>
        <w:tblW w:w="5000" w:type="pct"/>
        <w:tblCellSpacing w:w="5" w:type="nil"/>
        <w:tblCellMar>
          <w:left w:w="75" w:type="dxa"/>
          <w:right w:w="75" w:type="dxa"/>
        </w:tblCellMar>
        <w:tblLook w:val="0000" w:firstRow="0" w:lastRow="0" w:firstColumn="0" w:lastColumn="0" w:noHBand="0" w:noVBand="0"/>
      </w:tblPr>
      <w:tblGrid>
        <w:gridCol w:w="3316"/>
        <w:gridCol w:w="1324"/>
        <w:gridCol w:w="1327"/>
        <w:gridCol w:w="1324"/>
        <w:gridCol w:w="1431"/>
        <w:gridCol w:w="1419"/>
        <w:gridCol w:w="2012"/>
        <w:gridCol w:w="3134"/>
      </w:tblGrid>
      <w:tr w:rsidR="000200CC" w:rsidRPr="00945CDE" w:rsidTr="00416A73">
        <w:trPr>
          <w:trHeight w:val="389"/>
          <w:tblCellSpacing w:w="5" w:type="nil"/>
        </w:trPr>
        <w:tc>
          <w:tcPr>
            <w:tcW w:w="1085" w:type="pct"/>
            <w:tcBorders>
              <w:top w:val="single" w:sz="4" w:space="0" w:color="auto"/>
              <w:left w:val="single" w:sz="4" w:space="0" w:color="auto"/>
              <w:bottom w:val="single" w:sz="4" w:space="0" w:color="auto"/>
              <w:right w:val="single" w:sz="4" w:space="0" w:color="auto"/>
            </w:tcBorders>
          </w:tcPr>
          <w:p w:rsidR="000200CC" w:rsidRPr="00945CDE" w:rsidRDefault="000200CC" w:rsidP="00A91E3E">
            <w:pPr>
              <w:widowControl w:val="0"/>
              <w:autoSpaceDE w:val="0"/>
              <w:autoSpaceDN w:val="0"/>
              <w:adjustRightInd w:val="0"/>
              <w:outlineLvl w:val="0"/>
              <w:rPr>
                <w:rFonts w:eastAsia="Calibri" w:cs="Times New Roman"/>
                <w:sz w:val="24"/>
                <w:szCs w:val="24"/>
              </w:rPr>
            </w:pPr>
            <w:r w:rsidRPr="00945CDE">
              <w:rPr>
                <w:rFonts w:eastAsia="Calibri" w:cs="Times New Roman"/>
                <w:sz w:val="24"/>
                <w:szCs w:val="24"/>
              </w:rPr>
              <w:t>Муниципальный заказчик подпрограммы</w:t>
            </w:r>
          </w:p>
        </w:tc>
        <w:tc>
          <w:tcPr>
            <w:tcW w:w="3915" w:type="pct"/>
            <w:gridSpan w:val="7"/>
            <w:tcBorders>
              <w:top w:val="single" w:sz="4" w:space="0" w:color="auto"/>
              <w:left w:val="single" w:sz="4" w:space="0" w:color="auto"/>
              <w:bottom w:val="single" w:sz="4" w:space="0" w:color="auto"/>
              <w:right w:val="single" w:sz="4" w:space="0" w:color="auto"/>
            </w:tcBorders>
          </w:tcPr>
          <w:p w:rsidR="000200CC" w:rsidRPr="00945CDE" w:rsidRDefault="000200CC" w:rsidP="00A91E3E">
            <w:pPr>
              <w:widowControl w:val="0"/>
              <w:autoSpaceDE w:val="0"/>
              <w:autoSpaceDN w:val="0"/>
              <w:adjustRightInd w:val="0"/>
              <w:jc w:val="right"/>
              <w:outlineLvl w:val="0"/>
              <w:rPr>
                <w:rFonts w:eastAsia="Calibri" w:cs="Times New Roman"/>
                <w:sz w:val="24"/>
                <w:szCs w:val="24"/>
              </w:rPr>
            </w:pPr>
            <w:r w:rsidRPr="00945CDE">
              <w:rPr>
                <w:rFonts w:eastAsia="Calibri" w:cs="Times New Roman"/>
                <w:sz w:val="24"/>
                <w:szCs w:val="24"/>
              </w:rPr>
              <w:t>Служба координации жилищно-коммунального хозяйства управления экономики и инвестиций</w:t>
            </w:r>
          </w:p>
        </w:tc>
      </w:tr>
      <w:tr w:rsidR="000200CC" w:rsidRPr="00945CDE" w:rsidTr="00416A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6"/>
          <w:tblCellSpacing w:w="5" w:type="nil"/>
        </w:trPr>
        <w:tc>
          <w:tcPr>
            <w:tcW w:w="1085" w:type="pct"/>
          </w:tcPr>
          <w:p w:rsidR="000200CC" w:rsidRPr="00945CDE" w:rsidRDefault="000200CC" w:rsidP="00A91E3E">
            <w:pPr>
              <w:widowControl w:val="0"/>
              <w:autoSpaceDE w:val="0"/>
              <w:autoSpaceDN w:val="0"/>
              <w:adjustRightInd w:val="0"/>
              <w:outlineLvl w:val="0"/>
              <w:rPr>
                <w:rFonts w:eastAsia="Calibri" w:cs="Times New Roman"/>
                <w:sz w:val="24"/>
                <w:szCs w:val="24"/>
              </w:rPr>
            </w:pPr>
            <w:r w:rsidRPr="00945CDE">
              <w:rPr>
                <w:rFonts w:eastAsia="Calibri" w:cs="Times New Roman"/>
                <w:sz w:val="24"/>
                <w:szCs w:val="24"/>
              </w:rPr>
              <w:t xml:space="preserve">Источники финансирования подпрограммы, в </w:t>
            </w:r>
            <w:proofErr w:type="spellStart"/>
            <w:r w:rsidRPr="00945CDE">
              <w:rPr>
                <w:rFonts w:eastAsia="Calibri" w:cs="Times New Roman"/>
                <w:sz w:val="24"/>
                <w:szCs w:val="24"/>
              </w:rPr>
              <w:t>т.ч</w:t>
            </w:r>
            <w:proofErr w:type="spellEnd"/>
            <w:r w:rsidRPr="00945CDE">
              <w:rPr>
                <w:rFonts w:eastAsia="Calibri" w:cs="Times New Roman"/>
                <w:sz w:val="24"/>
                <w:szCs w:val="24"/>
              </w:rPr>
              <w:t>. по годам реализации и главным распорядителям бюджетных средств (</w:t>
            </w:r>
            <w:proofErr w:type="spellStart"/>
            <w:r w:rsidRPr="00945CDE">
              <w:rPr>
                <w:rFonts w:eastAsia="Calibri" w:cs="Times New Roman"/>
                <w:sz w:val="24"/>
                <w:szCs w:val="24"/>
              </w:rPr>
              <w:t>тыс</w:t>
            </w:r>
            <w:proofErr w:type="gramStart"/>
            <w:r w:rsidRPr="00945CDE">
              <w:rPr>
                <w:rFonts w:eastAsia="Calibri" w:cs="Times New Roman"/>
                <w:sz w:val="24"/>
                <w:szCs w:val="24"/>
              </w:rPr>
              <w:t>.р</w:t>
            </w:r>
            <w:proofErr w:type="gramEnd"/>
            <w:r w:rsidRPr="00945CDE">
              <w:rPr>
                <w:rFonts w:eastAsia="Calibri" w:cs="Times New Roman"/>
                <w:sz w:val="24"/>
                <w:szCs w:val="24"/>
              </w:rPr>
              <w:t>уб</w:t>
            </w:r>
            <w:proofErr w:type="spellEnd"/>
            <w:r w:rsidRPr="00945CDE">
              <w:rPr>
                <w:rFonts w:eastAsia="Calibri" w:cs="Times New Roman"/>
                <w:sz w:val="24"/>
                <w:szCs w:val="24"/>
              </w:rPr>
              <w:t xml:space="preserve">.): </w:t>
            </w:r>
          </w:p>
        </w:tc>
        <w:tc>
          <w:tcPr>
            <w:tcW w:w="433" w:type="pct"/>
            <w:tcBorders>
              <w:bottom w:val="single" w:sz="4" w:space="0" w:color="auto"/>
            </w:tcBorders>
            <w:vAlign w:val="center"/>
          </w:tcPr>
          <w:p w:rsidR="000200CC" w:rsidRPr="00945CDE" w:rsidRDefault="000200CC" w:rsidP="00A91E3E">
            <w:pPr>
              <w:widowControl w:val="0"/>
              <w:autoSpaceDE w:val="0"/>
              <w:autoSpaceDN w:val="0"/>
              <w:adjustRightInd w:val="0"/>
              <w:jc w:val="right"/>
              <w:outlineLvl w:val="0"/>
              <w:rPr>
                <w:rFonts w:eastAsia="Calibri" w:cs="Times New Roman"/>
                <w:sz w:val="24"/>
                <w:szCs w:val="24"/>
              </w:rPr>
            </w:pPr>
            <w:r w:rsidRPr="00945CDE">
              <w:rPr>
                <w:rFonts w:eastAsia="Calibri" w:cs="Times New Roman"/>
                <w:sz w:val="24"/>
                <w:szCs w:val="24"/>
              </w:rPr>
              <w:t>Всего</w:t>
            </w:r>
          </w:p>
        </w:tc>
        <w:tc>
          <w:tcPr>
            <w:tcW w:w="434" w:type="pct"/>
            <w:tcBorders>
              <w:bottom w:val="single" w:sz="4" w:space="0" w:color="auto"/>
            </w:tcBorders>
            <w:vAlign w:val="center"/>
          </w:tcPr>
          <w:p w:rsidR="000200CC" w:rsidRPr="00945CDE" w:rsidRDefault="000200CC" w:rsidP="00A91E3E">
            <w:pPr>
              <w:widowControl w:val="0"/>
              <w:autoSpaceDE w:val="0"/>
              <w:autoSpaceDN w:val="0"/>
              <w:adjustRightInd w:val="0"/>
              <w:jc w:val="right"/>
              <w:outlineLvl w:val="0"/>
              <w:rPr>
                <w:rFonts w:eastAsia="Calibri" w:cs="Times New Roman"/>
                <w:sz w:val="24"/>
                <w:szCs w:val="24"/>
              </w:rPr>
            </w:pPr>
            <w:r w:rsidRPr="00945CDE">
              <w:rPr>
                <w:rFonts w:eastAsia="Calibri" w:cs="Times New Roman"/>
                <w:sz w:val="24"/>
                <w:szCs w:val="24"/>
              </w:rPr>
              <w:t>2023 год</w:t>
            </w:r>
          </w:p>
        </w:tc>
        <w:tc>
          <w:tcPr>
            <w:tcW w:w="433" w:type="pct"/>
            <w:tcBorders>
              <w:bottom w:val="single" w:sz="4" w:space="0" w:color="auto"/>
            </w:tcBorders>
            <w:vAlign w:val="center"/>
          </w:tcPr>
          <w:p w:rsidR="000200CC" w:rsidRPr="00945CDE" w:rsidRDefault="000200CC" w:rsidP="00A91E3E">
            <w:pPr>
              <w:widowControl w:val="0"/>
              <w:autoSpaceDE w:val="0"/>
              <w:autoSpaceDN w:val="0"/>
              <w:adjustRightInd w:val="0"/>
              <w:jc w:val="right"/>
              <w:outlineLvl w:val="0"/>
              <w:rPr>
                <w:rFonts w:eastAsia="Calibri" w:cs="Times New Roman"/>
                <w:sz w:val="24"/>
                <w:szCs w:val="24"/>
              </w:rPr>
            </w:pPr>
            <w:r w:rsidRPr="00945CDE">
              <w:rPr>
                <w:rFonts w:eastAsia="Calibri" w:cs="Times New Roman"/>
                <w:sz w:val="24"/>
                <w:szCs w:val="24"/>
              </w:rPr>
              <w:t>2024 год</w:t>
            </w:r>
          </w:p>
        </w:tc>
        <w:tc>
          <w:tcPr>
            <w:tcW w:w="468" w:type="pct"/>
            <w:tcBorders>
              <w:bottom w:val="single" w:sz="4" w:space="0" w:color="auto"/>
            </w:tcBorders>
            <w:vAlign w:val="center"/>
          </w:tcPr>
          <w:p w:rsidR="000200CC" w:rsidRPr="00945CDE" w:rsidRDefault="000200CC" w:rsidP="00A91E3E">
            <w:pPr>
              <w:widowControl w:val="0"/>
              <w:autoSpaceDE w:val="0"/>
              <w:autoSpaceDN w:val="0"/>
              <w:adjustRightInd w:val="0"/>
              <w:jc w:val="right"/>
              <w:outlineLvl w:val="0"/>
              <w:rPr>
                <w:rFonts w:eastAsia="Calibri" w:cs="Times New Roman"/>
                <w:sz w:val="24"/>
                <w:szCs w:val="24"/>
              </w:rPr>
            </w:pPr>
            <w:r w:rsidRPr="00945CDE">
              <w:rPr>
                <w:rFonts w:eastAsia="Calibri" w:cs="Times New Roman"/>
                <w:sz w:val="24"/>
                <w:szCs w:val="24"/>
              </w:rPr>
              <w:t>2025 год</w:t>
            </w:r>
          </w:p>
        </w:tc>
        <w:tc>
          <w:tcPr>
            <w:tcW w:w="464" w:type="pct"/>
            <w:tcBorders>
              <w:bottom w:val="single" w:sz="4" w:space="0" w:color="auto"/>
            </w:tcBorders>
            <w:vAlign w:val="center"/>
          </w:tcPr>
          <w:p w:rsidR="000200CC" w:rsidRPr="00945CDE" w:rsidRDefault="000200CC" w:rsidP="00A91E3E">
            <w:pPr>
              <w:widowControl w:val="0"/>
              <w:autoSpaceDE w:val="0"/>
              <w:autoSpaceDN w:val="0"/>
              <w:adjustRightInd w:val="0"/>
              <w:jc w:val="right"/>
              <w:outlineLvl w:val="0"/>
              <w:rPr>
                <w:rFonts w:eastAsia="Calibri" w:cs="Times New Roman"/>
                <w:sz w:val="24"/>
                <w:szCs w:val="24"/>
              </w:rPr>
            </w:pPr>
            <w:r w:rsidRPr="00945CDE">
              <w:rPr>
                <w:rFonts w:eastAsia="Calibri" w:cs="Times New Roman"/>
                <w:sz w:val="24"/>
                <w:szCs w:val="24"/>
              </w:rPr>
              <w:t>2026 год</w:t>
            </w:r>
          </w:p>
        </w:tc>
        <w:tc>
          <w:tcPr>
            <w:tcW w:w="658" w:type="pct"/>
            <w:tcBorders>
              <w:bottom w:val="single" w:sz="4" w:space="0" w:color="auto"/>
            </w:tcBorders>
            <w:vAlign w:val="center"/>
          </w:tcPr>
          <w:p w:rsidR="000200CC" w:rsidRPr="00945CDE" w:rsidRDefault="000200CC" w:rsidP="00A91E3E">
            <w:pPr>
              <w:widowControl w:val="0"/>
              <w:autoSpaceDE w:val="0"/>
              <w:autoSpaceDN w:val="0"/>
              <w:adjustRightInd w:val="0"/>
              <w:jc w:val="right"/>
              <w:outlineLvl w:val="0"/>
              <w:rPr>
                <w:rFonts w:eastAsia="Calibri" w:cs="Times New Roman"/>
                <w:sz w:val="24"/>
                <w:szCs w:val="24"/>
              </w:rPr>
            </w:pPr>
          </w:p>
          <w:p w:rsidR="000200CC" w:rsidRPr="00945CDE" w:rsidRDefault="000200CC" w:rsidP="00A91E3E">
            <w:pPr>
              <w:widowControl w:val="0"/>
              <w:autoSpaceDE w:val="0"/>
              <w:autoSpaceDN w:val="0"/>
              <w:adjustRightInd w:val="0"/>
              <w:jc w:val="right"/>
              <w:outlineLvl w:val="0"/>
              <w:rPr>
                <w:rFonts w:eastAsia="Calibri" w:cs="Times New Roman"/>
                <w:sz w:val="24"/>
                <w:szCs w:val="24"/>
              </w:rPr>
            </w:pPr>
          </w:p>
          <w:p w:rsidR="000200CC" w:rsidRPr="00945CDE" w:rsidRDefault="000200CC" w:rsidP="00A91E3E">
            <w:pPr>
              <w:widowControl w:val="0"/>
              <w:autoSpaceDE w:val="0"/>
              <w:autoSpaceDN w:val="0"/>
              <w:adjustRightInd w:val="0"/>
              <w:jc w:val="right"/>
              <w:outlineLvl w:val="0"/>
              <w:rPr>
                <w:rFonts w:eastAsia="Calibri" w:cs="Times New Roman"/>
                <w:sz w:val="24"/>
                <w:szCs w:val="24"/>
              </w:rPr>
            </w:pPr>
          </w:p>
          <w:p w:rsidR="000200CC" w:rsidRPr="00945CDE" w:rsidRDefault="000200CC" w:rsidP="00A91E3E">
            <w:pPr>
              <w:widowControl w:val="0"/>
              <w:autoSpaceDE w:val="0"/>
              <w:autoSpaceDN w:val="0"/>
              <w:adjustRightInd w:val="0"/>
              <w:jc w:val="right"/>
              <w:outlineLvl w:val="0"/>
              <w:rPr>
                <w:rFonts w:eastAsia="Calibri" w:cs="Times New Roman"/>
                <w:sz w:val="24"/>
                <w:szCs w:val="24"/>
              </w:rPr>
            </w:pPr>
            <w:r w:rsidRPr="00945CDE">
              <w:rPr>
                <w:rFonts w:eastAsia="Calibri" w:cs="Times New Roman"/>
                <w:sz w:val="24"/>
                <w:szCs w:val="24"/>
              </w:rPr>
              <w:t>2027 год</w:t>
            </w:r>
          </w:p>
          <w:p w:rsidR="000200CC" w:rsidRPr="00945CDE" w:rsidRDefault="000200CC" w:rsidP="00A91E3E">
            <w:pPr>
              <w:widowControl w:val="0"/>
              <w:autoSpaceDE w:val="0"/>
              <w:autoSpaceDN w:val="0"/>
              <w:adjustRightInd w:val="0"/>
              <w:jc w:val="right"/>
              <w:outlineLvl w:val="0"/>
              <w:rPr>
                <w:rFonts w:eastAsia="Calibri" w:cs="Times New Roman"/>
                <w:sz w:val="24"/>
                <w:szCs w:val="24"/>
              </w:rPr>
            </w:pPr>
          </w:p>
          <w:p w:rsidR="000200CC" w:rsidRPr="00945CDE" w:rsidRDefault="000200CC" w:rsidP="00A91E3E">
            <w:pPr>
              <w:widowControl w:val="0"/>
              <w:autoSpaceDE w:val="0"/>
              <w:autoSpaceDN w:val="0"/>
              <w:adjustRightInd w:val="0"/>
              <w:jc w:val="right"/>
              <w:outlineLvl w:val="0"/>
              <w:rPr>
                <w:rFonts w:eastAsia="Calibri" w:cs="Times New Roman"/>
                <w:sz w:val="24"/>
                <w:szCs w:val="24"/>
              </w:rPr>
            </w:pPr>
          </w:p>
          <w:p w:rsidR="000200CC" w:rsidRPr="00945CDE" w:rsidRDefault="000200CC" w:rsidP="00A91E3E">
            <w:pPr>
              <w:widowControl w:val="0"/>
              <w:autoSpaceDE w:val="0"/>
              <w:autoSpaceDN w:val="0"/>
              <w:adjustRightInd w:val="0"/>
              <w:jc w:val="right"/>
              <w:outlineLvl w:val="0"/>
              <w:rPr>
                <w:rFonts w:eastAsia="Calibri" w:cs="Times New Roman"/>
                <w:sz w:val="24"/>
                <w:szCs w:val="24"/>
              </w:rPr>
            </w:pPr>
          </w:p>
        </w:tc>
        <w:tc>
          <w:tcPr>
            <w:tcW w:w="1025" w:type="pct"/>
            <w:tcBorders>
              <w:bottom w:val="single" w:sz="4" w:space="0" w:color="auto"/>
            </w:tcBorders>
          </w:tcPr>
          <w:p w:rsidR="000200CC" w:rsidRPr="00945CDE" w:rsidRDefault="000200CC" w:rsidP="00A91E3E">
            <w:pPr>
              <w:widowControl w:val="0"/>
              <w:autoSpaceDE w:val="0"/>
              <w:autoSpaceDN w:val="0"/>
              <w:adjustRightInd w:val="0"/>
              <w:jc w:val="right"/>
              <w:outlineLvl w:val="0"/>
              <w:rPr>
                <w:rFonts w:eastAsia="Calibri" w:cs="Times New Roman"/>
                <w:sz w:val="24"/>
                <w:szCs w:val="24"/>
              </w:rPr>
            </w:pPr>
            <w:r w:rsidRPr="00945CDE">
              <w:rPr>
                <w:rFonts w:eastAsia="Calibri" w:cs="Times New Roman"/>
                <w:sz w:val="24"/>
                <w:szCs w:val="24"/>
              </w:rPr>
              <w:t>Наименование главного распорядителя бюджетных средств</w:t>
            </w:r>
          </w:p>
        </w:tc>
      </w:tr>
      <w:tr w:rsidR="000200CC" w:rsidRPr="00945CDE" w:rsidTr="00416A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
          <w:tblCellSpacing w:w="5" w:type="nil"/>
        </w:trPr>
        <w:tc>
          <w:tcPr>
            <w:tcW w:w="1085" w:type="pct"/>
          </w:tcPr>
          <w:p w:rsidR="000200CC" w:rsidRPr="00945CDE" w:rsidRDefault="000200CC" w:rsidP="00A91E3E">
            <w:pPr>
              <w:widowControl w:val="0"/>
              <w:autoSpaceDE w:val="0"/>
              <w:autoSpaceDN w:val="0"/>
              <w:adjustRightInd w:val="0"/>
              <w:outlineLvl w:val="0"/>
              <w:rPr>
                <w:rFonts w:eastAsia="Calibri" w:cs="Times New Roman"/>
                <w:sz w:val="24"/>
                <w:szCs w:val="24"/>
              </w:rPr>
            </w:pPr>
            <w:r w:rsidRPr="00945CDE">
              <w:rPr>
                <w:rFonts w:eastAsia="Calibri" w:cs="Times New Roman"/>
                <w:sz w:val="24"/>
                <w:szCs w:val="24"/>
              </w:rPr>
              <w:t>Всего по подпрограмме, в том числе:</w:t>
            </w:r>
          </w:p>
        </w:tc>
        <w:tc>
          <w:tcPr>
            <w:tcW w:w="433" w:type="pct"/>
            <w:tcBorders>
              <w:top w:val="single" w:sz="4" w:space="0" w:color="auto"/>
              <w:left w:val="nil"/>
              <w:bottom w:val="single" w:sz="4" w:space="0" w:color="auto"/>
              <w:right w:val="single" w:sz="4" w:space="0" w:color="auto"/>
            </w:tcBorders>
            <w:shd w:val="clear" w:color="auto" w:fill="auto"/>
          </w:tcPr>
          <w:p w:rsidR="000200CC" w:rsidRPr="00945CDE" w:rsidRDefault="000200CC" w:rsidP="00A91E3E">
            <w:pPr>
              <w:widowControl w:val="0"/>
              <w:autoSpaceDE w:val="0"/>
              <w:autoSpaceDN w:val="0"/>
              <w:adjustRightInd w:val="0"/>
              <w:jc w:val="center"/>
              <w:outlineLvl w:val="0"/>
              <w:rPr>
                <w:rFonts w:eastAsia="Calibri" w:cs="Times New Roman"/>
                <w:sz w:val="24"/>
                <w:szCs w:val="24"/>
              </w:rPr>
            </w:pPr>
            <w:r w:rsidRPr="00945CDE">
              <w:rPr>
                <w:rFonts w:eastAsia="Times New Roman" w:cs="Times New Roman"/>
                <w:color w:val="000000"/>
                <w:sz w:val="24"/>
                <w:szCs w:val="24"/>
                <w:lang w:eastAsia="ru-RU"/>
              </w:rPr>
              <w:t>800,45</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800,45</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464" w:type="pct"/>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tc>
        <w:tc>
          <w:tcPr>
            <w:tcW w:w="658" w:type="pct"/>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p w:rsidR="000200CC" w:rsidRPr="00945CDE" w:rsidRDefault="000200CC" w:rsidP="00A91E3E">
            <w:pPr>
              <w:widowControl w:val="0"/>
              <w:autoSpaceDE w:val="0"/>
              <w:autoSpaceDN w:val="0"/>
              <w:adjustRightInd w:val="0"/>
              <w:jc w:val="center"/>
              <w:outlineLvl w:val="0"/>
              <w:rPr>
                <w:rFonts w:eastAsia="Calibri" w:cs="Times New Roman"/>
                <w:sz w:val="24"/>
                <w:szCs w:val="24"/>
              </w:rPr>
            </w:pPr>
          </w:p>
        </w:tc>
        <w:tc>
          <w:tcPr>
            <w:tcW w:w="1025" w:type="pct"/>
            <w:vMerge w:val="restart"/>
            <w:tcBorders>
              <w:top w:val="single" w:sz="4" w:space="0" w:color="auto"/>
              <w:left w:val="single" w:sz="4" w:space="0" w:color="auto"/>
              <w:right w:val="single" w:sz="4" w:space="0" w:color="auto"/>
            </w:tcBorders>
            <w:vAlign w:val="center"/>
          </w:tcPr>
          <w:p w:rsidR="000200CC" w:rsidRPr="00945CDE" w:rsidRDefault="000200CC" w:rsidP="00A91E3E">
            <w:pPr>
              <w:widowControl w:val="0"/>
              <w:autoSpaceDE w:val="0"/>
              <w:autoSpaceDN w:val="0"/>
              <w:adjustRightInd w:val="0"/>
              <w:jc w:val="right"/>
              <w:outlineLvl w:val="0"/>
              <w:rPr>
                <w:rFonts w:eastAsia="Calibri" w:cs="Times New Roman"/>
                <w:sz w:val="24"/>
                <w:szCs w:val="24"/>
              </w:rPr>
            </w:pPr>
            <w:r w:rsidRPr="00945CDE">
              <w:rPr>
                <w:rFonts w:eastAsia="Calibri" w:cs="Times New Roman"/>
                <w:sz w:val="24"/>
                <w:szCs w:val="24"/>
              </w:rPr>
              <w:t xml:space="preserve">Администрация </w:t>
            </w:r>
            <w:r w:rsidR="00E96884">
              <w:rPr>
                <w:rFonts w:eastAsia="Calibri" w:cs="Times New Roman"/>
                <w:sz w:val="24"/>
                <w:szCs w:val="24"/>
              </w:rPr>
              <w:t>муниципального</w:t>
            </w:r>
            <w:r w:rsidRPr="00945CDE">
              <w:rPr>
                <w:rFonts w:eastAsia="Calibri" w:cs="Times New Roman"/>
                <w:sz w:val="24"/>
                <w:szCs w:val="24"/>
              </w:rPr>
              <w:t xml:space="preserve"> округа Серебряные Пруды Московской области</w:t>
            </w:r>
          </w:p>
        </w:tc>
      </w:tr>
      <w:tr w:rsidR="000200CC" w:rsidRPr="00945CDE" w:rsidTr="00416A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blCellSpacing w:w="5" w:type="nil"/>
        </w:trPr>
        <w:tc>
          <w:tcPr>
            <w:tcW w:w="1085" w:type="pct"/>
          </w:tcPr>
          <w:p w:rsidR="000200CC" w:rsidRPr="00945CDE" w:rsidRDefault="000200CC" w:rsidP="00A91E3E">
            <w:pPr>
              <w:widowControl w:val="0"/>
              <w:autoSpaceDE w:val="0"/>
              <w:autoSpaceDN w:val="0"/>
              <w:adjustRightInd w:val="0"/>
              <w:outlineLvl w:val="0"/>
              <w:rPr>
                <w:rFonts w:eastAsia="Calibri" w:cs="Times New Roman"/>
                <w:sz w:val="24"/>
                <w:szCs w:val="24"/>
              </w:rPr>
            </w:pPr>
            <w:r w:rsidRPr="00945CDE">
              <w:rPr>
                <w:rFonts w:eastAsia="Calibri" w:cs="Times New Roman"/>
                <w:sz w:val="24"/>
                <w:szCs w:val="24"/>
              </w:rPr>
              <w:t xml:space="preserve">Средства бюджета Московской области </w:t>
            </w:r>
          </w:p>
        </w:tc>
        <w:tc>
          <w:tcPr>
            <w:tcW w:w="433" w:type="pct"/>
            <w:tcBorders>
              <w:top w:val="single" w:sz="4" w:space="0" w:color="auto"/>
              <w:left w:val="nil"/>
              <w:bottom w:val="single" w:sz="4" w:space="0" w:color="auto"/>
              <w:right w:val="single" w:sz="4" w:space="0" w:color="auto"/>
            </w:tcBorders>
            <w:shd w:val="clear" w:color="auto" w:fill="auto"/>
          </w:tcPr>
          <w:p w:rsidR="000200CC" w:rsidRPr="00945CDE" w:rsidRDefault="000200CC" w:rsidP="00A91E3E">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tc>
        <w:tc>
          <w:tcPr>
            <w:tcW w:w="464" w:type="pct"/>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tc>
        <w:tc>
          <w:tcPr>
            <w:tcW w:w="658" w:type="pct"/>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p w:rsidR="000200CC" w:rsidRPr="00945CDE" w:rsidRDefault="000200CC" w:rsidP="00A91E3E">
            <w:pPr>
              <w:widowControl w:val="0"/>
              <w:autoSpaceDE w:val="0"/>
              <w:autoSpaceDN w:val="0"/>
              <w:adjustRightInd w:val="0"/>
              <w:jc w:val="center"/>
              <w:outlineLvl w:val="0"/>
              <w:rPr>
                <w:rFonts w:eastAsia="Calibri" w:cs="Times New Roman"/>
                <w:sz w:val="24"/>
                <w:szCs w:val="24"/>
              </w:rPr>
            </w:pPr>
          </w:p>
        </w:tc>
        <w:tc>
          <w:tcPr>
            <w:tcW w:w="1025" w:type="pct"/>
            <w:vMerge/>
            <w:tcBorders>
              <w:left w:val="single" w:sz="4" w:space="0" w:color="auto"/>
              <w:right w:val="single" w:sz="4" w:space="0" w:color="auto"/>
            </w:tcBorders>
          </w:tcPr>
          <w:p w:rsidR="000200CC" w:rsidRPr="00945CDE" w:rsidRDefault="000200CC" w:rsidP="00A91E3E">
            <w:pPr>
              <w:widowControl w:val="0"/>
              <w:autoSpaceDE w:val="0"/>
              <w:autoSpaceDN w:val="0"/>
              <w:adjustRightInd w:val="0"/>
              <w:jc w:val="right"/>
              <w:outlineLvl w:val="0"/>
              <w:rPr>
                <w:rFonts w:eastAsia="Calibri" w:cs="Times New Roman"/>
                <w:sz w:val="24"/>
                <w:szCs w:val="24"/>
              </w:rPr>
            </w:pPr>
          </w:p>
        </w:tc>
      </w:tr>
      <w:tr w:rsidR="000200CC" w:rsidRPr="00945CDE" w:rsidTr="00416A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blCellSpacing w:w="5" w:type="nil"/>
        </w:trPr>
        <w:tc>
          <w:tcPr>
            <w:tcW w:w="1085" w:type="pct"/>
          </w:tcPr>
          <w:p w:rsidR="000200CC" w:rsidRPr="00945CDE" w:rsidRDefault="000200CC" w:rsidP="00A91E3E">
            <w:pPr>
              <w:widowControl w:val="0"/>
              <w:autoSpaceDE w:val="0"/>
              <w:autoSpaceDN w:val="0"/>
              <w:adjustRightInd w:val="0"/>
              <w:outlineLvl w:val="0"/>
              <w:rPr>
                <w:rFonts w:eastAsia="Calibri" w:cs="Times New Roman"/>
                <w:sz w:val="24"/>
                <w:szCs w:val="24"/>
              </w:rPr>
            </w:pPr>
            <w:r w:rsidRPr="00945CDE">
              <w:rPr>
                <w:rFonts w:eastAsia="Calibri" w:cs="Times New Roman"/>
                <w:sz w:val="24"/>
                <w:szCs w:val="24"/>
              </w:rPr>
              <w:t>Средства федерального бюджета</w:t>
            </w:r>
          </w:p>
        </w:tc>
        <w:tc>
          <w:tcPr>
            <w:tcW w:w="433" w:type="pct"/>
            <w:tcBorders>
              <w:top w:val="single" w:sz="4" w:space="0" w:color="auto"/>
              <w:left w:val="nil"/>
              <w:bottom w:val="single" w:sz="4" w:space="0" w:color="auto"/>
              <w:right w:val="single" w:sz="4" w:space="0" w:color="auto"/>
            </w:tcBorders>
            <w:shd w:val="clear" w:color="auto" w:fill="auto"/>
          </w:tcPr>
          <w:p w:rsidR="000200CC" w:rsidRPr="00945CDE" w:rsidRDefault="000200CC" w:rsidP="00A91E3E">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tc>
        <w:tc>
          <w:tcPr>
            <w:tcW w:w="464" w:type="pct"/>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tc>
        <w:tc>
          <w:tcPr>
            <w:tcW w:w="658" w:type="pct"/>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p w:rsidR="000200CC" w:rsidRPr="00945CDE" w:rsidRDefault="000200CC" w:rsidP="00A91E3E">
            <w:pPr>
              <w:widowControl w:val="0"/>
              <w:autoSpaceDE w:val="0"/>
              <w:autoSpaceDN w:val="0"/>
              <w:adjustRightInd w:val="0"/>
              <w:jc w:val="center"/>
              <w:outlineLvl w:val="0"/>
              <w:rPr>
                <w:rFonts w:eastAsia="Calibri" w:cs="Times New Roman"/>
                <w:sz w:val="24"/>
                <w:szCs w:val="24"/>
              </w:rPr>
            </w:pPr>
          </w:p>
        </w:tc>
        <w:tc>
          <w:tcPr>
            <w:tcW w:w="1025" w:type="pct"/>
            <w:vMerge/>
            <w:tcBorders>
              <w:left w:val="single" w:sz="4" w:space="0" w:color="auto"/>
              <w:right w:val="single" w:sz="4" w:space="0" w:color="auto"/>
            </w:tcBorders>
          </w:tcPr>
          <w:p w:rsidR="000200CC" w:rsidRPr="00945CDE" w:rsidRDefault="000200CC" w:rsidP="00A91E3E">
            <w:pPr>
              <w:widowControl w:val="0"/>
              <w:autoSpaceDE w:val="0"/>
              <w:autoSpaceDN w:val="0"/>
              <w:adjustRightInd w:val="0"/>
              <w:jc w:val="right"/>
              <w:outlineLvl w:val="0"/>
              <w:rPr>
                <w:rFonts w:eastAsia="Calibri" w:cs="Times New Roman"/>
                <w:sz w:val="24"/>
                <w:szCs w:val="24"/>
              </w:rPr>
            </w:pPr>
          </w:p>
        </w:tc>
      </w:tr>
      <w:tr w:rsidR="000200CC" w:rsidRPr="00945CDE" w:rsidTr="00416A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1"/>
          <w:tblCellSpacing w:w="5" w:type="nil"/>
        </w:trPr>
        <w:tc>
          <w:tcPr>
            <w:tcW w:w="1085" w:type="pct"/>
          </w:tcPr>
          <w:p w:rsidR="000200CC" w:rsidRPr="00945CDE" w:rsidRDefault="000200CC" w:rsidP="00A91E3E">
            <w:pPr>
              <w:widowControl w:val="0"/>
              <w:autoSpaceDE w:val="0"/>
              <w:autoSpaceDN w:val="0"/>
              <w:adjustRightInd w:val="0"/>
              <w:outlineLvl w:val="0"/>
              <w:rPr>
                <w:rFonts w:eastAsia="Calibri" w:cs="Times New Roman"/>
                <w:sz w:val="24"/>
                <w:szCs w:val="24"/>
              </w:rPr>
            </w:pPr>
            <w:r w:rsidRPr="00945CDE">
              <w:rPr>
                <w:rFonts w:eastAsia="Calibri" w:cs="Times New Roman"/>
                <w:sz w:val="24"/>
                <w:szCs w:val="24"/>
              </w:rPr>
              <w:t xml:space="preserve">Средства бюджета </w:t>
            </w:r>
            <w:r w:rsidR="00E96884">
              <w:rPr>
                <w:rFonts w:eastAsia="Calibri" w:cs="Times New Roman"/>
                <w:sz w:val="24"/>
                <w:szCs w:val="24"/>
              </w:rPr>
              <w:t>муниципального</w:t>
            </w:r>
            <w:r w:rsidRPr="00945CDE">
              <w:rPr>
                <w:rFonts w:eastAsia="Calibri" w:cs="Times New Roman"/>
                <w:sz w:val="24"/>
                <w:szCs w:val="24"/>
              </w:rPr>
              <w:t xml:space="preserve"> округа</w:t>
            </w:r>
          </w:p>
        </w:tc>
        <w:tc>
          <w:tcPr>
            <w:tcW w:w="433" w:type="pct"/>
            <w:tcBorders>
              <w:top w:val="single" w:sz="4" w:space="0" w:color="auto"/>
              <w:left w:val="nil"/>
              <w:bottom w:val="single" w:sz="4" w:space="0" w:color="auto"/>
              <w:right w:val="single" w:sz="4" w:space="0" w:color="auto"/>
            </w:tcBorders>
            <w:shd w:val="clear" w:color="auto" w:fill="auto"/>
          </w:tcPr>
          <w:p w:rsidR="000200CC" w:rsidRPr="00945CDE" w:rsidRDefault="000200CC" w:rsidP="00A91E3E">
            <w:pPr>
              <w:widowControl w:val="0"/>
              <w:autoSpaceDE w:val="0"/>
              <w:autoSpaceDN w:val="0"/>
              <w:adjustRightInd w:val="0"/>
              <w:jc w:val="center"/>
              <w:outlineLvl w:val="0"/>
              <w:rPr>
                <w:rFonts w:eastAsia="Calibri" w:cs="Times New Roman"/>
                <w:sz w:val="24"/>
                <w:szCs w:val="24"/>
              </w:rPr>
            </w:pPr>
            <w:r w:rsidRPr="00945CDE">
              <w:rPr>
                <w:rFonts w:eastAsia="Times New Roman" w:cs="Times New Roman"/>
                <w:color w:val="000000"/>
                <w:sz w:val="24"/>
                <w:szCs w:val="24"/>
                <w:lang w:eastAsia="ru-RU"/>
              </w:rPr>
              <w:t>800,45</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800,45</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     0,00</w:t>
            </w:r>
          </w:p>
        </w:tc>
        <w:tc>
          <w:tcPr>
            <w:tcW w:w="464" w:type="pct"/>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tc>
        <w:tc>
          <w:tcPr>
            <w:tcW w:w="658" w:type="pct"/>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p w:rsidR="000200CC" w:rsidRPr="00945CDE" w:rsidRDefault="000200CC" w:rsidP="00A91E3E">
            <w:pPr>
              <w:widowControl w:val="0"/>
              <w:autoSpaceDE w:val="0"/>
              <w:autoSpaceDN w:val="0"/>
              <w:adjustRightInd w:val="0"/>
              <w:jc w:val="center"/>
              <w:outlineLvl w:val="0"/>
              <w:rPr>
                <w:rFonts w:eastAsia="Calibri" w:cs="Times New Roman"/>
                <w:sz w:val="24"/>
                <w:szCs w:val="24"/>
              </w:rPr>
            </w:pPr>
          </w:p>
        </w:tc>
        <w:tc>
          <w:tcPr>
            <w:tcW w:w="1025" w:type="pct"/>
            <w:vMerge/>
            <w:tcBorders>
              <w:left w:val="single" w:sz="4" w:space="0" w:color="auto"/>
              <w:right w:val="single" w:sz="4" w:space="0" w:color="auto"/>
            </w:tcBorders>
          </w:tcPr>
          <w:p w:rsidR="000200CC" w:rsidRPr="00945CDE" w:rsidRDefault="000200CC" w:rsidP="00A91E3E">
            <w:pPr>
              <w:widowControl w:val="0"/>
              <w:autoSpaceDE w:val="0"/>
              <w:autoSpaceDN w:val="0"/>
              <w:adjustRightInd w:val="0"/>
              <w:jc w:val="right"/>
              <w:outlineLvl w:val="0"/>
              <w:rPr>
                <w:rFonts w:eastAsia="Calibri" w:cs="Times New Roman"/>
                <w:sz w:val="24"/>
                <w:szCs w:val="24"/>
              </w:rPr>
            </w:pPr>
          </w:p>
        </w:tc>
      </w:tr>
      <w:tr w:rsidR="000200CC" w:rsidRPr="00945CDE" w:rsidTr="00416A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4"/>
          <w:tblCellSpacing w:w="5" w:type="nil"/>
        </w:trPr>
        <w:tc>
          <w:tcPr>
            <w:tcW w:w="1085" w:type="pct"/>
          </w:tcPr>
          <w:p w:rsidR="000200CC" w:rsidRPr="00945CDE" w:rsidRDefault="000200CC" w:rsidP="00A91E3E">
            <w:pPr>
              <w:widowControl w:val="0"/>
              <w:autoSpaceDE w:val="0"/>
              <w:autoSpaceDN w:val="0"/>
              <w:adjustRightInd w:val="0"/>
              <w:outlineLvl w:val="0"/>
              <w:rPr>
                <w:rFonts w:eastAsia="Calibri" w:cs="Times New Roman"/>
                <w:sz w:val="24"/>
                <w:szCs w:val="24"/>
              </w:rPr>
            </w:pPr>
            <w:r w:rsidRPr="00945CDE">
              <w:rPr>
                <w:rFonts w:eastAsia="Calibri" w:cs="Times New Roman"/>
                <w:sz w:val="24"/>
                <w:szCs w:val="24"/>
              </w:rPr>
              <w:t>Внебюджетные источники</w:t>
            </w:r>
          </w:p>
        </w:tc>
        <w:tc>
          <w:tcPr>
            <w:tcW w:w="433" w:type="pct"/>
            <w:tcBorders>
              <w:top w:val="single" w:sz="4" w:space="0" w:color="auto"/>
              <w:left w:val="nil"/>
              <w:bottom w:val="single" w:sz="4" w:space="0" w:color="auto"/>
              <w:right w:val="single" w:sz="4" w:space="0" w:color="auto"/>
            </w:tcBorders>
            <w:shd w:val="clear" w:color="auto" w:fill="auto"/>
          </w:tcPr>
          <w:p w:rsidR="000200CC" w:rsidRPr="00945CDE" w:rsidRDefault="000200CC" w:rsidP="00A91E3E">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tc>
        <w:tc>
          <w:tcPr>
            <w:tcW w:w="464" w:type="pct"/>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tc>
        <w:tc>
          <w:tcPr>
            <w:tcW w:w="658" w:type="pct"/>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p w:rsidR="000200CC" w:rsidRPr="00945CDE" w:rsidRDefault="000200CC" w:rsidP="00A91E3E">
            <w:pPr>
              <w:widowControl w:val="0"/>
              <w:autoSpaceDE w:val="0"/>
              <w:autoSpaceDN w:val="0"/>
              <w:adjustRightInd w:val="0"/>
              <w:jc w:val="center"/>
              <w:outlineLvl w:val="0"/>
              <w:rPr>
                <w:rFonts w:eastAsia="Calibri" w:cs="Times New Roman"/>
                <w:sz w:val="24"/>
                <w:szCs w:val="24"/>
              </w:rPr>
            </w:pPr>
          </w:p>
        </w:tc>
        <w:tc>
          <w:tcPr>
            <w:tcW w:w="1025" w:type="pct"/>
            <w:vMerge/>
            <w:tcBorders>
              <w:left w:val="single" w:sz="4" w:space="0" w:color="auto"/>
              <w:bottom w:val="single" w:sz="4" w:space="0" w:color="auto"/>
              <w:right w:val="single" w:sz="4" w:space="0" w:color="auto"/>
            </w:tcBorders>
          </w:tcPr>
          <w:p w:rsidR="000200CC" w:rsidRPr="00945CDE" w:rsidRDefault="000200CC" w:rsidP="00A91E3E">
            <w:pPr>
              <w:widowControl w:val="0"/>
              <w:autoSpaceDE w:val="0"/>
              <w:autoSpaceDN w:val="0"/>
              <w:adjustRightInd w:val="0"/>
              <w:jc w:val="right"/>
              <w:outlineLvl w:val="0"/>
              <w:rPr>
                <w:rFonts w:eastAsia="Calibri" w:cs="Times New Roman"/>
                <w:sz w:val="24"/>
                <w:szCs w:val="24"/>
              </w:rPr>
            </w:pPr>
          </w:p>
        </w:tc>
      </w:tr>
    </w:tbl>
    <w:p w:rsidR="000200CC" w:rsidRPr="00945CDE" w:rsidRDefault="000200CC" w:rsidP="00A91E3E">
      <w:pPr>
        <w:suppressAutoHyphens/>
        <w:jc w:val="both"/>
        <w:rPr>
          <w:rFonts w:eastAsia="Calibri" w:cs="Times New Roman"/>
          <w:sz w:val="24"/>
          <w:szCs w:val="24"/>
          <w:lang w:eastAsia="ar-SA"/>
        </w:rPr>
      </w:pPr>
    </w:p>
    <w:p w:rsidR="002C616C" w:rsidRPr="00945CDE" w:rsidRDefault="002C616C" w:rsidP="00A91E3E">
      <w:pPr>
        <w:widowControl w:val="0"/>
        <w:autoSpaceDE w:val="0"/>
        <w:autoSpaceDN w:val="0"/>
        <w:adjustRightInd w:val="0"/>
        <w:outlineLvl w:val="0"/>
        <w:rPr>
          <w:rFonts w:eastAsiaTheme="minorEastAsia" w:cs="Times New Roman"/>
          <w:sz w:val="24"/>
          <w:szCs w:val="24"/>
        </w:rPr>
      </w:pPr>
      <w:r w:rsidRPr="00945CDE">
        <w:rPr>
          <w:rFonts w:eastAsiaTheme="minorEastAsia" w:cs="Times New Roman"/>
          <w:sz w:val="24"/>
          <w:szCs w:val="24"/>
          <w:lang w:eastAsia="ru-RU"/>
        </w:rPr>
        <w:t>Перечень мероприятий подпрограммы V  «Энергосбережение и повышение энергетической эффективности»</w:t>
      </w:r>
      <w:r w:rsidRPr="00945CDE">
        <w:rPr>
          <w:rFonts w:eastAsiaTheme="minorEastAsia" w:cs="Times New Roman"/>
          <w:sz w:val="24"/>
          <w:szCs w:val="24"/>
        </w:rPr>
        <w:t xml:space="preserve"> изложить в новой редакции:</w:t>
      </w:r>
    </w:p>
    <w:p w:rsidR="002C616C" w:rsidRPr="00945CDE" w:rsidRDefault="002C616C" w:rsidP="00A91E3E">
      <w:pPr>
        <w:widowControl w:val="0"/>
        <w:autoSpaceDE w:val="0"/>
        <w:autoSpaceDN w:val="0"/>
        <w:adjustRightInd w:val="0"/>
        <w:outlineLvl w:val="0"/>
        <w:rPr>
          <w:rFonts w:eastAsiaTheme="minorEastAsia" w:cs="Times New Roman"/>
          <w:sz w:val="24"/>
          <w:szCs w:val="24"/>
        </w:rPr>
      </w:pPr>
    </w:p>
    <w:tbl>
      <w:tblPr>
        <w:tblStyle w:val="ad"/>
        <w:tblW w:w="15876" w:type="dxa"/>
        <w:tblInd w:w="-459" w:type="dxa"/>
        <w:tblLayout w:type="fixed"/>
        <w:tblLook w:val="0000" w:firstRow="0" w:lastRow="0" w:firstColumn="0" w:lastColumn="0" w:noHBand="0" w:noVBand="0"/>
      </w:tblPr>
      <w:tblGrid>
        <w:gridCol w:w="709"/>
        <w:gridCol w:w="2261"/>
        <w:gridCol w:w="999"/>
        <w:gridCol w:w="1560"/>
        <w:gridCol w:w="992"/>
        <w:gridCol w:w="1134"/>
        <w:gridCol w:w="992"/>
        <w:gridCol w:w="3260"/>
        <w:gridCol w:w="851"/>
        <w:gridCol w:w="992"/>
        <w:gridCol w:w="2126"/>
      </w:tblGrid>
      <w:tr w:rsidR="002C616C" w:rsidRPr="00945CDE" w:rsidTr="002C616C">
        <w:tc>
          <w:tcPr>
            <w:tcW w:w="709" w:type="dxa"/>
            <w:vMerge w:val="restart"/>
          </w:tcPr>
          <w:p w:rsidR="002C616C" w:rsidRPr="00945CDE" w:rsidRDefault="002C616C" w:rsidP="00A91E3E">
            <w:pPr>
              <w:pStyle w:val="ConsPlusNormal"/>
              <w:jc w:val="center"/>
              <w:rPr>
                <w:rFonts w:ascii="Times New Roman" w:hAnsi="Times New Roman" w:cs="Times New Roman"/>
                <w:sz w:val="24"/>
                <w:szCs w:val="24"/>
              </w:rPr>
            </w:pPr>
            <w:r w:rsidRPr="00945CDE">
              <w:rPr>
                <w:rFonts w:ascii="Times New Roman" w:hAnsi="Times New Roman" w:cs="Times New Roman"/>
                <w:sz w:val="24"/>
                <w:szCs w:val="24"/>
              </w:rPr>
              <w:t xml:space="preserve">№ </w:t>
            </w:r>
            <w:proofErr w:type="gramStart"/>
            <w:r w:rsidRPr="00945CDE">
              <w:rPr>
                <w:rFonts w:ascii="Times New Roman" w:hAnsi="Times New Roman" w:cs="Times New Roman"/>
                <w:sz w:val="24"/>
                <w:szCs w:val="24"/>
              </w:rPr>
              <w:t>п</w:t>
            </w:r>
            <w:proofErr w:type="gramEnd"/>
            <w:r w:rsidRPr="00945CDE">
              <w:rPr>
                <w:rFonts w:ascii="Times New Roman" w:hAnsi="Times New Roman" w:cs="Times New Roman"/>
                <w:sz w:val="24"/>
                <w:szCs w:val="24"/>
              </w:rPr>
              <w:t>/п</w:t>
            </w:r>
          </w:p>
        </w:tc>
        <w:tc>
          <w:tcPr>
            <w:tcW w:w="2261" w:type="dxa"/>
            <w:vMerge w:val="restart"/>
          </w:tcPr>
          <w:p w:rsidR="002C616C" w:rsidRPr="00945CDE" w:rsidRDefault="002C616C" w:rsidP="00A91E3E">
            <w:pPr>
              <w:pStyle w:val="ConsPlusNormal"/>
              <w:jc w:val="center"/>
              <w:rPr>
                <w:rFonts w:ascii="Times New Roman" w:hAnsi="Times New Roman" w:cs="Times New Roman"/>
                <w:sz w:val="24"/>
                <w:szCs w:val="24"/>
              </w:rPr>
            </w:pPr>
            <w:r w:rsidRPr="00945CDE">
              <w:rPr>
                <w:rFonts w:ascii="Times New Roman" w:hAnsi="Times New Roman" w:cs="Times New Roman"/>
                <w:sz w:val="24"/>
                <w:szCs w:val="24"/>
              </w:rPr>
              <w:t>Мероприятие подпрограммы</w:t>
            </w:r>
          </w:p>
        </w:tc>
        <w:tc>
          <w:tcPr>
            <w:tcW w:w="999" w:type="dxa"/>
            <w:vMerge w:val="restart"/>
          </w:tcPr>
          <w:p w:rsidR="002C616C" w:rsidRPr="00945CDE" w:rsidRDefault="002C616C" w:rsidP="00A91E3E">
            <w:pPr>
              <w:pStyle w:val="ConsPlusNormal"/>
              <w:jc w:val="center"/>
              <w:rPr>
                <w:rFonts w:ascii="Times New Roman" w:hAnsi="Times New Roman" w:cs="Times New Roman"/>
                <w:sz w:val="24"/>
                <w:szCs w:val="24"/>
              </w:rPr>
            </w:pPr>
            <w:r w:rsidRPr="00945CDE">
              <w:rPr>
                <w:rFonts w:ascii="Times New Roman" w:hAnsi="Times New Roman" w:cs="Times New Roman"/>
                <w:sz w:val="24"/>
                <w:szCs w:val="24"/>
              </w:rPr>
              <w:t>Сроки исполн</w:t>
            </w:r>
            <w:r w:rsidRPr="00945CDE">
              <w:rPr>
                <w:rFonts w:ascii="Times New Roman" w:hAnsi="Times New Roman" w:cs="Times New Roman"/>
                <w:sz w:val="24"/>
                <w:szCs w:val="24"/>
              </w:rPr>
              <w:lastRenderedPageBreak/>
              <w:t>ения мероприятия</w:t>
            </w:r>
          </w:p>
        </w:tc>
        <w:tc>
          <w:tcPr>
            <w:tcW w:w="1560" w:type="dxa"/>
            <w:vMerge w:val="restart"/>
          </w:tcPr>
          <w:p w:rsidR="002C616C" w:rsidRPr="00945CDE" w:rsidRDefault="002C616C" w:rsidP="00A91E3E">
            <w:pPr>
              <w:pStyle w:val="ConsPlusNormal"/>
              <w:jc w:val="center"/>
              <w:rPr>
                <w:rFonts w:ascii="Times New Roman" w:hAnsi="Times New Roman" w:cs="Times New Roman"/>
                <w:sz w:val="24"/>
                <w:szCs w:val="24"/>
              </w:rPr>
            </w:pPr>
            <w:r w:rsidRPr="00945CDE">
              <w:rPr>
                <w:rFonts w:ascii="Times New Roman" w:hAnsi="Times New Roman" w:cs="Times New Roman"/>
                <w:sz w:val="24"/>
                <w:szCs w:val="24"/>
              </w:rPr>
              <w:lastRenderedPageBreak/>
              <w:t>Источники финансирова</w:t>
            </w:r>
            <w:r w:rsidRPr="00945CDE">
              <w:rPr>
                <w:rFonts w:ascii="Times New Roman" w:hAnsi="Times New Roman" w:cs="Times New Roman"/>
                <w:sz w:val="24"/>
                <w:szCs w:val="24"/>
              </w:rPr>
              <w:lastRenderedPageBreak/>
              <w:t>ния</w:t>
            </w:r>
          </w:p>
        </w:tc>
        <w:tc>
          <w:tcPr>
            <w:tcW w:w="992" w:type="dxa"/>
            <w:vMerge w:val="restart"/>
          </w:tcPr>
          <w:p w:rsidR="002C616C" w:rsidRPr="00945CDE" w:rsidRDefault="002C616C" w:rsidP="00A91E3E">
            <w:pPr>
              <w:pStyle w:val="ConsPlusNormal"/>
              <w:jc w:val="center"/>
              <w:rPr>
                <w:rFonts w:ascii="Times New Roman" w:hAnsi="Times New Roman" w:cs="Times New Roman"/>
                <w:sz w:val="24"/>
                <w:szCs w:val="24"/>
              </w:rPr>
            </w:pPr>
            <w:r w:rsidRPr="00945CDE">
              <w:rPr>
                <w:rFonts w:ascii="Times New Roman" w:hAnsi="Times New Roman" w:cs="Times New Roman"/>
                <w:sz w:val="24"/>
                <w:szCs w:val="24"/>
              </w:rPr>
              <w:lastRenderedPageBreak/>
              <w:t>Всего</w:t>
            </w:r>
          </w:p>
          <w:p w:rsidR="002C616C" w:rsidRPr="00945CDE" w:rsidRDefault="002C616C" w:rsidP="00A91E3E">
            <w:pPr>
              <w:pStyle w:val="ConsPlusNormal"/>
              <w:jc w:val="center"/>
              <w:rPr>
                <w:rFonts w:ascii="Times New Roman" w:hAnsi="Times New Roman" w:cs="Times New Roman"/>
                <w:sz w:val="24"/>
                <w:szCs w:val="24"/>
              </w:rPr>
            </w:pPr>
            <w:r w:rsidRPr="00945CDE">
              <w:rPr>
                <w:rFonts w:ascii="Times New Roman" w:hAnsi="Times New Roman" w:cs="Times New Roman"/>
                <w:sz w:val="24"/>
                <w:szCs w:val="24"/>
              </w:rPr>
              <w:t xml:space="preserve"> (тыс. </w:t>
            </w:r>
            <w:r w:rsidRPr="00945CDE">
              <w:rPr>
                <w:rFonts w:ascii="Times New Roman" w:hAnsi="Times New Roman" w:cs="Times New Roman"/>
                <w:sz w:val="24"/>
                <w:szCs w:val="24"/>
              </w:rPr>
              <w:lastRenderedPageBreak/>
              <w:t>руб.)</w:t>
            </w:r>
          </w:p>
        </w:tc>
        <w:tc>
          <w:tcPr>
            <w:tcW w:w="7229" w:type="dxa"/>
            <w:gridSpan w:val="5"/>
          </w:tcPr>
          <w:p w:rsidR="002C616C" w:rsidRPr="00945CDE" w:rsidRDefault="002C616C" w:rsidP="00A91E3E">
            <w:pPr>
              <w:pStyle w:val="ConsPlusNormal"/>
              <w:jc w:val="center"/>
              <w:rPr>
                <w:rFonts w:ascii="Times New Roman" w:hAnsi="Times New Roman" w:cs="Times New Roman"/>
                <w:sz w:val="24"/>
                <w:szCs w:val="24"/>
              </w:rPr>
            </w:pPr>
            <w:r w:rsidRPr="00945CDE">
              <w:rPr>
                <w:rFonts w:ascii="Times New Roman" w:hAnsi="Times New Roman" w:cs="Times New Roman"/>
                <w:sz w:val="24"/>
                <w:szCs w:val="24"/>
              </w:rPr>
              <w:lastRenderedPageBreak/>
              <w:t>Объем финансирования по годам (тыс. руб.)</w:t>
            </w:r>
          </w:p>
        </w:tc>
        <w:tc>
          <w:tcPr>
            <w:tcW w:w="2126" w:type="dxa"/>
            <w:vMerge w:val="restart"/>
          </w:tcPr>
          <w:p w:rsidR="002C616C" w:rsidRPr="00945CDE" w:rsidRDefault="002C616C" w:rsidP="00A91E3E">
            <w:pPr>
              <w:pStyle w:val="ConsPlusNormal"/>
              <w:jc w:val="center"/>
              <w:rPr>
                <w:rFonts w:ascii="Times New Roman" w:hAnsi="Times New Roman" w:cs="Times New Roman"/>
                <w:sz w:val="24"/>
                <w:szCs w:val="24"/>
              </w:rPr>
            </w:pPr>
            <w:proofErr w:type="gramStart"/>
            <w:r w:rsidRPr="00945CDE">
              <w:rPr>
                <w:rFonts w:ascii="Times New Roman" w:hAnsi="Times New Roman" w:cs="Times New Roman"/>
                <w:sz w:val="24"/>
                <w:szCs w:val="24"/>
              </w:rPr>
              <w:t>Ответственный</w:t>
            </w:r>
            <w:proofErr w:type="gramEnd"/>
            <w:r w:rsidRPr="00945CDE">
              <w:rPr>
                <w:rFonts w:ascii="Times New Roman" w:hAnsi="Times New Roman" w:cs="Times New Roman"/>
                <w:sz w:val="24"/>
                <w:szCs w:val="24"/>
              </w:rPr>
              <w:t xml:space="preserve"> за выполнение </w:t>
            </w:r>
            <w:r w:rsidRPr="00945CDE">
              <w:rPr>
                <w:rFonts w:ascii="Times New Roman" w:hAnsi="Times New Roman" w:cs="Times New Roman"/>
                <w:sz w:val="24"/>
                <w:szCs w:val="24"/>
              </w:rPr>
              <w:lastRenderedPageBreak/>
              <w:t xml:space="preserve">мероприятия </w:t>
            </w:r>
          </w:p>
        </w:tc>
      </w:tr>
      <w:tr w:rsidR="002C616C" w:rsidRPr="00945CDE" w:rsidTr="00CC4997">
        <w:tc>
          <w:tcPr>
            <w:tcW w:w="709" w:type="dxa"/>
            <w:vMerge/>
            <w:tcBorders>
              <w:bottom w:val="single" w:sz="4" w:space="0" w:color="auto"/>
            </w:tcBorders>
          </w:tcPr>
          <w:p w:rsidR="002C616C" w:rsidRPr="00945CDE" w:rsidRDefault="002C616C" w:rsidP="00A91E3E">
            <w:pPr>
              <w:pStyle w:val="ConsPlusNormal"/>
              <w:jc w:val="center"/>
              <w:rPr>
                <w:rFonts w:ascii="Times New Roman" w:hAnsi="Times New Roman" w:cs="Times New Roman"/>
                <w:sz w:val="24"/>
                <w:szCs w:val="24"/>
              </w:rPr>
            </w:pPr>
          </w:p>
        </w:tc>
        <w:tc>
          <w:tcPr>
            <w:tcW w:w="2261" w:type="dxa"/>
            <w:vMerge/>
            <w:tcBorders>
              <w:bottom w:val="single" w:sz="4" w:space="0" w:color="auto"/>
            </w:tcBorders>
          </w:tcPr>
          <w:p w:rsidR="002C616C" w:rsidRPr="00945CDE" w:rsidRDefault="002C616C" w:rsidP="00A91E3E">
            <w:pPr>
              <w:pStyle w:val="ConsPlusNormal"/>
              <w:jc w:val="center"/>
              <w:rPr>
                <w:rFonts w:ascii="Times New Roman" w:hAnsi="Times New Roman" w:cs="Times New Roman"/>
                <w:sz w:val="24"/>
                <w:szCs w:val="24"/>
              </w:rPr>
            </w:pPr>
          </w:p>
        </w:tc>
        <w:tc>
          <w:tcPr>
            <w:tcW w:w="999" w:type="dxa"/>
            <w:vMerge/>
            <w:tcBorders>
              <w:bottom w:val="single" w:sz="4" w:space="0" w:color="auto"/>
            </w:tcBorders>
          </w:tcPr>
          <w:p w:rsidR="002C616C" w:rsidRPr="00945CDE" w:rsidRDefault="002C616C" w:rsidP="00A91E3E">
            <w:pPr>
              <w:pStyle w:val="ConsPlusNormal"/>
              <w:jc w:val="center"/>
              <w:rPr>
                <w:rFonts w:ascii="Times New Roman" w:hAnsi="Times New Roman" w:cs="Times New Roman"/>
                <w:sz w:val="24"/>
                <w:szCs w:val="24"/>
              </w:rPr>
            </w:pPr>
          </w:p>
        </w:tc>
        <w:tc>
          <w:tcPr>
            <w:tcW w:w="1560" w:type="dxa"/>
            <w:vMerge/>
            <w:tcBorders>
              <w:bottom w:val="single" w:sz="4" w:space="0" w:color="auto"/>
            </w:tcBorders>
          </w:tcPr>
          <w:p w:rsidR="002C616C" w:rsidRPr="00945CDE" w:rsidRDefault="002C616C" w:rsidP="00A91E3E">
            <w:pPr>
              <w:pStyle w:val="ConsPlusNormal"/>
              <w:jc w:val="center"/>
              <w:rPr>
                <w:rFonts w:ascii="Times New Roman" w:hAnsi="Times New Roman" w:cs="Times New Roman"/>
                <w:sz w:val="24"/>
                <w:szCs w:val="24"/>
              </w:rPr>
            </w:pPr>
          </w:p>
        </w:tc>
        <w:tc>
          <w:tcPr>
            <w:tcW w:w="992" w:type="dxa"/>
            <w:vMerge/>
            <w:tcBorders>
              <w:bottom w:val="single" w:sz="4" w:space="0" w:color="auto"/>
            </w:tcBorders>
          </w:tcPr>
          <w:p w:rsidR="002C616C" w:rsidRPr="00945CDE" w:rsidRDefault="002C616C" w:rsidP="00A91E3E">
            <w:pPr>
              <w:pStyle w:val="ConsPlusNormal"/>
              <w:jc w:val="center"/>
              <w:rPr>
                <w:rFonts w:ascii="Times New Roman" w:hAnsi="Times New Roman" w:cs="Times New Roman"/>
                <w:sz w:val="24"/>
                <w:szCs w:val="24"/>
              </w:rPr>
            </w:pPr>
          </w:p>
        </w:tc>
        <w:tc>
          <w:tcPr>
            <w:tcW w:w="1134" w:type="dxa"/>
            <w:tcBorders>
              <w:bottom w:val="single" w:sz="4" w:space="0" w:color="auto"/>
            </w:tcBorders>
          </w:tcPr>
          <w:p w:rsidR="002C616C" w:rsidRPr="00945CDE" w:rsidRDefault="002C616C" w:rsidP="00A91E3E">
            <w:pPr>
              <w:pStyle w:val="ConsPlusNormal"/>
              <w:jc w:val="center"/>
              <w:rPr>
                <w:rFonts w:ascii="Times New Roman" w:hAnsi="Times New Roman" w:cs="Times New Roman"/>
                <w:sz w:val="24"/>
                <w:szCs w:val="24"/>
              </w:rPr>
            </w:pPr>
            <w:r w:rsidRPr="00945CDE">
              <w:rPr>
                <w:rFonts w:ascii="Times New Roman" w:hAnsi="Times New Roman" w:cs="Times New Roman"/>
                <w:sz w:val="24"/>
                <w:szCs w:val="24"/>
              </w:rPr>
              <w:t xml:space="preserve">2023 год </w:t>
            </w:r>
          </w:p>
        </w:tc>
        <w:tc>
          <w:tcPr>
            <w:tcW w:w="992" w:type="dxa"/>
            <w:tcBorders>
              <w:bottom w:val="single" w:sz="4" w:space="0" w:color="auto"/>
            </w:tcBorders>
          </w:tcPr>
          <w:p w:rsidR="002C616C" w:rsidRPr="00945CDE" w:rsidRDefault="002C616C" w:rsidP="00A91E3E">
            <w:pPr>
              <w:pStyle w:val="ConsPlusNormal"/>
              <w:jc w:val="center"/>
              <w:rPr>
                <w:rFonts w:ascii="Times New Roman" w:hAnsi="Times New Roman" w:cs="Times New Roman"/>
                <w:sz w:val="24"/>
                <w:szCs w:val="24"/>
              </w:rPr>
            </w:pPr>
            <w:r w:rsidRPr="00945CDE">
              <w:rPr>
                <w:rFonts w:ascii="Times New Roman" w:hAnsi="Times New Roman" w:cs="Times New Roman"/>
                <w:sz w:val="24"/>
                <w:szCs w:val="24"/>
              </w:rPr>
              <w:t xml:space="preserve">2024 </w:t>
            </w:r>
            <w:r w:rsidRPr="00945CDE">
              <w:rPr>
                <w:rFonts w:ascii="Times New Roman" w:hAnsi="Times New Roman" w:cs="Times New Roman"/>
                <w:sz w:val="24"/>
                <w:szCs w:val="24"/>
              </w:rPr>
              <w:lastRenderedPageBreak/>
              <w:t>год</w:t>
            </w:r>
          </w:p>
        </w:tc>
        <w:tc>
          <w:tcPr>
            <w:tcW w:w="3260" w:type="dxa"/>
            <w:tcBorders>
              <w:bottom w:val="single" w:sz="4" w:space="0" w:color="auto"/>
            </w:tcBorders>
          </w:tcPr>
          <w:p w:rsidR="002C616C" w:rsidRPr="00945CDE" w:rsidRDefault="002C616C" w:rsidP="00A91E3E">
            <w:pPr>
              <w:pStyle w:val="ConsPlusNormal"/>
              <w:jc w:val="center"/>
              <w:rPr>
                <w:rFonts w:ascii="Times New Roman" w:hAnsi="Times New Roman" w:cs="Times New Roman"/>
                <w:sz w:val="24"/>
                <w:szCs w:val="24"/>
              </w:rPr>
            </w:pPr>
            <w:r w:rsidRPr="00945CDE">
              <w:rPr>
                <w:rFonts w:ascii="Times New Roman" w:hAnsi="Times New Roman" w:cs="Times New Roman"/>
                <w:sz w:val="24"/>
                <w:szCs w:val="24"/>
              </w:rPr>
              <w:lastRenderedPageBreak/>
              <w:t xml:space="preserve">2025 год </w:t>
            </w:r>
          </w:p>
        </w:tc>
        <w:tc>
          <w:tcPr>
            <w:tcW w:w="851" w:type="dxa"/>
            <w:tcBorders>
              <w:bottom w:val="single" w:sz="4" w:space="0" w:color="auto"/>
            </w:tcBorders>
          </w:tcPr>
          <w:p w:rsidR="002C616C" w:rsidRPr="00945CDE" w:rsidRDefault="002C616C" w:rsidP="00A91E3E">
            <w:pPr>
              <w:pStyle w:val="ConsPlusNormal"/>
              <w:jc w:val="center"/>
              <w:rPr>
                <w:rFonts w:ascii="Times New Roman" w:hAnsi="Times New Roman" w:cs="Times New Roman"/>
                <w:sz w:val="24"/>
                <w:szCs w:val="24"/>
              </w:rPr>
            </w:pPr>
            <w:r w:rsidRPr="00945CDE">
              <w:rPr>
                <w:rFonts w:ascii="Times New Roman" w:hAnsi="Times New Roman" w:cs="Times New Roman"/>
                <w:sz w:val="24"/>
                <w:szCs w:val="24"/>
              </w:rPr>
              <w:t>2026</w:t>
            </w:r>
          </w:p>
          <w:p w:rsidR="002C616C" w:rsidRPr="00945CDE" w:rsidRDefault="002C616C" w:rsidP="00A91E3E">
            <w:pPr>
              <w:pStyle w:val="ConsPlusNormal"/>
              <w:jc w:val="center"/>
              <w:rPr>
                <w:rFonts w:ascii="Times New Roman" w:hAnsi="Times New Roman" w:cs="Times New Roman"/>
                <w:sz w:val="24"/>
                <w:szCs w:val="24"/>
              </w:rPr>
            </w:pPr>
            <w:r w:rsidRPr="00945CDE">
              <w:rPr>
                <w:rFonts w:ascii="Times New Roman" w:hAnsi="Times New Roman" w:cs="Times New Roman"/>
                <w:sz w:val="24"/>
                <w:szCs w:val="24"/>
              </w:rPr>
              <w:lastRenderedPageBreak/>
              <w:t xml:space="preserve">год </w:t>
            </w:r>
          </w:p>
        </w:tc>
        <w:tc>
          <w:tcPr>
            <w:tcW w:w="992" w:type="dxa"/>
            <w:tcBorders>
              <w:bottom w:val="single" w:sz="4" w:space="0" w:color="auto"/>
            </w:tcBorders>
          </w:tcPr>
          <w:p w:rsidR="002C616C" w:rsidRPr="00945CDE" w:rsidRDefault="002C616C" w:rsidP="00A91E3E">
            <w:pPr>
              <w:pStyle w:val="ConsPlusNormal"/>
              <w:jc w:val="center"/>
              <w:rPr>
                <w:rFonts w:ascii="Times New Roman" w:hAnsi="Times New Roman" w:cs="Times New Roman"/>
                <w:sz w:val="24"/>
                <w:szCs w:val="24"/>
              </w:rPr>
            </w:pPr>
            <w:r w:rsidRPr="00945CDE">
              <w:rPr>
                <w:rFonts w:ascii="Times New Roman" w:hAnsi="Times New Roman" w:cs="Times New Roman"/>
                <w:sz w:val="24"/>
                <w:szCs w:val="24"/>
              </w:rPr>
              <w:lastRenderedPageBreak/>
              <w:t xml:space="preserve">2027 </w:t>
            </w:r>
            <w:r w:rsidRPr="00945CDE">
              <w:rPr>
                <w:rFonts w:ascii="Times New Roman" w:hAnsi="Times New Roman" w:cs="Times New Roman"/>
                <w:sz w:val="24"/>
                <w:szCs w:val="24"/>
              </w:rPr>
              <w:lastRenderedPageBreak/>
              <w:t xml:space="preserve">год </w:t>
            </w:r>
          </w:p>
        </w:tc>
        <w:tc>
          <w:tcPr>
            <w:tcW w:w="2126" w:type="dxa"/>
            <w:vMerge/>
            <w:tcBorders>
              <w:bottom w:val="single" w:sz="4" w:space="0" w:color="auto"/>
            </w:tcBorders>
          </w:tcPr>
          <w:p w:rsidR="002C616C" w:rsidRPr="00945CDE" w:rsidRDefault="002C616C" w:rsidP="00A91E3E">
            <w:pPr>
              <w:pStyle w:val="ConsPlusNormal"/>
              <w:jc w:val="center"/>
              <w:rPr>
                <w:rFonts w:ascii="Times New Roman" w:hAnsi="Times New Roman" w:cs="Times New Roman"/>
                <w:sz w:val="24"/>
                <w:szCs w:val="24"/>
              </w:rPr>
            </w:pPr>
          </w:p>
        </w:tc>
      </w:tr>
      <w:tr w:rsidR="002C616C" w:rsidRPr="00945CDE" w:rsidTr="00CC4997">
        <w:tc>
          <w:tcPr>
            <w:tcW w:w="709" w:type="dxa"/>
            <w:tcBorders>
              <w:bottom w:val="nil"/>
            </w:tcBorders>
          </w:tcPr>
          <w:p w:rsidR="002C616C" w:rsidRPr="00945CDE" w:rsidRDefault="002C616C" w:rsidP="00A91E3E">
            <w:pPr>
              <w:pStyle w:val="ConsPlusNormal"/>
              <w:jc w:val="center"/>
              <w:rPr>
                <w:rFonts w:ascii="Times New Roman" w:hAnsi="Times New Roman" w:cs="Times New Roman"/>
                <w:sz w:val="24"/>
                <w:szCs w:val="24"/>
              </w:rPr>
            </w:pPr>
            <w:r w:rsidRPr="00945CDE">
              <w:rPr>
                <w:rFonts w:ascii="Times New Roman" w:hAnsi="Times New Roman" w:cs="Times New Roman"/>
                <w:sz w:val="24"/>
                <w:szCs w:val="24"/>
              </w:rPr>
              <w:lastRenderedPageBreak/>
              <w:t>1</w:t>
            </w:r>
          </w:p>
        </w:tc>
        <w:tc>
          <w:tcPr>
            <w:tcW w:w="2261" w:type="dxa"/>
            <w:tcBorders>
              <w:bottom w:val="nil"/>
            </w:tcBorders>
          </w:tcPr>
          <w:p w:rsidR="002C616C" w:rsidRPr="00945CDE" w:rsidRDefault="002C616C" w:rsidP="00A91E3E">
            <w:pPr>
              <w:pStyle w:val="ConsPlusNormal"/>
              <w:jc w:val="center"/>
              <w:rPr>
                <w:rFonts w:ascii="Times New Roman" w:hAnsi="Times New Roman" w:cs="Times New Roman"/>
                <w:sz w:val="24"/>
                <w:szCs w:val="24"/>
              </w:rPr>
            </w:pPr>
            <w:r w:rsidRPr="00945CDE">
              <w:rPr>
                <w:rFonts w:ascii="Times New Roman" w:hAnsi="Times New Roman" w:cs="Times New Roman"/>
                <w:sz w:val="24"/>
                <w:szCs w:val="24"/>
              </w:rPr>
              <w:t>2</w:t>
            </w:r>
          </w:p>
        </w:tc>
        <w:tc>
          <w:tcPr>
            <w:tcW w:w="999" w:type="dxa"/>
            <w:tcBorders>
              <w:bottom w:val="nil"/>
            </w:tcBorders>
          </w:tcPr>
          <w:p w:rsidR="002C616C" w:rsidRPr="00945CDE" w:rsidRDefault="002C616C" w:rsidP="00A91E3E">
            <w:pPr>
              <w:pStyle w:val="ConsPlusNormal"/>
              <w:jc w:val="center"/>
              <w:rPr>
                <w:rFonts w:ascii="Times New Roman" w:hAnsi="Times New Roman" w:cs="Times New Roman"/>
                <w:sz w:val="24"/>
                <w:szCs w:val="24"/>
              </w:rPr>
            </w:pPr>
            <w:r w:rsidRPr="00945CDE">
              <w:rPr>
                <w:rFonts w:ascii="Times New Roman" w:hAnsi="Times New Roman" w:cs="Times New Roman"/>
                <w:sz w:val="24"/>
                <w:szCs w:val="24"/>
              </w:rPr>
              <w:t>3</w:t>
            </w:r>
          </w:p>
        </w:tc>
        <w:tc>
          <w:tcPr>
            <w:tcW w:w="1560" w:type="dxa"/>
            <w:tcBorders>
              <w:bottom w:val="nil"/>
            </w:tcBorders>
          </w:tcPr>
          <w:p w:rsidR="002C616C" w:rsidRPr="00945CDE" w:rsidRDefault="002C616C" w:rsidP="00A91E3E">
            <w:pPr>
              <w:pStyle w:val="ConsPlusNormal"/>
              <w:jc w:val="center"/>
              <w:rPr>
                <w:rFonts w:ascii="Times New Roman" w:hAnsi="Times New Roman" w:cs="Times New Roman"/>
                <w:sz w:val="24"/>
                <w:szCs w:val="24"/>
              </w:rPr>
            </w:pPr>
            <w:r w:rsidRPr="00945CDE">
              <w:rPr>
                <w:rFonts w:ascii="Times New Roman" w:hAnsi="Times New Roman" w:cs="Times New Roman"/>
                <w:sz w:val="24"/>
                <w:szCs w:val="24"/>
              </w:rPr>
              <w:t>4</w:t>
            </w:r>
          </w:p>
        </w:tc>
        <w:tc>
          <w:tcPr>
            <w:tcW w:w="992" w:type="dxa"/>
            <w:tcBorders>
              <w:bottom w:val="nil"/>
            </w:tcBorders>
          </w:tcPr>
          <w:p w:rsidR="002C616C" w:rsidRPr="00945CDE" w:rsidRDefault="002C616C" w:rsidP="00A91E3E">
            <w:pPr>
              <w:pStyle w:val="ConsPlusNormal"/>
              <w:jc w:val="center"/>
              <w:rPr>
                <w:rFonts w:ascii="Times New Roman" w:hAnsi="Times New Roman" w:cs="Times New Roman"/>
                <w:sz w:val="24"/>
                <w:szCs w:val="24"/>
              </w:rPr>
            </w:pPr>
            <w:r w:rsidRPr="00945CDE">
              <w:rPr>
                <w:rFonts w:ascii="Times New Roman" w:hAnsi="Times New Roman" w:cs="Times New Roman"/>
                <w:sz w:val="24"/>
                <w:szCs w:val="24"/>
              </w:rPr>
              <w:t>5</w:t>
            </w:r>
          </w:p>
        </w:tc>
        <w:tc>
          <w:tcPr>
            <w:tcW w:w="1134" w:type="dxa"/>
            <w:tcBorders>
              <w:bottom w:val="nil"/>
            </w:tcBorders>
          </w:tcPr>
          <w:p w:rsidR="002C616C" w:rsidRPr="00945CDE" w:rsidRDefault="002C616C" w:rsidP="00A91E3E">
            <w:pPr>
              <w:pStyle w:val="ConsPlusNormal"/>
              <w:jc w:val="center"/>
              <w:rPr>
                <w:rFonts w:ascii="Times New Roman" w:hAnsi="Times New Roman" w:cs="Times New Roman"/>
                <w:sz w:val="24"/>
                <w:szCs w:val="24"/>
              </w:rPr>
            </w:pPr>
            <w:r w:rsidRPr="00945CDE">
              <w:rPr>
                <w:rFonts w:ascii="Times New Roman" w:hAnsi="Times New Roman" w:cs="Times New Roman"/>
                <w:sz w:val="24"/>
                <w:szCs w:val="24"/>
              </w:rPr>
              <w:t>6</w:t>
            </w:r>
          </w:p>
        </w:tc>
        <w:tc>
          <w:tcPr>
            <w:tcW w:w="992" w:type="dxa"/>
            <w:tcBorders>
              <w:bottom w:val="nil"/>
            </w:tcBorders>
          </w:tcPr>
          <w:p w:rsidR="002C616C" w:rsidRPr="00945CDE" w:rsidRDefault="002C616C" w:rsidP="00A91E3E">
            <w:pPr>
              <w:pStyle w:val="ConsPlusNormal"/>
              <w:jc w:val="center"/>
              <w:rPr>
                <w:rFonts w:ascii="Times New Roman" w:hAnsi="Times New Roman" w:cs="Times New Roman"/>
                <w:sz w:val="24"/>
                <w:szCs w:val="24"/>
              </w:rPr>
            </w:pPr>
            <w:r w:rsidRPr="00945CDE">
              <w:rPr>
                <w:rFonts w:ascii="Times New Roman" w:hAnsi="Times New Roman" w:cs="Times New Roman"/>
                <w:sz w:val="24"/>
                <w:szCs w:val="24"/>
              </w:rPr>
              <w:t>7</w:t>
            </w:r>
          </w:p>
        </w:tc>
        <w:tc>
          <w:tcPr>
            <w:tcW w:w="3260" w:type="dxa"/>
            <w:tcBorders>
              <w:bottom w:val="nil"/>
            </w:tcBorders>
          </w:tcPr>
          <w:p w:rsidR="002C616C" w:rsidRPr="00945CDE" w:rsidRDefault="002C616C" w:rsidP="00A91E3E">
            <w:pPr>
              <w:pStyle w:val="ConsPlusNormal"/>
              <w:jc w:val="center"/>
              <w:rPr>
                <w:rFonts w:ascii="Times New Roman" w:hAnsi="Times New Roman" w:cs="Times New Roman"/>
                <w:sz w:val="24"/>
                <w:szCs w:val="24"/>
              </w:rPr>
            </w:pPr>
            <w:r w:rsidRPr="00945CDE">
              <w:rPr>
                <w:rFonts w:ascii="Times New Roman" w:hAnsi="Times New Roman" w:cs="Times New Roman"/>
                <w:sz w:val="24"/>
                <w:szCs w:val="24"/>
              </w:rPr>
              <w:t>8</w:t>
            </w:r>
          </w:p>
        </w:tc>
        <w:tc>
          <w:tcPr>
            <w:tcW w:w="851" w:type="dxa"/>
            <w:tcBorders>
              <w:bottom w:val="nil"/>
            </w:tcBorders>
          </w:tcPr>
          <w:p w:rsidR="002C616C" w:rsidRPr="00945CDE" w:rsidRDefault="002C616C" w:rsidP="00A91E3E">
            <w:pPr>
              <w:pStyle w:val="ConsPlusNormal"/>
              <w:jc w:val="center"/>
              <w:rPr>
                <w:rFonts w:ascii="Times New Roman" w:hAnsi="Times New Roman" w:cs="Times New Roman"/>
                <w:sz w:val="24"/>
                <w:szCs w:val="24"/>
              </w:rPr>
            </w:pPr>
            <w:r w:rsidRPr="00945CDE">
              <w:rPr>
                <w:rFonts w:ascii="Times New Roman" w:hAnsi="Times New Roman" w:cs="Times New Roman"/>
                <w:sz w:val="24"/>
                <w:szCs w:val="24"/>
              </w:rPr>
              <w:t>9</w:t>
            </w:r>
          </w:p>
        </w:tc>
        <w:tc>
          <w:tcPr>
            <w:tcW w:w="992" w:type="dxa"/>
            <w:tcBorders>
              <w:bottom w:val="nil"/>
            </w:tcBorders>
          </w:tcPr>
          <w:p w:rsidR="002C616C" w:rsidRPr="00945CDE" w:rsidRDefault="002C616C" w:rsidP="00A91E3E">
            <w:pPr>
              <w:pStyle w:val="ConsPlusNormal"/>
              <w:jc w:val="center"/>
              <w:rPr>
                <w:rFonts w:ascii="Times New Roman" w:hAnsi="Times New Roman" w:cs="Times New Roman"/>
                <w:sz w:val="24"/>
                <w:szCs w:val="24"/>
              </w:rPr>
            </w:pPr>
            <w:r w:rsidRPr="00945CDE">
              <w:rPr>
                <w:rFonts w:ascii="Times New Roman" w:hAnsi="Times New Roman" w:cs="Times New Roman"/>
                <w:sz w:val="24"/>
                <w:szCs w:val="24"/>
              </w:rPr>
              <w:t>10</w:t>
            </w:r>
          </w:p>
        </w:tc>
        <w:tc>
          <w:tcPr>
            <w:tcW w:w="2126" w:type="dxa"/>
            <w:tcBorders>
              <w:bottom w:val="nil"/>
            </w:tcBorders>
          </w:tcPr>
          <w:p w:rsidR="002C616C" w:rsidRPr="00945CDE" w:rsidRDefault="002C616C" w:rsidP="00A91E3E">
            <w:pPr>
              <w:pStyle w:val="ConsPlusNormal"/>
              <w:jc w:val="center"/>
              <w:rPr>
                <w:rFonts w:ascii="Times New Roman" w:hAnsi="Times New Roman" w:cs="Times New Roman"/>
                <w:sz w:val="24"/>
                <w:szCs w:val="24"/>
              </w:rPr>
            </w:pPr>
            <w:r w:rsidRPr="00945CDE">
              <w:rPr>
                <w:rFonts w:ascii="Times New Roman" w:hAnsi="Times New Roman" w:cs="Times New Roman"/>
                <w:sz w:val="24"/>
                <w:szCs w:val="24"/>
              </w:rPr>
              <w:t>11</w:t>
            </w:r>
          </w:p>
        </w:tc>
      </w:tr>
    </w:tbl>
    <w:tbl>
      <w:tblPr>
        <w:tblW w:w="15848" w:type="dxa"/>
        <w:tblInd w:w="-431" w:type="dxa"/>
        <w:tblLayout w:type="fixed"/>
        <w:tblLook w:val="04A0" w:firstRow="1" w:lastRow="0" w:firstColumn="1" w:lastColumn="0" w:noHBand="0" w:noVBand="1"/>
      </w:tblPr>
      <w:tblGrid>
        <w:gridCol w:w="676"/>
        <w:gridCol w:w="2266"/>
        <w:gridCol w:w="991"/>
        <w:gridCol w:w="1560"/>
        <w:gridCol w:w="992"/>
        <w:gridCol w:w="1134"/>
        <w:gridCol w:w="992"/>
        <w:gridCol w:w="859"/>
        <w:gridCol w:w="18"/>
        <w:gridCol w:w="123"/>
        <w:gridCol w:w="426"/>
        <w:gridCol w:w="115"/>
        <w:gridCol w:w="20"/>
        <w:gridCol w:w="6"/>
        <w:gridCol w:w="567"/>
        <w:gridCol w:w="60"/>
        <w:gridCol w:w="76"/>
        <w:gridCol w:w="431"/>
        <w:gridCol w:w="45"/>
        <w:gridCol w:w="522"/>
        <w:gridCol w:w="851"/>
        <w:gridCol w:w="989"/>
        <w:gridCol w:w="2129"/>
      </w:tblGrid>
      <w:tr w:rsidR="002C616C" w:rsidRPr="00945CDE" w:rsidTr="00814527">
        <w:trPr>
          <w:trHeight w:val="140"/>
        </w:trPr>
        <w:tc>
          <w:tcPr>
            <w:tcW w:w="676" w:type="dxa"/>
            <w:tcBorders>
              <w:top w:val="single" w:sz="4" w:space="0" w:color="auto"/>
              <w:left w:val="single" w:sz="4" w:space="0" w:color="auto"/>
              <w:right w:val="single" w:sz="4" w:space="0" w:color="auto"/>
            </w:tcBorders>
            <w:shd w:val="clear" w:color="auto" w:fill="auto"/>
            <w:vAlign w:val="center"/>
          </w:tcPr>
          <w:p w:rsidR="002C616C" w:rsidRPr="00945CDE" w:rsidRDefault="002C616C" w:rsidP="00A91E3E">
            <w:pPr>
              <w:spacing w:after="160"/>
              <w:rPr>
                <w:rFonts w:eastAsia="Times New Roman" w:cs="Times New Roman"/>
                <w:color w:val="000000"/>
                <w:sz w:val="24"/>
                <w:szCs w:val="24"/>
                <w:lang w:eastAsia="ru-RU"/>
              </w:rPr>
            </w:pPr>
          </w:p>
        </w:tc>
        <w:tc>
          <w:tcPr>
            <w:tcW w:w="2266" w:type="dxa"/>
            <w:tcBorders>
              <w:top w:val="single" w:sz="4" w:space="0" w:color="auto"/>
              <w:left w:val="single" w:sz="4" w:space="0" w:color="auto"/>
              <w:right w:val="single" w:sz="4" w:space="0" w:color="auto"/>
            </w:tcBorders>
            <w:shd w:val="clear" w:color="auto" w:fill="auto"/>
            <w:vAlign w:val="center"/>
          </w:tcPr>
          <w:p w:rsidR="002C616C" w:rsidRPr="00945CDE" w:rsidRDefault="002C616C" w:rsidP="00A91E3E">
            <w:pPr>
              <w:rPr>
                <w:rFonts w:eastAsia="Times New Roman" w:cs="Times New Roman"/>
                <w:color w:val="000000"/>
                <w:sz w:val="24"/>
                <w:szCs w:val="24"/>
                <w:highlight w:val="yellow"/>
                <w:lang w:eastAsia="ru-RU"/>
              </w:rPr>
            </w:pPr>
          </w:p>
        </w:tc>
        <w:tc>
          <w:tcPr>
            <w:tcW w:w="991" w:type="dxa"/>
            <w:tcBorders>
              <w:top w:val="single" w:sz="4" w:space="0" w:color="auto"/>
              <w:left w:val="single" w:sz="4" w:space="0" w:color="auto"/>
              <w:right w:val="single" w:sz="4" w:space="0" w:color="auto"/>
            </w:tcBorders>
            <w:shd w:val="clear" w:color="auto" w:fill="auto"/>
            <w:vAlign w:val="center"/>
          </w:tcPr>
          <w:p w:rsidR="002C616C" w:rsidRPr="00945CDE" w:rsidRDefault="002C616C" w:rsidP="00A91E3E">
            <w:pPr>
              <w:rPr>
                <w:rFonts w:eastAsia="Times New Roman" w:cs="Times New Roman"/>
                <w:color w:val="000000"/>
                <w:sz w:val="24"/>
                <w:szCs w:val="24"/>
                <w:highlight w:val="yellow"/>
                <w:lang w:eastAsia="ru-RU"/>
              </w:rPr>
            </w:pPr>
          </w:p>
        </w:tc>
        <w:tc>
          <w:tcPr>
            <w:tcW w:w="1560" w:type="dxa"/>
            <w:tcBorders>
              <w:top w:val="single" w:sz="4" w:space="0" w:color="auto"/>
              <w:left w:val="nil"/>
              <w:bottom w:val="single" w:sz="4" w:space="0" w:color="auto"/>
              <w:right w:val="single" w:sz="4" w:space="0" w:color="auto"/>
            </w:tcBorders>
            <w:shd w:val="clear" w:color="auto" w:fill="auto"/>
          </w:tcPr>
          <w:p w:rsidR="002C616C" w:rsidRPr="00945CDE" w:rsidRDefault="002C616C" w:rsidP="00A91E3E">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w:t>
            </w:r>
          </w:p>
        </w:tc>
        <w:tc>
          <w:tcPr>
            <w:tcW w:w="992" w:type="dxa"/>
            <w:tcBorders>
              <w:top w:val="single" w:sz="4" w:space="0" w:color="auto"/>
              <w:left w:val="nil"/>
              <w:bottom w:val="single" w:sz="4" w:space="0" w:color="auto"/>
              <w:right w:val="single" w:sz="4" w:space="0" w:color="auto"/>
            </w:tcBorders>
            <w:shd w:val="clear" w:color="auto" w:fill="auto"/>
          </w:tcPr>
          <w:p w:rsidR="002C616C" w:rsidRPr="00945CDE" w:rsidRDefault="002C616C"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800,45</w:t>
            </w:r>
          </w:p>
        </w:tc>
        <w:tc>
          <w:tcPr>
            <w:tcW w:w="1134" w:type="dxa"/>
            <w:tcBorders>
              <w:top w:val="single" w:sz="4" w:space="0" w:color="auto"/>
              <w:left w:val="nil"/>
              <w:bottom w:val="single" w:sz="4" w:space="0" w:color="auto"/>
              <w:right w:val="single" w:sz="4" w:space="0" w:color="000000"/>
            </w:tcBorders>
            <w:shd w:val="clear" w:color="auto" w:fill="auto"/>
          </w:tcPr>
          <w:p w:rsidR="002C616C" w:rsidRPr="00945CDE" w:rsidRDefault="002C616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800,45</w:t>
            </w:r>
          </w:p>
        </w:tc>
        <w:tc>
          <w:tcPr>
            <w:tcW w:w="992" w:type="dxa"/>
            <w:tcBorders>
              <w:top w:val="single" w:sz="4" w:space="0" w:color="auto"/>
              <w:left w:val="nil"/>
              <w:bottom w:val="single" w:sz="4" w:space="0" w:color="auto"/>
              <w:right w:val="single" w:sz="4" w:space="0" w:color="auto"/>
            </w:tcBorders>
            <w:shd w:val="clear" w:color="auto" w:fill="auto"/>
            <w:vAlign w:val="center"/>
          </w:tcPr>
          <w:p w:rsidR="002C616C" w:rsidRPr="00945CDE" w:rsidRDefault="002C616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268" w:type="dxa"/>
            <w:gridSpan w:val="13"/>
            <w:tcBorders>
              <w:top w:val="single" w:sz="4" w:space="0" w:color="auto"/>
              <w:left w:val="nil"/>
              <w:bottom w:val="single" w:sz="4" w:space="0" w:color="auto"/>
              <w:right w:val="single" w:sz="4" w:space="0" w:color="auto"/>
            </w:tcBorders>
            <w:shd w:val="clear" w:color="auto" w:fill="auto"/>
            <w:vAlign w:val="center"/>
          </w:tcPr>
          <w:p w:rsidR="002C616C" w:rsidRPr="00945CDE" w:rsidRDefault="002C616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rsidR="002C616C" w:rsidRPr="00945CDE" w:rsidRDefault="002C616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89" w:type="dxa"/>
            <w:tcBorders>
              <w:top w:val="single" w:sz="4" w:space="0" w:color="auto"/>
              <w:left w:val="nil"/>
              <w:bottom w:val="single" w:sz="4" w:space="0" w:color="auto"/>
              <w:right w:val="single" w:sz="4" w:space="0" w:color="auto"/>
            </w:tcBorders>
            <w:shd w:val="clear" w:color="auto" w:fill="auto"/>
            <w:vAlign w:val="center"/>
          </w:tcPr>
          <w:p w:rsidR="002C616C" w:rsidRPr="00945CDE" w:rsidRDefault="002C616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2129" w:type="dxa"/>
            <w:tcBorders>
              <w:top w:val="single" w:sz="4" w:space="0" w:color="auto"/>
              <w:left w:val="single" w:sz="4" w:space="0" w:color="auto"/>
              <w:right w:val="single" w:sz="4" w:space="0" w:color="auto"/>
            </w:tcBorders>
            <w:shd w:val="clear" w:color="auto" w:fill="auto"/>
            <w:vAlign w:val="center"/>
          </w:tcPr>
          <w:p w:rsidR="002C616C" w:rsidRPr="00945CDE" w:rsidRDefault="002C616C" w:rsidP="00A91E3E">
            <w:pPr>
              <w:rPr>
                <w:rFonts w:eastAsia="Times New Roman" w:cs="Times New Roman"/>
                <w:color w:val="000000"/>
                <w:sz w:val="24"/>
                <w:szCs w:val="24"/>
                <w:lang w:eastAsia="ru-RU"/>
              </w:rPr>
            </w:pPr>
          </w:p>
        </w:tc>
      </w:tr>
      <w:tr w:rsidR="002C616C" w:rsidRPr="00945CDE" w:rsidTr="00814527">
        <w:trPr>
          <w:trHeight w:val="341"/>
        </w:trPr>
        <w:tc>
          <w:tcPr>
            <w:tcW w:w="676" w:type="dxa"/>
            <w:vMerge w:val="restart"/>
            <w:tcBorders>
              <w:top w:val="nil"/>
              <w:left w:val="single" w:sz="4" w:space="0" w:color="auto"/>
              <w:bottom w:val="single" w:sz="4" w:space="0" w:color="000000"/>
              <w:right w:val="single" w:sz="4" w:space="0" w:color="auto"/>
            </w:tcBorders>
            <w:shd w:val="clear" w:color="auto" w:fill="auto"/>
            <w:noWrap/>
            <w:hideMark/>
          </w:tcPr>
          <w:p w:rsidR="002C616C" w:rsidRPr="00945CDE" w:rsidRDefault="002C616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w:t>
            </w:r>
          </w:p>
        </w:tc>
        <w:tc>
          <w:tcPr>
            <w:tcW w:w="2266" w:type="dxa"/>
            <w:vMerge w:val="restart"/>
            <w:tcBorders>
              <w:top w:val="nil"/>
              <w:left w:val="single" w:sz="4" w:space="0" w:color="auto"/>
              <w:bottom w:val="single" w:sz="4" w:space="0" w:color="auto"/>
              <w:right w:val="single" w:sz="4" w:space="0" w:color="auto"/>
            </w:tcBorders>
            <w:shd w:val="clear" w:color="auto" w:fill="auto"/>
            <w:hideMark/>
          </w:tcPr>
          <w:p w:rsidR="002C616C" w:rsidRPr="00945CDE" w:rsidRDefault="002C616C" w:rsidP="00A91E3E">
            <w:pPr>
              <w:rPr>
                <w:rFonts w:eastAsia="Times New Roman" w:cs="Times New Roman"/>
                <w:color w:val="000000"/>
                <w:sz w:val="24"/>
                <w:szCs w:val="24"/>
                <w:lang w:eastAsia="ru-RU"/>
              </w:rPr>
            </w:pPr>
            <w:r w:rsidRPr="00945CDE">
              <w:rPr>
                <w:rFonts w:cs="Times New Roman"/>
                <w:sz w:val="24"/>
                <w:szCs w:val="24"/>
                <w:lang w:bidi="ru-RU"/>
              </w:rPr>
              <w:t xml:space="preserve">Основное мероприятие 01 </w:t>
            </w:r>
            <w:r w:rsidRPr="00945CDE">
              <w:rPr>
                <w:rFonts w:cs="Times New Roman"/>
                <w:bCs/>
                <w:sz w:val="24"/>
                <w:szCs w:val="24"/>
                <w:lang w:bidi="ru-RU"/>
              </w:rPr>
              <w:t>«Повышение энергетической эффективности муниципальных учреждений Московской области</w:t>
            </w:r>
            <w:r w:rsidRPr="00945CDE">
              <w:rPr>
                <w:rFonts w:cs="Times New Roman"/>
                <w:b/>
                <w:bCs/>
                <w:color w:val="2E2E2E"/>
                <w:sz w:val="24"/>
                <w:szCs w:val="24"/>
                <w:shd w:val="clear" w:color="auto" w:fill="F2F1ED"/>
              </w:rPr>
              <w:t> </w:t>
            </w:r>
            <w:r w:rsidRPr="00945CDE">
              <w:rPr>
                <w:rFonts w:cs="Times New Roman"/>
                <w:bCs/>
                <w:sz w:val="24"/>
                <w:szCs w:val="24"/>
                <w:lang w:bidi="ru-RU"/>
              </w:rPr>
              <w:t>»</w:t>
            </w:r>
          </w:p>
        </w:tc>
        <w:tc>
          <w:tcPr>
            <w:tcW w:w="991" w:type="dxa"/>
            <w:vMerge w:val="restart"/>
            <w:tcBorders>
              <w:top w:val="nil"/>
              <w:left w:val="single" w:sz="4" w:space="0" w:color="auto"/>
              <w:bottom w:val="single" w:sz="4" w:space="0" w:color="000000"/>
              <w:right w:val="single" w:sz="4" w:space="0" w:color="auto"/>
            </w:tcBorders>
            <w:shd w:val="clear" w:color="auto" w:fill="auto"/>
            <w:hideMark/>
          </w:tcPr>
          <w:p w:rsidR="002C616C" w:rsidRPr="00945CDE" w:rsidRDefault="002C616C" w:rsidP="00A91E3E">
            <w:pPr>
              <w:jc w:val="center"/>
              <w:rPr>
                <w:rFonts w:eastAsia="Times New Roman" w:cs="Times New Roman"/>
                <w:color w:val="000000"/>
                <w:sz w:val="24"/>
                <w:szCs w:val="24"/>
                <w:lang w:eastAsia="ru-RU"/>
              </w:rPr>
            </w:pPr>
            <w:r w:rsidRPr="00945CDE">
              <w:rPr>
                <w:rFonts w:cs="Times New Roman"/>
                <w:sz w:val="24"/>
                <w:szCs w:val="24"/>
              </w:rPr>
              <w:t>2023-2027</w:t>
            </w:r>
          </w:p>
        </w:tc>
        <w:tc>
          <w:tcPr>
            <w:tcW w:w="1560" w:type="dxa"/>
            <w:tcBorders>
              <w:top w:val="single" w:sz="4" w:space="0" w:color="auto"/>
              <w:left w:val="nil"/>
              <w:bottom w:val="single" w:sz="4" w:space="0" w:color="auto"/>
              <w:right w:val="single" w:sz="4" w:space="0" w:color="auto"/>
            </w:tcBorders>
            <w:shd w:val="clear" w:color="auto" w:fill="auto"/>
            <w:hideMark/>
          </w:tcPr>
          <w:p w:rsidR="002C616C" w:rsidRPr="00945CDE" w:rsidRDefault="002C616C" w:rsidP="00A91E3E">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федерального бюджета</w:t>
            </w:r>
          </w:p>
        </w:tc>
        <w:tc>
          <w:tcPr>
            <w:tcW w:w="992" w:type="dxa"/>
            <w:tcBorders>
              <w:top w:val="single" w:sz="4" w:space="0" w:color="auto"/>
              <w:left w:val="nil"/>
              <w:bottom w:val="single" w:sz="4" w:space="0" w:color="auto"/>
              <w:right w:val="single" w:sz="4" w:space="0" w:color="auto"/>
            </w:tcBorders>
            <w:shd w:val="clear" w:color="auto" w:fill="auto"/>
            <w:vAlign w:val="center"/>
          </w:tcPr>
          <w:p w:rsidR="002C616C" w:rsidRPr="00945CDE" w:rsidRDefault="002C616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2C616C" w:rsidRPr="00945CDE" w:rsidRDefault="002C616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C616C" w:rsidRPr="00945CDE" w:rsidRDefault="002C616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268" w:type="dxa"/>
            <w:gridSpan w:val="13"/>
            <w:tcBorders>
              <w:top w:val="single" w:sz="4" w:space="0" w:color="auto"/>
              <w:left w:val="nil"/>
              <w:bottom w:val="single" w:sz="4" w:space="0" w:color="auto"/>
              <w:right w:val="single" w:sz="4" w:space="0" w:color="auto"/>
            </w:tcBorders>
            <w:shd w:val="clear" w:color="auto" w:fill="auto"/>
            <w:vAlign w:val="center"/>
          </w:tcPr>
          <w:p w:rsidR="002C616C" w:rsidRPr="00945CDE" w:rsidRDefault="002C616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1" w:type="dxa"/>
            <w:tcBorders>
              <w:top w:val="single" w:sz="4" w:space="0" w:color="auto"/>
              <w:left w:val="nil"/>
              <w:bottom w:val="single" w:sz="4" w:space="0" w:color="auto"/>
              <w:right w:val="single" w:sz="4" w:space="0" w:color="auto"/>
            </w:tcBorders>
            <w:shd w:val="clear" w:color="auto" w:fill="auto"/>
          </w:tcPr>
          <w:p w:rsidR="002C616C" w:rsidRPr="00945CDE" w:rsidRDefault="002C616C" w:rsidP="00A91E3E">
            <w:pPr>
              <w:rPr>
                <w:rFonts w:eastAsia="Times New Roman" w:cs="Times New Roman"/>
                <w:color w:val="000000"/>
                <w:sz w:val="24"/>
                <w:szCs w:val="24"/>
                <w:lang w:eastAsia="ru-RU"/>
              </w:rPr>
            </w:pPr>
          </w:p>
        </w:tc>
        <w:tc>
          <w:tcPr>
            <w:tcW w:w="989" w:type="dxa"/>
            <w:tcBorders>
              <w:top w:val="single" w:sz="4" w:space="0" w:color="auto"/>
              <w:left w:val="nil"/>
              <w:bottom w:val="single" w:sz="4" w:space="0" w:color="auto"/>
              <w:right w:val="single" w:sz="4" w:space="0" w:color="auto"/>
            </w:tcBorders>
            <w:shd w:val="clear" w:color="auto" w:fill="auto"/>
          </w:tcPr>
          <w:p w:rsidR="002C616C" w:rsidRPr="00945CDE" w:rsidRDefault="002C616C" w:rsidP="00A91E3E">
            <w:pPr>
              <w:rPr>
                <w:rFonts w:eastAsia="Times New Roman" w:cs="Times New Roman"/>
                <w:color w:val="000000"/>
                <w:sz w:val="24"/>
                <w:szCs w:val="24"/>
                <w:lang w:eastAsia="ru-RU"/>
              </w:rPr>
            </w:pPr>
          </w:p>
        </w:tc>
        <w:tc>
          <w:tcPr>
            <w:tcW w:w="2129" w:type="dxa"/>
            <w:vMerge w:val="restart"/>
            <w:tcBorders>
              <w:top w:val="nil"/>
              <w:left w:val="single" w:sz="4" w:space="0" w:color="auto"/>
              <w:bottom w:val="single" w:sz="4" w:space="0" w:color="000000"/>
              <w:right w:val="single" w:sz="4" w:space="0" w:color="auto"/>
            </w:tcBorders>
            <w:shd w:val="clear" w:color="auto" w:fill="auto"/>
            <w:hideMark/>
          </w:tcPr>
          <w:p w:rsidR="002C616C" w:rsidRPr="00945CDE" w:rsidRDefault="002C616C"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Служба координации жилищно-коммунального хозяйства управления экономики и инвестиций</w:t>
            </w:r>
          </w:p>
        </w:tc>
      </w:tr>
      <w:tr w:rsidR="002C616C" w:rsidRPr="00945CDE" w:rsidTr="00814527">
        <w:trPr>
          <w:trHeight w:val="341"/>
        </w:trPr>
        <w:tc>
          <w:tcPr>
            <w:tcW w:w="676" w:type="dxa"/>
            <w:vMerge/>
            <w:tcBorders>
              <w:top w:val="nil"/>
              <w:left w:val="single" w:sz="4" w:space="0" w:color="auto"/>
              <w:bottom w:val="single" w:sz="4" w:space="0" w:color="000000"/>
              <w:right w:val="single" w:sz="4" w:space="0" w:color="auto"/>
            </w:tcBorders>
            <w:shd w:val="clear" w:color="auto" w:fill="auto"/>
            <w:noWrap/>
          </w:tcPr>
          <w:p w:rsidR="002C616C" w:rsidRPr="00945CDE" w:rsidRDefault="002C616C" w:rsidP="00A91E3E">
            <w:pPr>
              <w:jc w:val="center"/>
              <w:rPr>
                <w:rFonts w:eastAsia="Times New Roman" w:cs="Times New Roman"/>
                <w:color w:val="000000"/>
                <w:sz w:val="24"/>
                <w:szCs w:val="24"/>
                <w:lang w:eastAsia="ru-RU"/>
              </w:rPr>
            </w:pPr>
          </w:p>
        </w:tc>
        <w:tc>
          <w:tcPr>
            <w:tcW w:w="2266" w:type="dxa"/>
            <w:vMerge/>
            <w:tcBorders>
              <w:top w:val="nil"/>
              <w:left w:val="single" w:sz="4" w:space="0" w:color="auto"/>
              <w:bottom w:val="single" w:sz="4" w:space="0" w:color="auto"/>
              <w:right w:val="single" w:sz="4" w:space="0" w:color="auto"/>
            </w:tcBorders>
            <w:shd w:val="clear" w:color="auto" w:fill="auto"/>
          </w:tcPr>
          <w:p w:rsidR="002C616C" w:rsidRPr="00945CDE" w:rsidRDefault="002C616C" w:rsidP="00A91E3E">
            <w:pPr>
              <w:rPr>
                <w:rFonts w:cs="Times New Roman"/>
                <w:sz w:val="24"/>
                <w:szCs w:val="24"/>
                <w:lang w:bidi="ru-RU"/>
              </w:rPr>
            </w:pPr>
          </w:p>
        </w:tc>
        <w:tc>
          <w:tcPr>
            <w:tcW w:w="991" w:type="dxa"/>
            <w:vMerge/>
            <w:tcBorders>
              <w:top w:val="nil"/>
              <w:left w:val="single" w:sz="4" w:space="0" w:color="auto"/>
              <w:bottom w:val="single" w:sz="4" w:space="0" w:color="000000"/>
              <w:right w:val="single" w:sz="4" w:space="0" w:color="auto"/>
            </w:tcBorders>
            <w:shd w:val="clear" w:color="auto" w:fill="auto"/>
          </w:tcPr>
          <w:p w:rsidR="002C616C" w:rsidRPr="00945CDE" w:rsidRDefault="002C616C" w:rsidP="00A91E3E">
            <w:pPr>
              <w:jc w:val="center"/>
              <w:rPr>
                <w:rFonts w:cs="Times New Roman"/>
                <w:sz w:val="24"/>
                <w:szCs w:val="24"/>
              </w:rPr>
            </w:pPr>
          </w:p>
        </w:tc>
        <w:tc>
          <w:tcPr>
            <w:tcW w:w="1560" w:type="dxa"/>
            <w:tcBorders>
              <w:top w:val="nil"/>
              <w:left w:val="nil"/>
              <w:bottom w:val="single" w:sz="4" w:space="0" w:color="auto"/>
              <w:right w:val="single" w:sz="4" w:space="0" w:color="auto"/>
            </w:tcBorders>
            <w:shd w:val="clear" w:color="auto" w:fill="auto"/>
          </w:tcPr>
          <w:p w:rsidR="002C616C" w:rsidRPr="00945CDE" w:rsidRDefault="002C616C" w:rsidP="00A91E3E">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Московской области </w:t>
            </w:r>
          </w:p>
        </w:tc>
        <w:tc>
          <w:tcPr>
            <w:tcW w:w="992" w:type="dxa"/>
            <w:tcBorders>
              <w:top w:val="nil"/>
              <w:left w:val="nil"/>
              <w:bottom w:val="single" w:sz="4" w:space="0" w:color="auto"/>
              <w:right w:val="single" w:sz="4" w:space="0" w:color="auto"/>
            </w:tcBorders>
            <w:shd w:val="clear" w:color="auto" w:fill="auto"/>
            <w:vAlign w:val="center"/>
          </w:tcPr>
          <w:p w:rsidR="002C616C" w:rsidRPr="00945CDE" w:rsidRDefault="002C616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34" w:type="dxa"/>
            <w:tcBorders>
              <w:left w:val="nil"/>
              <w:bottom w:val="single" w:sz="4" w:space="0" w:color="auto"/>
              <w:right w:val="single" w:sz="4" w:space="0" w:color="000000"/>
            </w:tcBorders>
            <w:shd w:val="clear" w:color="auto" w:fill="auto"/>
            <w:vAlign w:val="center"/>
          </w:tcPr>
          <w:p w:rsidR="002C616C" w:rsidRPr="00945CDE" w:rsidRDefault="002C616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Borders>
              <w:top w:val="nil"/>
              <w:left w:val="nil"/>
              <w:bottom w:val="single" w:sz="4" w:space="0" w:color="auto"/>
              <w:right w:val="single" w:sz="4" w:space="0" w:color="auto"/>
            </w:tcBorders>
            <w:shd w:val="clear" w:color="auto" w:fill="auto"/>
            <w:vAlign w:val="center"/>
          </w:tcPr>
          <w:p w:rsidR="002C616C" w:rsidRPr="00945CDE" w:rsidRDefault="002C616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268" w:type="dxa"/>
            <w:gridSpan w:val="13"/>
            <w:tcBorders>
              <w:top w:val="nil"/>
              <w:left w:val="nil"/>
              <w:bottom w:val="single" w:sz="4" w:space="0" w:color="auto"/>
              <w:right w:val="single" w:sz="4" w:space="0" w:color="auto"/>
            </w:tcBorders>
            <w:shd w:val="clear" w:color="auto" w:fill="auto"/>
            <w:vAlign w:val="center"/>
          </w:tcPr>
          <w:p w:rsidR="002C616C" w:rsidRPr="00945CDE" w:rsidRDefault="002C616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1" w:type="dxa"/>
            <w:tcBorders>
              <w:top w:val="nil"/>
              <w:left w:val="nil"/>
              <w:bottom w:val="single" w:sz="4" w:space="0" w:color="auto"/>
              <w:right w:val="single" w:sz="4" w:space="0" w:color="auto"/>
            </w:tcBorders>
            <w:shd w:val="clear" w:color="auto" w:fill="auto"/>
            <w:vAlign w:val="center"/>
          </w:tcPr>
          <w:p w:rsidR="002C616C" w:rsidRPr="00945CDE" w:rsidRDefault="002C616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89" w:type="dxa"/>
            <w:tcBorders>
              <w:top w:val="nil"/>
              <w:left w:val="nil"/>
              <w:bottom w:val="single" w:sz="4" w:space="0" w:color="auto"/>
              <w:right w:val="single" w:sz="4" w:space="0" w:color="auto"/>
            </w:tcBorders>
            <w:shd w:val="clear" w:color="auto" w:fill="auto"/>
            <w:vAlign w:val="center"/>
          </w:tcPr>
          <w:p w:rsidR="002C616C" w:rsidRPr="00945CDE" w:rsidRDefault="002C616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2129" w:type="dxa"/>
            <w:vMerge/>
            <w:tcBorders>
              <w:top w:val="nil"/>
              <w:left w:val="single" w:sz="4" w:space="0" w:color="auto"/>
              <w:bottom w:val="single" w:sz="4" w:space="0" w:color="000000"/>
              <w:right w:val="single" w:sz="4" w:space="0" w:color="auto"/>
            </w:tcBorders>
            <w:shd w:val="clear" w:color="auto" w:fill="auto"/>
          </w:tcPr>
          <w:p w:rsidR="002C616C" w:rsidRPr="00945CDE" w:rsidRDefault="002C616C" w:rsidP="00A91E3E">
            <w:pPr>
              <w:rPr>
                <w:rFonts w:eastAsia="Times New Roman" w:cs="Times New Roman"/>
                <w:color w:val="000000"/>
                <w:sz w:val="24"/>
                <w:szCs w:val="24"/>
                <w:lang w:eastAsia="ru-RU"/>
              </w:rPr>
            </w:pPr>
          </w:p>
        </w:tc>
      </w:tr>
      <w:tr w:rsidR="002C616C" w:rsidRPr="00945CDE" w:rsidTr="00814527">
        <w:trPr>
          <w:trHeight w:val="465"/>
        </w:trPr>
        <w:tc>
          <w:tcPr>
            <w:tcW w:w="676" w:type="dxa"/>
            <w:vMerge/>
            <w:tcBorders>
              <w:top w:val="nil"/>
              <w:left w:val="single" w:sz="4" w:space="0" w:color="auto"/>
              <w:bottom w:val="single" w:sz="4" w:space="0" w:color="000000"/>
              <w:right w:val="single" w:sz="4" w:space="0" w:color="auto"/>
            </w:tcBorders>
            <w:shd w:val="clear" w:color="auto" w:fill="auto"/>
            <w:vAlign w:val="center"/>
            <w:hideMark/>
          </w:tcPr>
          <w:p w:rsidR="002C616C" w:rsidRPr="00945CDE" w:rsidRDefault="002C616C" w:rsidP="00A91E3E">
            <w:pPr>
              <w:rPr>
                <w:rFonts w:eastAsia="Times New Roman" w:cs="Times New Roman"/>
                <w:color w:val="000000"/>
                <w:sz w:val="24"/>
                <w:szCs w:val="24"/>
                <w:lang w:eastAsia="ru-RU"/>
              </w:rPr>
            </w:pPr>
          </w:p>
        </w:tc>
        <w:tc>
          <w:tcPr>
            <w:tcW w:w="2266" w:type="dxa"/>
            <w:vMerge/>
            <w:tcBorders>
              <w:top w:val="nil"/>
              <w:left w:val="single" w:sz="4" w:space="0" w:color="auto"/>
              <w:bottom w:val="single" w:sz="4" w:space="0" w:color="auto"/>
              <w:right w:val="single" w:sz="4" w:space="0" w:color="auto"/>
            </w:tcBorders>
            <w:shd w:val="clear" w:color="auto" w:fill="auto"/>
            <w:vAlign w:val="center"/>
            <w:hideMark/>
          </w:tcPr>
          <w:p w:rsidR="002C616C" w:rsidRPr="00945CDE" w:rsidRDefault="002C616C" w:rsidP="00A91E3E">
            <w:pPr>
              <w:rPr>
                <w:rFonts w:eastAsia="Times New Roman" w:cs="Times New Roman"/>
                <w:color w:val="000000"/>
                <w:sz w:val="24"/>
                <w:szCs w:val="24"/>
                <w:lang w:eastAsia="ru-RU"/>
              </w:rPr>
            </w:pP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2C616C" w:rsidRPr="00945CDE" w:rsidRDefault="002C616C" w:rsidP="00A91E3E">
            <w:pPr>
              <w:rPr>
                <w:rFonts w:eastAsia="Times New Roman" w:cs="Times New Roman"/>
                <w:color w:val="000000"/>
                <w:sz w:val="24"/>
                <w:szCs w:val="24"/>
                <w:lang w:eastAsia="ru-RU"/>
              </w:rPr>
            </w:pPr>
          </w:p>
        </w:tc>
        <w:tc>
          <w:tcPr>
            <w:tcW w:w="1560" w:type="dxa"/>
            <w:tcBorders>
              <w:top w:val="nil"/>
              <w:left w:val="nil"/>
              <w:bottom w:val="single" w:sz="4" w:space="0" w:color="auto"/>
              <w:right w:val="single" w:sz="4" w:space="0" w:color="auto"/>
            </w:tcBorders>
            <w:shd w:val="clear" w:color="auto" w:fill="auto"/>
            <w:hideMark/>
          </w:tcPr>
          <w:p w:rsidR="002C616C" w:rsidRPr="00945CDE" w:rsidRDefault="002C616C" w:rsidP="00A91E3E">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w:t>
            </w:r>
            <w:r w:rsidR="00E96884">
              <w:rPr>
                <w:rFonts w:eastAsia="Times New Roman" w:cs="Times New Roman"/>
                <w:color w:val="000000"/>
                <w:sz w:val="24"/>
                <w:szCs w:val="24"/>
                <w:lang w:eastAsia="ru-RU"/>
              </w:rPr>
              <w:t>муниципального</w:t>
            </w:r>
            <w:r w:rsidRPr="00945CDE">
              <w:rPr>
                <w:rFonts w:eastAsia="Times New Roman" w:cs="Times New Roman"/>
                <w:color w:val="000000"/>
                <w:sz w:val="24"/>
                <w:szCs w:val="24"/>
                <w:lang w:eastAsia="ru-RU"/>
              </w:rPr>
              <w:t xml:space="preserve"> округа</w:t>
            </w:r>
          </w:p>
        </w:tc>
        <w:tc>
          <w:tcPr>
            <w:tcW w:w="992" w:type="dxa"/>
            <w:tcBorders>
              <w:top w:val="nil"/>
              <w:left w:val="nil"/>
              <w:bottom w:val="single" w:sz="4" w:space="0" w:color="auto"/>
              <w:right w:val="single" w:sz="4" w:space="0" w:color="auto"/>
            </w:tcBorders>
            <w:shd w:val="clear" w:color="auto" w:fill="auto"/>
            <w:vAlign w:val="center"/>
          </w:tcPr>
          <w:p w:rsidR="002C616C" w:rsidRPr="00945CDE" w:rsidRDefault="002C616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800,45</w:t>
            </w:r>
          </w:p>
        </w:tc>
        <w:tc>
          <w:tcPr>
            <w:tcW w:w="1134" w:type="dxa"/>
            <w:tcBorders>
              <w:top w:val="single" w:sz="4" w:space="0" w:color="auto"/>
              <w:left w:val="nil"/>
              <w:bottom w:val="single" w:sz="4" w:space="0" w:color="auto"/>
              <w:right w:val="single" w:sz="4" w:space="0" w:color="000000"/>
            </w:tcBorders>
            <w:shd w:val="clear" w:color="auto" w:fill="auto"/>
            <w:vAlign w:val="center"/>
          </w:tcPr>
          <w:p w:rsidR="002C616C" w:rsidRPr="00945CDE" w:rsidRDefault="002C616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800,45</w:t>
            </w:r>
          </w:p>
        </w:tc>
        <w:tc>
          <w:tcPr>
            <w:tcW w:w="992" w:type="dxa"/>
            <w:tcBorders>
              <w:top w:val="nil"/>
              <w:left w:val="nil"/>
              <w:bottom w:val="single" w:sz="4" w:space="0" w:color="auto"/>
              <w:right w:val="single" w:sz="4" w:space="0" w:color="auto"/>
            </w:tcBorders>
            <w:shd w:val="clear" w:color="auto" w:fill="auto"/>
            <w:vAlign w:val="center"/>
          </w:tcPr>
          <w:p w:rsidR="002C616C" w:rsidRPr="00945CDE" w:rsidRDefault="002C616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268" w:type="dxa"/>
            <w:gridSpan w:val="13"/>
            <w:tcBorders>
              <w:top w:val="nil"/>
              <w:left w:val="nil"/>
              <w:bottom w:val="single" w:sz="4" w:space="0" w:color="auto"/>
              <w:right w:val="single" w:sz="4" w:space="0" w:color="auto"/>
            </w:tcBorders>
            <w:shd w:val="clear" w:color="auto" w:fill="auto"/>
            <w:vAlign w:val="center"/>
          </w:tcPr>
          <w:p w:rsidR="002C616C" w:rsidRPr="00945CDE" w:rsidRDefault="002C616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1" w:type="dxa"/>
            <w:tcBorders>
              <w:top w:val="nil"/>
              <w:left w:val="nil"/>
              <w:bottom w:val="single" w:sz="4" w:space="0" w:color="auto"/>
              <w:right w:val="single" w:sz="4" w:space="0" w:color="auto"/>
            </w:tcBorders>
            <w:shd w:val="clear" w:color="auto" w:fill="auto"/>
            <w:vAlign w:val="center"/>
          </w:tcPr>
          <w:p w:rsidR="002C616C" w:rsidRPr="00945CDE" w:rsidRDefault="002C616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89" w:type="dxa"/>
            <w:tcBorders>
              <w:top w:val="nil"/>
              <w:left w:val="nil"/>
              <w:bottom w:val="single" w:sz="4" w:space="0" w:color="auto"/>
              <w:right w:val="single" w:sz="4" w:space="0" w:color="auto"/>
            </w:tcBorders>
            <w:shd w:val="clear" w:color="auto" w:fill="auto"/>
            <w:vAlign w:val="center"/>
          </w:tcPr>
          <w:p w:rsidR="002C616C" w:rsidRPr="00945CDE" w:rsidRDefault="002C616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2C616C" w:rsidRPr="00945CDE" w:rsidRDefault="002C616C" w:rsidP="00A91E3E">
            <w:pPr>
              <w:jc w:val="center"/>
              <w:rPr>
                <w:rFonts w:eastAsia="Times New Roman" w:cs="Times New Roman"/>
                <w:color w:val="000000"/>
                <w:sz w:val="24"/>
                <w:szCs w:val="24"/>
                <w:lang w:eastAsia="ru-RU"/>
              </w:rPr>
            </w:pPr>
          </w:p>
        </w:tc>
        <w:tc>
          <w:tcPr>
            <w:tcW w:w="2129" w:type="dxa"/>
            <w:vMerge/>
            <w:tcBorders>
              <w:top w:val="nil"/>
              <w:left w:val="single" w:sz="4" w:space="0" w:color="auto"/>
              <w:bottom w:val="single" w:sz="4" w:space="0" w:color="000000"/>
              <w:right w:val="single" w:sz="4" w:space="0" w:color="auto"/>
            </w:tcBorders>
            <w:shd w:val="clear" w:color="auto" w:fill="auto"/>
            <w:vAlign w:val="center"/>
            <w:hideMark/>
          </w:tcPr>
          <w:p w:rsidR="002C616C" w:rsidRPr="00945CDE" w:rsidRDefault="002C616C" w:rsidP="00A91E3E">
            <w:pPr>
              <w:rPr>
                <w:rFonts w:eastAsia="Times New Roman" w:cs="Times New Roman"/>
                <w:color w:val="000000"/>
                <w:sz w:val="24"/>
                <w:szCs w:val="24"/>
                <w:lang w:eastAsia="ru-RU"/>
              </w:rPr>
            </w:pPr>
          </w:p>
        </w:tc>
      </w:tr>
      <w:tr w:rsidR="002C616C" w:rsidRPr="00945CDE" w:rsidTr="00814527">
        <w:trPr>
          <w:trHeight w:val="714"/>
        </w:trPr>
        <w:tc>
          <w:tcPr>
            <w:tcW w:w="676" w:type="dxa"/>
            <w:vMerge/>
            <w:tcBorders>
              <w:top w:val="nil"/>
              <w:left w:val="single" w:sz="4" w:space="0" w:color="auto"/>
              <w:bottom w:val="single" w:sz="4" w:space="0" w:color="000000"/>
              <w:right w:val="single" w:sz="4" w:space="0" w:color="auto"/>
            </w:tcBorders>
            <w:shd w:val="clear" w:color="auto" w:fill="auto"/>
            <w:vAlign w:val="center"/>
          </w:tcPr>
          <w:p w:rsidR="002C616C" w:rsidRPr="00945CDE" w:rsidRDefault="002C616C" w:rsidP="00A91E3E">
            <w:pPr>
              <w:rPr>
                <w:rFonts w:eastAsia="Times New Roman" w:cs="Times New Roman"/>
                <w:color w:val="000000"/>
                <w:sz w:val="24"/>
                <w:szCs w:val="24"/>
                <w:lang w:eastAsia="ru-RU"/>
              </w:rPr>
            </w:pPr>
          </w:p>
        </w:tc>
        <w:tc>
          <w:tcPr>
            <w:tcW w:w="2266" w:type="dxa"/>
            <w:vMerge/>
            <w:tcBorders>
              <w:top w:val="nil"/>
              <w:left w:val="single" w:sz="4" w:space="0" w:color="auto"/>
              <w:bottom w:val="single" w:sz="4" w:space="0" w:color="auto"/>
              <w:right w:val="single" w:sz="4" w:space="0" w:color="auto"/>
            </w:tcBorders>
            <w:shd w:val="clear" w:color="auto" w:fill="auto"/>
            <w:vAlign w:val="center"/>
          </w:tcPr>
          <w:p w:rsidR="002C616C" w:rsidRPr="00945CDE" w:rsidRDefault="002C616C" w:rsidP="00A91E3E">
            <w:pPr>
              <w:rPr>
                <w:rFonts w:eastAsia="Times New Roman" w:cs="Times New Roman"/>
                <w:color w:val="000000"/>
                <w:sz w:val="24"/>
                <w:szCs w:val="24"/>
                <w:lang w:eastAsia="ru-RU"/>
              </w:rPr>
            </w:pPr>
          </w:p>
        </w:tc>
        <w:tc>
          <w:tcPr>
            <w:tcW w:w="991" w:type="dxa"/>
            <w:vMerge/>
            <w:tcBorders>
              <w:top w:val="nil"/>
              <w:left w:val="single" w:sz="4" w:space="0" w:color="auto"/>
              <w:bottom w:val="single" w:sz="4" w:space="0" w:color="000000"/>
              <w:right w:val="single" w:sz="4" w:space="0" w:color="auto"/>
            </w:tcBorders>
            <w:shd w:val="clear" w:color="auto" w:fill="auto"/>
            <w:vAlign w:val="center"/>
          </w:tcPr>
          <w:p w:rsidR="002C616C" w:rsidRPr="00945CDE" w:rsidRDefault="002C616C" w:rsidP="00A91E3E">
            <w:pPr>
              <w:rPr>
                <w:rFonts w:eastAsia="Times New Roman" w:cs="Times New Roman"/>
                <w:color w:val="000000"/>
                <w:sz w:val="24"/>
                <w:szCs w:val="24"/>
                <w:lang w:eastAsia="ru-RU"/>
              </w:rPr>
            </w:pPr>
          </w:p>
        </w:tc>
        <w:tc>
          <w:tcPr>
            <w:tcW w:w="1560" w:type="dxa"/>
            <w:tcBorders>
              <w:top w:val="single" w:sz="4" w:space="0" w:color="auto"/>
              <w:left w:val="nil"/>
              <w:bottom w:val="single" w:sz="4" w:space="0" w:color="auto"/>
              <w:right w:val="single" w:sz="4" w:space="0" w:color="auto"/>
            </w:tcBorders>
            <w:shd w:val="clear" w:color="auto" w:fill="auto"/>
          </w:tcPr>
          <w:p w:rsidR="002C616C" w:rsidRPr="00945CDE" w:rsidRDefault="002C616C" w:rsidP="00A91E3E">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vAlign w:val="center"/>
          </w:tcPr>
          <w:p w:rsidR="002C616C" w:rsidRPr="00945CDE" w:rsidRDefault="002C616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2C616C" w:rsidRPr="00945CDE" w:rsidRDefault="002C616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C616C" w:rsidRPr="00945CDE" w:rsidRDefault="002C616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268" w:type="dxa"/>
            <w:gridSpan w:val="13"/>
            <w:tcBorders>
              <w:top w:val="single" w:sz="4" w:space="0" w:color="auto"/>
              <w:left w:val="nil"/>
              <w:bottom w:val="single" w:sz="4" w:space="0" w:color="auto"/>
              <w:right w:val="single" w:sz="4" w:space="0" w:color="auto"/>
            </w:tcBorders>
            <w:shd w:val="clear" w:color="auto" w:fill="auto"/>
            <w:vAlign w:val="center"/>
          </w:tcPr>
          <w:p w:rsidR="002C616C" w:rsidRPr="00945CDE" w:rsidRDefault="002C616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rsidR="002C616C" w:rsidRPr="00945CDE" w:rsidRDefault="002C616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89" w:type="dxa"/>
            <w:tcBorders>
              <w:top w:val="single" w:sz="4" w:space="0" w:color="auto"/>
              <w:left w:val="nil"/>
              <w:bottom w:val="single" w:sz="4" w:space="0" w:color="auto"/>
              <w:right w:val="single" w:sz="4" w:space="0" w:color="auto"/>
            </w:tcBorders>
            <w:shd w:val="clear" w:color="auto" w:fill="auto"/>
            <w:vAlign w:val="center"/>
          </w:tcPr>
          <w:p w:rsidR="002C616C" w:rsidRPr="00945CDE" w:rsidRDefault="002C616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2129" w:type="dxa"/>
            <w:vMerge/>
            <w:tcBorders>
              <w:top w:val="nil"/>
              <w:left w:val="single" w:sz="4" w:space="0" w:color="auto"/>
              <w:bottom w:val="single" w:sz="4" w:space="0" w:color="000000"/>
              <w:right w:val="single" w:sz="4" w:space="0" w:color="auto"/>
            </w:tcBorders>
            <w:shd w:val="clear" w:color="auto" w:fill="auto"/>
            <w:vAlign w:val="center"/>
          </w:tcPr>
          <w:p w:rsidR="002C616C" w:rsidRPr="00945CDE" w:rsidRDefault="002C616C" w:rsidP="00A91E3E">
            <w:pPr>
              <w:rPr>
                <w:rFonts w:eastAsia="Times New Roman" w:cs="Times New Roman"/>
                <w:color w:val="000000"/>
                <w:sz w:val="24"/>
                <w:szCs w:val="24"/>
                <w:lang w:eastAsia="ru-RU"/>
              </w:rPr>
            </w:pPr>
          </w:p>
        </w:tc>
      </w:tr>
      <w:tr w:rsidR="002C616C" w:rsidRPr="00945CDE" w:rsidTr="00814527">
        <w:trPr>
          <w:trHeight w:val="325"/>
        </w:trPr>
        <w:tc>
          <w:tcPr>
            <w:tcW w:w="676" w:type="dxa"/>
            <w:vMerge w:val="restart"/>
            <w:tcBorders>
              <w:top w:val="nil"/>
              <w:left w:val="single" w:sz="4" w:space="0" w:color="auto"/>
              <w:right w:val="single" w:sz="4" w:space="0" w:color="auto"/>
            </w:tcBorders>
            <w:shd w:val="clear" w:color="auto" w:fill="auto"/>
            <w:noWrap/>
            <w:hideMark/>
          </w:tcPr>
          <w:p w:rsidR="002C616C" w:rsidRPr="00945CDE" w:rsidRDefault="00E00CEE"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1.1</w:t>
            </w:r>
          </w:p>
        </w:tc>
        <w:tc>
          <w:tcPr>
            <w:tcW w:w="2266" w:type="dxa"/>
            <w:vMerge w:val="restart"/>
            <w:tcBorders>
              <w:top w:val="nil"/>
              <w:left w:val="single" w:sz="4" w:space="0" w:color="auto"/>
              <w:bottom w:val="single" w:sz="4" w:space="0" w:color="auto"/>
              <w:right w:val="single" w:sz="4" w:space="0" w:color="auto"/>
            </w:tcBorders>
            <w:shd w:val="clear" w:color="auto" w:fill="auto"/>
            <w:hideMark/>
          </w:tcPr>
          <w:p w:rsidR="002C616C" w:rsidRPr="00945CDE" w:rsidRDefault="002C616C" w:rsidP="00A91E3E">
            <w:pPr>
              <w:rPr>
                <w:rFonts w:cs="Times New Roman"/>
                <w:bCs/>
                <w:sz w:val="24"/>
                <w:szCs w:val="24"/>
                <w:lang w:bidi="ru-RU"/>
              </w:rPr>
            </w:pPr>
            <w:r w:rsidRPr="00945CDE">
              <w:rPr>
                <w:rFonts w:cs="Times New Roman"/>
                <w:iCs/>
                <w:sz w:val="24"/>
                <w:szCs w:val="24"/>
                <w:lang w:bidi="ru-RU"/>
              </w:rPr>
              <w:t>Мероприятие 01.10. «Установка, замена, поверка приборов учета энергетических ресурсов на объектах бюджетной сферы»</w:t>
            </w:r>
          </w:p>
          <w:p w:rsidR="002C616C" w:rsidRPr="00945CDE" w:rsidRDefault="002C616C" w:rsidP="00A91E3E">
            <w:pPr>
              <w:rPr>
                <w:rFonts w:eastAsia="Times New Roman" w:cs="Times New Roman"/>
                <w:color w:val="000000"/>
                <w:sz w:val="24"/>
                <w:szCs w:val="24"/>
                <w:lang w:eastAsia="ru-RU"/>
              </w:rPr>
            </w:pPr>
          </w:p>
        </w:tc>
        <w:tc>
          <w:tcPr>
            <w:tcW w:w="991" w:type="dxa"/>
            <w:vMerge w:val="restart"/>
            <w:tcBorders>
              <w:top w:val="nil"/>
              <w:left w:val="single" w:sz="4" w:space="0" w:color="auto"/>
              <w:bottom w:val="single" w:sz="4" w:space="0" w:color="000000"/>
              <w:right w:val="single" w:sz="4" w:space="0" w:color="auto"/>
            </w:tcBorders>
            <w:shd w:val="clear" w:color="auto" w:fill="auto"/>
            <w:hideMark/>
          </w:tcPr>
          <w:p w:rsidR="002C616C" w:rsidRPr="00945CDE" w:rsidRDefault="002C616C" w:rsidP="00A91E3E">
            <w:pPr>
              <w:jc w:val="center"/>
              <w:rPr>
                <w:rFonts w:eastAsia="Times New Roman" w:cs="Times New Roman"/>
                <w:color w:val="000000"/>
                <w:sz w:val="24"/>
                <w:szCs w:val="24"/>
                <w:lang w:eastAsia="ru-RU"/>
              </w:rPr>
            </w:pPr>
            <w:r w:rsidRPr="00945CDE">
              <w:rPr>
                <w:rFonts w:cs="Times New Roman"/>
                <w:sz w:val="24"/>
                <w:szCs w:val="24"/>
              </w:rPr>
              <w:t>2023-2027</w:t>
            </w:r>
          </w:p>
        </w:tc>
        <w:tc>
          <w:tcPr>
            <w:tcW w:w="1560" w:type="dxa"/>
            <w:tcBorders>
              <w:top w:val="nil"/>
              <w:left w:val="nil"/>
              <w:bottom w:val="single" w:sz="4" w:space="0" w:color="auto"/>
              <w:right w:val="single" w:sz="4" w:space="0" w:color="auto"/>
            </w:tcBorders>
            <w:shd w:val="clear" w:color="auto" w:fill="auto"/>
            <w:hideMark/>
          </w:tcPr>
          <w:p w:rsidR="002C616C" w:rsidRPr="00945CDE" w:rsidRDefault="002C616C" w:rsidP="00A91E3E">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w:t>
            </w:r>
          </w:p>
          <w:p w:rsidR="002C616C" w:rsidRPr="00945CDE" w:rsidRDefault="002C616C" w:rsidP="00A91E3E">
            <w:pPr>
              <w:contextualSpacing/>
              <w:rPr>
                <w:rFonts w:eastAsia="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auto" w:fill="auto"/>
            <w:vAlign w:val="center"/>
          </w:tcPr>
          <w:p w:rsidR="002C616C" w:rsidRPr="00945CDE" w:rsidRDefault="002C616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2C616C" w:rsidRPr="00945CDE" w:rsidRDefault="002C616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Borders>
              <w:top w:val="nil"/>
              <w:left w:val="nil"/>
              <w:bottom w:val="single" w:sz="4" w:space="0" w:color="auto"/>
              <w:right w:val="single" w:sz="4" w:space="0" w:color="auto"/>
            </w:tcBorders>
            <w:shd w:val="clear" w:color="auto" w:fill="auto"/>
            <w:vAlign w:val="center"/>
          </w:tcPr>
          <w:p w:rsidR="002C616C" w:rsidRPr="00945CDE" w:rsidRDefault="002C616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268" w:type="dxa"/>
            <w:gridSpan w:val="13"/>
            <w:tcBorders>
              <w:top w:val="nil"/>
              <w:left w:val="nil"/>
              <w:bottom w:val="single" w:sz="4" w:space="0" w:color="auto"/>
              <w:right w:val="single" w:sz="4" w:space="0" w:color="auto"/>
            </w:tcBorders>
            <w:shd w:val="clear" w:color="auto" w:fill="auto"/>
            <w:vAlign w:val="center"/>
          </w:tcPr>
          <w:p w:rsidR="002C616C" w:rsidRPr="00945CDE" w:rsidRDefault="002C616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1" w:type="dxa"/>
            <w:tcBorders>
              <w:top w:val="nil"/>
              <w:left w:val="nil"/>
              <w:bottom w:val="single" w:sz="4" w:space="0" w:color="auto"/>
              <w:right w:val="single" w:sz="4" w:space="0" w:color="auto"/>
            </w:tcBorders>
            <w:shd w:val="clear" w:color="auto" w:fill="auto"/>
            <w:vAlign w:val="center"/>
          </w:tcPr>
          <w:p w:rsidR="002C616C" w:rsidRPr="00945CDE" w:rsidRDefault="002C616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89" w:type="dxa"/>
            <w:tcBorders>
              <w:top w:val="nil"/>
              <w:left w:val="nil"/>
              <w:bottom w:val="single" w:sz="4" w:space="0" w:color="auto"/>
              <w:right w:val="single" w:sz="4" w:space="0" w:color="auto"/>
            </w:tcBorders>
            <w:shd w:val="clear" w:color="auto" w:fill="auto"/>
            <w:vAlign w:val="center"/>
          </w:tcPr>
          <w:p w:rsidR="002C616C" w:rsidRPr="00945CDE" w:rsidRDefault="002C616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2129" w:type="dxa"/>
            <w:vMerge w:val="restart"/>
            <w:tcBorders>
              <w:top w:val="nil"/>
              <w:left w:val="single" w:sz="4" w:space="0" w:color="auto"/>
              <w:bottom w:val="single" w:sz="4" w:space="0" w:color="000000"/>
              <w:right w:val="single" w:sz="4" w:space="0" w:color="auto"/>
            </w:tcBorders>
            <w:shd w:val="clear" w:color="auto" w:fill="auto"/>
            <w:hideMark/>
          </w:tcPr>
          <w:p w:rsidR="002C616C" w:rsidRPr="00945CDE" w:rsidRDefault="002C616C"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Служба координации жилищно-коммунального хозяйства управления экономики и инвестиций</w:t>
            </w:r>
          </w:p>
        </w:tc>
      </w:tr>
      <w:tr w:rsidR="002C616C" w:rsidRPr="00945CDE" w:rsidTr="00814527">
        <w:trPr>
          <w:trHeight w:val="214"/>
        </w:trPr>
        <w:tc>
          <w:tcPr>
            <w:tcW w:w="676" w:type="dxa"/>
            <w:vMerge/>
            <w:tcBorders>
              <w:top w:val="nil"/>
              <w:left w:val="single" w:sz="4" w:space="0" w:color="auto"/>
              <w:right w:val="single" w:sz="4" w:space="0" w:color="auto"/>
            </w:tcBorders>
            <w:shd w:val="clear" w:color="auto" w:fill="auto"/>
            <w:noWrap/>
          </w:tcPr>
          <w:p w:rsidR="002C616C" w:rsidRPr="00945CDE" w:rsidRDefault="002C616C" w:rsidP="00A91E3E">
            <w:pPr>
              <w:jc w:val="center"/>
              <w:rPr>
                <w:rFonts w:eastAsia="Times New Roman" w:cs="Times New Roman"/>
                <w:color w:val="000000"/>
                <w:sz w:val="24"/>
                <w:szCs w:val="24"/>
                <w:lang w:eastAsia="ru-RU"/>
              </w:rPr>
            </w:pPr>
          </w:p>
        </w:tc>
        <w:tc>
          <w:tcPr>
            <w:tcW w:w="2266" w:type="dxa"/>
            <w:vMerge/>
            <w:tcBorders>
              <w:top w:val="nil"/>
              <w:left w:val="single" w:sz="4" w:space="0" w:color="auto"/>
              <w:bottom w:val="single" w:sz="4" w:space="0" w:color="auto"/>
              <w:right w:val="single" w:sz="4" w:space="0" w:color="auto"/>
            </w:tcBorders>
            <w:shd w:val="clear" w:color="auto" w:fill="auto"/>
          </w:tcPr>
          <w:p w:rsidR="002C616C" w:rsidRPr="00945CDE" w:rsidRDefault="002C616C" w:rsidP="00A91E3E">
            <w:pPr>
              <w:rPr>
                <w:rFonts w:cs="Times New Roman"/>
                <w:iCs/>
                <w:sz w:val="24"/>
                <w:szCs w:val="24"/>
                <w:lang w:bidi="ru-RU"/>
              </w:rPr>
            </w:pPr>
          </w:p>
        </w:tc>
        <w:tc>
          <w:tcPr>
            <w:tcW w:w="991" w:type="dxa"/>
            <w:vMerge/>
            <w:tcBorders>
              <w:top w:val="nil"/>
              <w:left w:val="single" w:sz="4" w:space="0" w:color="auto"/>
              <w:bottom w:val="single" w:sz="4" w:space="0" w:color="000000"/>
              <w:right w:val="single" w:sz="4" w:space="0" w:color="auto"/>
            </w:tcBorders>
            <w:shd w:val="clear" w:color="auto" w:fill="auto"/>
          </w:tcPr>
          <w:p w:rsidR="002C616C" w:rsidRPr="00945CDE" w:rsidRDefault="002C616C" w:rsidP="00A91E3E">
            <w:pPr>
              <w:jc w:val="center"/>
              <w:rPr>
                <w:rFonts w:cs="Times New Roman"/>
                <w:sz w:val="24"/>
                <w:szCs w:val="24"/>
              </w:rPr>
            </w:pPr>
          </w:p>
        </w:tc>
        <w:tc>
          <w:tcPr>
            <w:tcW w:w="1560" w:type="dxa"/>
            <w:tcBorders>
              <w:top w:val="single" w:sz="4" w:space="0" w:color="auto"/>
              <w:left w:val="nil"/>
              <w:bottom w:val="single" w:sz="4" w:space="0" w:color="auto"/>
              <w:right w:val="single" w:sz="4" w:space="0" w:color="auto"/>
            </w:tcBorders>
            <w:shd w:val="clear" w:color="auto" w:fill="auto"/>
          </w:tcPr>
          <w:p w:rsidR="002C616C" w:rsidRPr="00945CDE" w:rsidRDefault="002C616C" w:rsidP="00A91E3E">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федерального бюджета</w:t>
            </w:r>
          </w:p>
        </w:tc>
        <w:tc>
          <w:tcPr>
            <w:tcW w:w="992" w:type="dxa"/>
            <w:tcBorders>
              <w:top w:val="single" w:sz="4" w:space="0" w:color="auto"/>
              <w:left w:val="nil"/>
              <w:bottom w:val="single" w:sz="4" w:space="0" w:color="auto"/>
              <w:right w:val="single" w:sz="4" w:space="0" w:color="auto"/>
            </w:tcBorders>
            <w:shd w:val="clear" w:color="auto" w:fill="auto"/>
            <w:vAlign w:val="center"/>
          </w:tcPr>
          <w:p w:rsidR="002C616C" w:rsidRPr="00945CDE" w:rsidRDefault="002C616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2C616C" w:rsidRPr="00945CDE" w:rsidRDefault="002C616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C616C" w:rsidRPr="00945CDE" w:rsidRDefault="002C616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268" w:type="dxa"/>
            <w:gridSpan w:val="13"/>
            <w:tcBorders>
              <w:top w:val="single" w:sz="4" w:space="0" w:color="auto"/>
              <w:left w:val="nil"/>
              <w:bottom w:val="single" w:sz="4" w:space="0" w:color="auto"/>
              <w:right w:val="single" w:sz="4" w:space="0" w:color="auto"/>
            </w:tcBorders>
            <w:shd w:val="clear" w:color="auto" w:fill="auto"/>
            <w:vAlign w:val="center"/>
          </w:tcPr>
          <w:p w:rsidR="002C616C" w:rsidRPr="00945CDE" w:rsidRDefault="002C616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rsidR="002C616C" w:rsidRPr="00945CDE" w:rsidRDefault="002C616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89" w:type="dxa"/>
            <w:tcBorders>
              <w:top w:val="single" w:sz="4" w:space="0" w:color="auto"/>
              <w:left w:val="nil"/>
              <w:bottom w:val="single" w:sz="4" w:space="0" w:color="auto"/>
              <w:right w:val="single" w:sz="4" w:space="0" w:color="auto"/>
            </w:tcBorders>
            <w:shd w:val="clear" w:color="auto" w:fill="auto"/>
            <w:vAlign w:val="center"/>
          </w:tcPr>
          <w:p w:rsidR="002C616C" w:rsidRPr="00945CDE" w:rsidRDefault="002C616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2129" w:type="dxa"/>
            <w:vMerge/>
            <w:tcBorders>
              <w:top w:val="nil"/>
              <w:left w:val="single" w:sz="4" w:space="0" w:color="auto"/>
              <w:bottom w:val="single" w:sz="4" w:space="0" w:color="000000"/>
              <w:right w:val="single" w:sz="4" w:space="0" w:color="auto"/>
            </w:tcBorders>
            <w:shd w:val="clear" w:color="auto" w:fill="auto"/>
          </w:tcPr>
          <w:p w:rsidR="002C616C" w:rsidRPr="00945CDE" w:rsidRDefault="002C616C" w:rsidP="00A91E3E">
            <w:pPr>
              <w:rPr>
                <w:rFonts w:eastAsia="Times New Roman" w:cs="Times New Roman"/>
                <w:color w:val="000000"/>
                <w:sz w:val="24"/>
                <w:szCs w:val="24"/>
                <w:lang w:eastAsia="ru-RU"/>
              </w:rPr>
            </w:pPr>
          </w:p>
        </w:tc>
      </w:tr>
      <w:tr w:rsidR="002C616C" w:rsidRPr="00945CDE" w:rsidTr="00814527">
        <w:trPr>
          <w:trHeight w:val="726"/>
        </w:trPr>
        <w:tc>
          <w:tcPr>
            <w:tcW w:w="676" w:type="dxa"/>
            <w:vMerge/>
            <w:tcBorders>
              <w:left w:val="single" w:sz="4" w:space="0" w:color="auto"/>
              <w:right w:val="single" w:sz="4" w:space="0" w:color="auto"/>
            </w:tcBorders>
            <w:shd w:val="clear" w:color="auto" w:fill="auto"/>
            <w:vAlign w:val="center"/>
            <w:hideMark/>
          </w:tcPr>
          <w:p w:rsidR="002C616C" w:rsidRPr="00945CDE" w:rsidRDefault="002C616C" w:rsidP="00A91E3E">
            <w:pPr>
              <w:rPr>
                <w:rFonts w:eastAsia="Times New Roman" w:cs="Times New Roman"/>
                <w:color w:val="000000"/>
                <w:sz w:val="24"/>
                <w:szCs w:val="24"/>
                <w:lang w:eastAsia="ru-RU"/>
              </w:rPr>
            </w:pPr>
          </w:p>
        </w:tc>
        <w:tc>
          <w:tcPr>
            <w:tcW w:w="2266" w:type="dxa"/>
            <w:vMerge/>
            <w:tcBorders>
              <w:top w:val="nil"/>
              <w:left w:val="single" w:sz="4" w:space="0" w:color="auto"/>
              <w:bottom w:val="single" w:sz="4" w:space="0" w:color="auto"/>
              <w:right w:val="single" w:sz="4" w:space="0" w:color="auto"/>
            </w:tcBorders>
            <w:shd w:val="clear" w:color="auto" w:fill="auto"/>
            <w:vAlign w:val="center"/>
            <w:hideMark/>
          </w:tcPr>
          <w:p w:rsidR="002C616C" w:rsidRPr="00945CDE" w:rsidRDefault="002C616C" w:rsidP="00A91E3E">
            <w:pPr>
              <w:rPr>
                <w:rFonts w:eastAsia="Times New Roman" w:cs="Times New Roman"/>
                <w:color w:val="000000"/>
                <w:sz w:val="24"/>
                <w:szCs w:val="24"/>
                <w:lang w:eastAsia="ru-RU"/>
              </w:rPr>
            </w:pP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2C616C" w:rsidRPr="00945CDE" w:rsidRDefault="002C616C" w:rsidP="00A91E3E">
            <w:pPr>
              <w:rPr>
                <w:rFonts w:eastAsia="Times New Roman" w:cs="Times New Roman"/>
                <w:color w:val="000000"/>
                <w:sz w:val="24"/>
                <w:szCs w:val="24"/>
                <w:lang w:eastAsia="ru-RU"/>
              </w:rPr>
            </w:pPr>
          </w:p>
        </w:tc>
        <w:tc>
          <w:tcPr>
            <w:tcW w:w="1560" w:type="dxa"/>
            <w:tcBorders>
              <w:top w:val="nil"/>
              <w:left w:val="nil"/>
              <w:bottom w:val="single" w:sz="4" w:space="0" w:color="auto"/>
              <w:right w:val="single" w:sz="4" w:space="0" w:color="auto"/>
            </w:tcBorders>
            <w:shd w:val="clear" w:color="auto" w:fill="auto"/>
            <w:hideMark/>
          </w:tcPr>
          <w:p w:rsidR="002C616C" w:rsidRPr="00945CDE" w:rsidRDefault="002C616C" w:rsidP="00A91E3E">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Московской области </w:t>
            </w:r>
          </w:p>
        </w:tc>
        <w:tc>
          <w:tcPr>
            <w:tcW w:w="992" w:type="dxa"/>
            <w:tcBorders>
              <w:top w:val="nil"/>
              <w:left w:val="nil"/>
              <w:bottom w:val="single" w:sz="4" w:space="0" w:color="auto"/>
              <w:right w:val="single" w:sz="4" w:space="0" w:color="auto"/>
            </w:tcBorders>
            <w:shd w:val="clear" w:color="auto" w:fill="auto"/>
            <w:vAlign w:val="center"/>
          </w:tcPr>
          <w:p w:rsidR="002C616C" w:rsidRPr="00945CDE" w:rsidRDefault="002C616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2C616C" w:rsidRPr="00945CDE" w:rsidRDefault="002C616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Borders>
              <w:top w:val="nil"/>
              <w:left w:val="nil"/>
              <w:bottom w:val="single" w:sz="4" w:space="0" w:color="auto"/>
              <w:right w:val="single" w:sz="4" w:space="0" w:color="auto"/>
            </w:tcBorders>
            <w:shd w:val="clear" w:color="auto" w:fill="auto"/>
            <w:vAlign w:val="center"/>
          </w:tcPr>
          <w:p w:rsidR="002C616C" w:rsidRPr="00945CDE" w:rsidRDefault="002C616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268" w:type="dxa"/>
            <w:gridSpan w:val="13"/>
            <w:tcBorders>
              <w:top w:val="nil"/>
              <w:left w:val="nil"/>
              <w:bottom w:val="single" w:sz="4" w:space="0" w:color="auto"/>
              <w:right w:val="single" w:sz="4" w:space="0" w:color="auto"/>
            </w:tcBorders>
            <w:shd w:val="clear" w:color="auto" w:fill="auto"/>
            <w:vAlign w:val="center"/>
          </w:tcPr>
          <w:p w:rsidR="002C616C" w:rsidRPr="00945CDE" w:rsidRDefault="002C616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1" w:type="dxa"/>
            <w:tcBorders>
              <w:top w:val="nil"/>
              <w:left w:val="nil"/>
              <w:bottom w:val="single" w:sz="4" w:space="0" w:color="auto"/>
              <w:right w:val="single" w:sz="4" w:space="0" w:color="auto"/>
            </w:tcBorders>
            <w:shd w:val="clear" w:color="auto" w:fill="auto"/>
            <w:vAlign w:val="center"/>
          </w:tcPr>
          <w:p w:rsidR="002C616C" w:rsidRPr="00945CDE" w:rsidRDefault="002C616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89" w:type="dxa"/>
            <w:tcBorders>
              <w:top w:val="nil"/>
              <w:left w:val="nil"/>
              <w:bottom w:val="single" w:sz="4" w:space="0" w:color="auto"/>
              <w:right w:val="single" w:sz="4" w:space="0" w:color="auto"/>
            </w:tcBorders>
            <w:shd w:val="clear" w:color="auto" w:fill="auto"/>
            <w:vAlign w:val="center"/>
          </w:tcPr>
          <w:p w:rsidR="002C616C" w:rsidRPr="00945CDE" w:rsidRDefault="002C616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2C616C" w:rsidRPr="00945CDE" w:rsidRDefault="002C616C" w:rsidP="00A91E3E">
            <w:pPr>
              <w:jc w:val="center"/>
              <w:rPr>
                <w:rFonts w:eastAsia="Times New Roman" w:cs="Times New Roman"/>
                <w:color w:val="000000"/>
                <w:sz w:val="24"/>
                <w:szCs w:val="24"/>
                <w:lang w:eastAsia="ru-RU"/>
              </w:rPr>
            </w:pPr>
          </w:p>
        </w:tc>
        <w:tc>
          <w:tcPr>
            <w:tcW w:w="2129" w:type="dxa"/>
            <w:vMerge/>
            <w:tcBorders>
              <w:top w:val="nil"/>
              <w:left w:val="single" w:sz="4" w:space="0" w:color="auto"/>
              <w:bottom w:val="single" w:sz="4" w:space="0" w:color="000000"/>
              <w:right w:val="single" w:sz="4" w:space="0" w:color="auto"/>
            </w:tcBorders>
            <w:shd w:val="clear" w:color="auto" w:fill="auto"/>
            <w:vAlign w:val="center"/>
            <w:hideMark/>
          </w:tcPr>
          <w:p w:rsidR="002C616C" w:rsidRPr="00945CDE" w:rsidRDefault="002C616C" w:rsidP="00A91E3E">
            <w:pPr>
              <w:rPr>
                <w:rFonts w:eastAsia="Times New Roman" w:cs="Times New Roman"/>
                <w:color w:val="000000"/>
                <w:sz w:val="24"/>
                <w:szCs w:val="24"/>
                <w:lang w:eastAsia="ru-RU"/>
              </w:rPr>
            </w:pPr>
          </w:p>
        </w:tc>
      </w:tr>
      <w:tr w:rsidR="002C616C" w:rsidRPr="00945CDE" w:rsidTr="00814527">
        <w:trPr>
          <w:trHeight w:val="453"/>
        </w:trPr>
        <w:tc>
          <w:tcPr>
            <w:tcW w:w="676" w:type="dxa"/>
            <w:vMerge/>
            <w:tcBorders>
              <w:left w:val="single" w:sz="4" w:space="0" w:color="auto"/>
              <w:right w:val="single" w:sz="4" w:space="0" w:color="auto"/>
            </w:tcBorders>
            <w:shd w:val="clear" w:color="auto" w:fill="auto"/>
            <w:vAlign w:val="center"/>
          </w:tcPr>
          <w:p w:rsidR="002C616C" w:rsidRPr="00945CDE" w:rsidRDefault="002C616C" w:rsidP="00A91E3E">
            <w:pPr>
              <w:rPr>
                <w:rFonts w:eastAsia="Times New Roman" w:cs="Times New Roman"/>
                <w:color w:val="000000"/>
                <w:sz w:val="24"/>
                <w:szCs w:val="24"/>
                <w:lang w:eastAsia="ru-RU"/>
              </w:rPr>
            </w:pPr>
          </w:p>
        </w:tc>
        <w:tc>
          <w:tcPr>
            <w:tcW w:w="2266" w:type="dxa"/>
            <w:vMerge/>
            <w:tcBorders>
              <w:top w:val="nil"/>
              <w:left w:val="single" w:sz="4" w:space="0" w:color="auto"/>
              <w:bottom w:val="single" w:sz="4" w:space="0" w:color="auto"/>
              <w:right w:val="single" w:sz="4" w:space="0" w:color="auto"/>
            </w:tcBorders>
            <w:shd w:val="clear" w:color="auto" w:fill="auto"/>
            <w:vAlign w:val="center"/>
          </w:tcPr>
          <w:p w:rsidR="002C616C" w:rsidRPr="00945CDE" w:rsidRDefault="002C616C" w:rsidP="00A91E3E">
            <w:pPr>
              <w:rPr>
                <w:rFonts w:eastAsia="Times New Roman" w:cs="Times New Roman"/>
                <w:color w:val="000000"/>
                <w:sz w:val="24"/>
                <w:szCs w:val="24"/>
                <w:lang w:eastAsia="ru-RU"/>
              </w:rPr>
            </w:pPr>
          </w:p>
        </w:tc>
        <w:tc>
          <w:tcPr>
            <w:tcW w:w="991" w:type="dxa"/>
            <w:vMerge/>
            <w:tcBorders>
              <w:top w:val="nil"/>
              <w:left w:val="single" w:sz="4" w:space="0" w:color="auto"/>
              <w:bottom w:val="single" w:sz="4" w:space="0" w:color="000000"/>
              <w:right w:val="single" w:sz="4" w:space="0" w:color="auto"/>
            </w:tcBorders>
            <w:shd w:val="clear" w:color="auto" w:fill="auto"/>
            <w:vAlign w:val="center"/>
          </w:tcPr>
          <w:p w:rsidR="002C616C" w:rsidRPr="00945CDE" w:rsidRDefault="002C616C" w:rsidP="00A91E3E">
            <w:pPr>
              <w:rPr>
                <w:rFonts w:eastAsia="Times New Roman" w:cs="Times New Roman"/>
                <w:color w:val="000000"/>
                <w:sz w:val="24"/>
                <w:szCs w:val="24"/>
                <w:lang w:eastAsia="ru-RU"/>
              </w:rPr>
            </w:pPr>
          </w:p>
        </w:tc>
        <w:tc>
          <w:tcPr>
            <w:tcW w:w="1560" w:type="dxa"/>
            <w:tcBorders>
              <w:top w:val="single" w:sz="4" w:space="0" w:color="auto"/>
              <w:left w:val="nil"/>
              <w:bottom w:val="single" w:sz="4" w:space="0" w:color="auto"/>
              <w:right w:val="single" w:sz="4" w:space="0" w:color="auto"/>
            </w:tcBorders>
            <w:shd w:val="clear" w:color="auto" w:fill="auto"/>
          </w:tcPr>
          <w:p w:rsidR="002C616C" w:rsidRPr="00945CDE" w:rsidRDefault="002C616C" w:rsidP="00A91E3E">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w:t>
            </w:r>
            <w:r w:rsidR="00E96884">
              <w:rPr>
                <w:rFonts w:eastAsia="Times New Roman" w:cs="Times New Roman"/>
                <w:color w:val="000000"/>
                <w:sz w:val="24"/>
                <w:szCs w:val="24"/>
                <w:lang w:eastAsia="ru-RU"/>
              </w:rPr>
              <w:t>муниципального</w:t>
            </w:r>
            <w:r w:rsidRPr="00945CDE">
              <w:rPr>
                <w:rFonts w:eastAsia="Times New Roman" w:cs="Times New Roman"/>
                <w:color w:val="000000"/>
                <w:sz w:val="24"/>
                <w:szCs w:val="24"/>
                <w:lang w:eastAsia="ru-RU"/>
              </w:rPr>
              <w:t xml:space="preserve"> округа</w:t>
            </w:r>
          </w:p>
        </w:tc>
        <w:tc>
          <w:tcPr>
            <w:tcW w:w="992" w:type="dxa"/>
            <w:tcBorders>
              <w:top w:val="single" w:sz="4" w:space="0" w:color="auto"/>
              <w:left w:val="nil"/>
              <w:bottom w:val="single" w:sz="4" w:space="0" w:color="auto"/>
              <w:right w:val="single" w:sz="4" w:space="0" w:color="auto"/>
            </w:tcBorders>
            <w:shd w:val="clear" w:color="auto" w:fill="auto"/>
            <w:vAlign w:val="center"/>
          </w:tcPr>
          <w:p w:rsidR="002C616C" w:rsidRPr="00945CDE" w:rsidRDefault="002C616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2C616C" w:rsidRPr="00945CDE" w:rsidRDefault="002C616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2C616C" w:rsidRPr="00945CDE" w:rsidRDefault="002C616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268" w:type="dxa"/>
            <w:gridSpan w:val="13"/>
            <w:tcBorders>
              <w:top w:val="single" w:sz="4" w:space="0" w:color="auto"/>
              <w:left w:val="nil"/>
              <w:bottom w:val="single" w:sz="4" w:space="0" w:color="auto"/>
              <w:right w:val="single" w:sz="4" w:space="0" w:color="auto"/>
            </w:tcBorders>
            <w:shd w:val="clear" w:color="auto" w:fill="auto"/>
            <w:vAlign w:val="center"/>
          </w:tcPr>
          <w:p w:rsidR="002C616C" w:rsidRPr="00945CDE" w:rsidRDefault="002C616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rsidR="002C616C" w:rsidRPr="00945CDE" w:rsidRDefault="002C616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89" w:type="dxa"/>
            <w:tcBorders>
              <w:top w:val="single" w:sz="4" w:space="0" w:color="auto"/>
              <w:left w:val="nil"/>
              <w:bottom w:val="single" w:sz="4" w:space="0" w:color="auto"/>
              <w:right w:val="single" w:sz="4" w:space="0" w:color="auto"/>
            </w:tcBorders>
            <w:shd w:val="clear" w:color="auto" w:fill="auto"/>
            <w:vAlign w:val="center"/>
          </w:tcPr>
          <w:p w:rsidR="002C616C" w:rsidRPr="00945CDE" w:rsidRDefault="002C616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2129" w:type="dxa"/>
            <w:vMerge/>
            <w:tcBorders>
              <w:top w:val="nil"/>
              <w:left w:val="single" w:sz="4" w:space="0" w:color="auto"/>
              <w:bottom w:val="single" w:sz="4" w:space="0" w:color="000000"/>
              <w:right w:val="single" w:sz="4" w:space="0" w:color="auto"/>
            </w:tcBorders>
            <w:shd w:val="clear" w:color="auto" w:fill="auto"/>
            <w:vAlign w:val="center"/>
          </w:tcPr>
          <w:p w:rsidR="002C616C" w:rsidRPr="00945CDE" w:rsidRDefault="002C616C" w:rsidP="00A91E3E">
            <w:pPr>
              <w:rPr>
                <w:rFonts w:eastAsia="Times New Roman" w:cs="Times New Roman"/>
                <w:color w:val="000000"/>
                <w:sz w:val="24"/>
                <w:szCs w:val="24"/>
                <w:lang w:eastAsia="ru-RU"/>
              </w:rPr>
            </w:pPr>
          </w:p>
        </w:tc>
      </w:tr>
      <w:tr w:rsidR="002C616C" w:rsidRPr="00945CDE" w:rsidTr="00814527">
        <w:trPr>
          <w:trHeight w:val="475"/>
        </w:trPr>
        <w:tc>
          <w:tcPr>
            <w:tcW w:w="676" w:type="dxa"/>
            <w:vMerge/>
            <w:tcBorders>
              <w:left w:val="single" w:sz="4" w:space="0" w:color="auto"/>
              <w:right w:val="single" w:sz="4" w:space="0" w:color="auto"/>
            </w:tcBorders>
            <w:shd w:val="clear" w:color="auto" w:fill="auto"/>
            <w:vAlign w:val="center"/>
            <w:hideMark/>
          </w:tcPr>
          <w:p w:rsidR="002C616C" w:rsidRPr="00945CDE" w:rsidRDefault="002C616C" w:rsidP="00A91E3E">
            <w:pPr>
              <w:rPr>
                <w:rFonts w:eastAsia="Times New Roman" w:cs="Times New Roman"/>
                <w:color w:val="000000"/>
                <w:sz w:val="24"/>
                <w:szCs w:val="24"/>
                <w:lang w:eastAsia="ru-RU"/>
              </w:rPr>
            </w:pPr>
          </w:p>
        </w:tc>
        <w:tc>
          <w:tcPr>
            <w:tcW w:w="2266" w:type="dxa"/>
            <w:vMerge/>
            <w:tcBorders>
              <w:top w:val="nil"/>
              <w:left w:val="single" w:sz="4" w:space="0" w:color="auto"/>
              <w:bottom w:val="single" w:sz="4" w:space="0" w:color="auto"/>
              <w:right w:val="single" w:sz="4" w:space="0" w:color="auto"/>
            </w:tcBorders>
            <w:shd w:val="clear" w:color="auto" w:fill="auto"/>
            <w:vAlign w:val="center"/>
            <w:hideMark/>
          </w:tcPr>
          <w:p w:rsidR="002C616C" w:rsidRPr="00945CDE" w:rsidRDefault="002C616C" w:rsidP="00A91E3E">
            <w:pPr>
              <w:rPr>
                <w:rFonts w:eastAsia="Times New Roman" w:cs="Times New Roman"/>
                <w:color w:val="000000"/>
                <w:sz w:val="24"/>
                <w:szCs w:val="24"/>
                <w:lang w:eastAsia="ru-RU"/>
              </w:rPr>
            </w:pP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2C616C" w:rsidRPr="00945CDE" w:rsidRDefault="002C616C" w:rsidP="00A91E3E">
            <w:pPr>
              <w:rPr>
                <w:rFonts w:eastAsia="Times New Roman" w:cs="Times New Roman"/>
                <w:color w:val="000000"/>
                <w:sz w:val="24"/>
                <w:szCs w:val="24"/>
                <w:lang w:eastAsia="ru-RU"/>
              </w:rPr>
            </w:pPr>
          </w:p>
        </w:tc>
        <w:tc>
          <w:tcPr>
            <w:tcW w:w="1560" w:type="dxa"/>
            <w:tcBorders>
              <w:top w:val="nil"/>
              <w:left w:val="nil"/>
              <w:bottom w:val="single" w:sz="4" w:space="0" w:color="auto"/>
              <w:right w:val="single" w:sz="4" w:space="0" w:color="auto"/>
            </w:tcBorders>
            <w:shd w:val="clear" w:color="auto" w:fill="auto"/>
            <w:hideMark/>
          </w:tcPr>
          <w:p w:rsidR="002C616C" w:rsidRPr="00945CDE" w:rsidRDefault="002C616C" w:rsidP="00A91E3E">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tcPr>
          <w:p w:rsidR="002C616C" w:rsidRPr="00945CDE" w:rsidRDefault="002C616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2C616C" w:rsidRPr="00945CDE" w:rsidRDefault="002C616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Borders>
              <w:top w:val="nil"/>
              <w:left w:val="nil"/>
              <w:bottom w:val="single" w:sz="4" w:space="0" w:color="auto"/>
              <w:right w:val="single" w:sz="4" w:space="0" w:color="auto"/>
            </w:tcBorders>
            <w:shd w:val="clear" w:color="auto" w:fill="auto"/>
            <w:vAlign w:val="center"/>
          </w:tcPr>
          <w:p w:rsidR="002C616C" w:rsidRPr="00945CDE" w:rsidRDefault="002C616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268" w:type="dxa"/>
            <w:gridSpan w:val="13"/>
            <w:tcBorders>
              <w:top w:val="nil"/>
              <w:left w:val="nil"/>
              <w:bottom w:val="single" w:sz="4" w:space="0" w:color="auto"/>
              <w:right w:val="single" w:sz="4" w:space="0" w:color="auto"/>
            </w:tcBorders>
            <w:shd w:val="clear" w:color="auto" w:fill="auto"/>
            <w:vAlign w:val="center"/>
          </w:tcPr>
          <w:p w:rsidR="002C616C" w:rsidRPr="00945CDE" w:rsidRDefault="002C616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1" w:type="dxa"/>
            <w:tcBorders>
              <w:top w:val="nil"/>
              <w:left w:val="nil"/>
              <w:bottom w:val="single" w:sz="4" w:space="0" w:color="auto"/>
              <w:right w:val="single" w:sz="4" w:space="0" w:color="auto"/>
            </w:tcBorders>
            <w:shd w:val="clear" w:color="auto" w:fill="auto"/>
            <w:vAlign w:val="center"/>
          </w:tcPr>
          <w:p w:rsidR="002C616C" w:rsidRPr="00945CDE" w:rsidRDefault="002C616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89" w:type="dxa"/>
            <w:tcBorders>
              <w:top w:val="nil"/>
              <w:left w:val="nil"/>
              <w:bottom w:val="single" w:sz="4" w:space="0" w:color="auto"/>
              <w:right w:val="single" w:sz="4" w:space="0" w:color="auto"/>
            </w:tcBorders>
            <w:shd w:val="clear" w:color="auto" w:fill="auto"/>
            <w:vAlign w:val="center"/>
          </w:tcPr>
          <w:p w:rsidR="002C616C" w:rsidRPr="00945CDE" w:rsidRDefault="002C616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2C616C" w:rsidRPr="00945CDE" w:rsidRDefault="002C616C" w:rsidP="00A91E3E">
            <w:pPr>
              <w:jc w:val="center"/>
              <w:rPr>
                <w:rFonts w:eastAsia="Times New Roman" w:cs="Times New Roman"/>
                <w:color w:val="000000"/>
                <w:sz w:val="24"/>
                <w:szCs w:val="24"/>
                <w:lang w:eastAsia="ru-RU"/>
              </w:rPr>
            </w:pPr>
          </w:p>
        </w:tc>
        <w:tc>
          <w:tcPr>
            <w:tcW w:w="2129" w:type="dxa"/>
            <w:vMerge/>
            <w:tcBorders>
              <w:top w:val="nil"/>
              <w:left w:val="single" w:sz="4" w:space="0" w:color="auto"/>
              <w:right w:val="single" w:sz="4" w:space="0" w:color="auto"/>
            </w:tcBorders>
            <w:shd w:val="clear" w:color="auto" w:fill="auto"/>
            <w:vAlign w:val="center"/>
            <w:hideMark/>
          </w:tcPr>
          <w:p w:rsidR="002C616C" w:rsidRPr="00945CDE" w:rsidRDefault="002C616C" w:rsidP="00A91E3E">
            <w:pPr>
              <w:rPr>
                <w:rFonts w:eastAsia="Times New Roman" w:cs="Times New Roman"/>
                <w:color w:val="000000"/>
                <w:sz w:val="24"/>
                <w:szCs w:val="24"/>
                <w:lang w:eastAsia="ru-RU"/>
              </w:rPr>
            </w:pPr>
          </w:p>
        </w:tc>
      </w:tr>
      <w:tr w:rsidR="00CC4997" w:rsidRPr="00945CDE" w:rsidTr="00814527">
        <w:trPr>
          <w:trHeight w:val="714"/>
        </w:trPr>
        <w:tc>
          <w:tcPr>
            <w:tcW w:w="676" w:type="dxa"/>
            <w:vMerge/>
            <w:tcBorders>
              <w:left w:val="single" w:sz="4" w:space="0" w:color="auto"/>
              <w:right w:val="single" w:sz="4" w:space="0" w:color="auto"/>
            </w:tcBorders>
            <w:shd w:val="clear" w:color="auto" w:fill="auto"/>
            <w:vAlign w:val="center"/>
          </w:tcPr>
          <w:p w:rsidR="00CC4997" w:rsidRPr="00945CDE" w:rsidRDefault="00CC4997" w:rsidP="00A91E3E">
            <w:pPr>
              <w:rPr>
                <w:rFonts w:eastAsia="Times New Roman" w:cs="Times New Roman"/>
                <w:color w:val="000000"/>
                <w:sz w:val="24"/>
                <w:szCs w:val="24"/>
                <w:lang w:eastAsia="ru-RU"/>
              </w:rPr>
            </w:pPr>
          </w:p>
        </w:tc>
        <w:tc>
          <w:tcPr>
            <w:tcW w:w="2266" w:type="dxa"/>
            <w:vMerge w:val="restart"/>
            <w:tcBorders>
              <w:top w:val="single" w:sz="4" w:space="0" w:color="auto"/>
              <w:left w:val="single" w:sz="4" w:space="0" w:color="auto"/>
              <w:right w:val="single" w:sz="4" w:space="0" w:color="auto"/>
            </w:tcBorders>
            <w:shd w:val="clear" w:color="auto" w:fill="auto"/>
            <w:vAlign w:val="center"/>
          </w:tcPr>
          <w:p w:rsidR="00CC4997" w:rsidRPr="00945CDE" w:rsidRDefault="00CC4997"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Установлены, заменены, </w:t>
            </w:r>
            <w:proofErr w:type="spellStart"/>
            <w:r w:rsidRPr="00945CDE">
              <w:rPr>
                <w:rFonts w:eastAsia="Times New Roman" w:cs="Times New Roman"/>
                <w:color w:val="000000"/>
                <w:sz w:val="24"/>
                <w:szCs w:val="24"/>
                <w:lang w:eastAsia="ru-RU"/>
              </w:rPr>
              <w:t>поверены</w:t>
            </w:r>
            <w:proofErr w:type="spellEnd"/>
            <w:r w:rsidRPr="00945CDE">
              <w:rPr>
                <w:rFonts w:eastAsia="Times New Roman" w:cs="Times New Roman"/>
                <w:color w:val="000000"/>
                <w:sz w:val="24"/>
                <w:szCs w:val="24"/>
                <w:lang w:eastAsia="ru-RU"/>
              </w:rPr>
              <w:t xml:space="preserve"> приборы учета энергетических ресурсов на объектах бюджетной сферы, ед.</w:t>
            </w:r>
          </w:p>
          <w:p w:rsidR="00CC4997" w:rsidRPr="00945CDE" w:rsidRDefault="00CC4997" w:rsidP="00A91E3E">
            <w:pPr>
              <w:rPr>
                <w:rFonts w:eastAsia="Times New Roman" w:cs="Times New Roman"/>
                <w:color w:val="000000"/>
                <w:sz w:val="24"/>
                <w:szCs w:val="24"/>
                <w:lang w:eastAsia="ru-RU"/>
              </w:rPr>
            </w:pPr>
          </w:p>
        </w:tc>
        <w:tc>
          <w:tcPr>
            <w:tcW w:w="991" w:type="dxa"/>
            <w:vMerge w:val="restart"/>
            <w:tcBorders>
              <w:top w:val="single" w:sz="4" w:space="0" w:color="000000"/>
              <w:left w:val="single" w:sz="4" w:space="0" w:color="auto"/>
              <w:right w:val="single" w:sz="4" w:space="0" w:color="auto"/>
            </w:tcBorders>
            <w:shd w:val="clear" w:color="auto" w:fill="auto"/>
            <w:vAlign w:val="center"/>
          </w:tcPr>
          <w:p w:rsidR="00CC4997" w:rsidRPr="00945CDE" w:rsidRDefault="00CC4997"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1560" w:type="dxa"/>
            <w:vMerge w:val="restart"/>
            <w:tcBorders>
              <w:top w:val="single" w:sz="4" w:space="0" w:color="auto"/>
              <w:left w:val="nil"/>
              <w:right w:val="single" w:sz="4" w:space="0" w:color="auto"/>
            </w:tcBorders>
            <w:shd w:val="clear" w:color="auto" w:fill="auto"/>
          </w:tcPr>
          <w:p w:rsidR="00CC4997" w:rsidRPr="00945CDE" w:rsidRDefault="00CC4997"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992" w:type="dxa"/>
            <w:vMerge w:val="restart"/>
            <w:tcBorders>
              <w:top w:val="nil"/>
              <w:left w:val="nil"/>
              <w:right w:val="single" w:sz="4" w:space="0" w:color="auto"/>
            </w:tcBorders>
            <w:shd w:val="clear" w:color="auto" w:fill="auto"/>
          </w:tcPr>
          <w:p w:rsidR="00CC4997" w:rsidRPr="00945CDE" w:rsidRDefault="00CC4997"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Всего</w:t>
            </w:r>
          </w:p>
        </w:tc>
        <w:tc>
          <w:tcPr>
            <w:tcW w:w="1134" w:type="dxa"/>
            <w:vMerge w:val="restart"/>
            <w:tcBorders>
              <w:top w:val="single" w:sz="4" w:space="0" w:color="auto"/>
              <w:left w:val="nil"/>
              <w:right w:val="single" w:sz="4" w:space="0" w:color="000000"/>
            </w:tcBorders>
            <w:shd w:val="clear" w:color="auto" w:fill="auto"/>
          </w:tcPr>
          <w:p w:rsidR="00CC4997" w:rsidRPr="00945CDE" w:rsidRDefault="00CC499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 2023 год</w:t>
            </w:r>
          </w:p>
        </w:tc>
        <w:tc>
          <w:tcPr>
            <w:tcW w:w="992" w:type="dxa"/>
            <w:vMerge w:val="restart"/>
            <w:tcBorders>
              <w:top w:val="nil"/>
              <w:left w:val="nil"/>
              <w:right w:val="single" w:sz="4" w:space="0" w:color="auto"/>
            </w:tcBorders>
            <w:shd w:val="clear" w:color="auto" w:fill="auto"/>
          </w:tcPr>
          <w:p w:rsidR="00CC4997" w:rsidRPr="00945CDE" w:rsidRDefault="00CC4997" w:rsidP="00CC4997">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 2024 год</w:t>
            </w:r>
          </w:p>
          <w:p w:rsidR="00CC4997" w:rsidRPr="00945CDE" w:rsidRDefault="00CC4997" w:rsidP="00A91E3E">
            <w:pPr>
              <w:jc w:val="center"/>
              <w:rPr>
                <w:rFonts w:eastAsia="Times New Roman" w:cs="Times New Roman"/>
                <w:color w:val="000000"/>
                <w:sz w:val="24"/>
                <w:szCs w:val="24"/>
                <w:lang w:eastAsia="ru-RU"/>
              </w:rPr>
            </w:pPr>
          </w:p>
          <w:p w:rsidR="00CC4997" w:rsidRPr="00945CDE" w:rsidRDefault="00CC4997" w:rsidP="00A91E3E">
            <w:pPr>
              <w:jc w:val="center"/>
              <w:rPr>
                <w:rFonts w:eastAsia="Times New Roman" w:cs="Times New Roman"/>
                <w:color w:val="000000"/>
                <w:sz w:val="24"/>
                <w:szCs w:val="24"/>
                <w:lang w:eastAsia="ru-RU"/>
              </w:rPr>
            </w:pPr>
          </w:p>
          <w:p w:rsidR="00CC4997" w:rsidRPr="00945CDE" w:rsidRDefault="00CC4997" w:rsidP="00A91E3E">
            <w:pPr>
              <w:jc w:val="center"/>
              <w:rPr>
                <w:rFonts w:eastAsia="Times New Roman" w:cs="Times New Roman"/>
                <w:color w:val="000000"/>
                <w:sz w:val="24"/>
                <w:szCs w:val="24"/>
                <w:lang w:eastAsia="ru-RU"/>
              </w:rPr>
            </w:pPr>
          </w:p>
        </w:tc>
        <w:tc>
          <w:tcPr>
            <w:tcW w:w="859" w:type="dxa"/>
            <w:vMerge w:val="restart"/>
            <w:tcBorders>
              <w:top w:val="nil"/>
              <w:left w:val="nil"/>
              <w:right w:val="single" w:sz="4" w:space="0" w:color="auto"/>
            </w:tcBorders>
            <w:shd w:val="clear" w:color="auto" w:fill="auto"/>
          </w:tcPr>
          <w:p w:rsidR="00CC4997" w:rsidRPr="00945CDE" w:rsidRDefault="00CC4997"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 2025 год</w:t>
            </w:r>
          </w:p>
        </w:tc>
        <w:tc>
          <w:tcPr>
            <w:tcW w:w="2409" w:type="dxa"/>
            <w:gridSpan w:val="12"/>
            <w:tcBorders>
              <w:top w:val="nil"/>
              <w:left w:val="nil"/>
              <w:bottom w:val="single" w:sz="4" w:space="0" w:color="auto"/>
              <w:right w:val="single" w:sz="4" w:space="0" w:color="auto"/>
            </w:tcBorders>
            <w:shd w:val="clear" w:color="auto" w:fill="auto"/>
          </w:tcPr>
          <w:p w:rsidR="00CC4997" w:rsidRPr="00945CDE" w:rsidRDefault="00CC4997" w:rsidP="005B05A0">
            <w:pPr>
              <w:jc w:val="center"/>
              <w:rPr>
                <w:rFonts w:eastAsia="Times New Roman" w:cs="Times New Roman"/>
                <w:sz w:val="24"/>
                <w:szCs w:val="24"/>
                <w:lang w:eastAsia="ru-RU"/>
              </w:rPr>
            </w:pPr>
            <w:r w:rsidRPr="00945CDE">
              <w:rPr>
                <w:rFonts w:eastAsia="Times New Roman" w:cs="Times New Roman"/>
                <w:sz w:val="24"/>
                <w:szCs w:val="24"/>
                <w:lang w:eastAsia="ru-RU"/>
              </w:rPr>
              <w:t xml:space="preserve">в том числе по кварталам: </w:t>
            </w:r>
          </w:p>
        </w:tc>
        <w:tc>
          <w:tcPr>
            <w:tcW w:w="851" w:type="dxa"/>
            <w:vMerge w:val="restart"/>
            <w:tcBorders>
              <w:top w:val="nil"/>
              <w:left w:val="nil"/>
              <w:right w:val="single" w:sz="4" w:space="0" w:color="auto"/>
            </w:tcBorders>
            <w:shd w:val="clear" w:color="auto" w:fill="auto"/>
          </w:tcPr>
          <w:p w:rsidR="00CC4997" w:rsidRPr="00945CDE" w:rsidRDefault="00CC4997"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2026 год</w:t>
            </w:r>
          </w:p>
        </w:tc>
        <w:tc>
          <w:tcPr>
            <w:tcW w:w="989" w:type="dxa"/>
            <w:vMerge w:val="restart"/>
            <w:tcBorders>
              <w:top w:val="nil"/>
              <w:left w:val="nil"/>
              <w:right w:val="single" w:sz="4" w:space="0" w:color="auto"/>
            </w:tcBorders>
            <w:shd w:val="clear" w:color="auto" w:fill="auto"/>
          </w:tcPr>
          <w:p w:rsidR="00CC4997" w:rsidRPr="00945CDE" w:rsidRDefault="00CC4997"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 2027 год   </w:t>
            </w:r>
          </w:p>
        </w:tc>
        <w:tc>
          <w:tcPr>
            <w:tcW w:w="2129" w:type="dxa"/>
            <w:vMerge w:val="restart"/>
            <w:tcBorders>
              <w:top w:val="nil"/>
              <w:left w:val="single" w:sz="4" w:space="0" w:color="auto"/>
              <w:right w:val="single" w:sz="4" w:space="0" w:color="auto"/>
            </w:tcBorders>
            <w:shd w:val="clear" w:color="auto" w:fill="auto"/>
            <w:vAlign w:val="center"/>
          </w:tcPr>
          <w:p w:rsidR="00CC4997" w:rsidRPr="00945CDE" w:rsidRDefault="00CC4997"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Служба координации жилищно-коммунального хозяйства управления экономики и инвестиций</w:t>
            </w:r>
          </w:p>
        </w:tc>
      </w:tr>
      <w:tr w:rsidR="009B3DE1" w:rsidRPr="00945CDE" w:rsidTr="00814527">
        <w:trPr>
          <w:trHeight w:val="1866"/>
        </w:trPr>
        <w:tc>
          <w:tcPr>
            <w:tcW w:w="676" w:type="dxa"/>
            <w:vMerge/>
            <w:tcBorders>
              <w:left w:val="single" w:sz="4" w:space="0" w:color="auto"/>
              <w:right w:val="single" w:sz="4" w:space="0" w:color="auto"/>
            </w:tcBorders>
            <w:shd w:val="clear" w:color="auto" w:fill="auto"/>
            <w:vAlign w:val="center"/>
          </w:tcPr>
          <w:p w:rsidR="00CC4997" w:rsidRPr="00945CDE" w:rsidRDefault="00CC4997" w:rsidP="00A91E3E">
            <w:pPr>
              <w:rPr>
                <w:rFonts w:eastAsia="Times New Roman" w:cs="Times New Roman"/>
                <w:color w:val="000000"/>
                <w:sz w:val="24"/>
                <w:szCs w:val="24"/>
                <w:lang w:eastAsia="ru-RU"/>
              </w:rPr>
            </w:pPr>
          </w:p>
        </w:tc>
        <w:tc>
          <w:tcPr>
            <w:tcW w:w="2266" w:type="dxa"/>
            <w:vMerge/>
            <w:tcBorders>
              <w:top w:val="single" w:sz="4" w:space="0" w:color="auto"/>
              <w:left w:val="single" w:sz="4" w:space="0" w:color="auto"/>
              <w:right w:val="single" w:sz="4" w:space="0" w:color="auto"/>
            </w:tcBorders>
            <w:shd w:val="clear" w:color="auto" w:fill="auto"/>
            <w:vAlign w:val="center"/>
          </w:tcPr>
          <w:p w:rsidR="00CC4997" w:rsidRPr="00945CDE" w:rsidRDefault="00CC4997" w:rsidP="00A91E3E">
            <w:pPr>
              <w:rPr>
                <w:rFonts w:eastAsia="Times New Roman" w:cs="Times New Roman"/>
                <w:color w:val="000000"/>
                <w:sz w:val="24"/>
                <w:szCs w:val="24"/>
                <w:lang w:eastAsia="ru-RU"/>
              </w:rPr>
            </w:pPr>
          </w:p>
        </w:tc>
        <w:tc>
          <w:tcPr>
            <w:tcW w:w="991" w:type="dxa"/>
            <w:vMerge/>
            <w:tcBorders>
              <w:top w:val="single" w:sz="4" w:space="0" w:color="000000"/>
              <w:left w:val="single" w:sz="4" w:space="0" w:color="auto"/>
              <w:right w:val="single" w:sz="4" w:space="0" w:color="auto"/>
            </w:tcBorders>
            <w:shd w:val="clear" w:color="auto" w:fill="auto"/>
            <w:vAlign w:val="center"/>
          </w:tcPr>
          <w:p w:rsidR="00CC4997" w:rsidRPr="00945CDE" w:rsidRDefault="00CC4997" w:rsidP="00A91E3E">
            <w:pPr>
              <w:rPr>
                <w:rFonts w:eastAsia="Times New Roman" w:cs="Times New Roman"/>
                <w:color w:val="000000"/>
                <w:sz w:val="24"/>
                <w:szCs w:val="24"/>
                <w:lang w:eastAsia="ru-RU"/>
              </w:rPr>
            </w:pPr>
          </w:p>
        </w:tc>
        <w:tc>
          <w:tcPr>
            <w:tcW w:w="1560" w:type="dxa"/>
            <w:vMerge/>
            <w:tcBorders>
              <w:top w:val="single" w:sz="4" w:space="0" w:color="auto"/>
              <w:left w:val="nil"/>
              <w:right w:val="single" w:sz="4" w:space="0" w:color="auto"/>
            </w:tcBorders>
            <w:shd w:val="clear" w:color="auto" w:fill="auto"/>
          </w:tcPr>
          <w:p w:rsidR="00CC4997" w:rsidRPr="00945CDE" w:rsidRDefault="00CC4997" w:rsidP="00A91E3E">
            <w:pPr>
              <w:rPr>
                <w:rFonts w:eastAsia="Times New Roman" w:cs="Times New Roman"/>
                <w:color w:val="000000"/>
                <w:sz w:val="24"/>
                <w:szCs w:val="24"/>
                <w:lang w:eastAsia="ru-RU"/>
              </w:rPr>
            </w:pPr>
          </w:p>
        </w:tc>
        <w:tc>
          <w:tcPr>
            <w:tcW w:w="992" w:type="dxa"/>
            <w:vMerge/>
            <w:tcBorders>
              <w:left w:val="nil"/>
              <w:right w:val="single" w:sz="4" w:space="0" w:color="auto"/>
            </w:tcBorders>
            <w:shd w:val="clear" w:color="auto" w:fill="auto"/>
          </w:tcPr>
          <w:p w:rsidR="00CC4997" w:rsidRPr="00945CDE" w:rsidRDefault="00CC4997" w:rsidP="00A91E3E">
            <w:pPr>
              <w:rPr>
                <w:rFonts w:eastAsia="Times New Roman" w:cs="Times New Roman"/>
                <w:color w:val="000000"/>
                <w:sz w:val="24"/>
                <w:szCs w:val="24"/>
                <w:lang w:eastAsia="ru-RU"/>
              </w:rPr>
            </w:pPr>
          </w:p>
        </w:tc>
        <w:tc>
          <w:tcPr>
            <w:tcW w:w="1134" w:type="dxa"/>
            <w:vMerge/>
            <w:tcBorders>
              <w:left w:val="nil"/>
              <w:right w:val="single" w:sz="4" w:space="0" w:color="000000"/>
            </w:tcBorders>
            <w:shd w:val="clear" w:color="auto" w:fill="auto"/>
          </w:tcPr>
          <w:p w:rsidR="00CC4997" w:rsidRPr="00945CDE" w:rsidRDefault="00CC4997" w:rsidP="00A91E3E">
            <w:pPr>
              <w:jc w:val="center"/>
              <w:rPr>
                <w:rFonts w:eastAsia="Times New Roman" w:cs="Times New Roman"/>
                <w:color w:val="000000"/>
                <w:sz w:val="24"/>
                <w:szCs w:val="24"/>
                <w:lang w:eastAsia="ru-RU"/>
              </w:rPr>
            </w:pPr>
          </w:p>
        </w:tc>
        <w:tc>
          <w:tcPr>
            <w:tcW w:w="992" w:type="dxa"/>
            <w:vMerge/>
            <w:tcBorders>
              <w:left w:val="nil"/>
              <w:right w:val="single" w:sz="4" w:space="0" w:color="auto"/>
            </w:tcBorders>
            <w:shd w:val="clear" w:color="auto" w:fill="auto"/>
          </w:tcPr>
          <w:p w:rsidR="00CC4997" w:rsidRPr="00945CDE" w:rsidRDefault="00CC4997" w:rsidP="00CC4997">
            <w:pPr>
              <w:rPr>
                <w:rFonts w:eastAsia="Times New Roman" w:cs="Times New Roman"/>
                <w:color w:val="000000"/>
                <w:sz w:val="24"/>
                <w:szCs w:val="24"/>
                <w:lang w:eastAsia="ru-RU"/>
              </w:rPr>
            </w:pPr>
          </w:p>
        </w:tc>
        <w:tc>
          <w:tcPr>
            <w:tcW w:w="859" w:type="dxa"/>
            <w:vMerge/>
            <w:tcBorders>
              <w:left w:val="nil"/>
              <w:right w:val="single" w:sz="4" w:space="0" w:color="auto"/>
            </w:tcBorders>
            <w:shd w:val="clear" w:color="auto" w:fill="auto"/>
          </w:tcPr>
          <w:p w:rsidR="00CC4997" w:rsidRPr="00945CDE" w:rsidRDefault="00CC4997" w:rsidP="00A91E3E">
            <w:pPr>
              <w:rPr>
                <w:rFonts w:eastAsia="Times New Roman" w:cs="Times New Roman"/>
                <w:color w:val="000000"/>
                <w:sz w:val="24"/>
                <w:szCs w:val="24"/>
                <w:lang w:eastAsia="ru-RU"/>
              </w:rPr>
            </w:pPr>
          </w:p>
        </w:tc>
        <w:tc>
          <w:tcPr>
            <w:tcW w:w="567" w:type="dxa"/>
            <w:gridSpan w:val="3"/>
            <w:tcBorders>
              <w:top w:val="single" w:sz="4" w:space="0" w:color="auto"/>
              <w:left w:val="nil"/>
              <w:right w:val="single" w:sz="4" w:space="0" w:color="auto"/>
            </w:tcBorders>
            <w:shd w:val="clear" w:color="auto" w:fill="auto"/>
          </w:tcPr>
          <w:p w:rsidR="00CC4997" w:rsidRPr="00945CDE" w:rsidRDefault="00CC4997" w:rsidP="005B05A0">
            <w:pPr>
              <w:rPr>
                <w:rFonts w:eastAsia="Times New Roman" w:cs="Times New Roman"/>
                <w:sz w:val="24"/>
                <w:szCs w:val="24"/>
                <w:lang w:eastAsia="ru-RU"/>
              </w:rPr>
            </w:pPr>
            <w:r w:rsidRPr="00945CDE">
              <w:rPr>
                <w:rFonts w:eastAsia="Times New Roman" w:cs="Times New Roman"/>
                <w:sz w:val="24"/>
                <w:szCs w:val="24"/>
                <w:lang w:eastAsia="ru-RU"/>
              </w:rPr>
              <w:t>1</w:t>
            </w:r>
          </w:p>
          <w:p w:rsidR="00CC4997" w:rsidRPr="00945CDE" w:rsidRDefault="00CC4997" w:rsidP="005B05A0">
            <w:pPr>
              <w:rPr>
                <w:rFonts w:eastAsia="Times New Roman" w:cs="Times New Roman"/>
                <w:color w:val="000000"/>
                <w:sz w:val="24"/>
                <w:szCs w:val="24"/>
                <w:lang w:eastAsia="ru-RU"/>
              </w:rPr>
            </w:pPr>
            <w:r w:rsidRPr="00945CDE">
              <w:rPr>
                <w:rFonts w:eastAsia="Times New Roman" w:cs="Times New Roman"/>
                <w:sz w:val="24"/>
                <w:szCs w:val="24"/>
                <w:lang w:eastAsia="ru-RU"/>
              </w:rPr>
              <w:t>квартал</w:t>
            </w:r>
          </w:p>
        </w:tc>
        <w:tc>
          <w:tcPr>
            <w:tcW w:w="708" w:type="dxa"/>
            <w:gridSpan w:val="4"/>
            <w:tcBorders>
              <w:top w:val="single" w:sz="4" w:space="0" w:color="auto"/>
              <w:left w:val="nil"/>
              <w:right w:val="single" w:sz="4" w:space="0" w:color="auto"/>
            </w:tcBorders>
            <w:shd w:val="clear" w:color="auto" w:fill="auto"/>
            <w:vAlign w:val="center"/>
          </w:tcPr>
          <w:p w:rsidR="00CC4997" w:rsidRPr="00945CDE" w:rsidRDefault="00CC4997" w:rsidP="005B05A0">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1</w:t>
            </w:r>
          </w:p>
          <w:p w:rsidR="00CC4997" w:rsidRDefault="00814527" w:rsidP="005B05A0">
            <w:pPr>
              <w:rPr>
                <w:rFonts w:eastAsia="Times New Roman" w:cs="Times New Roman"/>
                <w:color w:val="000000"/>
                <w:sz w:val="24"/>
                <w:szCs w:val="24"/>
                <w:lang w:eastAsia="ru-RU"/>
              </w:rPr>
            </w:pPr>
            <w:r>
              <w:rPr>
                <w:rFonts w:eastAsia="Times New Roman" w:cs="Times New Roman"/>
                <w:color w:val="000000"/>
                <w:sz w:val="24"/>
                <w:szCs w:val="24"/>
                <w:lang w:eastAsia="ru-RU"/>
              </w:rPr>
              <w:t>п</w:t>
            </w:r>
            <w:r w:rsidR="00CC4997" w:rsidRPr="00945CDE">
              <w:rPr>
                <w:rFonts w:eastAsia="Times New Roman" w:cs="Times New Roman"/>
                <w:color w:val="000000"/>
                <w:sz w:val="24"/>
                <w:szCs w:val="24"/>
                <w:lang w:eastAsia="ru-RU"/>
              </w:rPr>
              <w:t>олугодие</w:t>
            </w:r>
          </w:p>
          <w:p w:rsidR="00814527" w:rsidRDefault="00814527" w:rsidP="005B05A0">
            <w:pPr>
              <w:rPr>
                <w:rFonts w:eastAsia="Times New Roman" w:cs="Times New Roman"/>
                <w:color w:val="000000"/>
                <w:sz w:val="24"/>
                <w:szCs w:val="24"/>
                <w:lang w:eastAsia="ru-RU"/>
              </w:rPr>
            </w:pPr>
          </w:p>
          <w:p w:rsidR="00814527" w:rsidRDefault="00814527" w:rsidP="005B05A0">
            <w:pPr>
              <w:rPr>
                <w:rFonts w:eastAsia="Times New Roman" w:cs="Times New Roman"/>
                <w:color w:val="000000"/>
                <w:sz w:val="24"/>
                <w:szCs w:val="24"/>
                <w:lang w:eastAsia="ru-RU"/>
              </w:rPr>
            </w:pPr>
          </w:p>
          <w:p w:rsidR="00814527" w:rsidRPr="00945CDE" w:rsidRDefault="00814527" w:rsidP="005B05A0">
            <w:pPr>
              <w:rPr>
                <w:rFonts w:eastAsia="Times New Roman" w:cs="Times New Roman"/>
                <w:color w:val="000000"/>
                <w:sz w:val="24"/>
                <w:szCs w:val="24"/>
                <w:lang w:eastAsia="ru-RU"/>
              </w:rPr>
            </w:pPr>
          </w:p>
        </w:tc>
        <w:tc>
          <w:tcPr>
            <w:tcW w:w="612" w:type="dxa"/>
            <w:gridSpan w:val="4"/>
            <w:tcBorders>
              <w:top w:val="single" w:sz="4" w:space="0" w:color="auto"/>
              <w:left w:val="nil"/>
              <w:right w:val="single" w:sz="4" w:space="0" w:color="auto"/>
            </w:tcBorders>
            <w:shd w:val="clear" w:color="auto" w:fill="auto"/>
            <w:vAlign w:val="center"/>
          </w:tcPr>
          <w:p w:rsidR="00CC4997" w:rsidRPr="00945CDE" w:rsidRDefault="00CC4997" w:rsidP="005B05A0">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9</w:t>
            </w:r>
          </w:p>
          <w:p w:rsidR="00CC4997" w:rsidRDefault="00814527" w:rsidP="005B05A0">
            <w:pPr>
              <w:rPr>
                <w:rFonts w:eastAsia="Times New Roman" w:cs="Times New Roman"/>
                <w:color w:val="000000"/>
                <w:sz w:val="24"/>
                <w:szCs w:val="24"/>
                <w:lang w:eastAsia="ru-RU"/>
              </w:rPr>
            </w:pPr>
            <w:r>
              <w:rPr>
                <w:rFonts w:eastAsia="Times New Roman" w:cs="Times New Roman"/>
                <w:color w:val="000000"/>
                <w:sz w:val="24"/>
                <w:szCs w:val="24"/>
                <w:lang w:eastAsia="ru-RU"/>
              </w:rPr>
              <w:t>м</w:t>
            </w:r>
            <w:r w:rsidR="00CC4997" w:rsidRPr="00945CDE">
              <w:rPr>
                <w:rFonts w:eastAsia="Times New Roman" w:cs="Times New Roman"/>
                <w:color w:val="000000"/>
                <w:sz w:val="24"/>
                <w:szCs w:val="24"/>
                <w:lang w:eastAsia="ru-RU"/>
              </w:rPr>
              <w:t>есяцев</w:t>
            </w:r>
          </w:p>
          <w:p w:rsidR="00814527" w:rsidRDefault="00814527" w:rsidP="005B05A0">
            <w:pPr>
              <w:rPr>
                <w:rFonts w:eastAsia="Times New Roman" w:cs="Times New Roman"/>
                <w:color w:val="000000"/>
                <w:sz w:val="24"/>
                <w:szCs w:val="24"/>
                <w:lang w:eastAsia="ru-RU"/>
              </w:rPr>
            </w:pPr>
          </w:p>
          <w:p w:rsidR="00814527" w:rsidRDefault="00814527" w:rsidP="005B05A0">
            <w:pPr>
              <w:rPr>
                <w:rFonts w:eastAsia="Times New Roman" w:cs="Times New Roman"/>
                <w:color w:val="000000"/>
                <w:sz w:val="24"/>
                <w:szCs w:val="24"/>
                <w:lang w:eastAsia="ru-RU"/>
              </w:rPr>
            </w:pPr>
          </w:p>
          <w:p w:rsidR="00814527" w:rsidRPr="00945CDE" w:rsidRDefault="00814527" w:rsidP="005B05A0">
            <w:pPr>
              <w:rPr>
                <w:rFonts w:eastAsia="Times New Roman" w:cs="Times New Roman"/>
                <w:color w:val="000000"/>
                <w:sz w:val="24"/>
                <w:szCs w:val="24"/>
                <w:lang w:eastAsia="ru-RU"/>
              </w:rPr>
            </w:pPr>
          </w:p>
        </w:tc>
        <w:tc>
          <w:tcPr>
            <w:tcW w:w="522" w:type="dxa"/>
            <w:tcBorders>
              <w:top w:val="single" w:sz="4" w:space="0" w:color="auto"/>
              <w:left w:val="nil"/>
              <w:right w:val="single" w:sz="4" w:space="0" w:color="auto"/>
            </w:tcBorders>
            <w:shd w:val="clear" w:color="auto" w:fill="auto"/>
            <w:vAlign w:val="center"/>
          </w:tcPr>
          <w:p w:rsidR="00CC4997" w:rsidRDefault="00CC4997" w:rsidP="005B05A0">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12 месяцев</w:t>
            </w:r>
          </w:p>
          <w:p w:rsidR="00814527" w:rsidRDefault="00814527" w:rsidP="005B05A0">
            <w:pPr>
              <w:rPr>
                <w:rFonts w:eastAsia="Times New Roman" w:cs="Times New Roman"/>
                <w:color w:val="000000"/>
                <w:sz w:val="24"/>
                <w:szCs w:val="24"/>
                <w:lang w:eastAsia="ru-RU"/>
              </w:rPr>
            </w:pPr>
          </w:p>
          <w:p w:rsidR="00814527" w:rsidRDefault="00814527" w:rsidP="005B05A0">
            <w:pPr>
              <w:rPr>
                <w:rFonts w:eastAsia="Times New Roman" w:cs="Times New Roman"/>
                <w:color w:val="000000"/>
                <w:sz w:val="24"/>
                <w:szCs w:val="24"/>
                <w:lang w:eastAsia="ru-RU"/>
              </w:rPr>
            </w:pPr>
          </w:p>
          <w:p w:rsidR="00814527" w:rsidRPr="00945CDE" w:rsidRDefault="00814527" w:rsidP="005B05A0">
            <w:pPr>
              <w:rPr>
                <w:rFonts w:eastAsia="Times New Roman" w:cs="Times New Roman"/>
                <w:color w:val="000000"/>
                <w:sz w:val="24"/>
                <w:szCs w:val="24"/>
                <w:lang w:eastAsia="ru-RU"/>
              </w:rPr>
            </w:pPr>
          </w:p>
        </w:tc>
        <w:tc>
          <w:tcPr>
            <w:tcW w:w="851" w:type="dxa"/>
            <w:vMerge/>
            <w:tcBorders>
              <w:left w:val="nil"/>
              <w:right w:val="single" w:sz="4" w:space="0" w:color="auto"/>
            </w:tcBorders>
            <w:shd w:val="clear" w:color="auto" w:fill="auto"/>
          </w:tcPr>
          <w:p w:rsidR="00CC4997" w:rsidRPr="00945CDE" w:rsidRDefault="00CC4997" w:rsidP="00A91E3E">
            <w:pPr>
              <w:rPr>
                <w:rFonts w:eastAsia="Times New Roman" w:cs="Times New Roman"/>
                <w:color w:val="000000"/>
                <w:sz w:val="24"/>
                <w:szCs w:val="24"/>
                <w:lang w:eastAsia="ru-RU"/>
              </w:rPr>
            </w:pPr>
          </w:p>
        </w:tc>
        <w:tc>
          <w:tcPr>
            <w:tcW w:w="989" w:type="dxa"/>
            <w:vMerge/>
            <w:tcBorders>
              <w:left w:val="nil"/>
              <w:right w:val="single" w:sz="4" w:space="0" w:color="auto"/>
            </w:tcBorders>
            <w:shd w:val="clear" w:color="auto" w:fill="auto"/>
          </w:tcPr>
          <w:p w:rsidR="00CC4997" w:rsidRPr="00945CDE" w:rsidRDefault="00CC4997" w:rsidP="00A91E3E">
            <w:pPr>
              <w:rPr>
                <w:rFonts w:eastAsia="Times New Roman" w:cs="Times New Roman"/>
                <w:color w:val="000000"/>
                <w:sz w:val="24"/>
                <w:szCs w:val="24"/>
                <w:lang w:eastAsia="ru-RU"/>
              </w:rPr>
            </w:pPr>
          </w:p>
        </w:tc>
        <w:tc>
          <w:tcPr>
            <w:tcW w:w="2129" w:type="dxa"/>
            <w:vMerge/>
            <w:tcBorders>
              <w:top w:val="nil"/>
              <w:left w:val="single" w:sz="4" w:space="0" w:color="auto"/>
              <w:right w:val="single" w:sz="4" w:space="0" w:color="auto"/>
            </w:tcBorders>
            <w:shd w:val="clear" w:color="auto" w:fill="auto"/>
            <w:vAlign w:val="center"/>
          </w:tcPr>
          <w:p w:rsidR="00CC4997" w:rsidRPr="00945CDE" w:rsidRDefault="00CC4997" w:rsidP="00A91E3E">
            <w:pPr>
              <w:rPr>
                <w:rFonts w:eastAsia="Times New Roman" w:cs="Times New Roman"/>
                <w:color w:val="000000"/>
                <w:sz w:val="24"/>
                <w:szCs w:val="24"/>
                <w:lang w:eastAsia="ru-RU"/>
              </w:rPr>
            </w:pPr>
          </w:p>
        </w:tc>
      </w:tr>
      <w:tr w:rsidR="009B3DE1" w:rsidRPr="00945CDE" w:rsidTr="00814527">
        <w:trPr>
          <w:trHeight w:val="300"/>
        </w:trPr>
        <w:tc>
          <w:tcPr>
            <w:tcW w:w="676" w:type="dxa"/>
            <w:vMerge/>
            <w:tcBorders>
              <w:left w:val="single" w:sz="4" w:space="0" w:color="auto"/>
              <w:bottom w:val="nil"/>
              <w:right w:val="single" w:sz="4" w:space="0" w:color="auto"/>
            </w:tcBorders>
            <w:shd w:val="clear" w:color="auto" w:fill="auto"/>
            <w:vAlign w:val="center"/>
          </w:tcPr>
          <w:p w:rsidR="00CC4997" w:rsidRPr="00945CDE" w:rsidRDefault="00CC4997" w:rsidP="00A91E3E">
            <w:pPr>
              <w:rPr>
                <w:rFonts w:eastAsia="Times New Roman" w:cs="Times New Roman"/>
                <w:color w:val="000000"/>
                <w:sz w:val="24"/>
                <w:szCs w:val="24"/>
                <w:lang w:eastAsia="ru-RU"/>
              </w:rPr>
            </w:pPr>
          </w:p>
        </w:tc>
        <w:tc>
          <w:tcPr>
            <w:tcW w:w="2266" w:type="dxa"/>
            <w:vMerge/>
            <w:tcBorders>
              <w:left w:val="single" w:sz="4" w:space="0" w:color="auto"/>
              <w:bottom w:val="nil"/>
              <w:right w:val="single" w:sz="4" w:space="0" w:color="auto"/>
            </w:tcBorders>
            <w:shd w:val="clear" w:color="auto" w:fill="auto"/>
            <w:vAlign w:val="center"/>
          </w:tcPr>
          <w:p w:rsidR="00CC4997" w:rsidRPr="00945CDE" w:rsidRDefault="00CC4997" w:rsidP="00A91E3E">
            <w:pPr>
              <w:rPr>
                <w:rFonts w:eastAsia="Times New Roman" w:cs="Times New Roman"/>
                <w:color w:val="000000"/>
                <w:sz w:val="24"/>
                <w:szCs w:val="24"/>
                <w:lang w:eastAsia="ru-RU"/>
              </w:rPr>
            </w:pPr>
          </w:p>
        </w:tc>
        <w:tc>
          <w:tcPr>
            <w:tcW w:w="991" w:type="dxa"/>
            <w:vMerge/>
            <w:tcBorders>
              <w:left w:val="single" w:sz="4" w:space="0" w:color="auto"/>
              <w:right w:val="single" w:sz="4" w:space="0" w:color="auto"/>
            </w:tcBorders>
            <w:shd w:val="clear" w:color="auto" w:fill="auto"/>
            <w:vAlign w:val="center"/>
          </w:tcPr>
          <w:p w:rsidR="00CC4997" w:rsidRPr="00945CDE" w:rsidRDefault="00CC4997" w:rsidP="00A91E3E">
            <w:pPr>
              <w:rPr>
                <w:rFonts w:eastAsia="Times New Roman" w:cs="Times New Roman"/>
                <w:color w:val="000000"/>
                <w:sz w:val="24"/>
                <w:szCs w:val="24"/>
                <w:lang w:eastAsia="ru-RU"/>
              </w:rPr>
            </w:pPr>
          </w:p>
        </w:tc>
        <w:tc>
          <w:tcPr>
            <w:tcW w:w="1560" w:type="dxa"/>
            <w:vMerge/>
            <w:tcBorders>
              <w:left w:val="nil"/>
              <w:right w:val="single" w:sz="4" w:space="0" w:color="auto"/>
            </w:tcBorders>
            <w:shd w:val="clear" w:color="auto" w:fill="auto"/>
          </w:tcPr>
          <w:p w:rsidR="00CC4997" w:rsidRPr="00945CDE" w:rsidRDefault="00CC4997" w:rsidP="00A91E3E">
            <w:pPr>
              <w:rPr>
                <w:rFonts w:eastAsia="Times New Roman" w:cs="Times New Roman"/>
                <w:color w:val="000000"/>
                <w:sz w:val="24"/>
                <w:szCs w:val="24"/>
                <w:lang w:eastAsia="ru-RU"/>
              </w:rPr>
            </w:pPr>
          </w:p>
        </w:tc>
        <w:tc>
          <w:tcPr>
            <w:tcW w:w="992" w:type="dxa"/>
            <w:tcBorders>
              <w:top w:val="single" w:sz="4" w:space="0" w:color="auto"/>
              <w:left w:val="nil"/>
              <w:right w:val="single" w:sz="4" w:space="0" w:color="auto"/>
            </w:tcBorders>
            <w:shd w:val="clear" w:color="auto" w:fill="auto"/>
            <w:vAlign w:val="center"/>
          </w:tcPr>
          <w:p w:rsidR="00CC4997" w:rsidRPr="00945CDE" w:rsidRDefault="00CC4997"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1134" w:type="dxa"/>
            <w:tcBorders>
              <w:top w:val="single" w:sz="4" w:space="0" w:color="auto"/>
              <w:left w:val="nil"/>
              <w:right w:val="single" w:sz="4" w:space="0" w:color="000000"/>
            </w:tcBorders>
            <w:shd w:val="clear" w:color="auto" w:fill="auto"/>
            <w:vAlign w:val="center"/>
          </w:tcPr>
          <w:p w:rsidR="00CC4997" w:rsidRPr="00945CDE" w:rsidRDefault="00CC4997"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992" w:type="dxa"/>
            <w:tcBorders>
              <w:top w:val="single" w:sz="4" w:space="0" w:color="auto"/>
              <w:left w:val="nil"/>
              <w:right w:val="single" w:sz="4" w:space="0" w:color="auto"/>
            </w:tcBorders>
            <w:shd w:val="clear" w:color="auto" w:fill="auto"/>
            <w:vAlign w:val="center"/>
          </w:tcPr>
          <w:p w:rsidR="00CC4997" w:rsidRPr="00945CDE" w:rsidRDefault="00CC4997"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859" w:type="dxa"/>
            <w:tcBorders>
              <w:top w:val="single" w:sz="4" w:space="0" w:color="auto"/>
              <w:left w:val="nil"/>
              <w:right w:val="single" w:sz="4" w:space="0" w:color="auto"/>
            </w:tcBorders>
            <w:shd w:val="clear" w:color="auto" w:fill="auto"/>
            <w:vAlign w:val="center"/>
          </w:tcPr>
          <w:p w:rsidR="00CC4997" w:rsidRPr="00945CDE" w:rsidRDefault="00CC4997"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567" w:type="dxa"/>
            <w:gridSpan w:val="3"/>
            <w:tcBorders>
              <w:top w:val="single" w:sz="4" w:space="0" w:color="auto"/>
              <w:left w:val="nil"/>
              <w:right w:val="single" w:sz="4" w:space="0" w:color="auto"/>
            </w:tcBorders>
            <w:shd w:val="clear" w:color="auto" w:fill="auto"/>
          </w:tcPr>
          <w:p w:rsidR="00CC4997" w:rsidRPr="00945CDE" w:rsidRDefault="00CC4997" w:rsidP="005B05A0">
            <w:pPr>
              <w:rPr>
                <w:rFonts w:cs="Times New Roman"/>
                <w:sz w:val="24"/>
                <w:szCs w:val="24"/>
              </w:rPr>
            </w:pPr>
            <w:r w:rsidRPr="00945CDE">
              <w:rPr>
                <w:rFonts w:eastAsiaTheme="minorEastAsia" w:cs="Times New Roman"/>
                <w:sz w:val="24"/>
                <w:szCs w:val="24"/>
                <w:lang w:eastAsia="ru-RU"/>
              </w:rPr>
              <w:t>Х</w:t>
            </w:r>
          </w:p>
        </w:tc>
        <w:tc>
          <w:tcPr>
            <w:tcW w:w="708" w:type="dxa"/>
            <w:gridSpan w:val="4"/>
            <w:tcBorders>
              <w:top w:val="single" w:sz="4" w:space="0" w:color="auto"/>
              <w:left w:val="nil"/>
              <w:right w:val="single" w:sz="4" w:space="0" w:color="auto"/>
            </w:tcBorders>
            <w:shd w:val="clear" w:color="auto" w:fill="auto"/>
          </w:tcPr>
          <w:p w:rsidR="00CC4997" w:rsidRPr="00945CDE" w:rsidRDefault="00CC4997" w:rsidP="005B05A0">
            <w:pPr>
              <w:rPr>
                <w:rFonts w:cs="Times New Roman"/>
                <w:sz w:val="24"/>
                <w:szCs w:val="24"/>
              </w:rPr>
            </w:pPr>
            <w:r w:rsidRPr="00945CDE">
              <w:rPr>
                <w:rFonts w:eastAsiaTheme="minorEastAsia" w:cs="Times New Roman"/>
                <w:sz w:val="24"/>
                <w:szCs w:val="24"/>
                <w:lang w:eastAsia="ru-RU"/>
              </w:rPr>
              <w:t>Х</w:t>
            </w:r>
          </w:p>
        </w:tc>
        <w:tc>
          <w:tcPr>
            <w:tcW w:w="612" w:type="dxa"/>
            <w:gridSpan w:val="4"/>
            <w:tcBorders>
              <w:top w:val="single" w:sz="4" w:space="0" w:color="auto"/>
              <w:left w:val="nil"/>
              <w:right w:val="single" w:sz="4" w:space="0" w:color="auto"/>
            </w:tcBorders>
            <w:shd w:val="clear" w:color="auto" w:fill="auto"/>
          </w:tcPr>
          <w:p w:rsidR="00CC4997" w:rsidRPr="00945CDE" w:rsidRDefault="00CC4997" w:rsidP="005B05A0">
            <w:pPr>
              <w:rPr>
                <w:rFonts w:cs="Times New Roman"/>
                <w:sz w:val="24"/>
                <w:szCs w:val="24"/>
              </w:rPr>
            </w:pPr>
            <w:r w:rsidRPr="00945CDE">
              <w:rPr>
                <w:rFonts w:eastAsiaTheme="minorEastAsia" w:cs="Times New Roman"/>
                <w:sz w:val="24"/>
                <w:szCs w:val="24"/>
                <w:lang w:eastAsia="ru-RU"/>
              </w:rPr>
              <w:t>Х</w:t>
            </w:r>
          </w:p>
        </w:tc>
        <w:tc>
          <w:tcPr>
            <w:tcW w:w="522" w:type="dxa"/>
            <w:tcBorders>
              <w:top w:val="single" w:sz="4" w:space="0" w:color="auto"/>
              <w:left w:val="nil"/>
              <w:right w:val="single" w:sz="4" w:space="0" w:color="auto"/>
            </w:tcBorders>
            <w:shd w:val="clear" w:color="auto" w:fill="auto"/>
          </w:tcPr>
          <w:p w:rsidR="00CC4997" w:rsidRPr="00945CDE" w:rsidRDefault="00CC4997" w:rsidP="005B05A0">
            <w:pPr>
              <w:rPr>
                <w:rFonts w:cs="Times New Roman"/>
                <w:sz w:val="24"/>
                <w:szCs w:val="24"/>
              </w:rPr>
            </w:pPr>
            <w:r w:rsidRPr="00945CDE">
              <w:rPr>
                <w:rFonts w:eastAsiaTheme="minorEastAsia" w:cs="Times New Roman"/>
                <w:sz w:val="24"/>
                <w:szCs w:val="24"/>
                <w:lang w:eastAsia="ru-RU"/>
              </w:rPr>
              <w:t>Х</w:t>
            </w:r>
          </w:p>
        </w:tc>
        <w:tc>
          <w:tcPr>
            <w:tcW w:w="851" w:type="dxa"/>
            <w:tcBorders>
              <w:top w:val="single" w:sz="4" w:space="0" w:color="auto"/>
              <w:left w:val="nil"/>
              <w:right w:val="single" w:sz="4" w:space="0" w:color="auto"/>
            </w:tcBorders>
            <w:shd w:val="clear" w:color="auto" w:fill="auto"/>
          </w:tcPr>
          <w:p w:rsidR="00CC4997" w:rsidRPr="00945CDE" w:rsidRDefault="00CC4997" w:rsidP="005B05A0">
            <w:pPr>
              <w:rPr>
                <w:rFonts w:cs="Times New Roman"/>
                <w:sz w:val="24"/>
                <w:szCs w:val="24"/>
              </w:rPr>
            </w:pPr>
            <w:r w:rsidRPr="00945CDE">
              <w:rPr>
                <w:rFonts w:eastAsiaTheme="minorEastAsia" w:cs="Times New Roman"/>
                <w:sz w:val="24"/>
                <w:szCs w:val="24"/>
                <w:lang w:eastAsia="ru-RU"/>
              </w:rPr>
              <w:t>Х</w:t>
            </w:r>
          </w:p>
        </w:tc>
        <w:tc>
          <w:tcPr>
            <w:tcW w:w="989" w:type="dxa"/>
            <w:tcBorders>
              <w:top w:val="single" w:sz="4" w:space="0" w:color="auto"/>
              <w:left w:val="nil"/>
              <w:right w:val="single" w:sz="4" w:space="0" w:color="auto"/>
            </w:tcBorders>
            <w:shd w:val="clear" w:color="auto" w:fill="auto"/>
            <w:vAlign w:val="center"/>
          </w:tcPr>
          <w:p w:rsidR="00CC4997" w:rsidRPr="00945CDE" w:rsidRDefault="00CC4997"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2129" w:type="dxa"/>
            <w:vMerge/>
            <w:tcBorders>
              <w:left w:val="single" w:sz="4" w:space="0" w:color="auto"/>
              <w:right w:val="single" w:sz="4" w:space="0" w:color="auto"/>
            </w:tcBorders>
            <w:shd w:val="clear" w:color="auto" w:fill="auto"/>
            <w:vAlign w:val="center"/>
          </w:tcPr>
          <w:p w:rsidR="00CC4997" w:rsidRPr="00945CDE" w:rsidRDefault="00CC4997" w:rsidP="00A91E3E">
            <w:pPr>
              <w:rPr>
                <w:rFonts w:eastAsia="Times New Roman" w:cs="Times New Roman"/>
                <w:color w:val="000000"/>
                <w:sz w:val="24"/>
                <w:szCs w:val="24"/>
                <w:lang w:eastAsia="ru-RU"/>
              </w:rPr>
            </w:pPr>
          </w:p>
        </w:tc>
      </w:tr>
      <w:tr w:rsidR="00CC4997" w:rsidRPr="00945CDE" w:rsidTr="00814527">
        <w:trPr>
          <w:trHeight w:val="325"/>
        </w:trPr>
        <w:tc>
          <w:tcPr>
            <w:tcW w:w="676" w:type="dxa"/>
            <w:vMerge w:val="restart"/>
            <w:tcBorders>
              <w:top w:val="single" w:sz="4" w:space="0" w:color="auto"/>
              <w:left w:val="single" w:sz="4" w:space="0" w:color="auto"/>
              <w:right w:val="single" w:sz="4" w:space="0" w:color="auto"/>
            </w:tcBorders>
            <w:shd w:val="clear" w:color="auto" w:fill="auto"/>
            <w:vAlign w:val="center"/>
          </w:tcPr>
          <w:p w:rsidR="00CC4997" w:rsidRPr="00945CDE" w:rsidRDefault="00CC4997" w:rsidP="00A91E3E">
            <w:pPr>
              <w:spacing w:after="160"/>
              <w:rPr>
                <w:rFonts w:eastAsia="Times New Roman" w:cs="Times New Roman"/>
                <w:color w:val="000000"/>
                <w:sz w:val="24"/>
                <w:szCs w:val="24"/>
                <w:lang w:eastAsia="ru-RU"/>
              </w:rPr>
            </w:pPr>
          </w:p>
        </w:tc>
        <w:tc>
          <w:tcPr>
            <w:tcW w:w="2266" w:type="dxa"/>
            <w:vMerge w:val="restart"/>
            <w:tcBorders>
              <w:top w:val="single" w:sz="4" w:space="0" w:color="auto"/>
              <w:left w:val="single" w:sz="4" w:space="0" w:color="auto"/>
              <w:right w:val="single" w:sz="4" w:space="0" w:color="auto"/>
            </w:tcBorders>
            <w:shd w:val="clear" w:color="auto" w:fill="auto"/>
            <w:vAlign w:val="center"/>
          </w:tcPr>
          <w:p w:rsidR="00CC4997" w:rsidRPr="00945CDE" w:rsidRDefault="00CC4997" w:rsidP="00A91E3E">
            <w:pPr>
              <w:rPr>
                <w:rFonts w:eastAsia="Times New Roman" w:cs="Times New Roman"/>
                <w:color w:val="000000"/>
                <w:sz w:val="24"/>
                <w:szCs w:val="24"/>
                <w:highlight w:val="yellow"/>
                <w:lang w:eastAsia="ru-RU"/>
              </w:rPr>
            </w:pPr>
          </w:p>
        </w:tc>
        <w:tc>
          <w:tcPr>
            <w:tcW w:w="991" w:type="dxa"/>
            <w:vMerge w:val="restart"/>
            <w:tcBorders>
              <w:top w:val="single" w:sz="4" w:space="0" w:color="auto"/>
              <w:left w:val="single" w:sz="4" w:space="0" w:color="auto"/>
              <w:right w:val="single" w:sz="4" w:space="0" w:color="auto"/>
            </w:tcBorders>
            <w:shd w:val="clear" w:color="auto" w:fill="auto"/>
            <w:vAlign w:val="center"/>
          </w:tcPr>
          <w:p w:rsidR="00CC4997" w:rsidRPr="00945CDE" w:rsidRDefault="00CC4997" w:rsidP="00A91E3E">
            <w:pPr>
              <w:rPr>
                <w:rFonts w:eastAsia="Times New Roman" w:cs="Times New Roman"/>
                <w:color w:val="000000"/>
                <w:sz w:val="24"/>
                <w:szCs w:val="24"/>
                <w:highlight w:val="yellow"/>
                <w:lang w:eastAsia="ru-RU"/>
              </w:rPr>
            </w:pPr>
          </w:p>
        </w:tc>
        <w:tc>
          <w:tcPr>
            <w:tcW w:w="1560" w:type="dxa"/>
            <w:tcBorders>
              <w:top w:val="single" w:sz="4" w:space="0" w:color="auto"/>
              <w:left w:val="nil"/>
              <w:bottom w:val="single" w:sz="4" w:space="0" w:color="auto"/>
              <w:right w:val="single" w:sz="4" w:space="0" w:color="auto"/>
            </w:tcBorders>
            <w:shd w:val="clear" w:color="auto" w:fill="auto"/>
          </w:tcPr>
          <w:p w:rsidR="00CC4997" w:rsidRPr="00945CDE" w:rsidRDefault="00CC4997" w:rsidP="00A91E3E">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w:t>
            </w:r>
          </w:p>
        </w:tc>
        <w:tc>
          <w:tcPr>
            <w:tcW w:w="992" w:type="dxa"/>
            <w:tcBorders>
              <w:top w:val="single" w:sz="4" w:space="0" w:color="auto"/>
              <w:left w:val="nil"/>
              <w:bottom w:val="single" w:sz="4" w:space="0" w:color="auto"/>
              <w:right w:val="single" w:sz="4" w:space="0" w:color="auto"/>
            </w:tcBorders>
            <w:shd w:val="clear" w:color="auto" w:fill="auto"/>
          </w:tcPr>
          <w:p w:rsidR="00CC4997" w:rsidRPr="00945CDE" w:rsidRDefault="00CC499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800,45</w:t>
            </w:r>
          </w:p>
        </w:tc>
        <w:tc>
          <w:tcPr>
            <w:tcW w:w="1134" w:type="dxa"/>
            <w:tcBorders>
              <w:top w:val="single" w:sz="4" w:space="0" w:color="auto"/>
              <w:left w:val="nil"/>
              <w:bottom w:val="single" w:sz="4" w:space="0" w:color="auto"/>
              <w:right w:val="single" w:sz="4" w:space="0" w:color="000000"/>
            </w:tcBorders>
            <w:shd w:val="clear" w:color="auto" w:fill="auto"/>
          </w:tcPr>
          <w:p w:rsidR="00CC4997" w:rsidRPr="00945CDE" w:rsidRDefault="00CC499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800,45</w:t>
            </w:r>
          </w:p>
        </w:tc>
        <w:tc>
          <w:tcPr>
            <w:tcW w:w="992" w:type="dxa"/>
            <w:tcBorders>
              <w:top w:val="single" w:sz="4" w:space="0" w:color="auto"/>
              <w:left w:val="nil"/>
              <w:bottom w:val="single" w:sz="4" w:space="0" w:color="auto"/>
              <w:right w:val="single" w:sz="4" w:space="0" w:color="auto"/>
            </w:tcBorders>
            <w:shd w:val="clear" w:color="auto" w:fill="auto"/>
            <w:vAlign w:val="center"/>
          </w:tcPr>
          <w:p w:rsidR="00CC4997" w:rsidRPr="00945CDE" w:rsidRDefault="00CC499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268" w:type="dxa"/>
            <w:gridSpan w:val="13"/>
            <w:tcBorders>
              <w:top w:val="single" w:sz="4" w:space="0" w:color="auto"/>
              <w:left w:val="nil"/>
              <w:bottom w:val="single" w:sz="4" w:space="0" w:color="auto"/>
              <w:right w:val="single" w:sz="4" w:space="0" w:color="auto"/>
            </w:tcBorders>
            <w:shd w:val="clear" w:color="auto" w:fill="auto"/>
            <w:vAlign w:val="center"/>
          </w:tcPr>
          <w:p w:rsidR="00CC4997" w:rsidRPr="00945CDE" w:rsidRDefault="00CC499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rsidR="00CC4997" w:rsidRPr="00945CDE" w:rsidRDefault="00CC499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89" w:type="dxa"/>
            <w:tcBorders>
              <w:top w:val="single" w:sz="4" w:space="0" w:color="auto"/>
              <w:left w:val="nil"/>
              <w:bottom w:val="single" w:sz="4" w:space="0" w:color="auto"/>
              <w:right w:val="single" w:sz="4" w:space="0" w:color="auto"/>
            </w:tcBorders>
            <w:shd w:val="clear" w:color="auto" w:fill="auto"/>
            <w:vAlign w:val="center"/>
          </w:tcPr>
          <w:p w:rsidR="00CC4997" w:rsidRPr="00945CDE" w:rsidRDefault="00CC499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CC4997" w:rsidRPr="00945CDE" w:rsidRDefault="00CC4997" w:rsidP="00A91E3E">
            <w:pPr>
              <w:jc w:val="center"/>
              <w:rPr>
                <w:rFonts w:eastAsia="Times New Roman" w:cs="Times New Roman"/>
                <w:color w:val="000000"/>
                <w:sz w:val="24"/>
                <w:szCs w:val="24"/>
                <w:lang w:eastAsia="ru-RU"/>
              </w:rPr>
            </w:pPr>
          </w:p>
        </w:tc>
        <w:tc>
          <w:tcPr>
            <w:tcW w:w="2129" w:type="dxa"/>
            <w:vMerge w:val="restart"/>
            <w:tcBorders>
              <w:top w:val="single" w:sz="4" w:space="0" w:color="auto"/>
              <w:left w:val="single" w:sz="4" w:space="0" w:color="auto"/>
              <w:right w:val="single" w:sz="4" w:space="0" w:color="auto"/>
            </w:tcBorders>
            <w:shd w:val="clear" w:color="auto" w:fill="auto"/>
            <w:vAlign w:val="center"/>
          </w:tcPr>
          <w:p w:rsidR="00CC4997" w:rsidRPr="00945CDE" w:rsidRDefault="00CC4997" w:rsidP="00A91E3E">
            <w:pPr>
              <w:rPr>
                <w:rFonts w:eastAsia="Times New Roman" w:cs="Times New Roman"/>
                <w:color w:val="000000"/>
                <w:sz w:val="24"/>
                <w:szCs w:val="24"/>
                <w:lang w:eastAsia="ru-RU"/>
              </w:rPr>
            </w:pPr>
          </w:p>
        </w:tc>
      </w:tr>
      <w:tr w:rsidR="00CC4997" w:rsidRPr="00945CDE" w:rsidTr="00814527">
        <w:trPr>
          <w:trHeight w:val="120"/>
        </w:trPr>
        <w:tc>
          <w:tcPr>
            <w:tcW w:w="676" w:type="dxa"/>
            <w:vMerge/>
            <w:tcBorders>
              <w:left w:val="single" w:sz="4" w:space="0" w:color="auto"/>
              <w:right w:val="single" w:sz="4" w:space="0" w:color="auto"/>
            </w:tcBorders>
            <w:shd w:val="clear" w:color="auto" w:fill="auto"/>
            <w:vAlign w:val="center"/>
          </w:tcPr>
          <w:p w:rsidR="00CC4997" w:rsidRPr="00945CDE" w:rsidRDefault="00CC4997" w:rsidP="00A91E3E">
            <w:pPr>
              <w:spacing w:after="160"/>
              <w:rPr>
                <w:rFonts w:eastAsia="Times New Roman" w:cs="Times New Roman"/>
                <w:color w:val="000000"/>
                <w:sz w:val="24"/>
                <w:szCs w:val="24"/>
                <w:lang w:eastAsia="ru-RU"/>
              </w:rPr>
            </w:pPr>
          </w:p>
        </w:tc>
        <w:tc>
          <w:tcPr>
            <w:tcW w:w="2266" w:type="dxa"/>
            <w:vMerge/>
            <w:tcBorders>
              <w:left w:val="single" w:sz="4" w:space="0" w:color="auto"/>
              <w:right w:val="single" w:sz="4" w:space="0" w:color="auto"/>
            </w:tcBorders>
            <w:shd w:val="clear" w:color="auto" w:fill="auto"/>
            <w:vAlign w:val="center"/>
          </w:tcPr>
          <w:p w:rsidR="00CC4997" w:rsidRPr="00945CDE" w:rsidRDefault="00CC4997" w:rsidP="00A91E3E">
            <w:pPr>
              <w:rPr>
                <w:rFonts w:eastAsia="Times New Roman" w:cs="Times New Roman"/>
                <w:color w:val="000000"/>
                <w:sz w:val="24"/>
                <w:szCs w:val="24"/>
                <w:highlight w:val="yellow"/>
                <w:lang w:eastAsia="ru-RU"/>
              </w:rPr>
            </w:pPr>
          </w:p>
        </w:tc>
        <w:tc>
          <w:tcPr>
            <w:tcW w:w="991" w:type="dxa"/>
            <w:vMerge/>
            <w:tcBorders>
              <w:left w:val="single" w:sz="4" w:space="0" w:color="auto"/>
              <w:right w:val="single" w:sz="4" w:space="0" w:color="auto"/>
            </w:tcBorders>
            <w:shd w:val="clear" w:color="auto" w:fill="auto"/>
            <w:vAlign w:val="center"/>
          </w:tcPr>
          <w:p w:rsidR="00CC4997" w:rsidRPr="00945CDE" w:rsidRDefault="00CC4997" w:rsidP="00A91E3E">
            <w:pPr>
              <w:rPr>
                <w:rFonts w:eastAsia="Times New Roman" w:cs="Times New Roman"/>
                <w:color w:val="000000"/>
                <w:sz w:val="24"/>
                <w:szCs w:val="24"/>
                <w:highlight w:val="yellow"/>
                <w:lang w:eastAsia="ru-RU"/>
              </w:rPr>
            </w:pPr>
          </w:p>
        </w:tc>
        <w:tc>
          <w:tcPr>
            <w:tcW w:w="1560" w:type="dxa"/>
            <w:tcBorders>
              <w:top w:val="single" w:sz="4" w:space="0" w:color="auto"/>
              <w:left w:val="nil"/>
              <w:bottom w:val="single" w:sz="4" w:space="0" w:color="auto"/>
              <w:right w:val="single" w:sz="4" w:space="0" w:color="auto"/>
            </w:tcBorders>
            <w:shd w:val="clear" w:color="auto" w:fill="auto"/>
          </w:tcPr>
          <w:p w:rsidR="00CC4997" w:rsidRPr="00945CDE" w:rsidRDefault="00CC4997" w:rsidP="00A91E3E">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федерального бюджета</w:t>
            </w:r>
          </w:p>
        </w:tc>
        <w:tc>
          <w:tcPr>
            <w:tcW w:w="992" w:type="dxa"/>
            <w:tcBorders>
              <w:top w:val="single" w:sz="4" w:space="0" w:color="auto"/>
              <w:left w:val="nil"/>
              <w:bottom w:val="single" w:sz="4" w:space="0" w:color="auto"/>
              <w:right w:val="single" w:sz="4" w:space="0" w:color="auto"/>
            </w:tcBorders>
            <w:shd w:val="clear" w:color="auto" w:fill="auto"/>
            <w:vAlign w:val="center"/>
          </w:tcPr>
          <w:p w:rsidR="00CC4997" w:rsidRPr="00945CDE" w:rsidRDefault="00CC4997"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CC4997" w:rsidRPr="00945CDE" w:rsidRDefault="00CC499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C4997" w:rsidRPr="00945CDE" w:rsidRDefault="00CC499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268" w:type="dxa"/>
            <w:gridSpan w:val="13"/>
            <w:tcBorders>
              <w:top w:val="single" w:sz="4" w:space="0" w:color="auto"/>
              <w:left w:val="nil"/>
              <w:bottom w:val="single" w:sz="4" w:space="0" w:color="auto"/>
              <w:right w:val="single" w:sz="4" w:space="0" w:color="auto"/>
            </w:tcBorders>
            <w:shd w:val="clear" w:color="auto" w:fill="auto"/>
            <w:vAlign w:val="center"/>
          </w:tcPr>
          <w:p w:rsidR="00CC4997" w:rsidRPr="00945CDE" w:rsidRDefault="00CC499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rsidR="00CC4997" w:rsidRPr="00945CDE" w:rsidRDefault="00CC499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89" w:type="dxa"/>
            <w:tcBorders>
              <w:top w:val="single" w:sz="4" w:space="0" w:color="auto"/>
              <w:left w:val="nil"/>
              <w:bottom w:val="single" w:sz="4" w:space="0" w:color="auto"/>
              <w:right w:val="single" w:sz="4" w:space="0" w:color="auto"/>
            </w:tcBorders>
            <w:shd w:val="clear" w:color="auto" w:fill="auto"/>
            <w:vAlign w:val="center"/>
          </w:tcPr>
          <w:p w:rsidR="00CC4997" w:rsidRPr="00945CDE" w:rsidRDefault="00CC499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2129" w:type="dxa"/>
            <w:vMerge/>
            <w:tcBorders>
              <w:left w:val="single" w:sz="4" w:space="0" w:color="auto"/>
              <w:right w:val="single" w:sz="4" w:space="0" w:color="auto"/>
            </w:tcBorders>
            <w:shd w:val="clear" w:color="auto" w:fill="auto"/>
            <w:vAlign w:val="center"/>
          </w:tcPr>
          <w:p w:rsidR="00CC4997" w:rsidRPr="00945CDE" w:rsidRDefault="00CC4997" w:rsidP="00A91E3E">
            <w:pPr>
              <w:rPr>
                <w:rFonts w:eastAsia="Times New Roman" w:cs="Times New Roman"/>
                <w:color w:val="000000"/>
                <w:sz w:val="24"/>
                <w:szCs w:val="24"/>
                <w:lang w:eastAsia="ru-RU"/>
              </w:rPr>
            </w:pPr>
          </w:p>
        </w:tc>
      </w:tr>
      <w:tr w:rsidR="00CC4997" w:rsidRPr="00945CDE" w:rsidTr="00814527">
        <w:trPr>
          <w:trHeight w:val="341"/>
        </w:trPr>
        <w:tc>
          <w:tcPr>
            <w:tcW w:w="676" w:type="dxa"/>
            <w:vMerge w:val="restart"/>
            <w:tcBorders>
              <w:top w:val="nil"/>
              <w:left w:val="single" w:sz="4" w:space="0" w:color="auto"/>
              <w:bottom w:val="single" w:sz="4" w:space="0" w:color="000000"/>
              <w:right w:val="single" w:sz="4" w:space="0" w:color="auto"/>
            </w:tcBorders>
            <w:shd w:val="clear" w:color="auto" w:fill="auto"/>
            <w:noWrap/>
            <w:hideMark/>
          </w:tcPr>
          <w:p w:rsidR="00CC4997" w:rsidRPr="00945CDE" w:rsidRDefault="00CC499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w:t>
            </w:r>
          </w:p>
        </w:tc>
        <w:tc>
          <w:tcPr>
            <w:tcW w:w="2266" w:type="dxa"/>
            <w:vMerge w:val="restart"/>
            <w:tcBorders>
              <w:top w:val="nil"/>
              <w:left w:val="single" w:sz="4" w:space="0" w:color="auto"/>
              <w:bottom w:val="single" w:sz="4" w:space="0" w:color="auto"/>
              <w:right w:val="single" w:sz="4" w:space="0" w:color="auto"/>
            </w:tcBorders>
            <w:shd w:val="clear" w:color="auto" w:fill="auto"/>
            <w:hideMark/>
          </w:tcPr>
          <w:p w:rsidR="00CC4997" w:rsidRPr="00945CDE" w:rsidRDefault="00CC4997" w:rsidP="00A91E3E">
            <w:pPr>
              <w:rPr>
                <w:rFonts w:eastAsia="Times New Roman" w:cs="Times New Roman"/>
                <w:color w:val="000000"/>
                <w:sz w:val="24"/>
                <w:szCs w:val="24"/>
                <w:lang w:eastAsia="ru-RU"/>
              </w:rPr>
            </w:pPr>
            <w:r w:rsidRPr="00945CDE">
              <w:rPr>
                <w:rFonts w:cs="Times New Roman"/>
                <w:sz w:val="24"/>
                <w:szCs w:val="24"/>
                <w:lang w:bidi="ru-RU"/>
              </w:rPr>
              <w:t xml:space="preserve">Основное мероприятие 02 </w:t>
            </w:r>
            <w:r w:rsidRPr="00945CDE">
              <w:rPr>
                <w:rFonts w:cs="Times New Roman"/>
                <w:bCs/>
                <w:sz w:val="24"/>
                <w:szCs w:val="24"/>
                <w:lang w:bidi="ru-RU"/>
              </w:rPr>
              <w:t>«Организация учета энергоресурсов в жилищном фонде Московской области».</w:t>
            </w:r>
          </w:p>
        </w:tc>
        <w:tc>
          <w:tcPr>
            <w:tcW w:w="991" w:type="dxa"/>
            <w:vMerge w:val="restart"/>
            <w:tcBorders>
              <w:top w:val="nil"/>
              <w:left w:val="single" w:sz="4" w:space="0" w:color="auto"/>
              <w:bottom w:val="single" w:sz="4" w:space="0" w:color="000000"/>
              <w:right w:val="single" w:sz="4" w:space="0" w:color="auto"/>
            </w:tcBorders>
            <w:shd w:val="clear" w:color="auto" w:fill="auto"/>
            <w:hideMark/>
          </w:tcPr>
          <w:p w:rsidR="00CC4997" w:rsidRPr="00945CDE" w:rsidRDefault="00CC4997" w:rsidP="00A91E3E">
            <w:pPr>
              <w:jc w:val="center"/>
              <w:rPr>
                <w:rFonts w:eastAsia="Times New Roman" w:cs="Times New Roman"/>
                <w:color w:val="000000"/>
                <w:sz w:val="24"/>
                <w:szCs w:val="24"/>
                <w:lang w:eastAsia="ru-RU"/>
              </w:rPr>
            </w:pPr>
            <w:r w:rsidRPr="00945CDE">
              <w:rPr>
                <w:rFonts w:cs="Times New Roman"/>
                <w:sz w:val="24"/>
                <w:szCs w:val="24"/>
              </w:rPr>
              <w:t>2023-2027</w:t>
            </w:r>
          </w:p>
        </w:tc>
        <w:tc>
          <w:tcPr>
            <w:tcW w:w="1560" w:type="dxa"/>
            <w:tcBorders>
              <w:top w:val="single" w:sz="4" w:space="0" w:color="auto"/>
              <w:left w:val="nil"/>
              <w:bottom w:val="single" w:sz="4" w:space="0" w:color="auto"/>
              <w:right w:val="single" w:sz="4" w:space="0" w:color="auto"/>
            </w:tcBorders>
            <w:shd w:val="clear" w:color="auto" w:fill="auto"/>
            <w:hideMark/>
          </w:tcPr>
          <w:p w:rsidR="00CC4997" w:rsidRPr="00945CDE" w:rsidRDefault="00CC4997" w:rsidP="00A91E3E">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Московской области </w:t>
            </w:r>
          </w:p>
        </w:tc>
        <w:tc>
          <w:tcPr>
            <w:tcW w:w="992" w:type="dxa"/>
            <w:tcBorders>
              <w:top w:val="single" w:sz="4" w:space="0" w:color="auto"/>
              <w:left w:val="nil"/>
              <w:bottom w:val="single" w:sz="4" w:space="0" w:color="auto"/>
              <w:right w:val="single" w:sz="4" w:space="0" w:color="auto"/>
            </w:tcBorders>
            <w:shd w:val="clear" w:color="auto" w:fill="auto"/>
            <w:vAlign w:val="center"/>
          </w:tcPr>
          <w:p w:rsidR="00CC4997" w:rsidRPr="00945CDE" w:rsidRDefault="00CC4997"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CC4997" w:rsidRPr="00945CDE" w:rsidRDefault="00CC499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C4997" w:rsidRPr="00945CDE" w:rsidRDefault="00CC499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268" w:type="dxa"/>
            <w:gridSpan w:val="13"/>
            <w:tcBorders>
              <w:top w:val="single" w:sz="4" w:space="0" w:color="auto"/>
              <w:left w:val="nil"/>
              <w:bottom w:val="single" w:sz="4" w:space="0" w:color="auto"/>
              <w:right w:val="single" w:sz="4" w:space="0" w:color="auto"/>
            </w:tcBorders>
            <w:shd w:val="clear" w:color="auto" w:fill="auto"/>
            <w:vAlign w:val="center"/>
          </w:tcPr>
          <w:p w:rsidR="00CC4997" w:rsidRPr="00945CDE" w:rsidRDefault="00CC499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rsidR="00CC4997" w:rsidRPr="00945CDE" w:rsidRDefault="00CC499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89" w:type="dxa"/>
            <w:tcBorders>
              <w:top w:val="single" w:sz="4" w:space="0" w:color="auto"/>
              <w:left w:val="nil"/>
              <w:bottom w:val="single" w:sz="4" w:space="0" w:color="auto"/>
              <w:right w:val="single" w:sz="4" w:space="0" w:color="auto"/>
            </w:tcBorders>
            <w:shd w:val="clear" w:color="auto" w:fill="auto"/>
            <w:vAlign w:val="center"/>
          </w:tcPr>
          <w:p w:rsidR="00CC4997" w:rsidRPr="00945CDE" w:rsidRDefault="00CC499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2129" w:type="dxa"/>
            <w:vMerge w:val="restart"/>
            <w:tcBorders>
              <w:top w:val="nil"/>
              <w:left w:val="single" w:sz="4" w:space="0" w:color="auto"/>
              <w:bottom w:val="single" w:sz="4" w:space="0" w:color="000000"/>
              <w:right w:val="single" w:sz="4" w:space="0" w:color="auto"/>
            </w:tcBorders>
            <w:shd w:val="clear" w:color="auto" w:fill="auto"/>
            <w:hideMark/>
          </w:tcPr>
          <w:p w:rsidR="00CC4997" w:rsidRPr="00945CDE" w:rsidRDefault="00CC4997"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Служба координации жилищно-коммунального хозяйства управления экономики и инвестиций</w:t>
            </w:r>
          </w:p>
        </w:tc>
      </w:tr>
      <w:tr w:rsidR="00CC4997" w:rsidRPr="00945CDE" w:rsidTr="00814527">
        <w:trPr>
          <w:trHeight w:val="930"/>
        </w:trPr>
        <w:tc>
          <w:tcPr>
            <w:tcW w:w="676" w:type="dxa"/>
            <w:vMerge/>
            <w:tcBorders>
              <w:top w:val="nil"/>
              <w:left w:val="single" w:sz="4" w:space="0" w:color="auto"/>
              <w:bottom w:val="single" w:sz="4" w:space="0" w:color="000000"/>
              <w:right w:val="single" w:sz="4" w:space="0" w:color="auto"/>
            </w:tcBorders>
            <w:shd w:val="clear" w:color="auto" w:fill="auto"/>
            <w:vAlign w:val="center"/>
            <w:hideMark/>
          </w:tcPr>
          <w:p w:rsidR="00CC4997" w:rsidRPr="00945CDE" w:rsidRDefault="00CC4997" w:rsidP="00A91E3E">
            <w:pPr>
              <w:rPr>
                <w:rFonts w:eastAsia="Times New Roman" w:cs="Times New Roman"/>
                <w:color w:val="000000"/>
                <w:sz w:val="24"/>
                <w:szCs w:val="24"/>
                <w:lang w:eastAsia="ru-RU"/>
              </w:rPr>
            </w:pPr>
          </w:p>
        </w:tc>
        <w:tc>
          <w:tcPr>
            <w:tcW w:w="2266" w:type="dxa"/>
            <w:vMerge/>
            <w:tcBorders>
              <w:top w:val="nil"/>
              <w:left w:val="single" w:sz="4" w:space="0" w:color="auto"/>
              <w:bottom w:val="single" w:sz="4" w:space="0" w:color="auto"/>
              <w:right w:val="single" w:sz="4" w:space="0" w:color="auto"/>
            </w:tcBorders>
            <w:shd w:val="clear" w:color="auto" w:fill="auto"/>
            <w:vAlign w:val="center"/>
            <w:hideMark/>
          </w:tcPr>
          <w:p w:rsidR="00CC4997" w:rsidRPr="00945CDE" w:rsidRDefault="00CC4997" w:rsidP="00A91E3E">
            <w:pPr>
              <w:rPr>
                <w:rFonts w:eastAsia="Times New Roman" w:cs="Times New Roman"/>
                <w:color w:val="000000"/>
                <w:sz w:val="24"/>
                <w:szCs w:val="24"/>
                <w:lang w:eastAsia="ru-RU"/>
              </w:rPr>
            </w:pP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CC4997" w:rsidRPr="00945CDE" w:rsidRDefault="00CC4997" w:rsidP="00A91E3E">
            <w:pPr>
              <w:rPr>
                <w:rFonts w:eastAsia="Times New Roman" w:cs="Times New Roman"/>
                <w:color w:val="000000"/>
                <w:sz w:val="24"/>
                <w:szCs w:val="24"/>
                <w:lang w:eastAsia="ru-RU"/>
              </w:rPr>
            </w:pPr>
          </w:p>
        </w:tc>
        <w:tc>
          <w:tcPr>
            <w:tcW w:w="1560" w:type="dxa"/>
            <w:tcBorders>
              <w:top w:val="nil"/>
              <w:left w:val="nil"/>
              <w:bottom w:val="single" w:sz="4" w:space="0" w:color="auto"/>
              <w:right w:val="single" w:sz="4" w:space="0" w:color="auto"/>
            </w:tcBorders>
            <w:shd w:val="clear" w:color="auto" w:fill="auto"/>
            <w:hideMark/>
          </w:tcPr>
          <w:p w:rsidR="00CC4997" w:rsidRPr="00945CDE" w:rsidRDefault="00CC4997" w:rsidP="00A91E3E">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w:t>
            </w:r>
            <w:r w:rsidR="00E96884">
              <w:rPr>
                <w:rFonts w:eastAsia="Times New Roman" w:cs="Times New Roman"/>
                <w:color w:val="000000"/>
                <w:sz w:val="24"/>
                <w:szCs w:val="24"/>
                <w:lang w:eastAsia="ru-RU"/>
              </w:rPr>
              <w:t>муниципального</w:t>
            </w:r>
            <w:r w:rsidRPr="00945CDE">
              <w:rPr>
                <w:rFonts w:eastAsia="Times New Roman" w:cs="Times New Roman"/>
                <w:color w:val="000000"/>
                <w:sz w:val="24"/>
                <w:szCs w:val="24"/>
                <w:lang w:eastAsia="ru-RU"/>
              </w:rPr>
              <w:t xml:space="preserve"> округа</w:t>
            </w:r>
          </w:p>
        </w:tc>
        <w:tc>
          <w:tcPr>
            <w:tcW w:w="992" w:type="dxa"/>
            <w:tcBorders>
              <w:top w:val="nil"/>
              <w:left w:val="nil"/>
              <w:bottom w:val="single" w:sz="4" w:space="0" w:color="auto"/>
              <w:right w:val="single" w:sz="4" w:space="0" w:color="auto"/>
            </w:tcBorders>
            <w:shd w:val="clear" w:color="auto" w:fill="auto"/>
            <w:vAlign w:val="center"/>
          </w:tcPr>
          <w:p w:rsidR="00CC4997" w:rsidRPr="00945CDE" w:rsidRDefault="00CC499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800,45</w:t>
            </w:r>
          </w:p>
        </w:tc>
        <w:tc>
          <w:tcPr>
            <w:tcW w:w="1134" w:type="dxa"/>
            <w:tcBorders>
              <w:top w:val="single" w:sz="4" w:space="0" w:color="auto"/>
              <w:left w:val="nil"/>
              <w:bottom w:val="single" w:sz="4" w:space="0" w:color="auto"/>
              <w:right w:val="single" w:sz="4" w:space="0" w:color="000000"/>
            </w:tcBorders>
            <w:shd w:val="clear" w:color="auto" w:fill="auto"/>
            <w:vAlign w:val="center"/>
          </w:tcPr>
          <w:p w:rsidR="00CC4997" w:rsidRPr="00945CDE" w:rsidRDefault="00CC499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800,45</w:t>
            </w:r>
          </w:p>
        </w:tc>
        <w:tc>
          <w:tcPr>
            <w:tcW w:w="992" w:type="dxa"/>
            <w:tcBorders>
              <w:top w:val="nil"/>
              <w:left w:val="nil"/>
              <w:bottom w:val="single" w:sz="4" w:space="0" w:color="auto"/>
              <w:right w:val="single" w:sz="4" w:space="0" w:color="auto"/>
            </w:tcBorders>
            <w:shd w:val="clear" w:color="auto" w:fill="auto"/>
            <w:vAlign w:val="center"/>
          </w:tcPr>
          <w:p w:rsidR="00CC4997" w:rsidRPr="00945CDE" w:rsidRDefault="00CC499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268" w:type="dxa"/>
            <w:gridSpan w:val="13"/>
            <w:tcBorders>
              <w:top w:val="nil"/>
              <w:left w:val="nil"/>
              <w:bottom w:val="single" w:sz="4" w:space="0" w:color="auto"/>
              <w:right w:val="single" w:sz="4" w:space="0" w:color="auto"/>
            </w:tcBorders>
            <w:shd w:val="clear" w:color="auto" w:fill="auto"/>
            <w:vAlign w:val="center"/>
          </w:tcPr>
          <w:p w:rsidR="00CC4997" w:rsidRPr="00945CDE" w:rsidRDefault="00CC499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1" w:type="dxa"/>
            <w:tcBorders>
              <w:top w:val="nil"/>
              <w:left w:val="nil"/>
              <w:bottom w:val="single" w:sz="4" w:space="0" w:color="auto"/>
              <w:right w:val="single" w:sz="4" w:space="0" w:color="auto"/>
            </w:tcBorders>
            <w:shd w:val="clear" w:color="auto" w:fill="auto"/>
            <w:vAlign w:val="center"/>
          </w:tcPr>
          <w:p w:rsidR="00CC4997" w:rsidRPr="00945CDE" w:rsidRDefault="00CC499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89" w:type="dxa"/>
            <w:tcBorders>
              <w:top w:val="nil"/>
              <w:left w:val="nil"/>
              <w:bottom w:val="single" w:sz="4" w:space="0" w:color="auto"/>
              <w:right w:val="single" w:sz="4" w:space="0" w:color="auto"/>
            </w:tcBorders>
            <w:shd w:val="clear" w:color="auto" w:fill="auto"/>
            <w:vAlign w:val="center"/>
          </w:tcPr>
          <w:p w:rsidR="00CC4997" w:rsidRPr="00945CDE" w:rsidRDefault="00CC499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CC4997" w:rsidRPr="00945CDE" w:rsidRDefault="00CC4997" w:rsidP="00A91E3E">
            <w:pPr>
              <w:jc w:val="center"/>
              <w:rPr>
                <w:rFonts w:eastAsia="Times New Roman" w:cs="Times New Roman"/>
                <w:color w:val="000000"/>
                <w:sz w:val="24"/>
                <w:szCs w:val="24"/>
                <w:lang w:eastAsia="ru-RU"/>
              </w:rPr>
            </w:pPr>
          </w:p>
        </w:tc>
        <w:tc>
          <w:tcPr>
            <w:tcW w:w="2129" w:type="dxa"/>
            <w:vMerge/>
            <w:tcBorders>
              <w:top w:val="nil"/>
              <w:left w:val="single" w:sz="4" w:space="0" w:color="auto"/>
              <w:bottom w:val="single" w:sz="4" w:space="0" w:color="000000"/>
              <w:right w:val="single" w:sz="4" w:space="0" w:color="auto"/>
            </w:tcBorders>
            <w:shd w:val="clear" w:color="auto" w:fill="auto"/>
            <w:vAlign w:val="center"/>
            <w:hideMark/>
          </w:tcPr>
          <w:p w:rsidR="00CC4997" w:rsidRPr="00945CDE" w:rsidRDefault="00CC4997" w:rsidP="00A91E3E">
            <w:pPr>
              <w:rPr>
                <w:rFonts w:eastAsia="Times New Roman" w:cs="Times New Roman"/>
                <w:color w:val="000000"/>
                <w:sz w:val="24"/>
                <w:szCs w:val="24"/>
                <w:lang w:eastAsia="ru-RU"/>
              </w:rPr>
            </w:pPr>
          </w:p>
        </w:tc>
      </w:tr>
      <w:tr w:rsidR="00CC4997" w:rsidRPr="00945CDE" w:rsidTr="00814527">
        <w:trPr>
          <w:trHeight w:val="989"/>
        </w:trPr>
        <w:tc>
          <w:tcPr>
            <w:tcW w:w="676" w:type="dxa"/>
            <w:vMerge/>
            <w:tcBorders>
              <w:top w:val="nil"/>
              <w:left w:val="single" w:sz="4" w:space="0" w:color="auto"/>
              <w:bottom w:val="single" w:sz="4" w:space="0" w:color="000000"/>
              <w:right w:val="single" w:sz="4" w:space="0" w:color="auto"/>
            </w:tcBorders>
            <w:shd w:val="clear" w:color="auto" w:fill="auto"/>
            <w:vAlign w:val="center"/>
          </w:tcPr>
          <w:p w:rsidR="00CC4997" w:rsidRPr="00945CDE" w:rsidRDefault="00CC4997" w:rsidP="00A91E3E">
            <w:pPr>
              <w:rPr>
                <w:rFonts w:eastAsia="Times New Roman" w:cs="Times New Roman"/>
                <w:color w:val="000000"/>
                <w:sz w:val="24"/>
                <w:szCs w:val="24"/>
                <w:lang w:eastAsia="ru-RU"/>
              </w:rPr>
            </w:pPr>
          </w:p>
        </w:tc>
        <w:tc>
          <w:tcPr>
            <w:tcW w:w="2266" w:type="dxa"/>
            <w:vMerge/>
            <w:tcBorders>
              <w:top w:val="nil"/>
              <w:left w:val="single" w:sz="4" w:space="0" w:color="auto"/>
              <w:bottom w:val="single" w:sz="4" w:space="0" w:color="auto"/>
              <w:right w:val="single" w:sz="4" w:space="0" w:color="auto"/>
            </w:tcBorders>
            <w:shd w:val="clear" w:color="auto" w:fill="auto"/>
            <w:vAlign w:val="center"/>
          </w:tcPr>
          <w:p w:rsidR="00CC4997" w:rsidRPr="00945CDE" w:rsidRDefault="00CC4997" w:rsidP="00A91E3E">
            <w:pPr>
              <w:rPr>
                <w:rFonts w:eastAsia="Times New Roman" w:cs="Times New Roman"/>
                <w:color w:val="000000"/>
                <w:sz w:val="24"/>
                <w:szCs w:val="24"/>
                <w:lang w:eastAsia="ru-RU"/>
              </w:rPr>
            </w:pPr>
          </w:p>
        </w:tc>
        <w:tc>
          <w:tcPr>
            <w:tcW w:w="991" w:type="dxa"/>
            <w:vMerge/>
            <w:tcBorders>
              <w:top w:val="nil"/>
              <w:left w:val="single" w:sz="4" w:space="0" w:color="auto"/>
              <w:bottom w:val="single" w:sz="4" w:space="0" w:color="000000"/>
              <w:right w:val="single" w:sz="4" w:space="0" w:color="auto"/>
            </w:tcBorders>
            <w:shd w:val="clear" w:color="auto" w:fill="auto"/>
            <w:vAlign w:val="center"/>
          </w:tcPr>
          <w:p w:rsidR="00CC4997" w:rsidRPr="00945CDE" w:rsidRDefault="00CC4997" w:rsidP="00A91E3E">
            <w:pPr>
              <w:rPr>
                <w:rFonts w:eastAsia="Times New Roman" w:cs="Times New Roman"/>
                <w:color w:val="000000"/>
                <w:sz w:val="24"/>
                <w:szCs w:val="24"/>
                <w:lang w:eastAsia="ru-RU"/>
              </w:rPr>
            </w:pPr>
          </w:p>
        </w:tc>
        <w:tc>
          <w:tcPr>
            <w:tcW w:w="1560" w:type="dxa"/>
            <w:tcBorders>
              <w:top w:val="single" w:sz="4" w:space="0" w:color="auto"/>
              <w:left w:val="nil"/>
              <w:bottom w:val="single" w:sz="4" w:space="0" w:color="auto"/>
              <w:right w:val="single" w:sz="4" w:space="0" w:color="auto"/>
            </w:tcBorders>
            <w:shd w:val="clear" w:color="auto" w:fill="auto"/>
          </w:tcPr>
          <w:p w:rsidR="00CC4997" w:rsidRPr="00945CDE" w:rsidRDefault="00CC4997" w:rsidP="00A91E3E">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vAlign w:val="center"/>
          </w:tcPr>
          <w:p w:rsidR="00CC4997" w:rsidRPr="00945CDE" w:rsidRDefault="00CC499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CC4997" w:rsidRPr="00945CDE" w:rsidRDefault="00CC499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C4997" w:rsidRPr="00945CDE" w:rsidRDefault="00CC499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268" w:type="dxa"/>
            <w:gridSpan w:val="13"/>
            <w:tcBorders>
              <w:top w:val="single" w:sz="4" w:space="0" w:color="auto"/>
              <w:left w:val="nil"/>
              <w:bottom w:val="single" w:sz="4" w:space="0" w:color="auto"/>
              <w:right w:val="single" w:sz="4" w:space="0" w:color="auto"/>
            </w:tcBorders>
            <w:shd w:val="clear" w:color="auto" w:fill="auto"/>
            <w:vAlign w:val="center"/>
          </w:tcPr>
          <w:p w:rsidR="00CC4997" w:rsidRPr="00945CDE" w:rsidRDefault="00CC499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rsidR="00CC4997" w:rsidRPr="00945CDE" w:rsidRDefault="00CC499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89" w:type="dxa"/>
            <w:tcBorders>
              <w:top w:val="single" w:sz="4" w:space="0" w:color="auto"/>
              <w:left w:val="nil"/>
              <w:bottom w:val="single" w:sz="4" w:space="0" w:color="auto"/>
              <w:right w:val="single" w:sz="4" w:space="0" w:color="auto"/>
            </w:tcBorders>
            <w:shd w:val="clear" w:color="auto" w:fill="auto"/>
            <w:vAlign w:val="center"/>
          </w:tcPr>
          <w:p w:rsidR="00CC4997" w:rsidRPr="00945CDE" w:rsidRDefault="00CC499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CC4997" w:rsidRPr="00945CDE" w:rsidRDefault="00CC4997" w:rsidP="00A91E3E">
            <w:pPr>
              <w:jc w:val="center"/>
              <w:rPr>
                <w:rFonts w:eastAsia="Times New Roman" w:cs="Times New Roman"/>
                <w:color w:val="000000"/>
                <w:sz w:val="24"/>
                <w:szCs w:val="24"/>
                <w:lang w:eastAsia="ru-RU"/>
              </w:rPr>
            </w:pPr>
          </w:p>
        </w:tc>
        <w:tc>
          <w:tcPr>
            <w:tcW w:w="2129" w:type="dxa"/>
            <w:vMerge/>
            <w:tcBorders>
              <w:top w:val="nil"/>
              <w:left w:val="single" w:sz="4" w:space="0" w:color="auto"/>
              <w:bottom w:val="single" w:sz="4" w:space="0" w:color="000000"/>
              <w:right w:val="single" w:sz="4" w:space="0" w:color="auto"/>
            </w:tcBorders>
            <w:shd w:val="clear" w:color="auto" w:fill="auto"/>
            <w:vAlign w:val="center"/>
          </w:tcPr>
          <w:p w:rsidR="00CC4997" w:rsidRPr="00945CDE" w:rsidRDefault="00CC4997" w:rsidP="00A91E3E">
            <w:pPr>
              <w:rPr>
                <w:rFonts w:eastAsia="Times New Roman" w:cs="Times New Roman"/>
                <w:color w:val="000000"/>
                <w:sz w:val="24"/>
                <w:szCs w:val="24"/>
                <w:lang w:eastAsia="ru-RU"/>
              </w:rPr>
            </w:pPr>
          </w:p>
        </w:tc>
      </w:tr>
      <w:tr w:rsidR="00CC4997" w:rsidRPr="00945CDE" w:rsidTr="00814527">
        <w:trPr>
          <w:trHeight w:val="341"/>
        </w:trPr>
        <w:tc>
          <w:tcPr>
            <w:tcW w:w="676" w:type="dxa"/>
            <w:vMerge w:val="restart"/>
            <w:tcBorders>
              <w:top w:val="nil"/>
              <w:left w:val="single" w:sz="4" w:space="0" w:color="auto"/>
              <w:right w:val="single" w:sz="4" w:space="0" w:color="auto"/>
            </w:tcBorders>
            <w:shd w:val="clear" w:color="auto" w:fill="auto"/>
            <w:noWrap/>
            <w:hideMark/>
          </w:tcPr>
          <w:p w:rsidR="00CC4997" w:rsidRPr="00945CDE" w:rsidRDefault="00CC499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2.1</w:t>
            </w:r>
          </w:p>
        </w:tc>
        <w:tc>
          <w:tcPr>
            <w:tcW w:w="2266" w:type="dxa"/>
            <w:vMerge w:val="restart"/>
            <w:tcBorders>
              <w:top w:val="nil"/>
              <w:left w:val="single" w:sz="4" w:space="0" w:color="auto"/>
              <w:bottom w:val="single" w:sz="4" w:space="0" w:color="auto"/>
              <w:right w:val="single" w:sz="4" w:space="0" w:color="auto"/>
            </w:tcBorders>
            <w:shd w:val="clear" w:color="auto" w:fill="auto"/>
            <w:hideMark/>
          </w:tcPr>
          <w:p w:rsidR="00CC4997" w:rsidRPr="00945CDE" w:rsidRDefault="00CC4997" w:rsidP="00A91E3E">
            <w:pPr>
              <w:rPr>
                <w:rFonts w:cs="Times New Roman"/>
                <w:bCs/>
                <w:sz w:val="24"/>
                <w:szCs w:val="24"/>
                <w:lang w:bidi="ru-RU"/>
              </w:rPr>
            </w:pPr>
            <w:r w:rsidRPr="00945CDE">
              <w:rPr>
                <w:rFonts w:cs="Times New Roman"/>
                <w:iCs/>
                <w:sz w:val="24"/>
                <w:szCs w:val="24"/>
                <w:lang w:bidi="ru-RU"/>
              </w:rPr>
              <w:t>Мероприятие 02.01.</w:t>
            </w:r>
          </w:p>
          <w:p w:rsidR="00CC4997" w:rsidRPr="00945CDE" w:rsidRDefault="00CC4997" w:rsidP="00A91E3E">
            <w:pPr>
              <w:rPr>
                <w:rFonts w:eastAsia="Times New Roman" w:cs="Times New Roman"/>
                <w:color w:val="000000"/>
                <w:sz w:val="24"/>
                <w:szCs w:val="24"/>
                <w:lang w:eastAsia="ru-RU"/>
              </w:rPr>
            </w:pPr>
            <w:r w:rsidRPr="00945CDE">
              <w:rPr>
                <w:rFonts w:cs="Times New Roman"/>
                <w:bCs/>
                <w:sz w:val="24"/>
                <w:szCs w:val="24"/>
                <w:lang w:bidi="ru-RU"/>
              </w:rPr>
              <w:t xml:space="preserve">Установка, замена, поверка общедомовых приборов учета энергетических ресурсов в многоквартирных </w:t>
            </w:r>
            <w:r w:rsidRPr="00945CDE">
              <w:rPr>
                <w:rFonts w:cs="Times New Roman"/>
                <w:bCs/>
                <w:sz w:val="24"/>
                <w:szCs w:val="24"/>
                <w:lang w:bidi="ru-RU"/>
              </w:rPr>
              <w:lastRenderedPageBreak/>
              <w:t>домах.</w:t>
            </w:r>
          </w:p>
        </w:tc>
        <w:tc>
          <w:tcPr>
            <w:tcW w:w="991" w:type="dxa"/>
            <w:vMerge w:val="restart"/>
            <w:tcBorders>
              <w:top w:val="nil"/>
              <w:left w:val="single" w:sz="4" w:space="0" w:color="auto"/>
              <w:bottom w:val="single" w:sz="4" w:space="0" w:color="000000"/>
              <w:right w:val="single" w:sz="4" w:space="0" w:color="auto"/>
            </w:tcBorders>
            <w:shd w:val="clear" w:color="auto" w:fill="auto"/>
            <w:hideMark/>
          </w:tcPr>
          <w:p w:rsidR="00CC4997" w:rsidRPr="00945CDE" w:rsidRDefault="00CC4997" w:rsidP="00A91E3E">
            <w:pPr>
              <w:jc w:val="center"/>
              <w:rPr>
                <w:rFonts w:eastAsia="Times New Roman" w:cs="Times New Roman"/>
                <w:color w:val="000000"/>
                <w:sz w:val="24"/>
                <w:szCs w:val="24"/>
                <w:lang w:eastAsia="ru-RU"/>
              </w:rPr>
            </w:pPr>
            <w:r w:rsidRPr="00945CDE">
              <w:rPr>
                <w:rFonts w:cs="Times New Roman"/>
                <w:sz w:val="24"/>
                <w:szCs w:val="24"/>
              </w:rPr>
              <w:lastRenderedPageBreak/>
              <w:t>2023-2027</w:t>
            </w:r>
          </w:p>
        </w:tc>
        <w:tc>
          <w:tcPr>
            <w:tcW w:w="1560" w:type="dxa"/>
            <w:tcBorders>
              <w:top w:val="nil"/>
              <w:left w:val="nil"/>
              <w:bottom w:val="single" w:sz="4" w:space="0" w:color="auto"/>
              <w:right w:val="single" w:sz="4" w:space="0" w:color="auto"/>
            </w:tcBorders>
            <w:shd w:val="clear" w:color="auto" w:fill="auto"/>
            <w:hideMark/>
          </w:tcPr>
          <w:p w:rsidR="00CC4997" w:rsidRPr="00945CDE" w:rsidRDefault="00CC4997" w:rsidP="00A91E3E">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w:t>
            </w:r>
          </w:p>
        </w:tc>
        <w:tc>
          <w:tcPr>
            <w:tcW w:w="992" w:type="dxa"/>
            <w:tcBorders>
              <w:top w:val="nil"/>
              <w:left w:val="nil"/>
              <w:bottom w:val="single" w:sz="4" w:space="0" w:color="auto"/>
              <w:right w:val="single" w:sz="4" w:space="0" w:color="auto"/>
            </w:tcBorders>
            <w:shd w:val="clear" w:color="auto" w:fill="auto"/>
            <w:vAlign w:val="center"/>
          </w:tcPr>
          <w:p w:rsidR="00CC4997" w:rsidRPr="00945CDE" w:rsidRDefault="00CC499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CC4997" w:rsidRPr="00945CDE" w:rsidRDefault="00CC499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Borders>
              <w:top w:val="nil"/>
              <w:left w:val="nil"/>
              <w:bottom w:val="single" w:sz="4" w:space="0" w:color="auto"/>
              <w:right w:val="single" w:sz="4" w:space="0" w:color="auto"/>
            </w:tcBorders>
            <w:shd w:val="clear" w:color="auto" w:fill="auto"/>
            <w:vAlign w:val="center"/>
          </w:tcPr>
          <w:p w:rsidR="00CC4997" w:rsidRPr="00945CDE" w:rsidRDefault="00CC499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268" w:type="dxa"/>
            <w:gridSpan w:val="13"/>
            <w:tcBorders>
              <w:top w:val="nil"/>
              <w:left w:val="nil"/>
              <w:bottom w:val="single" w:sz="4" w:space="0" w:color="auto"/>
              <w:right w:val="single" w:sz="4" w:space="0" w:color="auto"/>
            </w:tcBorders>
            <w:shd w:val="clear" w:color="auto" w:fill="auto"/>
            <w:vAlign w:val="center"/>
          </w:tcPr>
          <w:p w:rsidR="00CC4997" w:rsidRPr="00945CDE" w:rsidRDefault="00CC499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1" w:type="dxa"/>
            <w:tcBorders>
              <w:top w:val="nil"/>
              <w:left w:val="nil"/>
              <w:bottom w:val="single" w:sz="4" w:space="0" w:color="auto"/>
              <w:right w:val="single" w:sz="4" w:space="0" w:color="auto"/>
            </w:tcBorders>
            <w:shd w:val="clear" w:color="auto" w:fill="auto"/>
            <w:vAlign w:val="center"/>
          </w:tcPr>
          <w:p w:rsidR="00CC4997" w:rsidRPr="00945CDE" w:rsidRDefault="00CC499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89" w:type="dxa"/>
            <w:tcBorders>
              <w:top w:val="nil"/>
              <w:left w:val="nil"/>
              <w:bottom w:val="single" w:sz="4" w:space="0" w:color="auto"/>
              <w:right w:val="single" w:sz="4" w:space="0" w:color="auto"/>
            </w:tcBorders>
            <w:shd w:val="clear" w:color="auto" w:fill="auto"/>
            <w:vAlign w:val="center"/>
          </w:tcPr>
          <w:p w:rsidR="00CC4997" w:rsidRPr="00945CDE" w:rsidRDefault="00CC499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CC4997" w:rsidRPr="00945CDE" w:rsidRDefault="00CC4997" w:rsidP="00A91E3E">
            <w:pPr>
              <w:jc w:val="center"/>
              <w:rPr>
                <w:rFonts w:eastAsia="Times New Roman" w:cs="Times New Roman"/>
                <w:color w:val="000000"/>
                <w:sz w:val="24"/>
                <w:szCs w:val="24"/>
                <w:lang w:eastAsia="ru-RU"/>
              </w:rPr>
            </w:pPr>
          </w:p>
        </w:tc>
        <w:tc>
          <w:tcPr>
            <w:tcW w:w="2129" w:type="dxa"/>
            <w:vMerge w:val="restart"/>
            <w:tcBorders>
              <w:top w:val="nil"/>
              <w:left w:val="single" w:sz="4" w:space="0" w:color="auto"/>
              <w:bottom w:val="single" w:sz="4" w:space="0" w:color="000000"/>
              <w:right w:val="single" w:sz="4" w:space="0" w:color="auto"/>
            </w:tcBorders>
            <w:shd w:val="clear" w:color="auto" w:fill="auto"/>
            <w:hideMark/>
          </w:tcPr>
          <w:p w:rsidR="00CC4997" w:rsidRPr="00945CDE" w:rsidRDefault="00CC4997"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Служба координации жилищно-коммунального хозяйства управления экономики и инвестиций</w:t>
            </w:r>
          </w:p>
        </w:tc>
      </w:tr>
      <w:tr w:rsidR="00CC4997" w:rsidRPr="00945CDE" w:rsidTr="00814527">
        <w:trPr>
          <w:trHeight w:val="679"/>
        </w:trPr>
        <w:tc>
          <w:tcPr>
            <w:tcW w:w="676" w:type="dxa"/>
            <w:vMerge/>
            <w:tcBorders>
              <w:left w:val="single" w:sz="4" w:space="0" w:color="auto"/>
              <w:right w:val="single" w:sz="4" w:space="0" w:color="auto"/>
            </w:tcBorders>
            <w:shd w:val="clear" w:color="auto" w:fill="auto"/>
            <w:vAlign w:val="center"/>
            <w:hideMark/>
          </w:tcPr>
          <w:p w:rsidR="00CC4997" w:rsidRPr="00945CDE" w:rsidRDefault="00CC4997" w:rsidP="00A91E3E">
            <w:pPr>
              <w:rPr>
                <w:rFonts w:eastAsia="Times New Roman" w:cs="Times New Roman"/>
                <w:color w:val="000000"/>
                <w:sz w:val="24"/>
                <w:szCs w:val="24"/>
                <w:lang w:eastAsia="ru-RU"/>
              </w:rPr>
            </w:pPr>
          </w:p>
        </w:tc>
        <w:tc>
          <w:tcPr>
            <w:tcW w:w="2266" w:type="dxa"/>
            <w:vMerge/>
            <w:tcBorders>
              <w:top w:val="nil"/>
              <w:left w:val="single" w:sz="4" w:space="0" w:color="auto"/>
              <w:bottom w:val="single" w:sz="4" w:space="0" w:color="auto"/>
              <w:right w:val="single" w:sz="4" w:space="0" w:color="auto"/>
            </w:tcBorders>
            <w:shd w:val="clear" w:color="auto" w:fill="auto"/>
            <w:vAlign w:val="center"/>
            <w:hideMark/>
          </w:tcPr>
          <w:p w:rsidR="00CC4997" w:rsidRPr="00945CDE" w:rsidRDefault="00CC4997" w:rsidP="00A91E3E">
            <w:pPr>
              <w:rPr>
                <w:rFonts w:eastAsia="Times New Roman" w:cs="Times New Roman"/>
                <w:color w:val="000000"/>
                <w:sz w:val="24"/>
                <w:szCs w:val="24"/>
                <w:lang w:eastAsia="ru-RU"/>
              </w:rPr>
            </w:pP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CC4997" w:rsidRPr="00945CDE" w:rsidRDefault="00CC4997" w:rsidP="00A91E3E">
            <w:pPr>
              <w:rPr>
                <w:rFonts w:eastAsia="Times New Roman" w:cs="Times New Roman"/>
                <w:color w:val="000000"/>
                <w:sz w:val="24"/>
                <w:szCs w:val="24"/>
                <w:lang w:eastAsia="ru-RU"/>
              </w:rPr>
            </w:pPr>
          </w:p>
        </w:tc>
        <w:tc>
          <w:tcPr>
            <w:tcW w:w="1560" w:type="dxa"/>
            <w:tcBorders>
              <w:top w:val="nil"/>
              <w:left w:val="nil"/>
              <w:bottom w:val="single" w:sz="4" w:space="0" w:color="auto"/>
              <w:right w:val="single" w:sz="4" w:space="0" w:color="auto"/>
            </w:tcBorders>
            <w:shd w:val="clear" w:color="auto" w:fill="auto"/>
            <w:hideMark/>
          </w:tcPr>
          <w:p w:rsidR="00CC4997" w:rsidRPr="00945CDE" w:rsidRDefault="00CC4997" w:rsidP="00A91E3E">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федерального бюджета</w:t>
            </w:r>
          </w:p>
        </w:tc>
        <w:tc>
          <w:tcPr>
            <w:tcW w:w="992" w:type="dxa"/>
            <w:tcBorders>
              <w:top w:val="nil"/>
              <w:left w:val="nil"/>
              <w:bottom w:val="single" w:sz="4" w:space="0" w:color="auto"/>
              <w:right w:val="single" w:sz="4" w:space="0" w:color="auto"/>
            </w:tcBorders>
            <w:shd w:val="clear" w:color="auto" w:fill="auto"/>
            <w:vAlign w:val="center"/>
          </w:tcPr>
          <w:p w:rsidR="00CC4997" w:rsidRPr="00945CDE" w:rsidRDefault="00CC499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CC4997" w:rsidRPr="00945CDE" w:rsidRDefault="00CC499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Borders>
              <w:top w:val="nil"/>
              <w:left w:val="nil"/>
              <w:bottom w:val="single" w:sz="4" w:space="0" w:color="auto"/>
              <w:right w:val="single" w:sz="4" w:space="0" w:color="auto"/>
            </w:tcBorders>
            <w:shd w:val="clear" w:color="auto" w:fill="auto"/>
            <w:vAlign w:val="center"/>
          </w:tcPr>
          <w:p w:rsidR="00CC4997" w:rsidRPr="00945CDE" w:rsidRDefault="00CC499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268" w:type="dxa"/>
            <w:gridSpan w:val="13"/>
            <w:tcBorders>
              <w:top w:val="nil"/>
              <w:left w:val="nil"/>
              <w:bottom w:val="single" w:sz="4" w:space="0" w:color="auto"/>
              <w:right w:val="single" w:sz="4" w:space="0" w:color="auto"/>
            </w:tcBorders>
            <w:shd w:val="clear" w:color="auto" w:fill="auto"/>
            <w:vAlign w:val="center"/>
          </w:tcPr>
          <w:p w:rsidR="00CC4997" w:rsidRPr="00945CDE" w:rsidRDefault="00CC499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1" w:type="dxa"/>
            <w:tcBorders>
              <w:top w:val="nil"/>
              <w:left w:val="nil"/>
              <w:bottom w:val="single" w:sz="4" w:space="0" w:color="auto"/>
              <w:right w:val="single" w:sz="4" w:space="0" w:color="auto"/>
            </w:tcBorders>
            <w:shd w:val="clear" w:color="auto" w:fill="auto"/>
            <w:vAlign w:val="center"/>
          </w:tcPr>
          <w:p w:rsidR="00CC4997" w:rsidRPr="00945CDE" w:rsidRDefault="00CC499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89" w:type="dxa"/>
            <w:tcBorders>
              <w:top w:val="nil"/>
              <w:left w:val="nil"/>
              <w:bottom w:val="single" w:sz="4" w:space="0" w:color="auto"/>
              <w:right w:val="single" w:sz="4" w:space="0" w:color="auto"/>
            </w:tcBorders>
            <w:shd w:val="clear" w:color="auto" w:fill="auto"/>
            <w:vAlign w:val="center"/>
          </w:tcPr>
          <w:p w:rsidR="00CC4997" w:rsidRPr="00945CDE" w:rsidRDefault="00CC499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CC4997" w:rsidRPr="00945CDE" w:rsidRDefault="00CC4997" w:rsidP="00A91E3E">
            <w:pPr>
              <w:jc w:val="center"/>
              <w:rPr>
                <w:rFonts w:eastAsia="Times New Roman" w:cs="Times New Roman"/>
                <w:color w:val="000000"/>
                <w:sz w:val="24"/>
                <w:szCs w:val="24"/>
                <w:lang w:eastAsia="ru-RU"/>
              </w:rPr>
            </w:pPr>
          </w:p>
        </w:tc>
        <w:tc>
          <w:tcPr>
            <w:tcW w:w="2129" w:type="dxa"/>
            <w:vMerge/>
            <w:tcBorders>
              <w:top w:val="nil"/>
              <w:left w:val="single" w:sz="4" w:space="0" w:color="auto"/>
              <w:bottom w:val="single" w:sz="4" w:space="0" w:color="000000"/>
              <w:right w:val="single" w:sz="4" w:space="0" w:color="auto"/>
            </w:tcBorders>
            <w:shd w:val="clear" w:color="auto" w:fill="auto"/>
            <w:vAlign w:val="center"/>
            <w:hideMark/>
          </w:tcPr>
          <w:p w:rsidR="00CC4997" w:rsidRPr="00945CDE" w:rsidRDefault="00CC4997" w:rsidP="00A91E3E">
            <w:pPr>
              <w:rPr>
                <w:rFonts w:eastAsia="Times New Roman" w:cs="Times New Roman"/>
                <w:color w:val="000000"/>
                <w:sz w:val="24"/>
                <w:szCs w:val="24"/>
                <w:lang w:eastAsia="ru-RU"/>
              </w:rPr>
            </w:pPr>
          </w:p>
        </w:tc>
      </w:tr>
      <w:tr w:rsidR="00CC4997" w:rsidRPr="00945CDE" w:rsidTr="00814527">
        <w:trPr>
          <w:trHeight w:val="513"/>
        </w:trPr>
        <w:tc>
          <w:tcPr>
            <w:tcW w:w="676" w:type="dxa"/>
            <w:vMerge/>
            <w:tcBorders>
              <w:left w:val="single" w:sz="4" w:space="0" w:color="auto"/>
              <w:right w:val="single" w:sz="4" w:space="0" w:color="auto"/>
            </w:tcBorders>
            <w:shd w:val="clear" w:color="auto" w:fill="auto"/>
            <w:vAlign w:val="center"/>
          </w:tcPr>
          <w:p w:rsidR="00CC4997" w:rsidRPr="00945CDE" w:rsidRDefault="00CC4997" w:rsidP="00A91E3E">
            <w:pPr>
              <w:rPr>
                <w:rFonts w:eastAsia="Times New Roman" w:cs="Times New Roman"/>
                <w:color w:val="000000"/>
                <w:sz w:val="24"/>
                <w:szCs w:val="24"/>
                <w:lang w:eastAsia="ru-RU"/>
              </w:rPr>
            </w:pPr>
          </w:p>
        </w:tc>
        <w:tc>
          <w:tcPr>
            <w:tcW w:w="2266" w:type="dxa"/>
            <w:vMerge/>
            <w:tcBorders>
              <w:top w:val="nil"/>
              <w:left w:val="single" w:sz="4" w:space="0" w:color="auto"/>
              <w:bottom w:val="single" w:sz="4" w:space="0" w:color="auto"/>
              <w:right w:val="single" w:sz="4" w:space="0" w:color="auto"/>
            </w:tcBorders>
            <w:shd w:val="clear" w:color="auto" w:fill="auto"/>
            <w:vAlign w:val="center"/>
          </w:tcPr>
          <w:p w:rsidR="00CC4997" w:rsidRPr="00945CDE" w:rsidRDefault="00CC4997" w:rsidP="00A91E3E">
            <w:pPr>
              <w:rPr>
                <w:rFonts w:eastAsia="Times New Roman" w:cs="Times New Roman"/>
                <w:color w:val="000000"/>
                <w:sz w:val="24"/>
                <w:szCs w:val="24"/>
                <w:lang w:eastAsia="ru-RU"/>
              </w:rPr>
            </w:pPr>
          </w:p>
        </w:tc>
        <w:tc>
          <w:tcPr>
            <w:tcW w:w="991" w:type="dxa"/>
            <w:vMerge/>
            <w:tcBorders>
              <w:top w:val="nil"/>
              <w:left w:val="single" w:sz="4" w:space="0" w:color="auto"/>
              <w:bottom w:val="single" w:sz="4" w:space="0" w:color="000000"/>
              <w:right w:val="single" w:sz="4" w:space="0" w:color="auto"/>
            </w:tcBorders>
            <w:shd w:val="clear" w:color="auto" w:fill="auto"/>
            <w:vAlign w:val="center"/>
          </w:tcPr>
          <w:p w:rsidR="00CC4997" w:rsidRPr="00945CDE" w:rsidRDefault="00CC4997" w:rsidP="00A91E3E">
            <w:pPr>
              <w:rPr>
                <w:rFonts w:eastAsia="Times New Roman" w:cs="Times New Roman"/>
                <w:color w:val="000000"/>
                <w:sz w:val="24"/>
                <w:szCs w:val="24"/>
                <w:lang w:eastAsia="ru-RU"/>
              </w:rPr>
            </w:pPr>
          </w:p>
        </w:tc>
        <w:tc>
          <w:tcPr>
            <w:tcW w:w="1560" w:type="dxa"/>
            <w:tcBorders>
              <w:top w:val="single" w:sz="4" w:space="0" w:color="auto"/>
              <w:left w:val="nil"/>
              <w:bottom w:val="single" w:sz="4" w:space="0" w:color="auto"/>
              <w:right w:val="single" w:sz="4" w:space="0" w:color="auto"/>
            </w:tcBorders>
            <w:shd w:val="clear" w:color="auto" w:fill="auto"/>
          </w:tcPr>
          <w:p w:rsidR="00CC4997" w:rsidRPr="00945CDE" w:rsidRDefault="00CC4997" w:rsidP="00A91E3E">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Московской </w:t>
            </w:r>
            <w:r w:rsidRPr="00945CDE">
              <w:rPr>
                <w:rFonts w:eastAsia="Times New Roman" w:cs="Times New Roman"/>
                <w:color w:val="000000"/>
                <w:sz w:val="24"/>
                <w:szCs w:val="24"/>
                <w:lang w:eastAsia="ru-RU"/>
              </w:rPr>
              <w:lastRenderedPageBreak/>
              <w:t xml:space="preserve">области </w:t>
            </w:r>
          </w:p>
        </w:tc>
        <w:tc>
          <w:tcPr>
            <w:tcW w:w="992" w:type="dxa"/>
            <w:tcBorders>
              <w:top w:val="single" w:sz="4" w:space="0" w:color="auto"/>
              <w:left w:val="nil"/>
              <w:bottom w:val="single" w:sz="4" w:space="0" w:color="auto"/>
              <w:right w:val="single" w:sz="4" w:space="0" w:color="auto"/>
            </w:tcBorders>
            <w:shd w:val="clear" w:color="auto" w:fill="auto"/>
            <w:vAlign w:val="center"/>
          </w:tcPr>
          <w:p w:rsidR="00CC4997" w:rsidRPr="00945CDE" w:rsidRDefault="00CC499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0,00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CC4997" w:rsidRPr="00945CDE" w:rsidRDefault="00CC499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C4997" w:rsidRPr="00945CDE" w:rsidRDefault="00CC499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268" w:type="dxa"/>
            <w:gridSpan w:val="13"/>
            <w:tcBorders>
              <w:top w:val="single" w:sz="4" w:space="0" w:color="auto"/>
              <w:left w:val="nil"/>
              <w:bottom w:val="single" w:sz="4" w:space="0" w:color="auto"/>
              <w:right w:val="single" w:sz="4" w:space="0" w:color="auto"/>
            </w:tcBorders>
            <w:shd w:val="clear" w:color="auto" w:fill="auto"/>
            <w:vAlign w:val="center"/>
          </w:tcPr>
          <w:p w:rsidR="00CC4997" w:rsidRPr="00945CDE" w:rsidRDefault="00CC499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rsidR="00CC4997" w:rsidRPr="00945CDE" w:rsidRDefault="00CC499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89" w:type="dxa"/>
            <w:tcBorders>
              <w:top w:val="single" w:sz="4" w:space="0" w:color="auto"/>
              <w:left w:val="nil"/>
              <w:bottom w:val="single" w:sz="4" w:space="0" w:color="auto"/>
              <w:right w:val="single" w:sz="4" w:space="0" w:color="auto"/>
            </w:tcBorders>
            <w:shd w:val="clear" w:color="auto" w:fill="auto"/>
            <w:vAlign w:val="center"/>
          </w:tcPr>
          <w:p w:rsidR="00CC4997" w:rsidRPr="00945CDE" w:rsidRDefault="00CC499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CC4997" w:rsidRPr="00945CDE" w:rsidRDefault="00CC4997" w:rsidP="00A91E3E">
            <w:pPr>
              <w:jc w:val="center"/>
              <w:rPr>
                <w:rFonts w:eastAsia="Times New Roman" w:cs="Times New Roman"/>
                <w:color w:val="000000"/>
                <w:sz w:val="24"/>
                <w:szCs w:val="24"/>
                <w:lang w:eastAsia="ru-RU"/>
              </w:rPr>
            </w:pPr>
          </w:p>
        </w:tc>
        <w:tc>
          <w:tcPr>
            <w:tcW w:w="2129" w:type="dxa"/>
            <w:vMerge/>
            <w:tcBorders>
              <w:top w:val="nil"/>
              <w:left w:val="single" w:sz="4" w:space="0" w:color="auto"/>
              <w:bottom w:val="single" w:sz="4" w:space="0" w:color="000000"/>
              <w:right w:val="single" w:sz="4" w:space="0" w:color="auto"/>
            </w:tcBorders>
            <w:shd w:val="clear" w:color="auto" w:fill="auto"/>
            <w:vAlign w:val="center"/>
          </w:tcPr>
          <w:p w:rsidR="00CC4997" w:rsidRPr="00945CDE" w:rsidRDefault="00CC4997" w:rsidP="00A91E3E">
            <w:pPr>
              <w:rPr>
                <w:rFonts w:eastAsia="Times New Roman" w:cs="Times New Roman"/>
                <w:color w:val="000000"/>
                <w:sz w:val="24"/>
                <w:szCs w:val="24"/>
                <w:lang w:eastAsia="ru-RU"/>
              </w:rPr>
            </w:pPr>
          </w:p>
        </w:tc>
      </w:tr>
      <w:tr w:rsidR="00CC4997" w:rsidRPr="00945CDE" w:rsidTr="00814527">
        <w:trPr>
          <w:trHeight w:val="714"/>
        </w:trPr>
        <w:tc>
          <w:tcPr>
            <w:tcW w:w="676" w:type="dxa"/>
            <w:vMerge/>
            <w:tcBorders>
              <w:left w:val="single" w:sz="4" w:space="0" w:color="auto"/>
              <w:right w:val="single" w:sz="4" w:space="0" w:color="auto"/>
            </w:tcBorders>
            <w:shd w:val="clear" w:color="auto" w:fill="auto"/>
            <w:vAlign w:val="center"/>
          </w:tcPr>
          <w:p w:rsidR="00CC4997" w:rsidRPr="00945CDE" w:rsidRDefault="00CC4997" w:rsidP="00A91E3E">
            <w:pPr>
              <w:rPr>
                <w:rFonts w:eastAsia="Times New Roman" w:cs="Times New Roman"/>
                <w:color w:val="000000"/>
                <w:sz w:val="24"/>
                <w:szCs w:val="24"/>
                <w:lang w:eastAsia="ru-RU"/>
              </w:rPr>
            </w:pPr>
          </w:p>
        </w:tc>
        <w:tc>
          <w:tcPr>
            <w:tcW w:w="2266" w:type="dxa"/>
            <w:vMerge/>
            <w:tcBorders>
              <w:top w:val="nil"/>
              <w:left w:val="single" w:sz="4" w:space="0" w:color="auto"/>
              <w:bottom w:val="single" w:sz="4" w:space="0" w:color="auto"/>
              <w:right w:val="single" w:sz="4" w:space="0" w:color="auto"/>
            </w:tcBorders>
            <w:shd w:val="clear" w:color="auto" w:fill="auto"/>
            <w:vAlign w:val="center"/>
          </w:tcPr>
          <w:p w:rsidR="00CC4997" w:rsidRPr="00945CDE" w:rsidRDefault="00CC4997" w:rsidP="00A91E3E">
            <w:pPr>
              <w:rPr>
                <w:rFonts w:eastAsia="Times New Roman" w:cs="Times New Roman"/>
                <w:color w:val="000000"/>
                <w:sz w:val="24"/>
                <w:szCs w:val="24"/>
                <w:lang w:eastAsia="ru-RU"/>
              </w:rPr>
            </w:pPr>
          </w:p>
        </w:tc>
        <w:tc>
          <w:tcPr>
            <w:tcW w:w="991" w:type="dxa"/>
            <w:vMerge/>
            <w:tcBorders>
              <w:top w:val="nil"/>
              <w:left w:val="single" w:sz="4" w:space="0" w:color="auto"/>
              <w:bottom w:val="single" w:sz="4" w:space="0" w:color="000000"/>
              <w:right w:val="single" w:sz="4" w:space="0" w:color="auto"/>
            </w:tcBorders>
            <w:shd w:val="clear" w:color="auto" w:fill="auto"/>
            <w:vAlign w:val="center"/>
          </w:tcPr>
          <w:p w:rsidR="00CC4997" w:rsidRPr="00945CDE" w:rsidRDefault="00CC4997" w:rsidP="00A91E3E">
            <w:pPr>
              <w:rPr>
                <w:rFonts w:eastAsia="Times New Roman" w:cs="Times New Roman"/>
                <w:color w:val="000000"/>
                <w:sz w:val="24"/>
                <w:szCs w:val="24"/>
                <w:lang w:eastAsia="ru-RU"/>
              </w:rPr>
            </w:pPr>
          </w:p>
        </w:tc>
        <w:tc>
          <w:tcPr>
            <w:tcW w:w="1560" w:type="dxa"/>
            <w:tcBorders>
              <w:top w:val="single" w:sz="4" w:space="0" w:color="auto"/>
              <w:left w:val="nil"/>
              <w:bottom w:val="single" w:sz="4" w:space="0" w:color="auto"/>
              <w:right w:val="single" w:sz="4" w:space="0" w:color="auto"/>
            </w:tcBorders>
            <w:shd w:val="clear" w:color="auto" w:fill="auto"/>
          </w:tcPr>
          <w:p w:rsidR="00CC4997" w:rsidRPr="00945CDE" w:rsidRDefault="00CC4997" w:rsidP="00A91E3E">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w:t>
            </w:r>
            <w:r w:rsidR="00E96884">
              <w:rPr>
                <w:rFonts w:eastAsia="Times New Roman" w:cs="Times New Roman"/>
                <w:color w:val="000000"/>
                <w:sz w:val="24"/>
                <w:szCs w:val="24"/>
                <w:lang w:eastAsia="ru-RU"/>
              </w:rPr>
              <w:t>муниципального</w:t>
            </w:r>
            <w:r w:rsidRPr="00945CDE">
              <w:rPr>
                <w:rFonts w:eastAsia="Times New Roman" w:cs="Times New Roman"/>
                <w:color w:val="000000"/>
                <w:sz w:val="24"/>
                <w:szCs w:val="24"/>
                <w:lang w:eastAsia="ru-RU"/>
              </w:rPr>
              <w:t xml:space="preserve"> округа</w:t>
            </w:r>
          </w:p>
        </w:tc>
        <w:tc>
          <w:tcPr>
            <w:tcW w:w="992" w:type="dxa"/>
            <w:tcBorders>
              <w:top w:val="single" w:sz="4" w:space="0" w:color="auto"/>
              <w:left w:val="nil"/>
              <w:bottom w:val="single" w:sz="4" w:space="0" w:color="auto"/>
              <w:right w:val="single" w:sz="4" w:space="0" w:color="auto"/>
            </w:tcBorders>
            <w:shd w:val="clear" w:color="auto" w:fill="auto"/>
            <w:vAlign w:val="center"/>
          </w:tcPr>
          <w:p w:rsidR="00CC4997" w:rsidRPr="00945CDE" w:rsidRDefault="00CC499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CC4997" w:rsidRPr="00945CDE" w:rsidRDefault="00CC499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C4997" w:rsidRPr="00945CDE" w:rsidRDefault="00CC499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268" w:type="dxa"/>
            <w:gridSpan w:val="13"/>
            <w:tcBorders>
              <w:top w:val="single" w:sz="4" w:space="0" w:color="auto"/>
              <w:left w:val="nil"/>
              <w:bottom w:val="single" w:sz="4" w:space="0" w:color="auto"/>
              <w:right w:val="single" w:sz="4" w:space="0" w:color="auto"/>
            </w:tcBorders>
            <w:shd w:val="clear" w:color="auto" w:fill="auto"/>
            <w:vAlign w:val="center"/>
          </w:tcPr>
          <w:p w:rsidR="00CC4997" w:rsidRPr="00945CDE" w:rsidRDefault="00CC499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rsidR="00CC4997" w:rsidRPr="00945CDE" w:rsidRDefault="00CC499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89" w:type="dxa"/>
            <w:tcBorders>
              <w:top w:val="single" w:sz="4" w:space="0" w:color="auto"/>
              <w:left w:val="nil"/>
              <w:bottom w:val="single" w:sz="4" w:space="0" w:color="auto"/>
              <w:right w:val="single" w:sz="4" w:space="0" w:color="auto"/>
            </w:tcBorders>
            <w:shd w:val="clear" w:color="auto" w:fill="auto"/>
            <w:vAlign w:val="center"/>
          </w:tcPr>
          <w:p w:rsidR="00CC4997" w:rsidRPr="00945CDE" w:rsidRDefault="00CC499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CC4997" w:rsidRPr="00945CDE" w:rsidRDefault="00CC4997" w:rsidP="00A91E3E">
            <w:pPr>
              <w:jc w:val="center"/>
              <w:rPr>
                <w:rFonts w:eastAsia="Times New Roman" w:cs="Times New Roman"/>
                <w:color w:val="000000"/>
                <w:sz w:val="24"/>
                <w:szCs w:val="24"/>
                <w:lang w:eastAsia="ru-RU"/>
              </w:rPr>
            </w:pPr>
          </w:p>
        </w:tc>
        <w:tc>
          <w:tcPr>
            <w:tcW w:w="2129" w:type="dxa"/>
            <w:vMerge/>
            <w:tcBorders>
              <w:top w:val="nil"/>
              <w:left w:val="single" w:sz="4" w:space="0" w:color="auto"/>
              <w:bottom w:val="single" w:sz="4" w:space="0" w:color="000000"/>
              <w:right w:val="single" w:sz="4" w:space="0" w:color="auto"/>
            </w:tcBorders>
            <w:shd w:val="clear" w:color="auto" w:fill="auto"/>
            <w:vAlign w:val="center"/>
          </w:tcPr>
          <w:p w:rsidR="00CC4997" w:rsidRPr="00945CDE" w:rsidRDefault="00CC4997" w:rsidP="00A91E3E">
            <w:pPr>
              <w:rPr>
                <w:rFonts w:eastAsia="Times New Roman" w:cs="Times New Roman"/>
                <w:color w:val="000000"/>
                <w:sz w:val="24"/>
                <w:szCs w:val="24"/>
                <w:lang w:eastAsia="ru-RU"/>
              </w:rPr>
            </w:pPr>
          </w:p>
        </w:tc>
      </w:tr>
      <w:tr w:rsidR="00CC4997" w:rsidRPr="00945CDE" w:rsidTr="00814527">
        <w:trPr>
          <w:trHeight w:val="475"/>
        </w:trPr>
        <w:tc>
          <w:tcPr>
            <w:tcW w:w="676" w:type="dxa"/>
            <w:vMerge/>
            <w:tcBorders>
              <w:left w:val="single" w:sz="4" w:space="0" w:color="auto"/>
              <w:right w:val="single" w:sz="4" w:space="0" w:color="auto"/>
            </w:tcBorders>
            <w:shd w:val="clear" w:color="auto" w:fill="auto"/>
            <w:vAlign w:val="center"/>
            <w:hideMark/>
          </w:tcPr>
          <w:p w:rsidR="00CC4997" w:rsidRPr="00945CDE" w:rsidRDefault="00CC4997" w:rsidP="00A91E3E">
            <w:pPr>
              <w:rPr>
                <w:rFonts w:eastAsia="Times New Roman" w:cs="Times New Roman"/>
                <w:color w:val="000000"/>
                <w:sz w:val="24"/>
                <w:szCs w:val="24"/>
                <w:lang w:eastAsia="ru-RU"/>
              </w:rPr>
            </w:pPr>
          </w:p>
        </w:tc>
        <w:tc>
          <w:tcPr>
            <w:tcW w:w="2266" w:type="dxa"/>
            <w:vMerge/>
            <w:tcBorders>
              <w:top w:val="nil"/>
              <w:left w:val="single" w:sz="4" w:space="0" w:color="auto"/>
              <w:bottom w:val="single" w:sz="4" w:space="0" w:color="auto"/>
              <w:right w:val="single" w:sz="4" w:space="0" w:color="auto"/>
            </w:tcBorders>
            <w:shd w:val="clear" w:color="auto" w:fill="auto"/>
            <w:vAlign w:val="center"/>
            <w:hideMark/>
          </w:tcPr>
          <w:p w:rsidR="00CC4997" w:rsidRPr="00945CDE" w:rsidRDefault="00CC4997" w:rsidP="00A91E3E">
            <w:pPr>
              <w:rPr>
                <w:rFonts w:eastAsia="Times New Roman" w:cs="Times New Roman"/>
                <w:color w:val="000000"/>
                <w:sz w:val="24"/>
                <w:szCs w:val="24"/>
                <w:lang w:eastAsia="ru-RU"/>
              </w:rPr>
            </w:pP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CC4997" w:rsidRPr="00945CDE" w:rsidRDefault="00CC4997" w:rsidP="00A91E3E">
            <w:pPr>
              <w:rPr>
                <w:rFonts w:eastAsia="Times New Roman" w:cs="Times New Roman"/>
                <w:color w:val="000000"/>
                <w:sz w:val="24"/>
                <w:szCs w:val="24"/>
                <w:lang w:eastAsia="ru-RU"/>
              </w:rPr>
            </w:pPr>
          </w:p>
        </w:tc>
        <w:tc>
          <w:tcPr>
            <w:tcW w:w="1560" w:type="dxa"/>
            <w:tcBorders>
              <w:top w:val="nil"/>
              <w:left w:val="nil"/>
              <w:bottom w:val="single" w:sz="4" w:space="0" w:color="auto"/>
              <w:right w:val="single" w:sz="4" w:space="0" w:color="auto"/>
            </w:tcBorders>
            <w:shd w:val="clear" w:color="auto" w:fill="auto"/>
            <w:hideMark/>
          </w:tcPr>
          <w:p w:rsidR="00CC4997" w:rsidRPr="00945CDE" w:rsidRDefault="00CC4997" w:rsidP="00A91E3E">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tcPr>
          <w:p w:rsidR="00CC4997" w:rsidRPr="00945CDE" w:rsidRDefault="00CC499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CC4997" w:rsidRPr="00945CDE" w:rsidRDefault="00CC499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Borders>
              <w:top w:val="nil"/>
              <w:left w:val="nil"/>
              <w:bottom w:val="single" w:sz="4" w:space="0" w:color="auto"/>
              <w:right w:val="single" w:sz="4" w:space="0" w:color="auto"/>
            </w:tcBorders>
            <w:shd w:val="clear" w:color="auto" w:fill="auto"/>
            <w:vAlign w:val="center"/>
          </w:tcPr>
          <w:p w:rsidR="00CC4997" w:rsidRPr="00945CDE" w:rsidRDefault="00CC499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268" w:type="dxa"/>
            <w:gridSpan w:val="13"/>
            <w:tcBorders>
              <w:top w:val="nil"/>
              <w:left w:val="nil"/>
              <w:bottom w:val="single" w:sz="4" w:space="0" w:color="auto"/>
              <w:right w:val="single" w:sz="4" w:space="0" w:color="auto"/>
            </w:tcBorders>
            <w:shd w:val="clear" w:color="auto" w:fill="auto"/>
            <w:vAlign w:val="center"/>
          </w:tcPr>
          <w:p w:rsidR="00CC4997" w:rsidRPr="00945CDE" w:rsidRDefault="00CC499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1" w:type="dxa"/>
            <w:tcBorders>
              <w:top w:val="nil"/>
              <w:left w:val="nil"/>
              <w:bottom w:val="single" w:sz="4" w:space="0" w:color="auto"/>
              <w:right w:val="single" w:sz="4" w:space="0" w:color="auto"/>
            </w:tcBorders>
            <w:shd w:val="clear" w:color="auto" w:fill="auto"/>
            <w:vAlign w:val="center"/>
          </w:tcPr>
          <w:p w:rsidR="00CC4997" w:rsidRPr="00945CDE" w:rsidRDefault="00CC499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89" w:type="dxa"/>
            <w:tcBorders>
              <w:top w:val="nil"/>
              <w:left w:val="nil"/>
              <w:bottom w:val="single" w:sz="4" w:space="0" w:color="auto"/>
              <w:right w:val="single" w:sz="4" w:space="0" w:color="auto"/>
            </w:tcBorders>
            <w:shd w:val="clear" w:color="auto" w:fill="auto"/>
            <w:vAlign w:val="center"/>
          </w:tcPr>
          <w:p w:rsidR="00CC4997" w:rsidRPr="00945CDE" w:rsidRDefault="00CC499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CC4997" w:rsidRPr="00945CDE" w:rsidRDefault="00CC4997" w:rsidP="00A91E3E">
            <w:pPr>
              <w:jc w:val="center"/>
              <w:rPr>
                <w:rFonts w:eastAsia="Times New Roman" w:cs="Times New Roman"/>
                <w:color w:val="000000"/>
                <w:sz w:val="24"/>
                <w:szCs w:val="24"/>
                <w:lang w:eastAsia="ru-RU"/>
              </w:rPr>
            </w:pPr>
          </w:p>
        </w:tc>
        <w:tc>
          <w:tcPr>
            <w:tcW w:w="2129" w:type="dxa"/>
            <w:vMerge/>
            <w:tcBorders>
              <w:top w:val="nil"/>
              <w:left w:val="single" w:sz="4" w:space="0" w:color="auto"/>
              <w:bottom w:val="single" w:sz="4" w:space="0" w:color="000000"/>
              <w:right w:val="single" w:sz="4" w:space="0" w:color="auto"/>
            </w:tcBorders>
            <w:shd w:val="clear" w:color="auto" w:fill="auto"/>
            <w:vAlign w:val="center"/>
            <w:hideMark/>
          </w:tcPr>
          <w:p w:rsidR="00CC4997" w:rsidRPr="00945CDE" w:rsidRDefault="00CC4997" w:rsidP="00A91E3E">
            <w:pPr>
              <w:rPr>
                <w:rFonts w:eastAsia="Times New Roman" w:cs="Times New Roman"/>
                <w:color w:val="000000"/>
                <w:sz w:val="24"/>
                <w:szCs w:val="24"/>
                <w:lang w:eastAsia="ru-RU"/>
              </w:rPr>
            </w:pPr>
          </w:p>
        </w:tc>
      </w:tr>
      <w:tr w:rsidR="00CC4997" w:rsidRPr="00945CDE" w:rsidTr="00814527">
        <w:trPr>
          <w:trHeight w:val="814"/>
        </w:trPr>
        <w:tc>
          <w:tcPr>
            <w:tcW w:w="676" w:type="dxa"/>
            <w:vMerge/>
            <w:tcBorders>
              <w:left w:val="single" w:sz="4" w:space="0" w:color="auto"/>
              <w:right w:val="single" w:sz="4" w:space="0" w:color="auto"/>
            </w:tcBorders>
            <w:shd w:val="clear" w:color="auto" w:fill="auto"/>
            <w:vAlign w:val="center"/>
          </w:tcPr>
          <w:p w:rsidR="00CC4997" w:rsidRPr="00945CDE" w:rsidRDefault="00CC4997" w:rsidP="00A91E3E">
            <w:pPr>
              <w:rPr>
                <w:rFonts w:eastAsia="Times New Roman" w:cs="Times New Roman"/>
                <w:color w:val="000000"/>
                <w:sz w:val="24"/>
                <w:szCs w:val="24"/>
                <w:lang w:eastAsia="ru-RU"/>
              </w:rPr>
            </w:pPr>
          </w:p>
        </w:tc>
        <w:tc>
          <w:tcPr>
            <w:tcW w:w="2266" w:type="dxa"/>
            <w:vMerge w:val="restart"/>
            <w:tcBorders>
              <w:top w:val="nil"/>
              <w:left w:val="single" w:sz="4" w:space="0" w:color="auto"/>
              <w:right w:val="single" w:sz="4" w:space="0" w:color="auto"/>
            </w:tcBorders>
            <w:shd w:val="clear" w:color="auto" w:fill="auto"/>
            <w:vAlign w:val="center"/>
          </w:tcPr>
          <w:p w:rsidR="00CC4997" w:rsidRPr="00945CDE" w:rsidRDefault="00CC4997" w:rsidP="00A91E3E">
            <w:pPr>
              <w:rPr>
                <w:rFonts w:eastAsia="Times New Roman" w:cs="Times New Roman"/>
                <w:color w:val="000000"/>
                <w:sz w:val="24"/>
                <w:szCs w:val="24"/>
                <w:lang w:eastAsia="ru-RU"/>
              </w:rPr>
            </w:pPr>
            <w:proofErr w:type="gramStart"/>
            <w:r w:rsidRPr="00945CDE">
              <w:rPr>
                <w:rFonts w:eastAsia="Times New Roman" w:cs="Times New Roman"/>
                <w:color w:val="000000"/>
                <w:sz w:val="24"/>
                <w:szCs w:val="24"/>
                <w:lang w:eastAsia="ru-RU"/>
              </w:rPr>
              <w:t>Установлены</w:t>
            </w:r>
            <w:proofErr w:type="gramEnd"/>
            <w:r w:rsidRPr="00945CDE">
              <w:rPr>
                <w:rFonts w:eastAsia="Times New Roman" w:cs="Times New Roman"/>
                <w:color w:val="000000"/>
                <w:sz w:val="24"/>
                <w:szCs w:val="24"/>
                <w:lang w:eastAsia="ru-RU"/>
              </w:rPr>
              <w:t xml:space="preserve">, заменены, </w:t>
            </w:r>
            <w:proofErr w:type="spellStart"/>
            <w:r w:rsidRPr="00945CDE">
              <w:rPr>
                <w:rFonts w:eastAsia="Times New Roman" w:cs="Times New Roman"/>
                <w:color w:val="000000"/>
                <w:sz w:val="24"/>
                <w:szCs w:val="24"/>
                <w:lang w:eastAsia="ru-RU"/>
              </w:rPr>
              <w:t>поверены</w:t>
            </w:r>
            <w:proofErr w:type="spellEnd"/>
            <w:r w:rsidRPr="00945CDE">
              <w:rPr>
                <w:rFonts w:eastAsia="Times New Roman" w:cs="Times New Roman"/>
                <w:color w:val="000000"/>
                <w:sz w:val="24"/>
                <w:szCs w:val="24"/>
                <w:lang w:eastAsia="ru-RU"/>
              </w:rPr>
              <w:t xml:space="preserve"> общедомовые</w:t>
            </w:r>
          </w:p>
          <w:p w:rsidR="00CC4997" w:rsidRPr="00945CDE" w:rsidRDefault="00CC4997"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приборы учета топливно-энергетических ресурсов в МКД, ед.</w:t>
            </w:r>
          </w:p>
        </w:tc>
        <w:tc>
          <w:tcPr>
            <w:tcW w:w="991" w:type="dxa"/>
            <w:vMerge w:val="restart"/>
            <w:tcBorders>
              <w:top w:val="nil"/>
              <w:left w:val="single" w:sz="4" w:space="0" w:color="auto"/>
              <w:right w:val="single" w:sz="4" w:space="0" w:color="auto"/>
            </w:tcBorders>
            <w:shd w:val="clear" w:color="auto" w:fill="auto"/>
            <w:vAlign w:val="center"/>
          </w:tcPr>
          <w:p w:rsidR="00CC4997" w:rsidRPr="00945CDE" w:rsidRDefault="00CC4997"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1560" w:type="dxa"/>
            <w:vMerge w:val="restart"/>
            <w:tcBorders>
              <w:top w:val="nil"/>
              <w:left w:val="nil"/>
              <w:right w:val="single" w:sz="4" w:space="0" w:color="auto"/>
            </w:tcBorders>
            <w:shd w:val="clear" w:color="auto" w:fill="auto"/>
          </w:tcPr>
          <w:p w:rsidR="00CC4997" w:rsidRPr="00945CDE" w:rsidRDefault="00CC4997"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992" w:type="dxa"/>
            <w:vMerge w:val="restart"/>
            <w:tcBorders>
              <w:top w:val="nil"/>
              <w:left w:val="nil"/>
              <w:right w:val="single" w:sz="4" w:space="0" w:color="auto"/>
            </w:tcBorders>
            <w:shd w:val="clear" w:color="auto" w:fill="auto"/>
          </w:tcPr>
          <w:p w:rsidR="00CC4997" w:rsidRPr="00945CDE" w:rsidRDefault="00CC4997"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Всего</w:t>
            </w:r>
          </w:p>
        </w:tc>
        <w:tc>
          <w:tcPr>
            <w:tcW w:w="1134" w:type="dxa"/>
            <w:vMerge w:val="restart"/>
            <w:tcBorders>
              <w:top w:val="single" w:sz="4" w:space="0" w:color="auto"/>
              <w:left w:val="nil"/>
              <w:right w:val="single" w:sz="4" w:space="0" w:color="000000"/>
            </w:tcBorders>
            <w:shd w:val="clear" w:color="auto" w:fill="auto"/>
          </w:tcPr>
          <w:p w:rsidR="00CC4997" w:rsidRPr="00945CDE" w:rsidRDefault="00CC499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 2023 год</w:t>
            </w:r>
          </w:p>
        </w:tc>
        <w:tc>
          <w:tcPr>
            <w:tcW w:w="992" w:type="dxa"/>
            <w:vMerge w:val="restart"/>
            <w:tcBorders>
              <w:top w:val="nil"/>
              <w:left w:val="nil"/>
              <w:right w:val="single" w:sz="4" w:space="0" w:color="auto"/>
            </w:tcBorders>
            <w:shd w:val="clear" w:color="auto" w:fill="auto"/>
          </w:tcPr>
          <w:p w:rsidR="00CC4997" w:rsidRPr="00945CDE" w:rsidRDefault="00CC4997" w:rsidP="00CC4997">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 2024 год</w:t>
            </w:r>
          </w:p>
          <w:p w:rsidR="00CC4997" w:rsidRPr="00945CDE" w:rsidRDefault="00CC4997" w:rsidP="00A91E3E">
            <w:pPr>
              <w:jc w:val="center"/>
              <w:rPr>
                <w:rFonts w:eastAsia="Times New Roman" w:cs="Times New Roman"/>
                <w:color w:val="000000"/>
                <w:sz w:val="24"/>
                <w:szCs w:val="24"/>
                <w:lang w:eastAsia="ru-RU"/>
              </w:rPr>
            </w:pPr>
          </w:p>
          <w:p w:rsidR="00CC4997" w:rsidRPr="00945CDE" w:rsidRDefault="00CC4997" w:rsidP="00A91E3E">
            <w:pPr>
              <w:jc w:val="center"/>
              <w:rPr>
                <w:rFonts w:eastAsia="Times New Roman" w:cs="Times New Roman"/>
                <w:color w:val="000000"/>
                <w:sz w:val="24"/>
                <w:szCs w:val="24"/>
                <w:lang w:eastAsia="ru-RU"/>
              </w:rPr>
            </w:pPr>
          </w:p>
          <w:p w:rsidR="00CC4997" w:rsidRPr="00945CDE" w:rsidRDefault="00CC4997" w:rsidP="00A91E3E">
            <w:pPr>
              <w:jc w:val="center"/>
              <w:rPr>
                <w:rFonts w:eastAsia="Times New Roman" w:cs="Times New Roman"/>
                <w:color w:val="000000"/>
                <w:sz w:val="24"/>
                <w:szCs w:val="24"/>
                <w:lang w:eastAsia="ru-RU"/>
              </w:rPr>
            </w:pPr>
          </w:p>
        </w:tc>
        <w:tc>
          <w:tcPr>
            <w:tcW w:w="859" w:type="dxa"/>
            <w:vMerge w:val="restart"/>
            <w:tcBorders>
              <w:top w:val="nil"/>
              <w:left w:val="nil"/>
              <w:right w:val="single" w:sz="4" w:space="0" w:color="auto"/>
            </w:tcBorders>
            <w:shd w:val="clear" w:color="auto" w:fill="auto"/>
          </w:tcPr>
          <w:p w:rsidR="00CC4997" w:rsidRPr="00945CDE" w:rsidRDefault="00CC4997"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 2025 год</w:t>
            </w:r>
          </w:p>
        </w:tc>
        <w:tc>
          <w:tcPr>
            <w:tcW w:w="2409" w:type="dxa"/>
            <w:gridSpan w:val="12"/>
            <w:tcBorders>
              <w:top w:val="nil"/>
              <w:left w:val="nil"/>
              <w:bottom w:val="single" w:sz="4" w:space="0" w:color="auto"/>
              <w:right w:val="single" w:sz="4" w:space="0" w:color="auto"/>
            </w:tcBorders>
            <w:shd w:val="clear" w:color="auto" w:fill="auto"/>
          </w:tcPr>
          <w:p w:rsidR="00CC4997" w:rsidRPr="00945CDE" w:rsidRDefault="00CC4997" w:rsidP="005B05A0">
            <w:pPr>
              <w:jc w:val="center"/>
              <w:rPr>
                <w:rFonts w:eastAsia="Times New Roman" w:cs="Times New Roman"/>
                <w:sz w:val="24"/>
                <w:szCs w:val="24"/>
                <w:lang w:eastAsia="ru-RU"/>
              </w:rPr>
            </w:pPr>
            <w:r w:rsidRPr="00945CDE">
              <w:rPr>
                <w:rFonts w:eastAsia="Times New Roman" w:cs="Times New Roman"/>
                <w:sz w:val="24"/>
                <w:szCs w:val="24"/>
                <w:lang w:eastAsia="ru-RU"/>
              </w:rPr>
              <w:t xml:space="preserve">в том числе по кварталам: </w:t>
            </w:r>
          </w:p>
        </w:tc>
        <w:tc>
          <w:tcPr>
            <w:tcW w:w="851" w:type="dxa"/>
            <w:vMerge w:val="restart"/>
            <w:tcBorders>
              <w:top w:val="nil"/>
              <w:left w:val="nil"/>
              <w:right w:val="single" w:sz="4" w:space="0" w:color="auto"/>
            </w:tcBorders>
            <w:shd w:val="clear" w:color="auto" w:fill="auto"/>
          </w:tcPr>
          <w:p w:rsidR="00CC4997" w:rsidRPr="00945CDE" w:rsidRDefault="00CC4997"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2026 год</w:t>
            </w:r>
          </w:p>
        </w:tc>
        <w:tc>
          <w:tcPr>
            <w:tcW w:w="989" w:type="dxa"/>
            <w:vMerge w:val="restart"/>
            <w:tcBorders>
              <w:top w:val="nil"/>
              <w:left w:val="nil"/>
              <w:right w:val="single" w:sz="4" w:space="0" w:color="auto"/>
            </w:tcBorders>
            <w:shd w:val="clear" w:color="auto" w:fill="auto"/>
          </w:tcPr>
          <w:p w:rsidR="00CC4997" w:rsidRPr="00945CDE" w:rsidRDefault="00CC4997"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 2027 год   </w:t>
            </w:r>
          </w:p>
        </w:tc>
        <w:tc>
          <w:tcPr>
            <w:tcW w:w="2129" w:type="dxa"/>
            <w:vMerge w:val="restart"/>
            <w:tcBorders>
              <w:top w:val="nil"/>
              <w:left w:val="single" w:sz="4" w:space="0" w:color="auto"/>
              <w:right w:val="single" w:sz="4" w:space="0" w:color="auto"/>
            </w:tcBorders>
            <w:shd w:val="clear" w:color="auto" w:fill="auto"/>
            <w:vAlign w:val="center"/>
          </w:tcPr>
          <w:p w:rsidR="00CC4997" w:rsidRPr="00945CDE" w:rsidRDefault="00CC4997" w:rsidP="00A91E3E">
            <w:pPr>
              <w:rPr>
                <w:rFonts w:eastAsia="Times New Roman" w:cs="Times New Roman"/>
                <w:color w:val="000000"/>
                <w:sz w:val="24"/>
                <w:szCs w:val="24"/>
                <w:lang w:eastAsia="ru-RU"/>
              </w:rPr>
            </w:pPr>
          </w:p>
        </w:tc>
      </w:tr>
      <w:tr w:rsidR="009B3DE1" w:rsidRPr="00945CDE" w:rsidTr="00814527">
        <w:trPr>
          <w:trHeight w:val="1766"/>
        </w:trPr>
        <w:tc>
          <w:tcPr>
            <w:tcW w:w="676" w:type="dxa"/>
            <w:vMerge/>
            <w:tcBorders>
              <w:left w:val="single" w:sz="4" w:space="0" w:color="auto"/>
              <w:right w:val="single" w:sz="4" w:space="0" w:color="auto"/>
            </w:tcBorders>
            <w:shd w:val="clear" w:color="auto" w:fill="auto"/>
            <w:vAlign w:val="center"/>
          </w:tcPr>
          <w:p w:rsidR="00CC4997" w:rsidRPr="00945CDE" w:rsidRDefault="00CC4997" w:rsidP="00A91E3E">
            <w:pPr>
              <w:rPr>
                <w:rFonts w:eastAsia="Times New Roman" w:cs="Times New Roman"/>
                <w:color w:val="000000"/>
                <w:sz w:val="24"/>
                <w:szCs w:val="24"/>
                <w:lang w:eastAsia="ru-RU"/>
              </w:rPr>
            </w:pPr>
          </w:p>
        </w:tc>
        <w:tc>
          <w:tcPr>
            <w:tcW w:w="2266" w:type="dxa"/>
            <w:vMerge/>
            <w:tcBorders>
              <w:top w:val="nil"/>
              <w:left w:val="single" w:sz="4" w:space="0" w:color="auto"/>
              <w:right w:val="single" w:sz="4" w:space="0" w:color="auto"/>
            </w:tcBorders>
            <w:shd w:val="clear" w:color="auto" w:fill="auto"/>
            <w:vAlign w:val="center"/>
          </w:tcPr>
          <w:p w:rsidR="00CC4997" w:rsidRPr="00945CDE" w:rsidRDefault="00CC4997" w:rsidP="00A91E3E">
            <w:pPr>
              <w:rPr>
                <w:rFonts w:eastAsia="Times New Roman" w:cs="Times New Roman"/>
                <w:color w:val="000000"/>
                <w:sz w:val="24"/>
                <w:szCs w:val="24"/>
                <w:lang w:eastAsia="ru-RU"/>
              </w:rPr>
            </w:pPr>
          </w:p>
        </w:tc>
        <w:tc>
          <w:tcPr>
            <w:tcW w:w="991" w:type="dxa"/>
            <w:vMerge/>
            <w:tcBorders>
              <w:top w:val="nil"/>
              <w:left w:val="single" w:sz="4" w:space="0" w:color="auto"/>
              <w:right w:val="single" w:sz="4" w:space="0" w:color="auto"/>
            </w:tcBorders>
            <w:shd w:val="clear" w:color="auto" w:fill="auto"/>
            <w:vAlign w:val="center"/>
          </w:tcPr>
          <w:p w:rsidR="00CC4997" w:rsidRPr="00945CDE" w:rsidRDefault="00CC4997" w:rsidP="00A91E3E">
            <w:pPr>
              <w:rPr>
                <w:rFonts w:eastAsia="Times New Roman" w:cs="Times New Roman"/>
                <w:color w:val="000000"/>
                <w:sz w:val="24"/>
                <w:szCs w:val="24"/>
                <w:lang w:eastAsia="ru-RU"/>
              </w:rPr>
            </w:pPr>
          </w:p>
        </w:tc>
        <w:tc>
          <w:tcPr>
            <w:tcW w:w="1560" w:type="dxa"/>
            <w:vMerge/>
            <w:tcBorders>
              <w:top w:val="nil"/>
              <w:left w:val="nil"/>
              <w:right w:val="single" w:sz="4" w:space="0" w:color="auto"/>
            </w:tcBorders>
            <w:shd w:val="clear" w:color="auto" w:fill="auto"/>
          </w:tcPr>
          <w:p w:rsidR="00CC4997" w:rsidRPr="00945CDE" w:rsidRDefault="00CC4997" w:rsidP="00A91E3E">
            <w:pPr>
              <w:rPr>
                <w:rFonts w:eastAsia="Times New Roman" w:cs="Times New Roman"/>
                <w:color w:val="000000"/>
                <w:sz w:val="24"/>
                <w:szCs w:val="24"/>
                <w:lang w:eastAsia="ru-RU"/>
              </w:rPr>
            </w:pPr>
          </w:p>
        </w:tc>
        <w:tc>
          <w:tcPr>
            <w:tcW w:w="992" w:type="dxa"/>
            <w:vMerge/>
            <w:tcBorders>
              <w:left w:val="nil"/>
              <w:right w:val="single" w:sz="4" w:space="0" w:color="auto"/>
            </w:tcBorders>
            <w:shd w:val="clear" w:color="auto" w:fill="auto"/>
          </w:tcPr>
          <w:p w:rsidR="00CC4997" w:rsidRPr="00945CDE" w:rsidRDefault="00CC4997" w:rsidP="00A91E3E">
            <w:pPr>
              <w:rPr>
                <w:rFonts w:eastAsia="Times New Roman" w:cs="Times New Roman"/>
                <w:color w:val="000000"/>
                <w:sz w:val="24"/>
                <w:szCs w:val="24"/>
                <w:lang w:eastAsia="ru-RU"/>
              </w:rPr>
            </w:pPr>
          </w:p>
        </w:tc>
        <w:tc>
          <w:tcPr>
            <w:tcW w:w="1134" w:type="dxa"/>
            <w:vMerge/>
            <w:tcBorders>
              <w:left w:val="nil"/>
              <w:right w:val="single" w:sz="4" w:space="0" w:color="000000"/>
            </w:tcBorders>
            <w:shd w:val="clear" w:color="auto" w:fill="auto"/>
          </w:tcPr>
          <w:p w:rsidR="00CC4997" w:rsidRPr="00945CDE" w:rsidRDefault="00CC4997" w:rsidP="00A91E3E">
            <w:pPr>
              <w:jc w:val="center"/>
              <w:rPr>
                <w:rFonts w:eastAsia="Times New Roman" w:cs="Times New Roman"/>
                <w:color w:val="000000"/>
                <w:sz w:val="24"/>
                <w:szCs w:val="24"/>
                <w:lang w:eastAsia="ru-RU"/>
              </w:rPr>
            </w:pPr>
          </w:p>
        </w:tc>
        <w:tc>
          <w:tcPr>
            <w:tcW w:w="992" w:type="dxa"/>
            <w:vMerge/>
            <w:tcBorders>
              <w:left w:val="nil"/>
              <w:right w:val="single" w:sz="4" w:space="0" w:color="auto"/>
            </w:tcBorders>
            <w:shd w:val="clear" w:color="auto" w:fill="auto"/>
          </w:tcPr>
          <w:p w:rsidR="00CC4997" w:rsidRPr="00945CDE" w:rsidRDefault="00CC4997" w:rsidP="00CC4997">
            <w:pPr>
              <w:rPr>
                <w:rFonts w:eastAsia="Times New Roman" w:cs="Times New Roman"/>
                <w:color w:val="000000"/>
                <w:sz w:val="24"/>
                <w:szCs w:val="24"/>
                <w:lang w:eastAsia="ru-RU"/>
              </w:rPr>
            </w:pPr>
          </w:p>
        </w:tc>
        <w:tc>
          <w:tcPr>
            <w:tcW w:w="859" w:type="dxa"/>
            <w:vMerge/>
            <w:tcBorders>
              <w:left w:val="nil"/>
              <w:right w:val="single" w:sz="4" w:space="0" w:color="auto"/>
            </w:tcBorders>
            <w:shd w:val="clear" w:color="auto" w:fill="auto"/>
          </w:tcPr>
          <w:p w:rsidR="00CC4997" w:rsidRPr="00945CDE" w:rsidRDefault="00CC4997" w:rsidP="00A91E3E">
            <w:pPr>
              <w:rPr>
                <w:rFonts w:eastAsia="Times New Roman" w:cs="Times New Roman"/>
                <w:color w:val="000000"/>
                <w:sz w:val="24"/>
                <w:szCs w:val="24"/>
                <w:lang w:eastAsia="ru-RU"/>
              </w:rPr>
            </w:pPr>
          </w:p>
        </w:tc>
        <w:tc>
          <w:tcPr>
            <w:tcW w:w="708" w:type="dxa"/>
            <w:gridSpan w:val="6"/>
            <w:tcBorders>
              <w:top w:val="single" w:sz="4" w:space="0" w:color="auto"/>
              <w:left w:val="nil"/>
              <w:right w:val="single" w:sz="4" w:space="0" w:color="auto"/>
            </w:tcBorders>
            <w:shd w:val="clear" w:color="auto" w:fill="auto"/>
          </w:tcPr>
          <w:p w:rsidR="00CC4997" w:rsidRPr="00945CDE" w:rsidRDefault="00CC4997" w:rsidP="005B05A0">
            <w:pPr>
              <w:rPr>
                <w:rFonts w:eastAsia="Times New Roman" w:cs="Times New Roman"/>
                <w:sz w:val="24"/>
                <w:szCs w:val="24"/>
                <w:lang w:eastAsia="ru-RU"/>
              </w:rPr>
            </w:pPr>
            <w:r w:rsidRPr="00945CDE">
              <w:rPr>
                <w:rFonts w:eastAsia="Times New Roman" w:cs="Times New Roman"/>
                <w:sz w:val="24"/>
                <w:szCs w:val="24"/>
                <w:lang w:eastAsia="ru-RU"/>
              </w:rPr>
              <w:t>1</w:t>
            </w:r>
          </w:p>
          <w:p w:rsidR="00CC4997" w:rsidRPr="00945CDE" w:rsidRDefault="00CC4997" w:rsidP="005B05A0">
            <w:pPr>
              <w:rPr>
                <w:rFonts w:eastAsia="Times New Roman" w:cs="Times New Roman"/>
                <w:color w:val="000000"/>
                <w:sz w:val="24"/>
                <w:szCs w:val="24"/>
                <w:lang w:eastAsia="ru-RU"/>
              </w:rPr>
            </w:pPr>
            <w:r w:rsidRPr="00945CDE">
              <w:rPr>
                <w:rFonts w:eastAsia="Times New Roman" w:cs="Times New Roman"/>
                <w:sz w:val="24"/>
                <w:szCs w:val="24"/>
                <w:lang w:eastAsia="ru-RU"/>
              </w:rPr>
              <w:t>квартал</w:t>
            </w:r>
          </w:p>
        </w:tc>
        <w:tc>
          <w:tcPr>
            <w:tcW w:w="567" w:type="dxa"/>
            <w:tcBorders>
              <w:top w:val="single" w:sz="4" w:space="0" w:color="auto"/>
              <w:left w:val="nil"/>
              <w:right w:val="single" w:sz="4" w:space="0" w:color="auto"/>
            </w:tcBorders>
            <w:shd w:val="clear" w:color="auto" w:fill="auto"/>
            <w:vAlign w:val="center"/>
          </w:tcPr>
          <w:p w:rsidR="00CC4997" w:rsidRPr="00945CDE" w:rsidRDefault="00CC4997" w:rsidP="005B05A0">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1</w:t>
            </w:r>
          </w:p>
          <w:p w:rsidR="00CC4997" w:rsidRDefault="00814527" w:rsidP="005B05A0">
            <w:pPr>
              <w:rPr>
                <w:rFonts w:eastAsia="Times New Roman" w:cs="Times New Roman"/>
                <w:color w:val="000000"/>
                <w:sz w:val="24"/>
                <w:szCs w:val="24"/>
                <w:lang w:eastAsia="ru-RU"/>
              </w:rPr>
            </w:pPr>
            <w:r>
              <w:rPr>
                <w:rFonts w:eastAsia="Times New Roman" w:cs="Times New Roman"/>
                <w:color w:val="000000"/>
                <w:sz w:val="24"/>
                <w:szCs w:val="24"/>
                <w:lang w:eastAsia="ru-RU"/>
              </w:rPr>
              <w:t>п</w:t>
            </w:r>
            <w:r w:rsidR="00CC4997" w:rsidRPr="00945CDE">
              <w:rPr>
                <w:rFonts w:eastAsia="Times New Roman" w:cs="Times New Roman"/>
                <w:color w:val="000000"/>
                <w:sz w:val="24"/>
                <w:szCs w:val="24"/>
                <w:lang w:eastAsia="ru-RU"/>
              </w:rPr>
              <w:t>олугодие</w:t>
            </w:r>
          </w:p>
          <w:p w:rsidR="00814527" w:rsidRDefault="00814527" w:rsidP="005B05A0">
            <w:pPr>
              <w:rPr>
                <w:rFonts w:eastAsia="Times New Roman" w:cs="Times New Roman"/>
                <w:color w:val="000000"/>
                <w:sz w:val="24"/>
                <w:szCs w:val="24"/>
                <w:lang w:eastAsia="ru-RU"/>
              </w:rPr>
            </w:pPr>
          </w:p>
          <w:p w:rsidR="00814527" w:rsidRPr="00945CDE" w:rsidRDefault="00814527" w:rsidP="005B05A0">
            <w:pPr>
              <w:rPr>
                <w:rFonts w:eastAsia="Times New Roman" w:cs="Times New Roman"/>
                <w:color w:val="000000"/>
                <w:sz w:val="24"/>
                <w:szCs w:val="24"/>
                <w:lang w:eastAsia="ru-RU"/>
              </w:rPr>
            </w:pPr>
          </w:p>
        </w:tc>
        <w:tc>
          <w:tcPr>
            <w:tcW w:w="567" w:type="dxa"/>
            <w:gridSpan w:val="3"/>
            <w:tcBorders>
              <w:top w:val="single" w:sz="4" w:space="0" w:color="auto"/>
              <w:left w:val="nil"/>
              <w:right w:val="single" w:sz="4" w:space="0" w:color="auto"/>
            </w:tcBorders>
            <w:shd w:val="clear" w:color="auto" w:fill="auto"/>
            <w:vAlign w:val="center"/>
          </w:tcPr>
          <w:p w:rsidR="00CC4997" w:rsidRPr="00945CDE" w:rsidRDefault="00CC4997" w:rsidP="005B05A0">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9</w:t>
            </w:r>
          </w:p>
          <w:p w:rsidR="00CC4997" w:rsidRDefault="00814527" w:rsidP="005B05A0">
            <w:pPr>
              <w:rPr>
                <w:rFonts w:eastAsia="Times New Roman" w:cs="Times New Roman"/>
                <w:color w:val="000000"/>
                <w:sz w:val="24"/>
                <w:szCs w:val="24"/>
                <w:lang w:eastAsia="ru-RU"/>
              </w:rPr>
            </w:pPr>
            <w:r>
              <w:rPr>
                <w:rFonts w:eastAsia="Times New Roman" w:cs="Times New Roman"/>
                <w:color w:val="000000"/>
                <w:sz w:val="24"/>
                <w:szCs w:val="24"/>
                <w:lang w:eastAsia="ru-RU"/>
              </w:rPr>
              <w:t>м</w:t>
            </w:r>
            <w:r w:rsidR="00CC4997" w:rsidRPr="00945CDE">
              <w:rPr>
                <w:rFonts w:eastAsia="Times New Roman" w:cs="Times New Roman"/>
                <w:color w:val="000000"/>
                <w:sz w:val="24"/>
                <w:szCs w:val="24"/>
                <w:lang w:eastAsia="ru-RU"/>
              </w:rPr>
              <w:t>есяцев</w:t>
            </w:r>
          </w:p>
          <w:p w:rsidR="00814527" w:rsidRDefault="00814527" w:rsidP="005B05A0">
            <w:pPr>
              <w:rPr>
                <w:rFonts w:eastAsia="Times New Roman" w:cs="Times New Roman"/>
                <w:color w:val="000000"/>
                <w:sz w:val="24"/>
                <w:szCs w:val="24"/>
                <w:lang w:eastAsia="ru-RU"/>
              </w:rPr>
            </w:pPr>
          </w:p>
          <w:p w:rsidR="00814527" w:rsidRDefault="00814527" w:rsidP="005B05A0">
            <w:pPr>
              <w:rPr>
                <w:rFonts w:eastAsia="Times New Roman" w:cs="Times New Roman"/>
                <w:color w:val="000000"/>
                <w:sz w:val="24"/>
                <w:szCs w:val="24"/>
                <w:lang w:eastAsia="ru-RU"/>
              </w:rPr>
            </w:pPr>
          </w:p>
          <w:p w:rsidR="00814527" w:rsidRPr="00945CDE" w:rsidRDefault="00814527" w:rsidP="005B05A0">
            <w:pPr>
              <w:rPr>
                <w:rFonts w:eastAsia="Times New Roman" w:cs="Times New Roman"/>
                <w:color w:val="000000"/>
                <w:sz w:val="24"/>
                <w:szCs w:val="24"/>
                <w:lang w:eastAsia="ru-RU"/>
              </w:rPr>
            </w:pPr>
          </w:p>
        </w:tc>
        <w:tc>
          <w:tcPr>
            <w:tcW w:w="567" w:type="dxa"/>
            <w:gridSpan w:val="2"/>
            <w:tcBorders>
              <w:top w:val="single" w:sz="4" w:space="0" w:color="auto"/>
              <w:left w:val="nil"/>
              <w:right w:val="single" w:sz="4" w:space="0" w:color="auto"/>
            </w:tcBorders>
            <w:shd w:val="clear" w:color="auto" w:fill="auto"/>
            <w:vAlign w:val="center"/>
          </w:tcPr>
          <w:p w:rsidR="00CC4997" w:rsidRDefault="00CC4997" w:rsidP="005B05A0">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12 месяцев</w:t>
            </w:r>
          </w:p>
          <w:p w:rsidR="00814527" w:rsidRDefault="00814527" w:rsidP="005B05A0">
            <w:pPr>
              <w:rPr>
                <w:rFonts w:eastAsia="Times New Roman" w:cs="Times New Roman"/>
                <w:color w:val="000000"/>
                <w:sz w:val="24"/>
                <w:szCs w:val="24"/>
                <w:lang w:eastAsia="ru-RU"/>
              </w:rPr>
            </w:pPr>
          </w:p>
          <w:p w:rsidR="00814527" w:rsidRDefault="00814527" w:rsidP="005B05A0">
            <w:pPr>
              <w:rPr>
                <w:rFonts w:eastAsia="Times New Roman" w:cs="Times New Roman"/>
                <w:color w:val="000000"/>
                <w:sz w:val="24"/>
                <w:szCs w:val="24"/>
                <w:lang w:eastAsia="ru-RU"/>
              </w:rPr>
            </w:pPr>
          </w:p>
          <w:p w:rsidR="00814527" w:rsidRDefault="00814527" w:rsidP="005B05A0">
            <w:pPr>
              <w:rPr>
                <w:rFonts w:eastAsia="Times New Roman" w:cs="Times New Roman"/>
                <w:color w:val="000000"/>
                <w:sz w:val="24"/>
                <w:szCs w:val="24"/>
                <w:lang w:eastAsia="ru-RU"/>
              </w:rPr>
            </w:pPr>
          </w:p>
          <w:p w:rsidR="00814527" w:rsidRPr="00945CDE" w:rsidRDefault="00814527" w:rsidP="005B05A0">
            <w:pPr>
              <w:rPr>
                <w:rFonts w:eastAsia="Times New Roman" w:cs="Times New Roman"/>
                <w:color w:val="000000"/>
                <w:sz w:val="24"/>
                <w:szCs w:val="24"/>
                <w:lang w:eastAsia="ru-RU"/>
              </w:rPr>
            </w:pPr>
          </w:p>
        </w:tc>
        <w:tc>
          <w:tcPr>
            <w:tcW w:w="851" w:type="dxa"/>
            <w:vMerge/>
            <w:tcBorders>
              <w:left w:val="nil"/>
              <w:right w:val="single" w:sz="4" w:space="0" w:color="auto"/>
            </w:tcBorders>
            <w:shd w:val="clear" w:color="auto" w:fill="auto"/>
          </w:tcPr>
          <w:p w:rsidR="00CC4997" w:rsidRPr="00945CDE" w:rsidRDefault="00CC4997" w:rsidP="00A91E3E">
            <w:pPr>
              <w:rPr>
                <w:rFonts w:eastAsia="Times New Roman" w:cs="Times New Roman"/>
                <w:color w:val="000000"/>
                <w:sz w:val="24"/>
                <w:szCs w:val="24"/>
                <w:lang w:eastAsia="ru-RU"/>
              </w:rPr>
            </w:pPr>
          </w:p>
        </w:tc>
        <w:tc>
          <w:tcPr>
            <w:tcW w:w="989" w:type="dxa"/>
            <w:vMerge/>
            <w:tcBorders>
              <w:left w:val="nil"/>
              <w:right w:val="single" w:sz="4" w:space="0" w:color="auto"/>
            </w:tcBorders>
            <w:shd w:val="clear" w:color="auto" w:fill="auto"/>
          </w:tcPr>
          <w:p w:rsidR="00CC4997" w:rsidRPr="00945CDE" w:rsidRDefault="00CC4997" w:rsidP="00A91E3E">
            <w:pPr>
              <w:rPr>
                <w:rFonts w:eastAsia="Times New Roman" w:cs="Times New Roman"/>
                <w:color w:val="000000"/>
                <w:sz w:val="24"/>
                <w:szCs w:val="24"/>
                <w:lang w:eastAsia="ru-RU"/>
              </w:rPr>
            </w:pPr>
          </w:p>
        </w:tc>
        <w:tc>
          <w:tcPr>
            <w:tcW w:w="2129" w:type="dxa"/>
            <w:vMerge/>
            <w:tcBorders>
              <w:top w:val="nil"/>
              <w:left w:val="single" w:sz="4" w:space="0" w:color="auto"/>
              <w:right w:val="single" w:sz="4" w:space="0" w:color="auto"/>
            </w:tcBorders>
            <w:shd w:val="clear" w:color="auto" w:fill="auto"/>
            <w:vAlign w:val="center"/>
          </w:tcPr>
          <w:p w:rsidR="00CC4997" w:rsidRPr="00945CDE" w:rsidRDefault="00CC4997" w:rsidP="00A91E3E">
            <w:pPr>
              <w:rPr>
                <w:rFonts w:eastAsia="Times New Roman" w:cs="Times New Roman"/>
                <w:color w:val="000000"/>
                <w:sz w:val="24"/>
                <w:szCs w:val="24"/>
                <w:lang w:eastAsia="ru-RU"/>
              </w:rPr>
            </w:pPr>
          </w:p>
        </w:tc>
      </w:tr>
      <w:tr w:rsidR="009B3DE1" w:rsidRPr="00945CDE" w:rsidTr="00814527">
        <w:trPr>
          <w:trHeight w:val="300"/>
        </w:trPr>
        <w:tc>
          <w:tcPr>
            <w:tcW w:w="676" w:type="dxa"/>
            <w:vMerge/>
            <w:tcBorders>
              <w:left w:val="single" w:sz="4" w:space="0" w:color="auto"/>
              <w:bottom w:val="single" w:sz="4" w:space="0" w:color="000000"/>
              <w:right w:val="single" w:sz="4" w:space="0" w:color="auto"/>
            </w:tcBorders>
            <w:shd w:val="clear" w:color="auto" w:fill="auto"/>
            <w:vAlign w:val="center"/>
          </w:tcPr>
          <w:p w:rsidR="00CC4997" w:rsidRPr="00945CDE" w:rsidRDefault="00CC4997" w:rsidP="00A91E3E">
            <w:pPr>
              <w:rPr>
                <w:rFonts w:eastAsia="Times New Roman" w:cs="Times New Roman"/>
                <w:color w:val="000000"/>
                <w:sz w:val="24"/>
                <w:szCs w:val="24"/>
                <w:lang w:eastAsia="ru-RU"/>
              </w:rPr>
            </w:pPr>
          </w:p>
        </w:tc>
        <w:tc>
          <w:tcPr>
            <w:tcW w:w="2266" w:type="dxa"/>
            <w:vMerge/>
            <w:tcBorders>
              <w:left w:val="single" w:sz="4" w:space="0" w:color="auto"/>
              <w:bottom w:val="single" w:sz="4" w:space="0" w:color="auto"/>
              <w:right w:val="single" w:sz="4" w:space="0" w:color="auto"/>
            </w:tcBorders>
            <w:shd w:val="clear" w:color="auto" w:fill="auto"/>
            <w:vAlign w:val="center"/>
          </w:tcPr>
          <w:p w:rsidR="00CC4997" w:rsidRPr="00945CDE" w:rsidRDefault="00CC4997" w:rsidP="00A91E3E">
            <w:pPr>
              <w:rPr>
                <w:rFonts w:eastAsia="Times New Roman" w:cs="Times New Roman"/>
                <w:color w:val="000000"/>
                <w:sz w:val="24"/>
                <w:szCs w:val="24"/>
                <w:lang w:eastAsia="ru-RU"/>
              </w:rPr>
            </w:pPr>
          </w:p>
        </w:tc>
        <w:tc>
          <w:tcPr>
            <w:tcW w:w="991" w:type="dxa"/>
            <w:vMerge/>
            <w:tcBorders>
              <w:left w:val="single" w:sz="4" w:space="0" w:color="auto"/>
              <w:bottom w:val="single" w:sz="4" w:space="0" w:color="000000"/>
              <w:right w:val="single" w:sz="4" w:space="0" w:color="auto"/>
            </w:tcBorders>
            <w:shd w:val="clear" w:color="auto" w:fill="auto"/>
            <w:vAlign w:val="center"/>
          </w:tcPr>
          <w:p w:rsidR="00CC4997" w:rsidRPr="00945CDE" w:rsidRDefault="00CC4997" w:rsidP="00A91E3E">
            <w:pPr>
              <w:rPr>
                <w:rFonts w:eastAsia="Times New Roman" w:cs="Times New Roman"/>
                <w:color w:val="000000"/>
                <w:sz w:val="24"/>
                <w:szCs w:val="24"/>
                <w:lang w:eastAsia="ru-RU"/>
              </w:rPr>
            </w:pPr>
          </w:p>
        </w:tc>
        <w:tc>
          <w:tcPr>
            <w:tcW w:w="1560" w:type="dxa"/>
            <w:vMerge/>
            <w:tcBorders>
              <w:left w:val="nil"/>
              <w:bottom w:val="single" w:sz="4" w:space="0" w:color="auto"/>
              <w:right w:val="single" w:sz="4" w:space="0" w:color="auto"/>
            </w:tcBorders>
            <w:shd w:val="clear" w:color="auto" w:fill="auto"/>
          </w:tcPr>
          <w:p w:rsidR="00CC4997" w:rsidRPr="00945CDE" w:rsidRDefault="00CC4997" w:rsidP="00A91E3E">
            <w:pPr>
              <w:rPr>
                <w:rFonts w:eastAsia="Times New Roman" w:cs="Times New Roman"/>
                <w:color w:val="000000"/>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C4997" w:rsidRPr="00945CDE" w:rsidRDefault="00CC4997"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1134" w:type="dxa"/>
            <w:tcBorders>
              <w:top w:val="single" w:sz="4" w:space="0" w:color="auto"/>
              <w:left w:val="nil"/>
              <w:bottom w:val="single" w:sz="4" w:space="0" w:color="auto"/>
              <w:right w:val="single" w:sz="4" w:space="0" w:color="000000"/>
            </w:tcBorders>
            <w:shd w:val="clear" w:color="auto" w:fill="auto"/>
            <w:vAlign w:val="center"/>
          </w:tcPr>
          <w:p w:rsidR="00CC4997" w:rsidRPr="00945CDE" w:rsidRDefault="00CC4997"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992" w:type="dxa"/>
            <w:tcBorders>
              <w:top w:val="single" w:sz="4" w:space="0" w:color="auto"/>
              <w:left w:val="nil"/>
              <w:bottom w:val="single" w:sz="4" w:space="0" w:color="auto"/>
              <w:right w:val="single" w:sz="4" w:space="0" w:color="auto"/>
            </w:tcBorders>
            <w:shd w:val="clear" w:color="auto" w:fill="auto"/>
            <w:vAlign w:val="center"/>
          </w:tcPr>
          <w:p w:rsidR="00CC4997" w:rsidRPr="00945CDE" w:rsidRDefault="00CC4997"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859" w:type="dxa"/>
            <w:tcBorders>
              <w:top w:val="single" w:sz="4" w:space="0" w:color="auto"/>
              <w:left w:val="nil"/>
              <w:bottom w:val="single" w:sz="4" w:space="0" w:color="auto"/>
              <w:right w:val="single" w:sz="4" w:space="0" w:color="auto"/>
            </w:tcBorders>
            <w:shd w:val="clear" w:color="auto" w:fill="auto"/>
            <w:vAlign w:val="center"/>
          </w:tcPr>
          <w:p w:rsidR="00CC4997" w:rsidRPr="00945CDE" w:rsidRDefault="00CC4997"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708" w:type="dxa"/>
            <w:gridSpan w:val="6"/>
            <w:tcBorders>
              <w:top w:val="single" w:sz="4" w:space="0" w:color="auto"/>
              <w:left w:val="nil"/>
              <w:bottom w:val="single" w:sz="4" w:space="0" w:color="auto"/>
              <w:right w:val="single" w:sz="4" w:space="0" w:color="auto"/>
            </w:tcBorders>
            <w:shd w:val="clear" w:color="auto" w:fill="auto"/>
          </w:tcPr>
          <w:p w:rsidR="00CC4997" w:rsidRPr="00945CDE" w:rsidRDefault="00CC4997" w:rsidP="005B05A0">
            <w:pPr>
              <w:rPr>
                <w:rFonts w:cs="Times New Roman"/>
                <w:sz w:val="24"/>
                <w:szCs w:val="24"/>
              </w:rPr>
            </w:pPr>
            <w:r w:rsidRPr="00945CDE">
              <w:rPr>
                <w:rFonts w:eastAsiaTheme="minorEastAsia" w:cs="Times New Roman"/>
                <w:sz w:val="24"/>
                <w:szCs w:val="24"/>
                <w:lang w:eastAsia="ru-RU"/>
              </w:rPr>
              <w:t>Х</w:t>
            </w:r>
          </w:p>
        </w:tc>
        <w:tc>
          <w:tcPr>
            <w:tcW w:w="567" w:type="dxa"/>
            <w:tcBorders>
              <w:top w:val="single" w:sz="4" w:space="0" w:color="auto"/>
              <w:left w:val="nil"/>
              <w:bottom w:val="single" w:sz="4" w:space="0" w:color="auto"/>
              <w:right w:val="single" w:sz="4" w:space="0" w:color="auto"/>
            </w:tcBorders>
            <w:shd w:val="clear" w:color="auto" w:fill="auto"/>
          </w:tcPr>
          <w:p w:rsidR="00CC4997" w:rsidRPr="00945CDE" w:rsidRDefault="00CC4997" w:rsidP="005B05A0">
            <w:pPr>
              <w:rPr>
                <w:rFonts w:cs="Times New Roman"/>
                <w:sz w:val="24"/>
                <w:szCs w:val="24"/>
              </w:rPr>
            </w:pPr>
            <w:r w:rsidRPr="00945CDE">
              <w:rPr>
                <w:rFonts w:eastAsiaTheme="minorEastAsia" w:cs="Times New Roman"/>
                <w:sz w:val="24"/>
                <w:szCs w:val="24"/>
                <w:lang w:eastAsia="ru-RU"/>
              </w:rPr>
              <w:t>Х</w:t>
            </w:r>
          </w:p>
        </w:tc>
        <w:tc>
          <w:tcPr>
            <w:tcW w:w="567" w:type="dxa"/>
            <w:gridSpan w:val="3"/>
            <w:tcBorders>
              <w:top w:val="single" w:sz="4" w:space="0" w:color="auto"/>
              <w:left w:val="nil"/>
              <w:bottom w:val="single" w:sz="4" w:space="0" w:color="auto"/>
              <w:right w:val="single" w:sz="4" w:space="0" w:color="auto"/>
            </w:tcBorders>
            <w:shd w:val="clear" w:color="auto" w:fill="auto"/>
          </w:tcPr>
          <w:p w:rsidR="00CC4997" w:rsidRPr="00945CDE" w:rsidRDefault="00CC4997" w:rsidP="005B05A0">
            <w:pPr>
              <w:rPr>
                <w:rFonts w:cs="Times New Roman"/>
                <w:sz w:val="24"/>
                <w:szCs w:val="24"/>
              </w:rPr>
            </w:pPr>
            <w:r w:rsidRPr="00945CDE">
              <w:rPr>
                <w:rFonts w:eastAsiaTheme="minorEastAsia" w:cs="Times New Roman"/>
                <w:sz w:val="24"/>
                <w:szCs w:val="24"/>
                <w:lang w:eastAsia="ru-RU"/>
              </w:rPr>
              <w:t>Х</w:t>
            </w:r>
          </w:p>
        </w:tc>
        <w:tc>
          <w:tcPr>
            <w:tcW w:w="567" w:type="dxa"/>
            <w:gridSpan w:val="2"/>
            <w:tcBorders>
              <w:top w:val="single" w:sz="4" w:space="0" w:color="auto"/>
              <w:left w:val="nil"/>
              <w:bottom w:val="single" w:sz="4" w:space="0" w:color="auto"/>
              <w:right w:val="single" w:sz="4" w:space="0" w:color="auto"/>
            </w:tcBorders>
            <w:shd w:val="clear" w:color="auto" w:fill="auto"/>
          </w:tcPr>
          <w:p w:rsidR="00CC4997" w:rsidRPr="00945CDE" w:rsidRDefault="00CC4997" w:rsidP="005B05A0">
            <w:pPr>
              <w:rPr>
                <w:rFonts w:cs="Times New Roman"/>
                <w:sz w:val="24"/>
                <w:szCs w:val="24"/>
              </w:rPr>
            </w:pPr>
            <w:r w:rsidRPr="00945CDE">
              <w:rPr>
                <w:rFonts w:eastAsiaTheme="minorEastAsia" w:cs="Times New Roman"/>
                <w:sz w:val="24"/>
                <w:szCs w:val="24"/>
                <w:lang w:eastAsia="ru-RU"/>
              </w:rPr>
              <w:t>Х</w:t>
            </w:r>
          </w:p>
        </w:tc>
        <w:tc>
          <w:tcPr>
            <w:tcW w:w="851" w:type="dxa"/>
            <w:tcBorders>
              <w:top w:val="single" w:sz="4" w:space="0" w:color="auto"/>
              <w:left w:val="nil"/>
              <w:bottom w:val="single" w:sz="4" w:space="0" w:color="auto"/>
              <w:right w:val="single" w:sz="4" w:space="0" w:color="auto"/>
            </w:tcBorders>
            <w:shd w:val="clear" w:color="auto" w:fill="auto"/>
            <w:vAlign w:val="center"/>
          </w:tcPr>
          <w:p w:rsidR="00CC4997" w:rsidRPr="00945CDE" w:rsidRDefault="00CC4997"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989" w:type="dxa"/>
            <w:tcBorders>
              <w:top w:val="single" w:sz="4" w:space="0" w:color="auto"/>
              <w:left w:val="nil"/>
              <w:bottom w:val="single" w:sz="4" w:space="0" w:color="auto"/>
              <w:right w:val="single" w:sz="4" w:space="0" w:color="auto"/>
            </w:tcBorders>
            <w:shd w:val="clear" w:color="auto" w:fill="auto"/>
            <w:vAlign w:val="center"/>
          </w:tcPr>
          <w:p w:rsidR="00CC4997" w:rsidRPr="00945CDE" w:rsidRDefault="00CC4997"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2129" w:type="dxa"/>
            <w:vMerge/>
            <w:tcBorders>
              <w:left w:val="single" w:sz="4" w:space="0" w:color="auto"/>
              <w:bottom w:val="single" w:sz="4" w:space="0" w:color="000000"/>
              <w:right w:val="single" w:sz="4" w:space="0" w:color="auto"/>
            </w:tcBorders>
            <w:shd w:val="clear" w:color="auto" w:fill="auto"/>
            <w:vAlign w:val="center"/>
          </w:tcPr>
          <w:p w:rsidR="00CC4997" w:rsidRPr="00945CDE" w:rsidRDefault="00CC4997" w:rsidP="00A91E3E">
            <w:pPr>
              <w:rPr>
                <w:rFonts w:eastAsia="Times New Roman" w:cs="Times New Roman"/>
                <w:color w:val="000000"/>
                <w:sz w:val="24"/>
                <w:szCs w:val="24"/>
                <w:lang w:eastAsia="ru-RU"/>
              </w:rPr>
            </w:pPr>
          </w:p>
        </w:tc>
      </w:tr>
      <w:tr w:rsidR="00CC4997" w:rsidRPr="00945CDE" w:rsidTr="00814527">
        <w:trPr>
          <w:trHeight w:val="325"/>
        </w:trPr>
        <w:tc>
          <w:tcPr>
            <w:tcW w:w="676" w:type="dxa"/>
            <w:vMerge w:val="restart"/>
            <w:tcBorders>
              <w:top w:val="nil"/>
              <w:left w:val="single" w:sz="4" w:space="0" w:color="auto"/>
              <w:right w:val="single" w:sz="4" w:space="0" w:color="auto"/>
            </w:tcBorders>
            <w:shd w:val="clear" w:color="auto" w:fill="auto"/>
            <w:noWrap/>
            <w:hideMark/>
          </w:tcPr>
          <w:p w:rsidR="00CC4997" w:rsidRPr="00945CDE" w:rsidRDefault="00CC499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2.2</w:t>
            </w:r>
          </w:p>
        </w:tc>
        <w:tc>
          <w:tcPr>
            <w:tcW w:w="2266" w:type="dxa"/>
            <w:vMerge w:val="restart"/>
            <w:tcBorders>
              <w:top w:val="nil"/>
              <w:left w:val="single" w:sz="4" w:space="0" w:color="auto"/>
              <w:bottom w:val="single" w:sz="4" w:space="0" w:color="auto"/>
              <w:right w:val="single" w:sz="4" w:space="0" w:color="auto"/>
            </w:tcBorders>
            <w:shd w:val="clear" w:color="auto" w:fill="auto"/>
            <w:hideMark/>
          </w:tcPr>
          <w:p w:rsidR="00CC4997" w:rsidRPr="00945CDE" w:rsidRDefault="00CC4997" w:rsidP="00A91E3E">
            <w:pPr>
              <w:rPr>
                <w:rFonts w:eastAsia="Times New Roman" w:cs="Times New Roman"/>
                <w:color w:val="000000"/>
                <w:sz w:val="24"/>
                <w:szCs w:val="24"/>
                <w:lang w:eastAsia="ru-RU"/>
              </w:rPr>
            </w:pPr>
            <w:r w:rsidRPr="00945CDE">
              <w:rPr>
                <w:rFonts w:cs="Times New Roman"/>
                <w:iCs/>
                <w:sz w:val="24"/>
                <w:szCs w:val="24"/>
                <w:lang w:bidi="ru-RU"/>
              </w:rPr>
              <w:t xml:space="preserve">Мероприятие 02.02 </w:t>
            </w:r>
            <w:r w:rsidRPr="00945CDE">
              <w:rPr>
                <w:rFonts w:cs="Times New Roman"/>
                <w:bCs/>
                <w:iCs/>
                <w:sz w:val="24"/>
                <w:szCs w:val="24"/>
                <w:lang w:bidi="ru-RU"/>
              </w:rPr>
              <w:t xml:space="preserve">– Выполнение работ по установке автоматизированных систем </w:t>
            </w:r>
            <w:proofErr w:type="gramStart"/>
            <w:r w:rsidRPr="00945CDE">
              <w:rPr>
                <w:rFonts w:cs="Times New Roman"/>
                <w:bCs/>
                <w:iCs/>
                <w:sz w:val="24"/>
                <w:szCs w:val="24"/>
                <w:lang w:bidi="ru-RU"/>
              </w:rPr>
              <w:t>контроля за</w:t>
            </w:r>
            <w:proofErr w:type="gramEnd"/>
            <w:r w:rsidRPr="00945CDE">
              <w:rPr>
                <w:rFonts w:cs="Times New Roman"/>
                <w:bCs/>
                <w:iCs/>
                <w:sz w:val="24"/>
                <w:szCs w:val="24"/>
                <w:lang w:bidi="ru-RU"/>
              </w:rPr>
              <w:t xml:space="preserve"> газовой безопасностью в жилых помещениях (квартирах) многоквартирных домов</w:t>
            </w:r>
          </w:p>
        </w:tc>
        <w:tc>
          <w:tcPr>
            <w:tcW w:w="991" w:type="dxa"/>
            <w:vMerge w:val="restart"/>
            <w:tcBorders>
              <w:top w:val="nil"/>
              <w:left w:val="single" w:sz="4" w:space="0" w:color="auto"/>
              <w:bottom w:val="single" w:sz="4" w:space="0" w:color="000000"/>
              <w:right w:val="single" w:sz="4" w:space="0" w:color="auto"/>
            </w:tcBorders>
            <w:shd w:val="clear" w:color="auto" w:fill="auto"/>
            <w:hideMark/>
          </w:tcPr>
          <w:p w:rsidR="00CC4997" w:rsidRPr="00945CDE" w:rsidRDefault="00CC4997" w:rsidP="00A91E3E">
            <w:pPr>
              <w:jc w:val="center"/>
              <w:rPr>
                <w:rFonts w:eastAsia="Times New Roman" w:cs="Times New Roman"/>
                <w:color w:val="000000"/>
                <w:sz w:val="24"/>
                <w:szCs w:val="24"/>
                <w:lang w:eastAsia="ru-RU"/>
              </w:rPr>
            </w:pPr>
            <w:r w:rsidRPr="00945CDE">
              <w:rPr>
                <w:rFonts w:cs="Times New Roman"/>
                <w:sz w:val="24"/>
                <w:szCs w:val="24"/>
              </w:rPr>
              <w:t>2023-2027</w:t>
            </w:r>
          </w:p>
        </w:tc>
        <w:tc>
          <w:tcPr>
            <w:tcW w:w="1560" w:type="dxa"/>
            <w:tcBorders>
              <w:top w:val="nil"/>
              <w:left w:val="nil"/>
              <w:bottom w:val="single" w:sz="4" w:space="0" w:color="auto"/>
              <w:right w:val="single" w:sz="4" w:space="0" w:color="auto"/>
            </w:tcBorders>
            <w:shd w:val="clear" w:color="auto" w:fill="auto"/>
            <w:hideMark/>
          </w:tcPr>
          <w:p w:rsidR="00CC4997" w:rsidRPr="00945CDE" w:rsidRDefault="00CC4997"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w:t>
            </w:r>
          </w:p>
        </w:tc>
        <w:tc>
          <w:tcPr>
            <w:tcW w:w="992" w:type="dxa"/>
            <w:tcBorders>
              <w:top w:val="nil"/>
              <w:left w:val="nil"/>
              <w:bottom w:val="single" w:sz="4" w:space="0" w:color="auto"/>
              <w:right w:val="single" w:sz="4" w:space="0" w:color="auto"/>
            </w:tcBorders>
            <w:shd w:val="clear" w:color="auto" w:fill="auto"/>
          </w:tcPr>
          <w:p w:rsidR="00CC4997" w:rsidRPr="00945CDE" w:rsidRDefault="00CC4997"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800,45</w:t>
            </w:r>
          </w:p>
        </w:tc>
        <w:tc>
          <w:tcPr>
            <w:tcW w:w="1134" w:type="dxa"/>
            <w:tcBorders>
              <w:top w:val="single" w:sz="4" w:space="0" w:color="auto"/>
              <w:left w:val="nil"/>
              <w:bottom w:val="single" w:sz="4" w:space="0" w:color="auto"/>
              <w:right w:val="single" w:sz="4" w:space="0" w:color="000000"/>
            </w:tcBorders>
            <w:shd w:val="clear" w:color="auto" w:fill="auto"/>
          </w:tcPr>
          <w:p w:rsidR="00CC4997" w:rsidRPr="00945CDE" w:rsidRDefault="00CC499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800,45</w:t>
            </w:r>
          </w:p>
        </w:tc>
        <w:tc>
          <w:tcPr>
            <w:tcW w:w="992" w:type="dxa"/>
            <w:tcBorders>
              <w:top w:val="nil"/>
              <w:left w:val="nil"/>
              <w:bottom w:val="single" w:sz="4" w:space="0" w:color="auto"/>
              <w:right w:val="single" w:sz="4" w:space="0" w:color="auto"/>
            </w:tcBorders>
            <w:shd w:val="clear" w:color="auto" w:fill="auto"/>
            <w:vAlign w:val="center"/>
          </w:tcPr>
          <w:p w:rsidR="00CC4997" w:rsidRPr="00945CDE" w:rsidRDefault="00CC499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268" w:type="dxa"/>
            <w:gridSpan w:val="13"/>
            <w:tcBorders>
              <w:top w:val="nil"/>
              <w:left w:val="nil"/>
              <w:bottom w:val="single" w:sz="4" w:space="0" w:color="auto"/>
              <w:right w:val="single" w:sz="4" w:space="0" w:color="auto"/>
            </w:tcBorders>
            <w:shd w:val="clear" w:color="auto" w:fill="auto"/>
            <w:vAlign w:val="center"/>
          </w:tcPr>
          <w:p w:rsidR="00CC4997" w:rsidRPr="00945CDE" w:rsidRDefault="00CC499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1" w:type="dxa"/>
            <w:tcBorders>
              <w:top w:val="nil"/>
              <w:left w:val="nil"/>
              <w:bottom w:val="single" w:sz="4" w:space="0" w:color="auto"/>
              <w:right w:val="single" w:sz="4" w:space="0" w:color="auto"/>
            </w:tcBorders>
            <w:shd w:val="clear" w:color="auto" w:fill="auto"/>
            <w:vAlign w:val="center"/>
          </w:tcPr>
          <w:p w:rsidR="00CC4997" w:rsidRPr="00945CDE" w:rsidRDefault="00CC499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89" w:type="dxa"/>
            <w:tcBorders>
              <w:top w:val="nil"/>
              <w:left w:val="nil"/>
              <w:bottom w:val="single" w:sz="4" w:space="0" w:color="auto"/>
              <w:right w:val="single" w:sz="4" w:space="0" w:color="auto"/>
            </w:tcBorders>
            <w:shd w:val="clear" w:color="auto" w:fill="auto"/>
            <w:vAlign w:val="center"/>
          </w:tcPr>
          <w:p w:rsidR="00CC4997" w:rsidRPr="00945CDE" w:rsidRDefault="00CC499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2129" w:type="dxa"/>
            <w:vMerge w:val="restart"/>
            <w:tcBorders>
              <w:top w:val="nil"/>
              <w:left w:val="single" w:sz="4" w:space="0" w:color="auto"/>
              <w:bottom w:val="single" w:sz="4" w:space="0" w:color="000000"/>
              <w:right w:val="single" w:sz="4" w:space="0" w:color="auto"/>
            </w:tcBorders>
            <w:shd w:val="clear" w:color="auto" w:fill="auto"/>
            <w:hideMark/>
          </w:tcPr>
          <w:p w:rsidR="00CC4997" w:rsidRPr="00945CDE" w:rsidRDefault="00CC4997"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Служба координации жилищно-коммунального хозяйства управления экономики и инвестиций</w:t>
            </w:r>
          </w:p>
        </w:tc>
      </w:tr>
      <w:tr w:rsidR="00CC4997" w:rsidRPr="00945CDE" w:rsidTr="00814527">
        <w:trPr>
          <w:trHeight w:val="214"/>
        </w:trPr>
        <w:tc>
          <w:tcPr>
            <w:tcW w:w="676" w:type="dxa"/>
            <w:vMerge/>
            <w:tcBorders>
              <w:left w:val="single" w:sz="4" w:space="0" w:color="auto"/>
              <w:right w:val="single" w:sz="4" w:space="0" w:color="auto"/>
            </w:tcBorders>
            <w:shd w:val="clear" w:color="auto" w:fill="auto"/>
            <w:noWrap/>
          </w:tcPr>
          <w:p w:rsidR="00CC4997" w:rsidRPr="00945CDE" w:rsidRDefault="00CC4997" w:rsidP="00A91E3E">
            <w:pPr>
              <w:jc w:val="center"/>
              <w:rPr>
                <w:rFonts w:eastAsia="Times New Roman" w:cs="Times New Roman"/>
                <w:color w:val="000000"/>
                <w:sz w:val="24"/>
                <w:szCs w:val="24"/>
                <w:lang w:eastAsia="ru-RU"/>
              </w:rPr>
            </w:pPr>
          </w:p>
        </w:tc>
        <w:tc>
          <w:tcPr>
            <w:tcW w:w="2266" w:type="dxa"/>
            <w:vMerge/>
            <w:tcBorders>
              <w:top w:val="nil"/>
              <w:left w:val="single" w:sz="4" w:space="0" w:color="auto"/>
              <w:bottom w:val="single" w:sz="4" w:space="0" w:color="auto"/>
              <w:right w:val="single" w:sz="4" w:space="0" w:color="auto"/>
            </w:tcBorders>
            <w:shd w:val="clear" w:color="auto" w:fill="auto"/>
          </w:tcPr>
          <w:p w:rsidR="00CC4997" w:rsidRPr="00945CDE" w:rsidRDefault="00CC4997" w:rsidP="00A91E3E">
            <w:pPr>
              <w:rPr>
                <w:rFonts w:cs="Times New Roman"/>
                <w:iCs/>
                <w:sz w:val="24"/>
                <w:szCs w:val="24"/>
                <w:lang w:bidi="ru-RU"/>
              </w:rPr>
            </w:pPr>
          </w:p>
        </w:tc>
        <w:tc>
          <w:tcPr>
            <w:tcW w:w="991" w:type="dxa"/>
            <w:vMerge/>
            <w:tcBorders>
              <w:top w:val="nil"/>
              <w:left w:val="single" w:sz="4" w:space="0" w:color="auto"/>
              <w:bottom w:val="single" w:sz="4" w:space="0" w:color="000000"/>
              <w:right w:val="single" w:sz="4" w:space="0" w:color="auto"/>
            </w:tcBorders>
            <w:shd w:val="clear" w:color="auto" w:fill="auto"/>
          </w:tcPr>
          <w:p w:rsidR="00CC4997" w:rsidRPr="00945CDE" w:rsidRDefault="00CC4997" w:rsidP="00A91E3E">
            <w:pPr>
              <w:jc w:val="center"/>
              <w:rPr>
                <w:rFonts w:cs="Times New Roman"/>
                <w:sz w:val="24"/>
                <w:szCs w:val="24"/>
              </w:rPr>
            </w:pPr>
          </w:p>
        </w:tc>
        <w:tc>
          <w:tcPr>
            <w:tcW w:w="1560" w:type="dxa"/>
            <w:tcBorders>
              <w:top w:val="single" w:sz="4" w:space="0" w:color="auto"/>
              <w:left w:val="nil"/>
              <w:bottom w:val="single" w:sz="4" w:space="0" w:color="auto"/>
              <w:right w:val="single" w:sz="4" w:space="0" w:color="auto"/>
            </w:tcBorders>
            <w:shd w:val="clear" w:color="auto" w:fill="auto"/>
          </w:tcPr>
          <w:p w:rsidR="00CC4997" w:rsidRPr="00945CDE" w:rsidRDefault="00CC4997" w:rsidP="00A91E3E">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федерального бюджета</w:t>
            </w:r>
          </w:p>
        </w:tc>
        <w:tc>
          <w:tcPr>
            <w:tcW w:w="992" w:type="dxa"/>
            <w:tcBorders>
              <w:top w:val="single" w:sz="4" w:space="0" w:color="auto"/>
              <w:left w:val="nil"/>
              <w:bottom w:val="single" w:sz="4" w:space="0" w:color="auto"/>
              <w:right w:val="single" w:sz="4" w:space="0" w:color="auto"/>
            </w:tcBorders>
            <w:shd w:val="clear" w:color="auto" w:fill="auto"/>
            <w:vAlign w:val="center"/>
          </w:tcPr>
          <w:p w:rsidR="00CC4997" w:rsidRPr="00945CDE" w:rsidRDefault="00CC499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CC4997" w:rsidRPr="00945CDE" w:rsidRDefault="00CC499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CC4997" w:rsidRPr="00945CDE" w:rsidRDefault="00CC499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268" w:type="dxa"/>
            <w:gridSpan w:val="13"/>
            <w:tcBorders>
              <w:top w:val="single" w:sz="4" w:space="0" w:color="auto"/>
              <w:left w:val="nil"/>
              <w:bottom w:val="single" w:sz="4" w:space="0" w:color="auto"/>
              <w:right w:val="single" w:sz="4" w:space="0" w:color="auto"/>
            </w:tcBorders>
            <w:shd w:val="clear" w:color="auto" w:fill="auto"/>
            <w:vAlign w:val="center"/>
          </w:tcPr>
          <w:p w:rsidR="00CC4997" w:rsidRPr="00945CDE" w:rsidRDefault="00CC499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rsidR="00CC4997" w:rsidRPr="00945CDE" w:rsidRDefault="00CC499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89" w:type="dxa"/>
            <w:tcBorders>
              <w:top w:val="single" w:sz="4" w:space="0" w:color="auto"/>
              <w:left w:val="nil"/>
              <w:bottom w:val="single" w:sz="4" w:space="0" w:color="auto"/>
              <w:right w:val="single" w:sz="4" w:space="0" w:color="auto"/>
            </w:tcBorders>
            <w:shd w:val="clear" w:color="auto" w:fill="auto"/>
            <w:vAlign w:val="center"/>
          </w:tcPr>
          <w:p w:rsidR="00CC4997" w:rsidRPr="00945CDE" w:rsidRDefault="00CC499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CC4997" w:rsidRPr="00945CDE" w:rsidRDefault="00CC4997" w:rsidP="00A91E3E">
            <w:pPr>
              <w:jc w:val="center"/>
              <w:rPr>
                <w:rFonts w:eastAsia="Times New Roman" w:cs="Times New Roman"/>
                <w:color w:val="000000"/>
                <w:sz w:val="24"/>
                <w:szCs w:val="24"/>
                <w:lang w:eastAsia="ru-RU"/>
              </w:rPr>
            </w:pPr>
          </w:p>
        </w:tc>
        <w:tc>
          <w:tcPr>
            <w:tcW w:w="2129" w:type="dxa"/>
            <w:vMerge/>
            <w:tcBorders>
              <w:top w:val="nil"/>
              <w:left w:val="single" w:sz="4" w:space="0" w:color="auto"/>
              <w:bottom w:val="single" w:sz="4" w:space="0" w:color="000000"/>
              <w:right w:val="single" w:sz="4" w:space="0" w:color="auto"/>
            </w:tcBorders>
            <w:shd w:val="clear" w:color="auto" w:fill="auto"/>
          </w:tcPr>
          <w:p w:rsidR="00CC4997" w:rsidRPr="00945CDE" w:rsidRDefault="00CC4997" w:rsidP="00A91E3E">
            <w:pPr>
              <w:rPr>
                <w:rFonts w:eastAsia="Times New Roman" w:cs="Times New Roman"/>
                <w:color w:val="000000"/>
                <w:sz w:val="24"/>
                <w:szCs w:val="24"/>
                <w:lang w:eastAsia="ru-RU"/>
              </w:rPr>
            </w:pPr>
          </w:p>
        </w:tc>
      </w:tr>
      <w:tr w:rsidR="00CC4997" w:rsidRPr="00945CDE" w:rsidTr="00814527">
        <w:trPr>
          <w:trHeight w:val="817"/>
        </w:trPr>
        <w:tc>
          <w:tcPr>
            <w:tcW w:w="676" w:type="dxa"/>
            <w:vMerge/>
            <w:tcBorders>
              <w:left w:val="single" w:sz="4" w:space="0" w:color="auto"/>
              <w:right w:val="single" w:sz="4" w:space="0" w:color="auto"/>
            </w:tcBorders>
            <w:shd w:val="clear" w:color="auto" w:fill="auto"/>
            <w:vAlign w:val="center"/>
            <w:hideMark/>
          </w:tcPr>
          <w:p w:rsidR="00CC4997" w:rsidRPr="00945CDE" w:rsidRDefault="00CC4997" w:rsidP="00A91E3E">
            <w:pPr>
              <w:rPr>
                <w:rFonts w:eastAsia="Times New Roman" w:cs="Times New Roman"/>
                <w:color w:val="000000"/>
                <w:sz w:val="24"/>
                <w:szCs w:val="24"/>
                <w:lang w:eastAsia="ru-RU"/>
              </w:rPr>
            </w:pPr>
          </w:p>
        </w:tc>
        <w:tc>
          <w:tcPr>
            <w:tcW w:w="2266" w:type="dxa"/>
            <w:vMerge/>
            <w:tcBorders>
              <w:top w:val="nil"/>
              <w:left w:val="single" w:sz="4" w:space="0" w:color="auto"/>
              <w:bottom w:val="single" w:sz="4" w:space="0" w:color="auto"/>
              <w:right w:val="single" w:sz="4" w:space="0" w:color="auto"/>
            </w:tcBorders>
            <w:shd w:val="clear" w:color="auto" w:fill="auto"/>
            <w:vAlign w:val="center"/>
            <w:hideMark/>
          </w:tcPr>
          <w:p w:rsidR="00CC4997" w:rsidRPr="00945CDE" w:rsidRDefault="00CC4997" w:rsidP="00A91E3E">
            <w:pPr>
              <w:rPr>
                <w:rFonts w:eastAsia="Times New Roman" w:cs="Times New Roman"/>
                <w:color w:val="000000"/>
                <w:sz w:val="24"/>
                <w:szCs w:val="24"/>
                <w:lang w:eastAsia="ru-RU"/>
              </w:rPr>
            </w:pP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CC4997" w:rsidRPr="00945CDE" w:rsidRDefault="00CC4997" w:rsidP="00A91E3E">
            <w:pPr>
              <w:rPr>
                <w:rFonts w:eastAsia="Times New Roman" w:cs="Times New Roman"/>
                <w:color w:val="000000"/>
                <w:sz w:val="24"/>
                <w:szCs w:val="24"/>
                <w:lang w:eastAsia="ru-RU"/>
              </w:rPr>
            </w:pPr>
          </w:p>
        </w:tc>
        <w:tc>
          <w:tcPr>
            <w:tcW w:w="1560" w:type="dxa"/>
            <w:tcBorders>
              <w:top w:val="nil"/>
              <w:left w:val="nil"/>
              <w:bottom w:val="single" w:sz="4" w:space="0" w:color="auto"/>
              <w:right w:val="single" w:sz="4" w:space="0" w:color="auto"/>
            </w:tcBorders>
            <w:shd w:val="clear" w:color="auto" w:fill="auto"/>
            <w:hideMark/>
          </w:tcPr>
          <w:p w:rsidR="00CC4997" w:rsidRPr="00945CDE" w:rsidRDefault="00CC4997" w:rsidP="00A91E3E">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Московской области </w:t>
            </w:r>
          </w:p>
        </w:tc>
        <w:tc>
          <w:tcPr>
            <w:tcW w:w="992" w:type="dxa"/>
            <w:tcBorders>
              <w:top w:val="nil"/>
              <w:left w:val="nil"/>
              <w:bottom w:val="single" w:sz="4" w:space="0" w:color="auto"/>
              <w:right w:val="single" w:sz="4" w:space="0" w:color="auto"/>
            </w:tcBorders>
            <w:shd w:val="clear" w:color="auto" w:fill="auto"/>
            <w:vAlign w:val="center"/>
          </w:tcPr>
          <w:p w:rsidR="00CC4997" w:rsidRPr="00945CDE" w:rsidRDefault="00CC499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CC4997" w:rsidRPr="00945CDE" w:rsidRDefault="00CC499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Borders>
              <w:top w:val="nil"/>
              <w:left w:val="nil"/>
              <w:bottom w:val="single" w:sz="4" w:space="0" w:color="auto"/>
              <w:right w:val="single" w:sz="4" w:space="0" w:color="auto"/>
            </w:tcBorders>
            <w:shd w:val="clear" w:color="auto" w:fill="auto"/>
            <w:vAlign w:val="center"/>
          </w:tcPr>
          <w:p w:rsidR="00CC4997" w:rsidRPr="00945CDE" w:rsidRDefault="00CC499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268" w:type="dxa"/>
            <w:gridSpan w:val="13"/>
            <w:tcBorders>
              <w:top w:val="nil"/>
              <w:left w:val="nil"/>
              <w:bottom w:val="single" w:sz="4" w:space="0" w:color="auto"/>
              <w:right w:val="single" w:sz="4" w:space="0" w:color="auto"/>
            </w:tcBorders>
            <w:shd w:val="clear" w:color="auto" w:fill="auto"/>
            <w:vAlign w:val="center"/>
          </w:tcPr>
          <w:p w:rsidR="00CC4997" w:rsidRPr="00945CDE" w:rsidRDefault="00CC499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1" w:type="dxa"/>
            <w:tcBorders>
              <w:top w:val="nil"/>
              <w:left w:val="nil"/>
              <w:bottom w:val="single" w:sz="4" w:space="0" w:color="auto"/>
              <w:right w:val="single" w:sz="4" w:space="0" w:color="auto"/>
            </w:tcBorders>
            <w:shd w:val="clear" w:color="auto" w:fill="auto"/>
            <w:vAlign w:val="center"/>
          </w:tcPr>
          <w:p w:rsidR="00CC4997" w:rsidRPr="00945CDE" w:rsidRDefault="00CC499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89" w:type="dxa"/>
            <w:tcBorders>
              <w:top w:val="nil"/>
              <w:left w:val="nil"/>
              <w:bottom w:val="single" w:sz="4" w:space="0" w:color="auto"/>
              <w:right w:val="single" w:sz="4" w:space="0" w:color="auto"/>
            </w:tcBorders>
            <w:shd w:val="clear" w:color="auto" w:fill="auto"/>
            <w:vAlign w:val="center"/>
          </w:tcPr>
          <w:p w:rsidR="00CC4997" w:rsidRPr="00945CDE" w:rsidRDefault="00CC499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CC4997" w:rsidRPr="00945CDE" w:rsidRDefault="00CC4997" w:rsidP="00A91E3E">
            <w:pPr>
              <w:jc w:val="center"/>
              <w:rPr>
                <w:rFonts w:eastAsia="Times New Roman" w:cs="Times New Roman"/>
                <w:color w:val="000000"/>
                <w:sz w:val="24"/>
                <w:szCs w:val="24"/>
                <w:lang w:eastAsia="ru-RU"/>
              </w:rPr>
            </w:pPr>
          </w:p>
        </w:tc>
        <w:tc>
          <w:tcPr>
            <w:tcW w:w="2129" w:type="dxa"/>
            <w:vMerge/>
            <w:tcBorders>
              <w:top w:val="nil"/>
              <w:left w:val="single" w:sz="4" w:space="0" w:color="auto"/>
              <w:bottom w:val="single" w:sz="4" w:space="0" w:color="000000"/>
              <w:right w:val="single" w:sz="4" w:space="0" w:color="auto"/>
            </w:tcBorders>
            <w:shd w:val="clear" w:color="auto" w:fill="auto"/>
            <w:vAlign w:val="center"/>
            <w:hideMark/>
          </w:tcPr>
          <w:p w:rsidR="00CC4997" w:rsidRPr="00945CDE" w:rsidRDefault="00CC4997" w:rsidP="00A91E3E">
            <w:pPr>
              <w:rPr>
                <w:rFonts w:eastAsia="Times New Roman" w:cs="Times New Roman"/>
                <w:color w:val="000000"/>
                <w:sz w:val="24"/>
                <w:szCs w:val="24"/>
                <w:lang w:eastAsia="ru-RU"/>
              </w:rPr>
            </w:pPr>
          </w:p>
        </w:tc>
      </w:tr>
      <w:tr w:rsidR="00CC4997" w:rsidRPr="00945CDE" w:rsidTr="00814527">
        <w:trPr>
          <w:trHeight w:val="1102"/>
        </w:trPr>
        <w:tc>
          <w:tcPr>
            <w:tcW w:w="676" w:type="dxa"/>
            <w:vMerge/>
            <w:tcBorders>
              <w:left w:val="single" w:sz="4" w:space="0" w:color="auto"/>
              <w:right w:val="single" w:sz="4" w:space="0" w:color="auto"/>
            </w:tcBorders>
            <w:shd w:val="clear" w:color="auto" w:fill="auto"/>
            <w:vAlign w:val="center"/>
          </w:tcPr>
          <w:p w:rsidR="00CC4997" w:rsidRPr="00945CDE" w:rsidRDefault="00CC4997" w:rsidP="00A91E3E">
            <w:pPr>
              <w:rPr>
                <w:rFonts w:eastAsia="Times New Roman" w:cs="Times New Roman"/>
                <w:color w:val="000000"/>
                <w:sz w:val="24"/>
                <w:szCs w:val="24"/>
                <w:lang w:eastAsia="ru-RU"/>
              </w:rPr>
            </w:pPr>
          </w:p>
        </w:tc>
        <w:tc>
          <w:tcPr>
            <w:tcW w:w="2266" w:type="dxa"/>
            <w:vMerge/>
            <w:tcBorders>
              <w:top w:val="nil"/>
              <w:left w:val="single" w:sz="4" w:space="0" w:color="auto"/>
              <w:bottom w:val="single" w:sz="4" w:space="0" w:color="auto"/>
              <w:right w:val="single" w:sz="4" w:space="0" w:color="auto"/>
            </w:tcBorders>
            <w:shd w:val="clear" w:color="auto" w:fill="auto"/>
            <w:vAlign w:val="center"/>
          </w:tcPr>
          <w:p w:rsidR="00CC4997" w:rsidRPr="00945CDE" w:rsidRDefault="00CC4997" w:rsidP="00A91E3E">
            <w:pPr>
              <w:rPr>
                <w:rFonts w:eastAsia="Times New Roman" w:cs="Times New Roman"/>
                <w:color w:val="000000"/>
                <w:sz w:val="24"/>
                <w:szCs w:val="24"/>
                <w:lang w:eastAsia="ru-RU"/>
              </w:rPr>
            </w:pPr>
          </w:p>
        </w:tc>
        <w:tc>
          <w:tcPr>
            <w:tcW w:w="991" w:type="dxa"/>
            <w:vMerge/>
            <w:tcBorders>
              <w:top w:val="nil"/>
              <w:left w:val="single" w:sz="4" w:space="0" w:color="auto"/>
              <w:bottom w:val="single" w:sz="4" w:space="0" w:color="000000"/>
              <w:right w:val="single" w:sz="4" w:space="0" w:color="auto"/>
            </w:tcBorders>
            <w:shd w:val="clear" w:color="auto" w:fill="auto"/>
            <w:vAlign w:val="center"/>
          </w:tcPr>
          <w:p w:rsidR="00CC4997" w:rsidRPr="00945CDE" w:rsidRDefault="00CC4997" w:rsidP="00A91E3E">
            <w:pPr>
              <w:rPr>
                <w:rFonts w:eastAsia="Times New Roman" w:cs="Times New Roman"/>
                <w:color w:val="000000"/>
                <w:sz w:val="24"/>
                <w:szCs w:val="24"/>
                <w:lang w:eastAsia="ru-RU"/>
              </w:rPr>
            </w:pPr>
          </w:p>
        </w:tc>
        <w:tc>
          <w:tcPr>
            <w:tcW w:w="1560" w:type="dxa"/>
            <w:tcBorders>
              <w:top w:val="single" w:sz="4" w:space="0" w:color="auto"/>
              <w:left w:val="nil"/>
              <w:bottom w:val="single" w:sz="4" w:space="0" w:color="auto"/>
              <w:right w:val="single" w:sz="4" w:space="0" w:color="auto"/>
            </w:tcBorders>
            <w:shd w:val="clear" w:color="auto" w:fill="auto"/>
          </w:tcPr>
          <w:p w:rsidR="00CC4997" w:rsidRPr="00945CDE" w:rsidRDefault="00CC4997" w:rsidP="00A91E3E">
            <w:pPr>
              <w:contextualSpacing/>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w:t>
            </w:r>
            <w:r w:rsidR="00E96884">
              <w:rPr>
                <w:rFonts w:eastAsia="Times New Roman" w:cs="Times New Roman"/>
                <w:color w:val="000000"/>
                <w:sz w:val="24"/>
                <w:szCs w:val="24"/>
                <w:lang w:eastAsia="ru-RU"/>
              </w:rPr>
              <w:t>муниципального</w:t>
            </w:r>
            <w:r w:rsidRPr="00945CDE">
              <w:rPr>
                <w:rFonts w:eastAsia="Times New Roman" w:cs="Times New Roman"/>
                <w:color w:val="000000"/>
                <w:sz w:val="24"/>
                <w:szCs w:val="24"/>
                <w:lang w:eastAsia="ru-RU"/>
              </w:rPr>
              <w:t xml:space="preserve"> округа</w:t>
            </w:r>
          </w:p>
        </w:tc>
        <w:tc>
          <w:tcPr>
            <w:tcW w:w="992" w:type="dxa"/>
            <w:tcBorders>
              <w:top w:val="single" w:sz="4" w:space="0" w:color="auto"/>
              <w:left w:val="nil"/>
              <w:bottom w:val="single" w:sz="4" w:space="0" w:color="auto"/>
              <w:right w:val="single" w:sz="4" w:space="0" w:color="auto"/>
            </w:tcBorders>
            <w:shd w:val="clear" w:color="auto" w:fill="auto"/>
            <w:vAlign w:val="center"/>
          </w:tcPr>
          <w:p w:rsidR="00CC4997" w:rsidRPr="00945CDE" w:rsidRDefault="00CC499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800,45</w:t>
            </w:r>
          </w:p>
        </w:tc>
        <w:tc>
          <w:tcPr>
            <w:tcW w:w="1134" w:type="dxa"/>
            <w:tcBorders>
              <w:top w:val="single" w:sz="4" w:space="0" w:color="auto"/>
              <w:left w:val="nil"/>
              <w:bottom w:val="single" w:sz="4" w:space="0" w:color="auto"/>
              <w:right w:val="single" w:sz="4" w:space="0" w:color="000000"/>
            </w:tcBorders>
            <w:shd w:val="clear" w:color="auto" w:fill="auto"/>
            <w:vAlign w:val="center"/>
          </w:tcPr>
          <w:p w:rsidR="00CC4997" w:rsidRPr="00945CDE" w:rsidRDefault="00CC499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800,45</w:t>
            </w:r>
          </w:p>
        </w:tc>
        <w:tc>
          <w:tcPr>
            <w:tcW w:w="992" w:type="dxa"/>
            <w:tcBorders>
              <w:top w:val="single" w:sz="4" w:space="0" w:color="auto"/>
              <w:left w:val="nil"/>
              <w:bottom w:val="single" w:sz="4" w:space="0" w:color="auto"/>
              <w:right w:val="single" w:sz="4" w:space="0" w:color="auto"/>
            </w:tcBorders>
            <w:shd w:val="clear" w:color="auto" w:fill="auto"/>
            <w:vAlign w:val="center"/>
          </w:tcPr>
          <w:p w:rsidR="00CC4997" w:rsidRPr="00945CDE" w:rsidRDefault="00CC499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268" w:type="dxa"/>
            <w:gridSpan w:val="13"/>
            <w:tcBorders>
              <w:top w:val="single" w:sz="4" w:space="0" w:color="auto"/>
              <w:left w:val="nil"/>
              <w:bottom w:val="single" w:sz="4" w:space="0" w:color="auto"/>
              <w:right w:val="single" w:sz="4" w:space="0" w:color="auto"/>
            </w:tcBorders>
            <w:shd w:val="clear" w:color="auto" w:fill="auto"/>
            <w:vAlign w:val="center"/>
          </w:tcPr>
          <w:p w:rsidR="00CC4997" w:rsidRPr="00945CDE" w:rsidRDefault="00CC499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rsidR="00CC4997" w:rsidRPr="00945CDE" w:rsidRDefault="00CC499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89" w:type="dxa"/>
            <w:tcBorders>
              <w:top w:val="single" w:sz="4" w:space="0" w:color="auto"/>
              <w:left w:val="nil"/>
              <w:bottom w:val="single" w:sz="4" w:space="0" w:color="auto"/>
              <w:right w:val="single" w:sz="4" w:space="0" w:color="auto"/>
            </w:tcBorders>
            <w:shd w:val="clear" w:color="auto" w:fill="auto"/>
            <w:vAlign w:val="center"/>
          </w:tcPr>
          <w:p w:rsidR="00CC4997" w:rsidRPr="00945CDE" w:rsidRDefault="00CC499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CC4997" w:rsidRPr="00945CDE" w:rsidRDefault="00CC4997" w:rsidP="00A91E3E">
            <w:pPr>
              <w:jc w:val="center"/>
              <w:rPr>
                <w:rFonts w:eastAsia="Times New Roman" w:cs="Times New Roman"/>
                <w:color w:val="000000"/>
                <w:sz w:val="24"/>
                <w:szCs w:val="24"/>
                <w:lang w:eastAsia="ru-RU"/>
              </w:rPr>
            </w:pPr>
          </w:p>
        </w:tc>
        <w:tc>
          <w:tcPr>
            <w:tcW w:w="2129" w:type="dxa"/>
            <w:vMerge/>
            <w:tcBorders>
              <w:top w:val="nil"/>
              <w:left w:val="single" w:sz="4" w:space="0" w:color="auto"/>
              <w:bottom w:val="single" w:sz="4" w:space="0" w:color="000000"/>
              <w:right w:val="single" w:sz="4" w:space="0" w:color="auto"/>
            </w:tcBorders>
            <w:shd w:val="clear" w:color="auto" w:fill="auto"/>
            <w:vAlign w:val="center"/>
          </w:tcPr>
          <w:p w:rsidR="00CC4997" w:rsidRPr="00945CDE" w:rsidRDefault="00CC4997" w:rsidP="00A91E3E">
            <w:pPr>
              <w:rPr>
                <w:rFonts w:eastAsia="Times New Roman" w:cs="Times New Roman"/>
                <w:color w:val="000000"/>
                <w:sz w:val="24"/>
                <w:szCs w:val="24"/>
                <w:lang w:eastAsia="ru-RU"/>
              </w:rPr>
            </w:pPr>
          </w:p>
        </w:tc>
      </w:tr>
      <w:tr w:rsidR="00CC4997" w:rsidRPr="00945CDE" w:rsidTr="00814527">
        <w:trPr>
          <w:trHeight w:val="475"/>
        </w:trPr>
        <w:tc>
          <w:tcPr>
            <w:tcW w:w="676" w:type="dxa"/>
            <w:vMerge/>
            <w:tcBorders>
              <w:left w:val="single" w:sz="4" w:space="0" w:color="auto"/>
              <w:right w:val="single" w:sz="4" w:space="0" w:color="auto"/>
            </w:tcBorders>
            <w:shd w:val="clear" w:color="auto" w:fill="auto"/>
            <w:vAlign w:val="center"/>
            <w:hideMark/>
          </w:tcPr>
          <w:p w:rsidR="00CC4997" w:rsidRPr="00945CDE" w:rsidRDefault="00CC4997" w:rsidP="00A91E3E">
            <w:pPr>
              <w:rPr>
                <w:rFonts w:eastAsia="Times New Roman" w:cs="Times New Roman"/>
                <w:color w:val="000000"/>
                <w:sz w:val="24"/>
                <w:szCs w:val="24"/>
                <w:lang w:eastAsia="ru-RU"/>
              </w:rPr>
            </w:pPr>
          </w:p>
        </w:tc>
        <w:tc>
          <w:tcPr>
            <w:tcW w:w="2266" w:type="dxa"/>
            <w:vMerge/>
            <w:tcBorders>
              <w:top w:val="nil"/>
              <w:left w:val="single" w:sz="4" w:space="0" w:color="auto"/>
              <w:bottom w:val="single" w:sz="4" w:space="0" w:color="auto"/>
              <w:right w:val="single" w:sz="4" w:space="0" w:color="auto"/>
            </w:tcBorders>
            <w:shd w:val="clear" w:color="auto" w:fill="auto"/>
            <w:vAlign w:val="center"/>
            <w:hideMark/>
          </w:tcPr>
          <w:p w:rsidR="00CC4997" w:rsidRPr="00945CDE" w:rsidRDefault="00CC4997" w:rsidP="00A91E3E">
            <w:pPr>
              <w:rPr>
                <w:rFonts w:eastAsia="Times New Roman" w:cs="Times New Roman"/>
                <w:color w:val="000000"/>
                <w:sz w:val="24"/>
                <w:szCs w:val="24"/>
                <w:lang w:eastAsia="ru-RU"/>
              </w:rPr>
            </w:pP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CC4997" w:rsidRPr="00945CDE" w:rsidRDefault="00CC4997" w:rsidP="00A91E3E">
            <w:pPr>
              <w:rPr>
                <w:rFonts w:eastAsia="Times New Roman" w:cs="Times New Roman"/>
                <w:color w:val="000000"/>
                <w:sz w:val="24"/>
                <w:szCs w:val="24"/>
                <w:lang w:eastAsia="ru-RU"/>
              </w:rPr>
            </w:pPr>
          </w:p>
        </w:tc>
        <w:tc>
          <w:tcPr>
            <w:tcW w:w="1560" w:type="dxa"/>
            <w:tcBorders>
              <w:top w:val="nil"/>
              <w:left w:val="nil"/>
              <w:bottom w:val="single" w:sz="4" w:space="0" w:color="auto"/>
              <w:right w:val="single" w:sz="4" w:space="0" w:color="auto"/>
            </w:tcBorders>
            <w:shd w:val="clear" w:color="auto" w:fill="auto"/>
            <w:hideMark/>
          </w:tcPr>
          <w:p w:rsidR="00CC4997" w:rsidRPr="00945CDE" w:rsidRDefault="00CC4997"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tcPr>
          <w:p w:rsidR="00CC4997" w:rsidRPr="00945CDE" w:rsidRDefault="00CC499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CC4997" w:rsidRPr="00945CDE" w:rsidRDefault="00CC499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Borders>
              <w:top w:val="nil"/>
              <w:left w:val="nil"/>
              <w:bottom w:val="single" w:sz="4" w:space="0" w:color="auto"/>
              <w:right w:val="single" w:sz="4" w:space="0" w:color="auto"/>
            </w:tcBorders>
            <w:shd w:val="clear" w:color="auto" w:fill="auto"/>
            <w:vAlign w:val="center"/>
          </w:tcPr>
          <w:p w:rsidR="00CC4997" w:rsidRPr="00945CDE" w:rsidRDefault="00CC499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268" w:type="dxa"/>
            <w:gridSpan w:val="13"/>
            <w:tcBorders>
              <w:top w:val="nil"/>
              <w:left w:val="nil"/>
              <w:bottom w:val="single" w:sz="4" w:space="0" w:color="auto"/>
              <w:right w:val="single" w:sz="4" w:space="0" w:color="auto"/>
            </w:tcBorders>
            <w:shd w:val="clear" w:color="auto" w:fill="auto"/>
            <w:vAlign w:val="center"/>
          </w:tcPr>
          <w:p w:rsidR="00CC4997" w:rsidRPr="00945CDE" w:rsidRDefault="00CC499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1" w:type="dxa"/>
            <w:tcBorders>
              <w:top w:val="nil"/>
              <w:left w:val="nil"/>
              <w:bottom w:val="single" w:sz="4" w:space="0" w:color="auto"/>
              <w:right w:val="single" w:sz="4" w:space="0" w:color="auto"/>
            </w:tcBorders>
            <w:shd w:val="clear" w:color="auto" w:fill="auto"/>
            <w:vAlign w:val="center"/>
          </w:tcPr>
          <w:p w:rsidR="00CC4997" w:rsidRPr="00945CDE" w:rsidRDefault="00CC499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89" w:type="dxa"/>
            <w:tcBorders>
              <w:top w:val="nil"/>
              <w:left w:val="nil"/>
              <w:bottom w:val="single" w:sz="4" w:space="0" w:color="auto"/>
              <w:right w:val="single" w:sz="4" w:space="0" w:color="auto"/>
            </w:tcBorders>
            <w:shd w:val="clear" w:color="auto" w:fill="auto"/>
            <w:vAlign w:val="center"/>
          </w:tcPr>
          <w:p w:rsidR="00CC4997" w:rsidRPr="00945CDE" w:rsidRDefault="00CC4997"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CC4997" w:rsidRPr="00945CDE" w:rsidRDefault="00CC4997" w:rsidP="00A91E3E">
            <w:pPr>
              <w:jc w:val="center"/>
              <w:rPr>
                <w:rFonts w:eastAsia="Times New Roman" w:cs="Times New Roman"/>
                <w:color w:val="000000"/>
                <w:sz w:val="24"/>
                <w:szCs w:val="24"/>
                <w:lang w:eastAsia="ru-RU"/>
              </w:rPr>
            </w:pPr>
          </w:p>
        </w:tc>
        <w:tc>
          <w:tcPr>
            <w:tcW w:w="2129" w:type="dxa"/>
            <w:vMerge/>
            <w:tcBorders>
              <w:top w:val="nil"/>
              <w:left w:val="single" w:sz="4" w:space="0" w:color="auto"/>
              <w:bottom w:val="single" w:sz="4" w:space="0" w:color="000000"/>
              <w:right w:val="single" w:sz="4" w:space="0" w:color="auto"/>
            </w:tcBorders>
            <w:shd w:val="clear" w:color="auto" w:fill="auto"/>
            <w:vAlign w:val="center"/>
            <w:hideMark/>
          </w:tcPr>
          <w:p w:rsidR="00CC4997" w:rsidRPr="00945CDE" w:rsidRDefault="00CC4997" w:rsidP="00A91E3E">
            <w:pPr>
              <w:rPr>
                <w:rFonts w:eastAsia="Times New Roman" w:cs="Times New Roman"/>
                <w:color w:val="000000"/>
                <w:sz w:val="24"/>
                <w:szCs w:val="24"/>
                <w:lang w:eastAsia="ru-RU"/>
              </w:rPr>
            </w:pPr>
          </w:p>
        </w:tc>
      </w:tr>
      <w:tr w:rsidR="009B3DE1" w:rsidRPr="00945CDE" w:rsidTr="00814527">
        <w:trPr>
          <w:trHeight w:val="188"/>
        </w:trPr>
        <w:tc>
          <w:tcPr>
            <w:tcW w:w="676" w:type="dxa"/>
            <w:vMerge/>
            <w:tcBorders>
              <w:left w:val="single" w:sz="4" w:space="0" w:color="auto"/>
              <w:right w:val="single" w:sz="4" w:space="0" w:color="auto"/>
            </w:tcBorders>
            <w:shd w:val="clear" w:color="auto" w:fill="auto"/>
            <w:vAlign w:val="center"/>
          </w:tcPr>
          <w:p w:rsidR="009B3DE1" w:rsidRPr="00945CDE" w:rsidRDefault="009B3DE1" w:rsidP="00A91E3E">
            <w:pPr>
              <w:rPr>
                <w:rFonts w:eastAsia="Times New Roman" w:cs="Times New Roman"/>
                <w:color w:val="000000"/>
                <w:sz w:val="24"/>
                <w:szCs w:val="24"/>
                <w:lang w:eastAsia="ru-RU"/>
              </w:rPr>
            </w:pPr>
          </w:p>
        </w:tc>
        <w:tc>
          <w:tcPr>
            <w:tcW w:w="2266" w:type="dxa"/>
            <w:vMerge w:val="restart"/>
            <w:tcBorders>
              <w:top w:val="nil"/>
              <w:left w:val="single" w:sz="4" w:space="0" w:color="auto"/>
              <w:right w:val="single" w:sz="4" w:space="0" w:color="auto"/>
            </w:tcBorders>
            <w:shd w:val="clear" w:color="auto" w:fill="auto"/>
            <w:vAlign w:val="center"/>
          </w:tcPr>
          <w:p w:rsidR="009B3DE1" w:rsidRPr="00945CDE" w:rsidRDefault="009B3DE1"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Установлены автоматизированные системы контроля за газовой безопасностью в жилых помещениях (квартирах) многоквартирных домов, </w:t>
            </w:r>
            <w:proofErr w:type="spellStart"/>
            <w:proofErr w:type="gramStart"/>
            <w:r w:rsidRPr="00945CDE">
              <w:rPr>
                <w:rFonts w:eastAsia="Times New Roman" w:cs="Times New Roman"/>
                <w:color w:val="000000"/>
                <w:sz w:val="24"/>
                <w:szCs w:val="24"/>
                <w:lang w:eastAsia="ru-RU"/>
              </w:rPr>
              <w:t>ед</w:t>
            </w:r>
            <w:proofErr w:type="spellEnd"/>
            <w:proofErr w:type="gramEnd"/>
          </w:p>
          <w:p w:rsidR="009B3DE1" w:rsidRPr="00945CDE" w:rsidRDefault="009B3DE1" w:rsidP="00A91E3E">
            <w:pPr>
              <w:rPr>
                <w:rFonts w:eastAsia="Times New Roman" w:cs="Times New Roman"/>
                <w:color w:val="000000"/>
                <w:sz w:val="24"/>
                <w:szCs w:val="24"/>
                <w:lang w:eastAsia="ru-RU"/>
              </w:rPr>
            </w:pPr>
          </w:p>
          <w:p w:rsidR="009B3DE1" w:rsidRPr="00945CDE" w:rsidRDefault="009B3DE1" w:rsidP="00A91E3E">
            <w:pPr>
              <w:rPr>
                <w:rFonts w:eastAsia="Times New Roman" w:cs="Times New Roman"/>
                <w:color w:val="000000"/>
                <w:sz w:val="24"/>
                <w:szCs w:val="24"/>
                <w:lang w:eastAsia="ru-RU"/>
              </w:rPr>
            </w:pPr>
          </w:p>
          <w:p w:rsidR="009B3DE1" w:rsidRPr="00945CDE" w:rsidRDefault="009B3DE1" w:rsidP="00A91E3E">
            <w:pPr>
              <w:rPr>
                <w:rFonts w:eastAsia="Times New Roman" w:cs="Times New Roman"/>
                <w:color w:val="000000"/>
                <w:sz w:val="24"/>
                <w:szCs w:val="24"/>
                <w:lang w:eastAsia="ru-RU"/>
              </w:rPr>
            </w:pPr>
          </w:p>
          <w:p w:rsidR="009B3DE1" w:rsidRPr="00945CDE" w:rsidRDefault="009B3DE1" w:rsidP="00A91E3E">
            <w:pPr>
              <w:rPr>
                <w:rFonts w:eastAsia="Times New Roman" w:cs="Times New Roman"/>
                <w:color w:val="000000"/>
                <w:sz w:val="24"/>
                <w:szCs w:val="24"/>
                <w:lang w:eastAsia="ru-RU"/>
              </w:rPr>
            </w:pPr>
          </w:p>
        </w:tc>
        <w:tc>
          <w:tcPr>
            <w:tcW w:w="991" w:type="dxa"/>
            <w:vMerge w:val="restart"/>
            <w:tcBorders>
              <w:top w:val="nil"/>
              <w:left w:val="single" w:sz="4" w:space="0" w:color="auto"/>
              <w:right w:val="single" w:sz="4" w:space="0" w:color="auto"/>
            </w:tcBorders>
            <w:shd w:val="clear" w:color="auto" w:fill="auto"/>
            <w:vAlign w:val="center"/>
          </w:tcPr>
          <w:p w:rsidR="009B3DE1" w:rsidRPr="00945CDE" w:rsidRDefault="009B3DE1" w:rsidP="00A91E3E">
            <w:pPr>
              <w:rPr>
                <w:rFonts w:eastAsia="Times New Roman" w:cs="Times New Roman"/>
                <w:color w:val="000000"/>
                <w:sz w:val="24"/>
                <w:szCs w:val="24"/>
                <w:lang w:eastAsia="ru-RU"/>
              </w:rPr>
            </w:pPr>
          </w:p>
        </w:tc>
        <w:tc>
          <w:tcPr>
            <w:tcW w:w="1560" w:type="dxa"/>
            <w:vMerge w:val="restart"/>
            <w:tcBorders>
              <w:top w:val="nil"/>
              <w:left w:val="nil"/>
              <w:right w:val="single" w:sz="4" w:space="0" w:color="auto"/>
            </w:tcBorders>
            <w:shd w:val="clear" w:color="auto" w:fill="auto"/>
          </w:tcPr>
          <w:p w:rsidR="009B3DE1" w:rsidRPr="00945CDE" w:rsidRDefault="009B3DE1" w:rsidP="009B3DE1">
            <w:pPr>
              <w:jc w:val="both"/>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         Х</w:t>
            </w:r>
          </w:p>
        </w:tc>
        <w:tc>
          <w:tcPr>
            <w:tcW w:w="992" w:type="dxa"/>
            <w:vMerge w:val="restart"/>
            <w:tcBorders>
              <w:top w:val="nil"/>
              <w:left w:val="nil"/>
              <w:right w:val="single" w:sz="4" w:space="0" w:color="auto"/>
            </w:tcBorders>
            <w:shd w:val="clear" w:color="auto" w:fill="auto"/>
          </w:tcPr>
          <w:p w:rsidR="009B3DE1" w:rsidRPr="00945CDE" w:rsidRDefault="009B3DE1"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Всего</w:t>
            </w:r>
          </w:p>
        </w:tc>
        <w:tc>
          <w:tcPr>
            <w:tcW w:w="1134" w:type="dxa"/>
            <w:vMerge w:val="restart"/>
            <w:tcBorders>
              <w:top w:val="single" w:sz="4" w:space="0" w:color="auto"/>
              <w:left w:val="nil"/>
              <w:right w:val="single" w:sz="4" w:space="0" w:color="000000"/>
            </w:tcBorders>
            <w:shd w:val="clear" w:color="auto" w:fill="auto"/>
          </w:tcPr>
          <w:p w:rsidR="009B3DE1" w:rsidRPr="00945CDE" w:rsidRDefault="009B3DE1" w:rsidP="00A91E3E">
            <w:pPr>
              <w:jc w:val="center"/>
              <w:rPr>
                <w:rFonts w:eastAsia="Times New Roman" w:cs="Times New Roman"/>
                <w:color w:val="000000"/>
                <w:sz w:val="24"/>
                <w:szCs w:val="24"/>
                <w:lang w:val="en-US" w:eastAsia="ru-RU"/>
              </w:rPr>
            </w:pPr>
            <w:r w:rsidRPr="00945CDE">
              <w:rPr>
                <w:rFonts w:eastAsia="Times New Roman" w:cs="Times New Roman"/>
                <w:color w:val="000000"/>
                <w:sz w:val="24"/>
                <w:szCs w:val="24"/>
                <w:lang w:eastAsia="ru-RU"/>
              </w:rPr>
              <w:t>Итого 2023 год</w:t>
            </w:r>
          </w:p>
          <w:p w:rsidR="009B3DE1" w:rsidRPr="00945CDE" w:rsidRDefault="009B3DE1" w:rsidP="00A91E3E">
            <w:pPr>
              <w:jc w:val="center"/>
              <w:rPr>
                <w:rFonts w:eastAsia="Times New Roman" w:cs="Times New Roman"/>
                <w:color w:val="000000"/>
                <w:sz w:val="24"/>
                <w:szCs w:val="24"/>
                <w:lang w:val="en-US" w:eastAsia="ru-RU"/>
              </w:rPr>
            </w:pPr>
          </w:p>
          <w:p w:rsidR="009B3DE1" w:rsidRPr="00945CDE" w:rsidRDefault="009B3DE1" w:rsidP="00A91E3E">
            <w:pPr>
              <w:jc w:val="center"/>
              <w:rPr>
                <w:rFonts w:eastAsia="Times New Roman" w:cs="Times New Roman"/>
                <w:color w:val="000000"/>
                <w:sz w:val="24"/>
                <w:szCs w:val="24"/>
                <w:lang w:val="en-US" w:eastAsia="ru-RU"/>
              </w:rPr>
            </w:pPr>
          </w:p>
          <w:p w:rsidR="009B3DE1" w:rsidRPr="00945CDE" w:rsidRDefault="009B3DE1" w:rsidP="00A91E3E">
            <w:pPr>
              <w:jc w:val="center"/>
              <w:rPr>
                <w:rFonts w:eastAsia="Times New Roman" w:cs="Times New Roman"/>
                <w:color w:val="000000"/>
                <w:sz w:val="24"/>
                <w:szCs w:val="24"/>
                <w:lang w:val="en-US" w:eastAsia="ru-RU"/>
              </w:rPr>
            </w:pPr>
          </w:p>
          <w:p w:rsidR="009B3DE1" w:rsidRPr="00945CDE" w:rsidRDefault="009B3DE1" w:rsidP="00A91E3E">
            <w:pPr>
              <w:jc w:val="center"/>
              <w:rPr>
                <w:rFonts w:eastAsia="Times New Roman" w:cs="Times New Roman"/>
                <w:color w:val="000000"/>
                <w:sz w:val="24"/>
                <w:szCs w:val="24"/>
                <w:lang w:val="en-US" w:eastAsia="ru-RU"/>
              </w:rPr>
            </w:pPr>
          </w:p>
          <w:p w:rsidR="009B3DE1" w:rsidRPr="00945CDE" w:rsidRDefault="009B3DE1" w:rsidP="00A91E3E">
            <w:pPr>
              <w:jc w:val="center"/>
              <w:rPr>
                <w:rFonts w:eastAsia="Times New Roman" w:cs="Times New Roman"/>
                <w:color w:val="000000"/>
                <w:sz w:val="24"/>
                <w:szCs w:val="24"/>
                <w:lang w:val="en-US" w:eastAsia="ru-RU"/>
              </w:rPr>
            </w:pPr>
          </w:p>
          <w:p w:rsidR="009B3DE1" w:rsidRPr="00945CDE" w:rsidRDefault="009B3DE1" w:rsidP="00A91E3E">
            <w:pPr>
              <w:jc w:val="center"/>
              <w:rPr>
                <w:rFonts w:eastAsia="Times New Roman" w:cs="Times New Roman"/>
                <w:color w:val="000000"/>
                <w:sz w:val="24"/>
                <w:szCs w:val="24"/>
                <w:lang w:val="en-US" w:eastAsia="ru-RU"/>
              </w:rPr>
            </w:pPr>
          </w:p>
          <w:p w:rsidR="009B3DE1" w:rsidRPr="00945CDE" w:rsidRDefault="009B3DE1" w:rsidP="00A91E3E">
            <w:pPr>
              <w:jc w:val="center"/>
              <w:rPr>
                <w:rFonts w:eastAsia="Times New Roman" w:cs="Times New Roman"/>
                <w:color w:val="000000"/>
                <w:sz w:val="24"/>
                <w:szCs w:val="24"/>
                <w:lang w:val="en-US" w:eastAsia="ru-RU"/>
              </w:rPr>
            </w:pPr>
          </w:p>
          <w:p w:rsidR="009B3DE1" w:rsidRPr="00945CDE" w:rsidRDefault="009B3DE1" w:rsidP="00A91E3E">
            <w:pPr>
              <w:jc w:val="center"/>
              <w:rPr>
                <w:rFonts w:eastAsia="Times New Roman" w:cs="Times New Roman"/>
                <w:color w:val="000000"/>
                <w:sz w:val="24"/>
                <w:szCs w:val="24"/>
                <w:lang w:val="en-US" w:eastAsia="ru-RU"/>
              </w:rPr>
            </w:pPr>
          </w:p>
          <w:p w:rsidR="009B3DE1" w:rsidRPr="00945CDE" w:rsidRDefault="009B3DE1" w:rsidP="00A91E3E">
            <w:pPr>
              <w:jc w:val="center"/>
              <w:rPr>
                <w:rFonts w:eastAsia="Times New Roman" w:cs="Times New Roman"/>
                <w:color w:val="000000"/>
                <w:sz w:val="24"/>
                <w:szCs w:val="24"/>
                <w:lang w:val="en-US" w:eastAsia="ru-RU"/>
              </w:rPr>
            </w:pPr>
          </w:p>
        </w:tc>
        <w:tc>
          <w:tcPr>
            <w:tcW w:w="992" w:type="dxa"/>
            <w:vMerge w:val="restart"/>
            <w:tcBorders>
              <w:top w:val="nil"/>
              <w:left w:val="nil"/>
              <w:right w:val="single" w:sz="4" w:space="0" w:color="auto"/>
            </w:tcBorders>
            <w:shd w:val="clear" w:color="auto" w:fill="auto"/>
          </w:tcPr>
          <w:p w:rsidR="009B3DE1" w:rsidRPr="00945CDE" w:rsidRDefault="009B3DE1" w:rsidP="00CC4997">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 2024 год</w:t>
            </w:r>
          </w:p>
          <w:p w:rsidR="009B3DE1" w:rsidRPr="00945CDE" w:rsidRDefault="009B3DE1" w:rsidP="00A91E3E">
            <w:pPr>
              <w:jc w:val="center"/>
              <w:rPr>
                <w:rFonts w:eastAsia="Times New Roman" w:cs="Times New Roman"/>
                <w:color w:val="000000"/>
                <w:sz w:val="24"/>
                <w:szCs w:val="24"/>
                <w:lang w:eastAsia="ru-RU"/>
              </w:rPr>
            </w:pPr>
          </w:p>
          <w:p w:rsidR="009B3DE1" w:rsidRPr="00945CDE" w:rsidRDefault="009B3DE1" w:rsidP="00A91E3E">
            <w:pPr>
              <w:jc w:val="center"/>
              <w:rPr>
                <w:rFonts w:eastAsia="Times New Roman" w:cs="Times New Roman"/>
                <w:color w:val="000000"/>
                <w:sz w:val="24"/>
                <w:szCs w:val="24"/>
                <w:lang w:eastAsia="ru-RU"/>
              </w:rPr>
            </w:pPr>
          </w:p>
          <w:p w:rsidR="009B3DE1" w:rsidRPr="00945CDE" w:rsidRDefault="009B3DE1" w:rsidP="00A91E3E">
            <w:pPr>
              <w:jc w:val="center"/>
              <w:rPr>
                <w:rFonts w:eastAsia="Times New Roman" w:cs="Times New Roman"/>
                <w:color w:val="000000"/>
                <w:sz w:val="24"/>
                <w:szCs w:val="24"/>
                <w:lang w:eastAsia="ru-RU"/>
              </w:rPr>
            </w:pPr>
          </w:p>
          <w:p w:rsidR="009B3DE1" w:rsidRPr="00945CDE" w:rsidRDefault="009B3DE1" w:rsidP="00A91E3E">
            <w:pPr>
              <w:jc w:val="center"/>
              <w:rPr>
                <w:rFonts w:eastAsia="Times New Roman" w:cs="Times New Roman"/>
                <w:color w:val="000000"/>
                <w:sz w:val="24"/>
                <w:szCs w:val="24"/>
                <w:lang w:eastAsia="ru-RU"/>
              </w:rPr>
            </w:pPr>
          </w:p>
          <w:p w:rsidR="009B3DE1" w:rsidRPr="00945CDE" w:rsidRDefault="009B3DE1" w:rsidP="00CC4997">
            <w:pPr>
              <w:rPr>
                <w:rFonts w:eastAsia="Times New Roman" w:cs="Times New Roman"/>
                <w:color w:val="000000"/>
                <w:sz w:val="24"/>
                <w:szCs w:val="24"/>
                <w:lang w:eastAsia="ru-RU"/>
              </w:rPr>
            </w:pPr>
          </w:p>
        </w:tc>
        <w:tc>
          <w:tcPr>
            <w:tcW w:w="1000" w:type="dxa"/>
            <w:gridSpan w:val="3"/>
            <w:vMerge w:val="restart"/>
            <w:tcBorders>
              <w:top w:val="nil"/>
              <w:left w:val="nil"/>
              <w:right w:val="single" w:sz="4" w:space="0" w:color="auto"/>
            </w:tcBorders>
            <w:shd w:val="clear" w:color="auto" w:fill="auto"/>
          </w:tcPr>
          <w:p w:rsidR="009B3DE1" w:rsidRPr="00945CDE" w:rsidRDefault="009B3DE1"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 2025 год</w:t>
            </w:r>
          </w:p>
          <w:p w:rsidR="009B3DE1" w:rsidRPr="00945CDE" w:rsidRDefault="009B3DE1" w:rsidP="00A91E3E">
            <w:pPr>
              <w:rPr>
                <w:rFonts w:eastAsia="Times New Roman" w:cs="Times New Roman"/>
                <w:color w:val="000000"/>
                <w:sz w:val="24"/>
                <w:szCs w:val="24"/>
                <w:lang w:eastAsia="ru-RU"/>
              </w:rPr>
            </w:pPr>
          </w:p>
          <w:p w:rsidR="009B3DE1" w:rsidRPr="00945CDE" w:rsidRDefault="009B3DE1" w:rsidP="00A91E3E">
            <w:pPr>
              <w:rPr>
                <w:rFonts w:eastAsia="Times New Roman" w:cs="Times New Roman"/>
                <w:color w:val="000000"/>
                <w:sz w:val="24"/>
                <w:szCs w:val="24"/>
                <w:lang w:eastAsia="ru-RU"/>
              </w:rPr>
            </w:pPr>
          </w:p>
          <w:p w:rsidR="009B3DE1" w:rsidRPr="00945CDE" w:rsidRDefault="009B3DE1" w:rsidP="00A91E3E">
            <w:pPr>
              <w:rPr>
                <w:rFonts w:eastAsia="Times New Roman" w:cs="Times New Roman"/>
                <w:color w:val="000000"/>
                <w:sz w:val="24"/>
                <w:szCs w:val="24"/>
                <w:lang w:eastAsia="ru-RU"/>
              </w:rPr>
            </w:pPr>
          </w:p>
          <w:p w:rsidR="009B3DE1" w:rsidRPr="00945CDE" w:rsidRDefault="009B3DE1" w:rsidP="00A91E3E">
            <w:pPr>
              <w:rPr>
                <w:rFonts w:eastAsia="Times New Roman" w:cs="Times New Roman"/>
                <w:color w:val="000000"/>
                <w:sz w:val="24"/>
                <w:szCs w:val="24"/>
                <w:lang w:eastAsia="ru-RU"/>
              </w:rPr>
            </w:pPr>
          </w:p>
          <w:p w:rsidR="009B3DE1" w:rsidRPr="00945CDE" w:rsidRDefault="009B3DE1" w:rsidP="00A91E3E">
            <w:pPr>
              <w:rPr>
                <w:rFonts w:eastAsia="Times New Roman" w:cs="Times New Roman"/>
                <w:color w:val="000000"/>
                <w:sz w:val="24"/>
                <w:szCs w:val="24"/>
                <w:lang w:eastAsia="ru-RU"/>
              </w:rPr>
            </w:pPr>
          </w:p>
          <w:p w:rsidR="009B3DE1" w:rsidRPr="00945CDE" w:rsidRDefault="009B3DE1" w:rsidP="00A91E3E">
            <w:pPr>
              <w:rPr>
                <w:rFonts w:eastAsia="Times New Roman" w:cs="Times New Roman"/>
                <w:color w:val="000000"/>
                <w:sz w:val="24"/>
                <w:szCs w:val="24"/>
                <w:lang w:eastAsia="ru-RU"/>
              </w:rPr>
            </w:pPr>
          </w:p>
          <w:p w:rsidR="009B3DE1" w:rsidRPr="00945CDE" w:rsidRDefault="009B3DE1" w:rsidP="00A91E3E">
            <w:pPr>
              <w:rPr>
                <w:rFonts w:eastAsia="Times New Roman" w:cs="Times New Roman"/>
                <w:color w:val="000000"/>
                <w:sz w:val="24"/>
                <w:szCs w:val="24"/>
                <w:lang w:eastAsia="ru-RU"/>
              </w:rPr>
            </w:pPr>
          </w:p>
          <w:p w:rsidR="009B3DE1" w:rsidRPr="00945CDE" w:rsidRDefault="009B3DE1" w:rsidP="00A91E3E">
            <w:pPr>
              <w:rPr>
                <w:rFonts w:eastAsia="Times New Roman" w:cs="Times New Roman"/>
                <w:color w:val="000000"/>
                <w:sz w:val="24"/>
                <w:szCs w:val="24"/>
                <w:lang w:eastAsia="ru-RU"/>
              </w:rPr>
            </w:pPr>
          </w:p>
          <w:p w:rsidR="009B3DE1" w:rsidRPr="00945CDE" w:rsidRDefault="009B3DE1" w:rsidP="00A91E3E">
            <w:pPr>
              <w:rPr>
                <w:rFonts w:eastAsia="Times New Roman" w:cs="Times New Roman"/>
                <w:color w:val="000000"/>
                <w:sz w:val="24"/>
                <w:szCs w:val="24"/>
                <w:lang w:eastAsia="ru-RU"/>
              </w:rPr>
            </w:pPr>
          </w:p>
          <w:p w:rsidR="009B3DE1" w:rsidRPr="00945CDE" w:rsidRDefault="009B3DE1" w:rsidP="00A91E3E">
            <w:pPr>
              <w:rPr>
                <w:rFonts w:eastAsia="Times New Roman" w:cs="Times New Roman"/>
                <w:color w:val="000000"/>
                <w:sz w:val="24"/>
                <w:szCs w:val="24"/>
                <w:lang w:eastAsia="ru-RU"/>
              </w:rPr>
            </w:pPr>
          </w:p>
        </w:tc>
        <w:tc>
          <w:tcPr>
            <w:tcW w:w="2268" w:type="dxa"/>
            <w:gridSpan w:val="10"/>
            <w:tcBorders>
              <w:top w:val="nil"/>
              <w:left w:val="nil"/>
              <w:bottom w:val="single" w:sz="4" w:space="0" w:color="auto"/>
              <w:right w:val="single" w:sz="4" w:space="0" w:color="auto"/>
            </w:tcBorders>
            <w:shd w:val="clear" w:color="auto" w:fill="auto"/>
          </w:tcPr>
          <w:p w:rsidR="009B3DE1" w:rsidRPr="00945CDE" w:rsidRDefault="009B3DE1" w:rsidP="005B05A0">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В том числе по кварталам:</w:t>
            </w:r>
          </w:p>
        </w:tc>
        <w:tc>
          <w:tcPr>
            <w:tcW w:w="851" w:type="dxa"/>
            <w:vMerge w:val="restart"/>
            <w:tcBorders>
              <w:top w:val="nil"/>
              <w:left w:val="nil"/>
              <w:right w:val="single" w:sz="4" w:space="0" w:color="auto"/>
            </w:tcBorders>
            <w:shd w:val="clear" w:color="auto" w:fill="auto"/>
          </w:tcPr>
          <w:p w:rsidR="009B3DE1" w:rsidRPr="00945CDE" w:rsidRDefault="009B3DE1"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2026 год</w:t>
            </w:r>
          </w:p>
          <w:p w:rsidR="009B3DE1" w:rsidRPr="00945CDE" w:rsidRDefault="009B3DE1" w:rsidP="00A91E3E">
            <w:pPr>
              <w:rPr>
                <w:rFonts w:eastAsia="Times New Roman" w:cs="Times New Roman"/>
                <w:color w:val="000000"/>
                <w:sz w:val="24"/>
                <w:szCs w:val="24"/>
                <w:lang w:eastAsia="ru-RU"/>
              </w:rPr>
            </w:pPr>
          </w:p>
          <w:p w:rsidR="009B3DE1" w:rsidRPr="00945CDE" w:rsidRDefault="009B3DE1" w:rsidP="00A91E3E">
            <w:pPr>
              <w:rPr>
                <w:rFonts w:eastAsia="Times New Roman" w:cs="Times New Roman"/>
                <w:color w:val="000000"/>
                <w:sz w:val="24"/>
                <w:szCs w:val="24"/>
                <w:lang w:eastAsia="ru-RU"/>
              </w:rPr>
            </w:pPr>
          </w:p>
          <w:p w:rsidR="009B3DE1" w:rsidRPr="00945CDE" w:rsidRDefault="009B3DE1" w:rsidP="00A91E3E">
            <w:pPr>
              <w:rPr>
                <w:rFonts w:eastAsia="Times New Roman" w:cs="Times New Roman"/>
                <w:color w:val="000000"/>
                <w:sz w:val="24"/>
                <w:szCs w:val="24"/>
                <w:lang w:eastAsia="ru-RU"/>
              </w:rPr>
            </w:pPr>
          </w:p>
          <w:p w:rsidR="009B3DE1" w:rsidRPr="00945CDE" w:rsidRDefault="009B3DE1" w:rsidP="00A91E3E">
            <w:pPr>
              <w:rPr>
                <w:rFonts w:eastAsia="Times New Roman" w:cs="Times New Roman"/>
                <w:color w:val="000000"/>
                <w:sz w:val="24"/>
                <w:szCs w:val="24"/>
                <w:lang w:eastAsia="ru-RU"/>
              </w:rPr>
            </w:pPr>
          </w:p>
          <w:p w:rsidR="009B3DE1" w:rsidRPr="00945CDE" w:rsidRDefault="009B3DE1" w:rsidP="00A91E3E">
            <w:pPr>
              <w:rPr>
                <w:rFonts w:eastAsia="Times New Roman" w:cs="Times New Roman"/>
                <w:color w:val="000000"/>
                <w:sz w:val="24"/>
                <w:szCs w:val="24"/>
                <w:lang w:eastAsia="ru-RU"/>
              </w:rPr>
            </w:pPr>
          </w:p>
          <w:p w:rsidR="009B3DE1" w:rsidRPr="00945CDE" w:rsidRDefault="009B3DE1" w:rsidP="00A91E3E">
            <w:pPr>
              <w:rPr>
                <w:rFonts w:eastAsia="Times New Roman" w:cs="Times New Roman"/>
                <w:color w:val="000000"/>
                <w:sz w:val="24"/>
                <w:szCs w:val="24"/>
                <w:lang w:eastAsia="ru-RU"/>
              </w:rPr>
            </w:pPr>
          </w:p>
          <w:p w:rsidR="009B3DE1" w:rsidRPr="00945CDE" w:rsidRDefault="009B3DE1" w:rsidP="00A91E3E">
            <w:pPr>
              <w:rPr>
                <w:rFonts w:eastAsia="Times New Roman" w:cs="Times New Roman"/>
                <w:color w:val="000000"/>
                <w:sz w:val="24"/>
                <w:szCs w:val="24"/>
                <w:lang w:eastAsia="ru-RU"/>
              </w:rPr>
            </w:pPr>
          </w:p>
          <w:p w:rsidR="009B3DE1" w:rsidRPr="00945CDE" w:rsidRDefault="009B3DE1" w:rsidP="00A91E3E">
            <w:pPr>
              <w:rPr>
                <w:rFonts w:eastAsia="Times New Roman" w:cs="Times New Roman"/>
                <w:color w:val="000000"/>
                <w:sz w:val="24"/>
                <w:szCs w:val="24"/>
                <w:lang w:eastAsia="ru-RU"/>
              </w:rPr>
            </w:pPr>
          </w:p>
          <w:p w:rsidR="009B3DE1" w:rsidRPr="00945CDE" w:rsidRDefault="009B3DE1" w:rsidP="00A91E3E">
            <w:pPr>
              <w:rPr>
                <w:rFonts w:eastAsia="Times New Roman" w:cs="Times New Roman"/>
                <w:color w:val="000000"/>
                <w:sz w:val="24"/>
                <w:szCs w:val="24"/>
                <w:lang w:eastAsia="ru-RU"/>
              </w:rPr>
            </w:pPr>
          </w:p>
          <w:p w:rsidR="009B3DE1" w:rsidRPr="00945CDE" w:rsidRDefault="009B3DE1" w:rsidP="00A91E3E">
            <w:pPr>
              <w:rPr>
                <w:rFonts w:eastAsia="Times New Roman" w:cs="Times New Roman"/>
                <w:color w:val="000000"/>
                <w:sz w:val="24"/>
                <w:szCs w:val="24"/>
                <w:lang w:eastAsia="ru-RU"/>
              </w:rPr>
            </w:pPr>
          </w:p>
        </w:tc>
        <w:tc>
          <w:tcPr>
            <w:tcW w:w="989" w:type="dxa"/>
            <w:vMerge w:val="restart"/>
            <w:tcBorders>
              <w:top w:val="nil"/>
              <w:left w:val="nil"/>
              <w:right w:val="single" w:sz="4" w:space="0" w:color="auto"/>
            </w:tcBorders>
            <w:shd w:val="clear" w:color="auto" w:fill="auto"/>
          </w:tcPr>
          <w:p w:rsidR="009B3DE1" w:rsidRPr="00945CDE" w:rsidRDefault="009B3DE1"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2027 год</w:t>
            </w:r>
          </w:p>
          <w:p w:rsidR="009B3DE1" w:rsidRPr="00945CDE" w:rsidRDefault="009B3DE1" w:rsidP="00A91E3E">
            <w:pPr>
              <w:jc w:val="center"/>
              <w:rPr>
                <w:rFonts w:eastAsia="Times New Roman" w:cs="Times New Roman"/>
                <w:color w:val="000000"/>
                <w:sz w:val="24"/>
                <w:szCs w:val="24"/>
                <w:lang w:eastAsia="ru-RU"/>
              </w:rPr>
            </w:pPr>
          </w:p>
          <w:p w:rsidR="009B3DE1" w:rsidRPr="00945CDE" w:rsidRDefault="009B3DE1" w:rsidP="00A91E3E">
            <w:pPr>
              <w:jc w:val="center"/>
              <w:rPr>
                <w:rFonts w:eastAsia="Times New Roman" w:cs="Times New Roman"/>
                <w:color w:val="000000"/>
                <w:sz w:val="24"/>
                <w:szCs w:val="24"/>
                <w:lang w:eastAsia="ru-RU"/>
              </w:rPr>
            </w:pPr>
          </w:p>
          <w:p w:rsidR="009B3DE1" w:rsidRPr="00945CDE" w:rsidRDefault="009B3DE1" w:rsidP="00A91E3E">
            <w:pPr>
              <w:jc w:val="center"/>
              <w:rPr>
                <w:rFonts w:eastAsia="Times New Roman" w:cs="Times New Roman"/>
                <w:color w:val="000000"/>
                <w:sz w:val="24"/>
                <w:szCs w:val="24"/>
                <w:lang w:eastAsia="ru-RU"/>
              </w:rPr>
            </w:pPr>
          </w:p>
          <w:p w:rsidR="009B3DE1" w:rsidRPr="00945CDE" w:rsidRDefault="009B3DE1" w:rsidP="00A91E3E">
            <w:pPr>
              <w:jc w:val="center"/>
              <w:rPr>
                <w:rFonts w:eastAsia="Times New Roman" w:cs="Times New Roman"/>
                <w:color w:val="000000"/>
                <w:sz w:val="24"/>
                <w:szCs w:val="24"/>
                <w:lang w:eastAsia="ru-RU"/>
              </w:rPr>
            </w:pPr>
          </w:p>
          <w:p w:rsidR="009B3DE1" w:rsidRPr="00945CDE" w:rsidRDefault="009B3DE1" w:rsidP="00A91E3E">
            <w:pPr>
              <w:jc w:val="center"/>
              <w:rPr>
                <w:rFonts w:eastAsia="Times New Roman" w:cs="Times New Roman"/>
                <w:color w:val="000000"/>
                <w:sz w:val="24"/>
                <w:szCs w:val="24"/>
                <w:lang w:eastAsia="ru-RU"/>
              </w:rPr>
            </w:pPr>
          </w:p>
          <w:p w:rsidR="009B3DE1" w:rsidRPr="00945CDE" w:rsidRDefault="009B3DE1" w:rsidP="00A91E3E">
            <w:pPr>
              <w:jc w:val="center"/>
              <w:rPr>
                <w:rFonts w:eastAsia="Times New Roman" w:cs="Times New Roman"/>
                <w:color w:val="000000"/>
                <w:sz w:val="24"/>
                <w:szCs w:val="24"/>
                <w:lang w:eastAsia="ru-RU"/>
              </w:rPr>
            </w:pPr>
          </w:p>
          <w:p w:rsidR="009B3DE1" w:rsidRPr="00945CDE" w:rsidRDefault="009B3DE1" w:rsidP="00A91E3E">
            <w:pPr>
              <w:jc w:val="center"/>
              <w:rPr>
                <w:rFonts w:eastAsia="Times New Roman" w:cs="Times New Roman"/>
                <w:color w:val="000000"/>
                <w:sz w:val="24"/>
                <w:szCs w:val="24"/>
                <w:lang w:eastAsia="ru-RU"/>
              </w:rPr>
            </w:pPr>
          </w:p>
          <w:p w:rsidR="009B3DE1" w:rsidRPr="00945CDE" w:rsidRDefault="009B3DE1" w:rsidP="00A91E3E">
            <w:pPr>
              <w:jc w:val="center"/>
              <w:rPr>
                <w:rFonts w:eastAsia="Times New Roman" w:cs="Times New Roman"/>
                <w:color w:val="000000"/>
                <w:sz w:val="24"/>
                <w:szCs w:val="24"/>
                <w:lang w:eastAsia="ru-RU"/>
              </w:rPr>
            </w:pPr>
          </w:p>
          <w:p w:rsidR="009B3DE1" w:rsidRPr="00945CDE" w:rsidRDefault="009B3DE1" w:rsidP="00A91E3E">
            <w:pPr>
              <w:jc w:val="center"/>
              <w:rPr>
                <w:rFonts w:eastAsia="Times New Roman" w:cs="Times New Roman"/>
                <w:color w:val="000000"/>
                <w:sz w:val="24"/>
                <w:szCs w:val="24"/>
                <w:lang w:eastAsia="ru-RU"/>
              </w:rPr>
            </w:pPr>
          </w:p>
          <w:p w:rsidR="009B3DE1" w:rsidRPr="00945CDE" w:rsidRDefault="009B3DE1" w:rsidP="00A91E3E">
            <w:pPr>
              <w:jc w:val="center"/>
              <w:rPr>
                <w:rFonts w:eastAsia="Times New Roman" w:cs="Times New Roman"/>
                <w:color w:val="000000"/>
                <w:sz w:val="24"/>
                <w:szCs w:val="24"/>
                <w:lang w:eastAsia="ru-RU"/>
              </w:rPr>
            </w:pPr>
          </w:p>
        </w:tc>
        <w:tc>
          <w:tcPr>
            <w:tcW w:w="2129" w:type="dxa"/>
            <w:vMerge w:val="restart"/>
            <w:tcBorders>
              <w:top w:val="nil"/>
              <w:left w:val="single" w:sz="4" w:space="0" w:color="auto"/>
              <w:right w:val="single" w:sz="4" w:space="0" w:color="auto"/>
            </w:tcBorders>
            <w:shd w:val="clear" w:color="auto" w:fill="auto"/>
            <w:vAlign w:val="center"/>
          </w:tcPr>
          <w:p w:rsidR="009B3DE1" w:rsidRPr="00945CDE" w:rsidRDefault="009B3DE1" w:rsidP="00A91E3E">
            <w:pPr>
              <w:rPr>
                <w:rFonts w:eastAsia="Times New Roman" w:cs="Times New Roman"/>
                <w:color w:val="000000"/>
                <w:sz w:val="24"/>
                <w:szCs w:val="24"/>
                <w:lang w:eastAsia="ru-RU"/>
              </w:rPr>
            </w:pPr>
          </w:p>
        </w:tc>
      </w:tr>
      <w:tr w:rsidR="009B3DE1" w:rsidRPr="00945CDE" w:rsidTr="00814527">
        <w:trPr>
          <w:trHeight w:val="1853"/>
        </w:trPr>
        <w:tc>
          <w:tcPr>
            <w:tcW w:w="676" w:type="dxa"/>
            <w:vMerge/>
            <w:tcBorders>
              <w:left w:val="single" w:sz="4" w:space="0" w:color="auto"/>
              <w:right w:val="single" w:sz="4" w:space="0" w:color="auto"/>
            </w:tcBorders>
            <w:shd w:val="clear" w:color="auto" w:fill="auto"/>
            <w:vAlign w:val="center"/>
          </w:tcPr>
          <w:p w:rsidR="009B3DE1" w:rsidRPr="00945CDE" w:rsidRDefault="009B3DE1" w:rsidP="00A91E3E">
            <w:pPr>
              <w:rPr>
                <w:rFonts w:eastAsia="Times New Roman" w:cs="Times New Roman"/>
                <w:color w:val="000000"/>
                <w:sz w:val="24"/>
                <w:szCs w:val="24"/>
                <w:lang w:eastAsia="ru-RU"/>
              </w:rPr>
            </w:pPr>
          </w:p>
        </w:tc>
        <w:tc>
          <w:tcPr>
            <w:tcW w:w="2266" w:type="dxa"/>
            <w:vMerge/>
            <w:tcBorders>
              <w:left w:val="single" w:sz="4" w:space="0" w:color="auto"/>
              <w:right w:val="single" w:sz="4" w:space="0" w:color="auto"/>
            </w:tcBorders>
            <w:shd w:val="clear" w:color="auto" w:fill="auto"/>
            <w:vAlign w:val="center"/>
          </w:tcPr>
          <w:p w:rsidR="009B3DE1" w:rsidRPr="00945CDE" w:rsidRDefault="009B3DE1" w:rsidP="00A91E3E">
            <w:pPr>
              <w:rPr>
                <w:rFonts w:eastAsia="Times New Roman" w:cs="Times New Roman"/>
                <w:color w:val="000000"/>
                <w:sz w:val="24"/>
                <w:szCs w:val="24"/>
                <w:lang w:eastAsia="ru-RU"/>
              </w:rPr>
            </w:pPr>
          </w:p>
        </w:tc>
        <w:tc>
          <w:tcPr>
            <w:tcW w:w="991" w:type="dxa"/>
            <w:vMerge/>
            <w:tcBorders>
              <w:left w:val="single" w:sz="4" w:space="0" w:color="auto"/>
              <w:right w:val="single" w:sz="4" w:space="0" w:color="auto"/>
            </w:tcBorders>
            <w:shd w:val="clear" w:color="auto" w:fill="auto"/>
            <w:vAlign w:val="center"/>
          </w:tcPr>
          <w:p w:rsidR="009B3DE1" w:rsidRPr="00945CDE" w:rsidRDefault="009B3DE1" w:rsidP="00A91E3E">
            <w:pPr>
              <w:rPr>
                <w:rFonts w:eastAsia="Times New Roman" w:cs="Times New Roman"/>
                <w:color w:val="000000"/>
                <w:sz w:val="24"/>
                <w:szCs w:val="24"/>
                <w:lang w:eastAsia="ru-RU"/>
              </w:rPr>
            </w:pPr>
          </w:p>
        </w:tc>
        <w:tc>
          <w:tcPr>
            <w:tcW w:w="1560" w:type="dxa"/>
            <w:vMerge/>
            <w:tcBorders>
              <w:left w:val="nil"/>
              <w:right w:val="single" w:sz="4" w:space="0" w:color="auto"/>
            </w:tcBorders>
            <w:shd w:val="clear" w:color="auto" w:fill="auto"/>
          </w:tcPr>
          <w:p w:rsidR="009B3DE1" w:rsidRPr="00945CDE" w:rsidRDefault="009B3DE1" w:rsidP="00A91E3E">
            <w:pPr>
              <w:rPr>
                <w:rFonts w:eastAsia="Times New Roman" w:cs="Times New Roman"/>
                <w:color w:val="000000"/>
                <w:sz w:val="24"/>
                <w:szCs w:val="24"/>
                <w:lang w:eastAsia="ru-RU"/>
              </w:rPr>
            </w:pPr>
          </w:p>
        </w:tc>
        <w:tc>
          <w:tcPr>
            <w:tcW w:w="992" w:type="dxa"/>
            <w:vMerge/>
            <w:tcBorders>
              <w:left w:val="nil"/>
              <w:bottom w:val="single" w:sz="4" w:space="0" w:color="auto"/>
              <w:right w:val="single" w:sz="4" w:space="0" w:color="auto"/>
            </w:tcBorders>
            <w:shd w:val="clear" w:color="auto" w:fill="auto"/>
          </w:tcPr>
          <w:p w:rsidR="009B3DE1" w:rsidRPr="00945CDE" w:rsidRDefault="009B3DE1" w:rsidP="00A91E3E">
            <w:pPr>
              <w:rPr>
                <w:rFonts w:eastAsia="Times New Roman" w:cs="Times New Roman"/>
                <w:color w:val="000000"/>
                <w:sz w:val="24"/>
                <w:szCs w:val="24"/>
                <w:lang w:eastAsia="ru-RU"/>
              </w:rPr>
            </w:pPr>
          </w:p>
        </w:tc>
        <w:tc>
          <w:tcPr>
            <w:tcW w:w="1134" w:type="dxa"/>
            <w:vMerge/>
            <w:tcBorders>
              <w:left w:val="nil"/>
              <w:bottom w:val="single" w:sz="4" w:space="0" w:color="auto"/>
              <w:right w:val="single" w:sz="4" w:space="0" w:color="000000"/>
            </w:tcBorders>
            <w:shd w:val="clear" w:color="auto" w:fill="auto"/>
          </w:tcPr>
          <w:p w:rsidR="009B3DE1" w:rsidRPr="00945CDE" w:rsidRDefault="009B3DE1" w:rsidP="00A91E3E">
            <w:pPr>
              <w:jc w:val="center"/>
              <w:rPr>
                <w:rFonts w:eastAsia="Times New Roman" w:cs="Times New Roman"/>
                <w:color w:val="000000"/>
                <w:sz w:val="24"/>
                <w:szCs w:val="24"/>
                <w:lang w:eastAsia="ru-RU"/>
              </w:rPr>
            </w:pPr>
          </w:p>
        </w:tc>
        <w:tc>
          <w:tcPr>
            <w:tcW w:w="992" w:type="dxa"/>
            <w:vMerge/>
            <w:tcBorders>
              <w:left w:val="nil"/>
              <w:bottom w:val="single" w:sz="4" w:space="0" w:color="auto"/>
              <w:right w:val="single" w:sz="4" w:space="0" w:color="auto"/>
            </w:tcBorders>
            <w:shd w:val="clear" w:color="auto" w:fill="auto"/>
          </w:tcPr>
          <w:p w:rsidR="009B3DE1" w:rsidRPr="00945CDE" w:rsidRDefault="009B3DE1" w:rsidP="00CC4997">
            <w:pPr>
              <w:rPr>
                <w:rFonts w:eastAsia="Times New Roman" w:cs="Times New Roman"/>
                <w:color w:val="000000"/>
                <w:sz w:val="24"/>
                <w:szCs w:val="24"/>
                <w:lang w:eastAsia="ru-RU"/>
              </w:rPr>
            </w:pPr>
          </w:p>
        </w:tc>
        <w:tc>
          <w:tcPr>
            <w:tcW w:w="1000" w:type="dxa"/>
            <w:gridSpan w:val="3"/>
            <w:vMerge/>
            <w:tcBorders>
              <w:left w:val="nil"/>
              <w:bottom w:val="single" w:sz="4" w:space="0" w:color="auto"/>
              <w:right w:val="single" w:sz="4" w:space="0" w:color="auto"/>
            </w:tcBorders>
            <w:shd w:val="clear" w:color="auto" w:fill="auto"/>
          </w:tcPr>
          <w:p w:rsidR="009B3DE1" w:rsidRPr="00945CDE" w:rsidRDefault="009B3DE1" w:rsidP="00A91E3E">
            <w:pPr>
              <w:rPr>
                <w:rFonts w:eastAsia="Times New Roman" w:cs="Times New Roman"/>
                <w:color w:val="000000"/>
                <w:sz w:val="24"/>
                <w:szCs w:val="24"/>
                <w:lang w:eastAsia="ru-RU"/>
              </w:rPr>
            </w:pPr>
          </w:p>
        </w:tc>
        <w:tc>
          <w:tcPr>
            <w:tcW w:w="561" w:type="dxa"/>
            <w:gridSpan w:val="3"/>
            <w:tcBorders>
              <w:top w:val="single" w:sz="4" w:space="0" w:color="auto"/>
              <w:left w:val="nil"/>
              <w:bottom w:val="single" w:sz="4" w:space="0" w:color="auto"/>
              <w:right w:val="single" w:sz="4" w:space="0" w:color="auto"/>
            </w:tcBorders>
            <w:shd w:val="clear" w:color="auto" w:fill="auto"/>
          </w:tcPr>
          <w:p w:rsidR="009B3DE1" w:rsidRPr="00945CDE" w:rsidRDefault="009B3DE1" w:rsidP="005B05A0">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 квартал</w:t>
            </w:r>
          </w:p>
        </w:tc>
        <w:tc>
          <w:tcPr>
            <w:tcW w:w="633" w:type="dxa"/>
            <w:gridSpan w:val="3"/>
            <w:tcBorders>
              <w:top w:val="single" w:sz="4" w:space="0" w:color="auto"/>
              <w:left w:val="nil"/>
              <w:bottom w:val="single" w:sz="4" w:space="0" w:color="auto"/>
              <w:right w:val="single" w:sz="4" w:space="0" w:color="auto"/>
            </w:tcBorders>
            <w:shd w:val="clear" w:color="auto" w:fill="auto"/>
          </w:tcPr>
          <w:p w:rsidR="009B3DE1" w:rsidRPr="00945CDE" w:rsidRDefault="009B3DE1" w:rsidP="005B05A0">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 полугодие</w:t>
            </w:r>
          </w:p>
        </w:tc>
        <w:tc>
          <w:tcPr>
            <w:tcW w:w="507" w:type="dxa"/>
            <w:gridSpan w:val="2"/>
            <w:tcBorders>
              <w:top w:val="single" w:sz="4" w:space="0" w:color="auto"/>
              <w:left w:val="nil"/>
              <w:bottom w:val="single" w:sz="4" w:space="0" w:color="auto"/>
              <w:right w:val="single" w:sz="4" w:space="0" w:color="auto"/>
            </w:tcBorders>
            <w:shd w:val="clear" w:color="auto" w:fill="auto"/>
          </w:tcPr>
          <w:p w:rsidR="009B3DE1" w:rsidRPr="00945CDE" w:rsidRDefault="009B3DE1" w:rsidP="005B05A0">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9 месяцев</w:t>
            </w:r>
          </w:p>
        </w:tc>
        <w:tc>
          <w:tcPr>
            <w:tcW w:w="567" w:type="dxa"/>
            <w:gridSpan w:val="2"/>
            <w:tcBorders>
              <w:top w:val="single" w:sz="4" w:space="0" w:color="auto"/>
              <w:left w:val="nil"/>
              <w:bottom w:val="single" w:sz="4" w:space="0" w:color="auto"/>
              <w:right w:val="single" w:sz="4" w:space="0" w:color="auto"/>
            </w:tcBorders>
            <w:shd w:val="clear" w:color="auto" w:fill="auto"/>
          </w:tcPr>
          <w:p w:rsidR="00814527" w:rsidRDefault="009B3DE1" w:rsidP="005B05A0">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12</w:t>
            </w:r>
          </w:p>
          <w:p w:rsidR="009B3DE1" w:rsidRPr="00945CDE" w:rsidRDefault="009B3DE1" w:rsidP="005B05A0">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месяцев</w:t>
            </w:r>
          </w:p>
        </w:tc>
        <w:tc>
          <w:tcPr>
            <w:tcW w:w="851" w:type="dxa"/>
            <w:vMerge/>
            <w:tcBorders>
              <w:left w:val="nil"/>
              <w:bottom w:val="single" w:sz="4" w:space="0" w:color="auto"/>
              <w:right w:val="single" w:sz="4" w:space="0" w:color="auto"/>
            </w:tcBorders>
            <w:shd w:val="clear" w:color="auto" w:fill="auto"/>
          </w:tcPr>
          <w:p w:rsidR="009B3DE1" w:rsidRPr="00945CDE" w:rsidRDefault="009B3DE1" w:rsidP="00A91E3E">
            <w:pPr>
              <w:rPr>
                <w:rFonts w:eastAsia="Times New Roman" w:cs="Times New Roman"/>
                <w:color w:val="000000"/>
                <w:sz w:val="24"/>
                <w:szCs w:val="24"/>
                <w:lang w:eastAsia="ru-RU"/>
              </w:rPr>
            </w:pPr>
          </w:p>
        </w:tc>
        <w:tc>
          <w:tcPr>
            <w:tcW w:w="989" w:type="dxa"/>
            <w:vMerge/>
            <w:tcBorders>
              <w:left w:val="nil"/>
              <w:bottom w:val="single" w:sz="4" w:space="0" w:color="auto"/>
              <w:right w:val="single" w:sz="4" w:space="0" w:color="auto"/>
            </w:tcBorders>
            <w:shd w:val="clear" w:color="auto" w:fill="auto"/>
          </w:tcPr>
          <w:p w:rsidR="009B3DE1" w:rsidRPr="00945CDE" w:rsidRDefault="009B3DE1" w:rsidP="00A91E3E">
            <w:pPr>
              <w:jc w:val="center"/>
              <w:rPr>
                <w:rFonts w:eastAsia="Times New Roman" w:cs="Times New Roman"/>
                <w:color w:val="000000"/>
                <w:sz w:val="24"/>
                <w:szCs w:val="24"/>
                <w:lang w:eastAsia="ru-RU"/>
              </w:rPr>
            </w:pPr>
          </w:p>
        </w:tc>
        <w:tc>
          <w:tcPr>
            <w:tcW w:w="2129" w:type="dxa"/>
            <w:vMerge/>
            <w:tcBorders>
              <w:top w:val="nil"/>
              <w:left w:val="single" w:sz="4" w:space="0" w:color="auto"/>
              <w:right w:val="single" w:sz="4" w:space="0" w:color="auto"/>
            </w:tcBorders>
            <w:shd w:val="clear" w:color="auto" w:fill="auto"/>
            <w:vAlign w:val="center"/>
          </w:tcPr>
          <w:p w:rsidR="009B3DE1" w:rsidRPr="00945CDE" w:rsidRDefault="009B3DE1" w:rsidP="00A91E3E">
            <w:pPr>
              <w:rPr>
                <w:rFonts w:eastAsia="Times New Roman" w:cs="Times New Roman"/>
                <w:color w:val="000000"/>
                <w:sz w:val="24"/>
                <w:szCs w:val="24"/>
                <w:lang w:eastAsia="ru-RU"/>
              </w:rPr>
            </w:pPr>
          </w:p>
        </w:tc>
      </w:tr>
      <w:tr w:rsidR="009B3DE1" w:rsidRPr="00945CDE" w:rsidTr="00814527">
        <w:trPr>
          <w:trHeight w:val="451"/>
        </w:trPr>
        <w:tc>
          <w:tcPr>
            <w:tcW w:w="676" w:type="dxa"/>
            <w:vMerge/>
            <w:tcBorders>
              <w:left w:val="single" w:sz="4" w:space="0" w:color="auto"/>
              <w:right w:val="single" w:sz="4" w:space="0" w:color="auto"/>
            </w:tcBorders>
            <w:shd w:val="clear" w:color="auto" w:fill="auto"/>
            <w:vAlign w:val="center"/>
          </w:tcPr>
          <w:p w:rsidR="009B3DE1" w:rsidRPr="00945CDE" w:rsidRDefault="009B3DE1" w:rsidP="00A91E3E">
            <w:pPr>
              <w:rPr>
                <w:rFonts w:eastAsia="Times New Roman" w:cs="Times New Roman"/>
                <w:color w:val="000000"/>
                <w:sz w:val="24"/>
                <w:szCs w:val="24"/>
                <w:lang w:eastAsia="ru-RU"/>
              </w:rPr>
            </w:pPr>
          </w:p>
        </w:tc>
        <w:tc>
          <w:tcPr>
            <w:tcW w:w="2266" w:type="dxa"/>
            <w:vMerge/>
            <w:tcBorders>
              <w:left w:val="single" w:sz="4" w:space="0" w:color="auto"/>
              <w:bottom w:val="single" w:sz="4" w:space="0" w:color="auto"/>
              <w:right w:val="single" w:sz="4" w:space="0" w:color="auto"/>
            </w:tcBorders>
            <w:shd w:val="clear" w:color="auto" w:fill="auto"/>
            <w:vAlign w:val="center"/>
          </w:tcPr>
          <w:p w:rsidR="009B3DE1" w:rsidRPr="00945CDE" w:rsidRDefault="009B3DE1" w:rsidP="00A91E3E">
            <w:pPr>
              <w:rPr>
                <w:rFonts w:eastAsia="Times New Roman" w:cs="Times New Roman"/>
                <w:color w:val="000000"/>
                <w:sz w:val="24"/>
                <w:szCs w:val="24"/>
                <w:lang w:eastAsia="ru-RU"/>
              </w:rPr>
            </w:pPr>
          </w:p>
        </w:tc>
        <w:tc>
          <w:tcPr>
            <w:tcW w:w="991" w:type="dxa"/>
            <w:vMerge/>
            <w:tcBorders>
              <w:left w:val="single" w:sz="4" w:space="0" w:color="auto"/>
              <w:bottom w:val="single" w:sz="4" w:space="0" w:color="auto"/>
              <w:right w:val="single" w:sz="4" w:space="0" w:color="auto"/>
            </w:tcBorders>
            <w:shd w:val="clear" w:color="auto" w:fill="auto"/>
            <w:vAlign w:val="center"/>
          </w:tcPr>
          <w:p w:rsidR="009B3DE1" w:rsidRPr="00945CDE" w:rsidRDefault="009B3DE1" w:rsidP="00A91E3E">
            <w:pPr>
              <w:rPr>
                <w:rFonts w:eastAsia="Times New Roman" w:cs="Times New Roman"/>
                <w:color w:val="000000"/>
                <w:sz w:val="24"/>
                <w:szCs w:val="24"/>
                <w:lang w:eastAsia="ru-RU"/>
              </w:rPr>
            </w:pPr>
          </w:p>
        </w:tc>
        <w:tc>
          <w:tcPr>
            <w:tcW w:w="1560" w:type="dxa"/>
            <w:vMerge/>
            <w:tcBorders>
              <w:left w:val="nil"/>
              <w:bottom w:val="single" w:sz="4" w:space="0" w:color="auto"/>
              <w:right w:val="single" w:sz="4" w:space="0" w:color="auto"/>
            </w:tcBorders>
            <w:shd w:val="clear" w:color="auto" w:fill="auto"/>
          </w:tcPr>
          <w:p w:rsidR="009B3DE1" w:rsidRPr="00945CDE" w:rsidRDefault="009B3DE1" w:rsidP="00A91E3E">
            <w:pPr>
              <w:rPr>
                <w:rFonts w:eastAsia="Times New Roman" w:cs="Times New Roman"/>
                <w:color w:val="000000"/>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9B3DE1" w:rsidRPr="00945CDE" w:rsidRDefault="009B3DE1"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1134" w:type="dxa"/>
            <w:tcBorders>
              <w:top w:val="single" w:sz="4" w:space="0" w:color="auto"/>
              <w:left w:val="nil"/>
              <w:bottom w:val="single" w:sz="4" w:space="0" w:color="auto"/>
              <w:right w:val="single" w:sz="4" w:space="0" w:color="000000"/>
            </w:tcBorders>
            <w:shd w:val="clear" w:color="auto" w:fill="auto"/>
          </w:tcPr>
          <w:p w:rsidR="009B3DE1" w:rsidRPr="00945CDE" w:rsidRDefault="009B3DE1"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val="en-US" w:eastAsia="ru-RU"/>
              </w:rPr>
              <w:t>X</w:t>
            </w:r>
          </w:p>
        </w:tc>
        <w:tc>
          <w:tcPr>
            <w:tcW w:w="992" w:type="dxa"/>
            <w:tcBorders>
              <w:top w:val="single" w:sz="4" w:space="0" w:color="auto"/>
              <w:left w:val="nil"/>
              <w:bottom w:val="single" w:sz="4" w:space="0" w:color="auto"/>
              <w:right w:val="single" w:sz="4" w:space="0" w:color="auto"/>
            </w:tcBorders>
            <w:shd w:val="clear" w:color="auto" w:fill="auto"/>
          </w:tcPr>
          <w:p w:rsidR="009B3DE1" w:rsidRPr="00945CDE" w:rsidRDefault="009B3DE1" w:rsidP="00CC4997">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1000" w:type="dxa"/>
            <w:gridSpan w:val="3"/>
            <w:tcBorders>
              <w:top w:val="single" w:sz="4" w:space="0" w:color="auto"/>
              <w:left w:val="nil"/>
              <w:bottom w:val="single" w:sz="4" w:space="0" w:color="auto"/>
              <w:right w:val="single" w:sz="4" w:space="0" w:color="auto"/>
            </w:tcBorders>
            <w:shd w:val="clear" w:color="auto" w:fill="auto"/>
          </w:tcPr>
          <w:p w:rsidR="009B3DE1" w:rsidRPr="00945CDE" w:rsidRDefault="009B3DE1"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561" w:type="dxa"/>
            <w:gridSpan w:val="3"/>
            <w:tcBorders>
              <w:top w:val="single" w:sz="4" w:space="0" w:color="auto"/>
              <w:left w:val="nil"/>
              <w:bottom w:val="single" w:sz="4" w:space="0" w:color="auto"/>
              <w:right w:val="single" w:sz="4" w:space="0" w:color="auto"/>
            </w:tcBorders>
            <w:shd w:val="clear" w:color="auto" w:fill="auto"/>
          </w:tcPr>
          <w:p w:rsidR="009B3DE1" w:rsidRPr="00945CDE" w:rsidRDefault="009B3DE1" w:rsidP="005B05A0">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633" w:type="dxa"/>
            <w:gridSpan w:val="3"/>
            <w:tcBorders>
              <w:top w:val="single" w:sz="4" w:space="0" w:color="auto"/>
              <w:left w:val="nil"/>
              <w:bottom w:val="single" w:sz="4" w:space="0" w:color="auto"/>
              <w:right w:val="single" w:sz="4" w:space="0" w:color="auto"/>
            </w:tcBorders>
            <w:shd w:val="clear" w:color="auto" w:fill="auto"/>
          </w:tcPr>
          <w:p w:rsidR="009B3DE1" w:rsidRPr="00945CDE" w:rsidRDefault="009B3DE1" w:rsidP="005B05A0">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507" w:type="dxa"/>
            <w:gridSpan w:val="2"/>
            <w:tcBorders>
              <w:top w:val="single" w:sz="4" w:space="0" w:color="auto"/>
              <w:left w:val="nil"/>
              <w:bottom w:val="single" w:sz="4" w:space="0" w:color="auto"/>
              <w:right w:val="single" w:sz="4" w:space="0" w:color="auto"/>
            </w:tcBorders>
            <w:shd w:val="clear" w:color="auto" w:fill="auto"/>
          </w:tcPr>
          <w:p w:rsidR="009B3DE1" w:rsidRPr="00945CDE" w:rsidRDefault="009B3DE1" w:rsidP="005B05A0">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567" w:type="dxa"/>
            <w:gridSpan w:val="2"/>
            <w:tcBorders>
              <w:top w:val="single" w:sz="4" w:space="0" w:color="auto"/>
              <w:left w:val="nil"/>
              <w:bottom w:val="single" w:sz="4" w:space="0" w:color="auto"/>
              <w:right w:val="single" w:sz="4" w:space="0" w:color="auto"/>
            </w:tcBorders>
            <w:shd w:val="clear" w:color="auto" w:fill="auto"/>
          </w:tcPr>
          <w:p w:rsidR="009B3DE1" w:rsidRPr="00945CDE" w:rsidRDefault="009B3DE1" w:rsidP="005B05A0">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p w:rsidR="009B3DE1" w:rsidRPr="00945CDE" w:rsidRDefault="009B3DE1" w:rsidP="005B05A0">
            <w:pPr>
              <w:jc w:val="center"/>
              <w:rPr>
                <w:rFonts w:eastAsia="Times New Roman" w:cs="Times New Roman"/>
                <w:color w:val="000000"/>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9B3DE1" w:rsidRPr="00945CDE" w:rsidRDefault="009B3DE1"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989" w:type="dxa"/>
            <w:tcBorders>
              <w:top w:val="single" w:sz="4" w:space="0" w:color="auto"/>
              <w:left w:val="nil"/>
              <w:bottom w:val="single" w:sz="4" w:space="0" w:color="auto"/>
              <w:right w:val="single" w:sz="4" w:space="0" w:color="auto"/>
            </w:tcBorders>
            <w:shd w:val="clear" w:color="auto" w:fill="auto"/>
          </w:tcPr>
          <w:p w:rsidR="009B3DE1" w:rsidRPr="00945CDE" w:rsidRDefault="009B3DE1"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2129" w:type="dxa"/>
            <w:vMerge/>
            <w:tcBorders>
              <w:top w:val="nil"/>
              <w:left w:val="single" w:sz="4" w:space="0" w:color="auto"/>
              <w:right w:val="single" w:sz="4" w:space="0" w:color="auto"/>
            </w:tcBorders>
            <w:shd w:val="clear" w:color="auto" w:fill="auto"/>
            <w:vAlign w:val="center"/>
          </w:tcPr>
          <w:p w:rsidR="009B3DE1" w:rsidRPr="00945CDE" w:rsidRDefault="009B3DE1" w:rsidP="00A91E3E">
            <w:pPr>
              <w:rPr>
                <w:rFonts w:eastAsia="Times New Roman" w:cs="Times New Roman"/>
                <w:color w:val="000000"/>
                <w:sz w:val="24"/>
                <w:szCs w:val="24"/>
                <w:lang w:eastAsia="ru-RU"/>
              </w:rPr>
            </w:pPr>
          </w:p>
        </w:tc>
      </w:tr>
      <w:tr w:rsidR="009B3DE1" w:rsidRPr="00945CDE" w:rsidTr="00814527">
        <w:trPr>
          <w:trHeight w:val="129"/>
        </w:trPr>
        <w:tc>
          <w:tcPr>
            <w:tcW w:w="676" w:type="dxa"/>
            <w:vMerge/>
            <w:tcBorders>
              <w:left w:val="single" w:sz="4" w:space="0" w:color="auto"/>
              <w:right w:val="single" w:sz="4" w:space="0" w:color="auto"/>
            </w:tcBorders>
            <w:shd w:val="clear" w:color="auto" w:fill="auto"/>
            <w:vAlign w:val="center"/>
          </w:tcPr>
          <w:p w:rsidR="009B3DE1" w:rsidRPr="00945CDE" w:rsidRDefault="009B3DE1" w:rsidP="00A91E3E">
            <w:pPr>
              <w:rPr>
                <w:rFonts w:eastAsia="Times New Roman" w:cs="Times New Roman"/>
                <w:color w:val="000000"/>
                <w:sz w:val="24"/>
                <w:szCs w:val="24"/>
                <w:lang w:eastAsia="ru-RU"/>
              </w:rPr>
            </w:pPr>
          </w:p>
        </w:tc>
        <w:tc>
          <w:tcPr>
            <w:tcW w:w="2266" w:type="dxa"/>
            <w:tcBorders>
              <w:top w:val="single" w:sz="4" w:space="0" w:color="auto"/>
              <w:left w:val="single" w:sz="4" w:space="0" w:color="auto"/>
              <w:right w:val="single" w:sz="4" w:space="0" w:color="auto"/>
            </w:tcBorders>
            <w:shd w:val="clear" w:color="auto" w:fill="auto"/>
            <w:vAlign w:val="center"/>
          </w:tcPr>
          <w:p w:rsidR="009B3DE1" w:rsidRPr="00945CDE" w:rsidRDefault="009B3DE1" w:rsidP="00A91E3E">
            <w:pPr>
              <w:rPr>
                <w:rFonts w:eastAsia="Times New Roman" w:cs="Times New Roman"/>
                <w:color w:val="000000"/>
                <w:sz w:val="24"/>
                <w:szCs w:val="24"/>
                <w:lang w:eastAsia="ru-RU"/>
              </w:rPr>
            </w:pPr>
          </w:p>
        </w:tc>
        <w:tc>
          <w:tcPr>
            <w:tcW w:w="991" w:type="dxa"/>
            <w:tcBorders>
              <w:top w:val="single" w:sz="4" w:space="0" w:color="auto"/>
              <w:left w:val="single" w:sz="4" w:space="0" w:color="auto"/>
              <w:right w:val="single" w:sz="4" w:space="0" w:color="auto"/>
            </w:tcBorders>
            <w:shd w:val="clear" w:color="auto" w:fill="auto"/>
            <w:vAlign w:val="center"/>
          </w:tcPr>
          <w:p w:rsidR="009B3DE1" w:rsidRPr="00945CDE" w:rsidRDefault="009B3DE1" w:rsidP="00A91E3E">
            <w:pPr>
              <w:rPr>
                <w:rFonts w:eastAsia="Times New Roman" w:cs="Times New Roman"/>
                <w:color w:val="000000"/>
                <w:sz w:val="24"/>
                <w:szCs w:val="24"/>
                <w:lang w:eastAsia="ru-RU"/>
              </w:rPr>
            </w:pPr>
          </w:p>
        </w:tc>
        <w:tc>
          <w:tcPr>
            <w:tcW w:w="1560" w:type="dxa"/>
            <w:tcBorders>
              <w:top w:val="single" w:sz="4" w:space="0" w:color="auto"/>
              <w:left w:val="nil"/>
              <w:right w:val="single" w:sz="4" w:space="0" w:color="auto"/>
            </w:tcBorders>
            <w:shd w:val="clear" w:color="auto" w:fill="auto"/>
          </w:tcPr>
          <w:p w:rsidR="009B3DE1" w:rsidRPr="00945CDE" w:rsidRDefault="009B3DE1" w:rsidP="00A91E3E">
            <w:pPr>
              <w:rPr>
                <w:rFonts w:eastAsia="Times New Roman" w:cs="Times New Roman"/>
                <w:color w:val="000000"/>
                <w:sz w:val="24"/>
                <w:szCs w:val="24"/>
                <w:lang w:eastAsia="ru-RU"/>
              </w:rPr>
            </w:pPr>
          </w:p>
        </w:tc>
        <w:tc>
          <w:tcPr>
            <w:tcW w:w="992" w:type="dxa"/>
            <w:tcBorders>
              <w:top w:val="single" w:sz="4" w:space="0" w:color="auto"/>
              <w:left w:val="nil"/>
              <w:right w:val="single" w:sz="4" w:space="0" w:color="auto"/>
            </w:tcBorders>
            <w:shd w:val="clear" w:color="auto" w:fill="auto"/>
          </w:tcPr>
          <w:p w:rsidR="009B3DE1" w:rsidRPr="00945CDE" w:rsidRDefault="009B3DE1" w:rsidP="00A91E3E">
            <w:pPr>
              <w:rPr>
                <w:rFonts w:eastAsia="Times New Roman" w:cs="Times New Roman"/>
                <w:color w:val="000000"/>
                <w:sz w:val="24"/>
                <w:szCs w:val="24"/>
                <w:lang w:eastAsia="ru-RU"/>
              </w:rPr>
            </w:pPr>
          </w:p>
        </w:tc>
        <w:tc>
          <w:tcPr>
            <w:tcW w:w="1134" w:type="dxa"/>
            <w:vMerge w:val="restart"/>
            <w:tcBorders>
              <w:top w:val="single" w:sz="4" w:space="0" w:color="auto"/>
              <w:left w:val="nil"/>
              <w:right w:val="single" w:sz="4" w:space="0" w:color="000000"/>
            </w:tcBorders>
            <w:shd w:val="clear" w:color="auto" w:fill="auto"/>
          </w:tcPr>
          <w:p w:rsidR="009B3DE1" w:rsidRPr="00945CDE" w:rsidRDefault="009B3DE1" w:rsidP="00A91E3E">
            <w:pPr>
              <w:rPr>
                <w:rFonts w:eastAsia="Times New Roman" w:cs="Times New Roman"/>
                <w:color w:val="000000"/>
                <w:sz w:val="24"/>
                <w:szCs w:val="24"/>
                <w:lang w:eastAsia="ru-RU"/>
              </w:rPr>
            </w:pPr>
            <w:r w:rsidRPr="00945CDE">
              <w:rPr>
                <w:rFonts w:cs="Times New Roman"/>
                <w:sz w:val="24"/>
                <w:szCs w:val="24"/>
              </w:rPr>
              <w:t>0,00</w:t>
            </w:r>
          </w:p>
        </w:tc>
        <w:tc>
          <w:tcPr>
            <w:tcW w:w="992" w:type="dxa"/>
            <w:tcBorders>
              <w:top w:val="single" w:sz="4" w:space="0" w:color="auto"/>
              <w:left w:val="nil"/>
              <w:right w:val="single" w:sz="4" w:space="0" w:color="auto"/>
            </w:tcBorders>
            <w:shd w:val="clear" w:color="auto" w:fill="auto"/>
          </w:tcPr>
          <w:p w:rsidR="009B3DE1" w:rsidRPr="00945CDE" w:rsidRDefault="009B3DE1" w:rsidP="00CC4997">
            <w:pPr>
              <w:rPr>
                <w:rFonts w:eastAsia="Times New Roman" w:cs="Times New Roman"/>
                <w:color w:val="000000"/>
                <w:sz w:val="24"/>
                <w:szCs w:val="24"/>
                <w:lang w:eastAsia="ru-RU"/>
              </w:rPr>
            </w:pPr>
          </w:p>
        </w:tc>
        <w:tc>
          <w:tcPr>
            <w:tcW w:w="3268" w:type="dxa"/>
            <w:gridSpan w:val="13"/>
            <w:tcBorders>
              <w:top w:val="single" w:sz="4" w:space="0" w:color="auto"/>
              <w:left w:val="nil"/>
              <w:right w:val="single" w:sz="4" w:space="0" w:color="auto"/>
            </w:tcBorders>
            <w:shd w:val="clear" w:color="auto" w:fill="auto"/>
          </w:tcPr>
          <w:p w:rsidR="009B3DE1" w:rsidRPr="00945CDE" w:rsidRDefault="009B3DE1" w:rsidP="00A91E3E">
            <w:pPr>
              <w:rPr>
                <w:rFonts w:eastAsia="Times New Roman" w:cs="Times New Roman"/>
                <w:color w:val="000000"/>
                <w:sz w:val="24"/>
                <w:szCs w:val="24"/>
                <w:lang w:eastAsia="ru-RU"/>
              </w:rPr>
            </w:pPr>
          </w:p>
        </w:tc>
        <w:tc>
          <w:tcPr>
            <w:tcW w:w="851" w:type="dxa"/>
            <w:tcBorders>
              <w:top w:val="single" w:sz="4" w:space="0" w:color="auto"/>
              <w:left w:val="nil"/>
              <w:right w:val="single" w:sz="4" w:space="0" w:color="auto"/>
            </w:tcBorders>
            <w:shd w:val="clear" w:color="auto" w:fill="auto"/>
          </w:tcPr>
          <w:p w:rsidR="009B3DE1" w:rsidRPr="00945CDE" w:rsidRDefault="009B3DE1" w:rsidP="00A91E3E">
            <w:pPr>
              <w:rPr>
                <w:rFonts w:eastAsia="Times New Roman" w:cs="Times New Roman"/>
                <w:color w:val="000000"/>
                <w:sz w:val="24"/>
                <w:szCs w:val="24"/>
                <w:lang w:eastAsia="ru-RU"/>
              </w:rPr>
            </w:pPr>
          </w:p>
        </w:tc>
        <w:tc>
          <w:tcPr>
            <w:tcW w:w="989" w:type="dxa"/>
            <w:tcBorders>
              <w:top w:val="single" w:sz="4" w:space="0" w:color="auto"/>
              <w:left w:val="nil"/>
              <w:right w:val="single" w:sz="4" w:space="0" w:color="auto"/>
            </w:tcBorders>
            <w:shd w:val="clear" w:color="auto" w:fill="auto"/>
          </w:tcPr>
          <w:p w:rsidR="009B3DE1" w:rsidRPr="00945CDE" w:rsidRDefault="009B3DE1" w:rsidP="00A91E3E">
            <w:pPr>
              <w:jc w:val="center"/>
              <w:rPr>
                <w:rFonts w:eastAsia="Times New Roman" w:cs="Times New Roman"/>
                <w:color w:val="000000"/>
                <w:sz w:val="24"/>
                <w:szCs w:val="24"/>
                <w:lang w:eastAsia="ru-RU"/>
              </w:rPr>
            </w:pPr>
          </w:p>
        </w:tc>
        <w:tc>
          <w:tcPr>
            <w:tcW w:w="2129" w:type="dxa"/>
            <w:vMerge/>
            <w:tcBorders>
              <w:left w:val="single" w:sz="4" w:space="0" w:color="auto"/>
              <w:right w:val="single" w:sz="4" w:space="0" w:color="auto"/>
            </w:tcBorders>
            <w:shd w:val="clear" w:color="auto" w:fill="auto"/>
            <w:vAlign w:val="center"/>
          </w:tcPr>
          <w:p w:rsidR="009B3DE1" w:rsidRPr="00945CDE" w:rsidRDefault="009B3DE1" w:rsidP="00A91E3E">
            <w:pPr>
              <w:rPr>
                <w:rFonts w:eastAsia="Times New Roman" w:cs="Times New Roman"/>
                <w:color w:val="000000"/>
                <w:sz w:val="24"/>
                <w:szCs w:val="24"/>
                <w:lang w:eastAsia="ru-RU"/>
              </w:rPr>
            </w:pPr>
          </w:p>
        </w:tc>
      </w:tr>
      <w:tr w:rsidR="009B3DE1" w:rsidRPr="00945CDE" w:rsidTr="00814527">
        <w:trPr>
          <w:trHeight w:val="341"/>
        </w:trPr>
        <w:tc>
          <w:tcPr>
            <w:tcW w:w="676" w:type="dxa"/>
            <w:vMerge w:val="restart"/>
            <w:tcBorders>
              <w:top w:val="nil"/>
              <w:left w:val="single" w:sz="4" w:space="0" w:color="auto"/>
              <w:bottom w:val="single" w:sz="4" w:space="0" w:color="000000"/>
              <w:right w:val="single" w:sz="4" w:space="0" w:color="auto"/>
            </w:tcBorders>
            <w:shd w:val="clear" w:color="auto" w:fill="auto"/>
            <w:noWrap/>
            <w:hideMark/>
          </w:tcPr>
          <w:p w:rsidR="009B3DE1" w:rsidRPr="00945CDE" w:rsidRDefault="009B3DE1"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3</w:t>
            </w:r>
          </w:p>
        </w:tc>
        <w:tc>
          <w:tcPr>
            <w:tcW w:w="2266" w:type="dxa"/>
            <w:vMerge w:val="restart"/>
            <w:tcBorders>
              <w:top w:val="nil"/>
              <w:left w:val="single" w:sz="4" w:space="0" w:color="auto"/>
              <w:bottom w:val="single" w:sz="4" w:space="0" w:color="auto"/>
              <w:right w:val="single" w:sz="4" w:space="0" w:color="auto"/>
            </w:tcBorders>
            <w:shd w:val="clear" w:color="auto" w:fill="auto"/>
            <w:hideMark/>
          </w:tcPr>
          <w:p w:rsidR="009B3DE1" w:rsidRPr="00945CDE" w:rsidRDefault="009B3DE1" w:rsidP="00A91E3E">
            <w:pPr>
              <w:rPr>
                <w:rFonts w:eastAsia="Times New Roman" w:cs="Times New Roman"/>
                <w:color w:val="000000"/>
                <w:sz w:val="24"/>
                <w:szCs w:val="24"/>
                <w:lang w:eastAsia="ru-RU"/>
              </w:rPr>
            </w:pPr>
            <w:r w:rsidRPr="00945CDE">
              <w:rPr>
                <w:rFonts w:cs="Times New Roman"/>
                <w:sz w:val="24"/>
                <w:szCs w:val="24"/>
                <w:lang w:bidi="ru-RU"/>
              </w:rPr>
              <w:t>Основное мероприятие 03</w:t>
            </w:r>
            <w:r w:rsidRPr="00945CDE">
              <w:rPr>
                <w:rFonts w:cs="Times New Roman"/>
                <w:bCs/>
                <w:sz w:val="24"/>
                <w:szCs w:val="24"/>
                <w:lang w:bidi="ru-RU"/>
              </w:rPr>
              <w:t xml:space="preserve"> «Повышение энергетической эффективности многоквартирных домов»</w:t>
            </w:r>
          </w:p>
        </w:tc>
        <w:tc>
          <w:tcPr>
            <w:tcW w:w="991" w:type="dxa"/>
            <w:vMerge w:val="restart"/>
            <w:tcBorders>
              <w:top w:val="nil"/>
              <w:left w:val="single" w:sz="4" w:space="0" w:color="auto"/>
              <w:bottom w:val="single" w:sz="4" w:space="0" w:color="000000"/>
              <w:right w:val="single" w:sz="4" w:space="0" w:color="auto"/>
            </w:tcBorders>
            <w:shd w:val="clear" w:color="auto" w:fill="auto"/>
            <w:hideMark/>
          </w:tcPr>
          <w:p w:rsidR="009B3DE1" w:rsidRPr="00945CDE" w:rsidRDefault="009B3DE1" w:rsidP="00A91E3E">
            <w:pPr>
              <w:jc w:val="center"/>
              <w:rPr>
                <w:rFonts w:eastAsia="Times New Roman" w:cs="Times New Roman"/>
                <w:color w:val="000000"/>
                <w:sz w:val="24"/>
                <w:szCs w:val="24"/>
                <w:lang w:eastAsia="ru-RU"/>
              </w:rPr>
            </w:pPr>
            <w:r w:rsidRPr="00945CDE">
              <w:rPr>
                <w:rFonts w:cs="Times New Roman"/>
                <w:sz w:val="24"/>
                <w:szCs w:val="24"/>
              </w:rPr>
              <w:t>2023-2027</w:t>
            </w:r>
          </w:p>
        </w:tc>
        <w:tc>
          <w:tcPr>
            <w:tcW w:w="1560" w:type="dxa"/>
            <w:tcBorders>
              <w:top w:val="nil"/>
              <w:left w:val="nil"/>
              <w:bottom w:val="single" w:sz="4" w:space="0" w:color="auto"/>
              <w:right w:val="single" w:sz="4" w:space="0" w:color="auto"/>
            </w:tcBorders>
            <w:shd w:val="clear" w:color="auto" w:fill="auto"/>
            <w:hideMark/>
          </w:tcPr>
          <w:p w:rsidR="009B3DE1" w:rsidRPr="00945CDE" w:rsidRDefault="009B3DE1"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w:t>
            </w:r>
          </w:p>
        </w:tc>
        <w:tc>
          <w:tcPr>
            <w:tcW w:w="992" w:type="dxa"/>
            <w:tcBorders>
              <w:top w:val="nil"/>
              <w:left w:val="nil"/>
              <w:bottom w:val="single" w:sz="4" w:space="0" w:color="auto"/>
              <w:right w:val="single" w:sz="4" w:space="0" w:color="auto"/>
            </w:tcBorders>
            <w:shd w:val="clear" w:color="auto" w:fill="auto"/>
          </w:tcPr>
          <w:p w:rsidR="009B3DE1" w:rsidRPr="00945CDE" w:rsidRDefault="009B3DE1" w:rsidP="00A91E3E">
            <w:pPr>
              <w:rPr>
                <w:rFonts w:cs="Times New Roman"/>
                <w:sz w:val="24"/>
                <w:szCs w:val="24"/>
              </w:rPr>
            </w:pPr>
            <w:r w:rsidRPr="00945CDE">
              <w:rPr>
                <w:rFonts w:cs="Times New Roman"/>
                <w:sz w:val="24"/>
                <w:szCs w:val="24"/>
              </w:rPr>
              <w:t>0,00</w:t>
            </w:r>
          </w:p>
        </w:tc>
        <w:tc>
          <w:tcPr>
            <w:tcW w:w="1134" w:type="dxa"/>
            <w:vMerge/>
            <w:tcBorders>
              <w:left w:val="nil"/>
              <w:bottom w:val="single" w:sz="4" w:space="0" w:color="auto"/>
              <w:right w:val="single" w:sz="4" w:space="0" w:color="000000"/>
            </w:tcBorders>
            <w:shd w:val="clear" w:color="auto" w:fill="auto"/>
          </w:tcPr>
          <w:p w:rsidR="009B3DE1" w:rsidRPr="00945CDE" w:rsidRDefault="009B3DE1" w:rsidP="00A91E3E">
            <w:pPr>
              <w:rPr>
                <w:rFonts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9B3DE1" w:rsidRPr="00945CDE" w:rsidRDefault="009B3DE1" w:rsidP="00CC4997">
            <w:pPr>
              <w:rPr>
                <w:rFonts w:eastAsia="Times New Roman" w:cs="Times New Roman"/>
                <w:color w:val="000000"/>
                <w:sz w:val="24"/>
                <w:szCs w:val="24"/>
                <w:lang w:eastAsia="ru-RU"/>
              </w:rPr>
            </w:pPr>
          </w:p>
        </w:tc>
        <w:tc>
          <w:tcPr>
            <w:tcW w:w="3268" w:type="dxa"/>
            <w:gridSpan w:val="13"/>
            <w:tcBorders>
              <w:top w:val="nil"/>
              <w:left w:val="nil"/>
              <w:bottom w:val="single" w:sz="4" w:space="0" w:color="auto"/>
              <w:right w:val="single" w:sz="4" w:space="0" w:color="auto"/>
            </w:tcBorders>
            <w:shd w:val="clear" w:color="auto" w:fill="auto"/>
            <w:vAlign w:val="center"/>
          </w:tcPr>
          <w:p w:rsidR="009B3DE1" w:rsidRPr="00945CDE" w:rsidRDefault="009B3DE1"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1" w:type="dxa"/>
            <w:tcBorders>
              <w:top w:val="nil"/>
              <w:left w:val="nil"/>
              <w:bottom w:val="single" w:sz="4" w:space="0" w:color="auto"/>
              <w:right w:val="single" w:sz="4" w:space="0" w:color="auto"/>
            </w:tcBorders>
            <w:shd w:val="clear" w:color="auto" w:fill="auto"/>
            <w:vAlign w:val="center"/>
          </w:tcPr>
          <w:p w:rsidR="009B3DE1" w:rsidRPr="00945CDE" w:rsidRDefault="009B3DE1"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89" w:type="dxa"/>
            <w:tcBorders>
              <w:top w:val="nil"/>
              <w:left w:val="nil"/>
              <w:bottom w:val="single" w:sz="4" w:space="0" w:color="auto"/>
              <w:right w:val="single" w:sz="4" w:space="0" w:color="auto"/>
            </w:tcBorders>
            <w:shd w:val="clear" w:color="auto" w:fill="auto"/>
            <w:vAlign w:val="center"/>
          </w:tcPr>
          <w:p w:rsidR="009B3DE1" w:rsidRPr="00945CDE" w:rsidRDefault="009B3DE1"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9B3DE1" w:rsidRPr="00945CDE" w:rsidRDefault="009B3DE1" w:rsidP="00A91E3E">
            <w:pPr>
              <w:jc w:val="center"/>
              <w:rPr>
                <w:rFonts w:eastAsia="Times New Roman" w:cs="Times New Roman"/>
                <w:color w:val="000000"/>
                <w:sz w:val="24"/>
                <w:szCs w:val="24"/>
                <w:lang w:eastAsia="ru-RU"/>
              </w:rPr>
            </w:pPr>
          </w:p>
        </w:tc>
        <w:tc>
          <w:tcPr>
            <w:tcW w:w="2129" w:type="dxa"/>
            <w:vMerge w:val="restart"/>
            <w:tcBorders>
              <w:top w:val="nil"/>
              <w:left w:val="single" w:sz="4" w:space="0" w:color="auto"/>
              <w:bottom w:val="single" w:sz="4" w:space="0" w:color="000000"/>
              <w:right w:val="single" w:sz="4" w:space="0" w:color="auto"/>
            </w:tcBorders>
            <w:shd w:val="clear" w:color="auto" w:fill="auto"/>
            <w:hideMark/>
          </w:tcPr>
          <w:p w:rsidR="009B3DE1" w:rsidRPr="00945CDE" w:rsidRDefault="009B3DE1"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Служба координации жилищно-коммунального хозяйства управления экономики и инвестиций</w:t>
            </w:r>
          </w:p>
        </w:tc>
      </w:tr>
      <w:tr w:rsidR="009B3DE1" w:rsidRPr="00945CDE" w:rsidTr="00814527">
        <w:trPr>
          <w:trHeight w:val="1192"/>
        </w:trPr>
        <w:tc>
          <w:tcPr>
            <w:tcW w:w="676" w:type="dxa"/>
            <w:vMerge/>
            <w:tcBorders>
              <w:top w:val="nil"/>
              <w:left w:val="single" w:sz="4" w:space="0" w:color="auto"/>
              <w:bottom w:val="single" w:sz="4" w:space="0" w:color="000000"/>
              <w:right w:val="single" w:sz="4" w:space="0" w:color="auto"/>
            </w:tcBorders>
            <w:shd w:val="clear" w:color="auto" w:fill="auto"/>
            <w:vAlign w:val="center"/>
            <w:hideMark/>
          </w:tcPr>
          <w:p w:rsidR="009B3DE1" w:rsidRPr="00945CDE" w:rsidRDefault="009B3DE1" w:rsidP="00A91E3E">
            <w:pPr>
              <w:rPr>
                <w:rFonts w:eastAsia="Times New Roman" w:cs="Times New Roman"/>
                <w:color w:val="000000"/>
                <w:sz w:val="24"/>
                <w:szCs w:val="24"/>
                <w:lang w:eastAsia="ru-RU"/>
              </w:rPr>
            </w:pPr>
          </w:p>
        </w:tc>
        <w:tc>
          <w:tcPr>
            <w:tcW w:w="2266" w:type="dxa"/>
            <w:vMerge/>
            <w:tcBorders>
              <w:top w:val="nil"/>
              <w:left w:val="single" w:sz="4" w:space="0" w:color="auto"/>
              <w:bottom w:val="single" w:sz="4" w:space="0" w:color="auto"/>
              <w:right w:val="single" w:sz="4" w:space="0" w:color="auto"/>
            </w:tcBorders>
            <w:shd w:val="clear" w:color="auto" w:fill="auto"/>
            <w:vAlign w:val="center"/>
            <w:hideMark/>
          </w:tcPr>
          <w:p w:rsidR="009B3DE1" w:rsidRPr="00945CDE" w:rsidRDefault="009B3DE1" w:rsidP="00A91E3E">
            <w:pPr>
              <w:rPr>
                <w:rFonts w:eastAsia="Times New Roman" w:cs="Times New Roman"/>
                <w:color w:val="000000"/>
                <w:sz w:val="24"/>
                <w:szCs w:val="24"/>
                <w:lang w:eastAsia="ru-RU"/>
              </w:rPr>
            </w:pP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9B3DE1" w:rsidRPr="00945CDE" w:rsidRDefault="009B3DE1" w:rsidP="00A91E3E">
            <w:pPr>
              <w:rPr>
                <w:rFonts w:eastAsia="Times New Roman" w:cs="Times New Roman"/>
                <w:color w:val="000000"/>
                <w:sz w:val="24"/>
                <w:szCs w:val="24"/>
                <w:lang w:eastAsia="ru-RU"/>
              </w:rPr>
            </w:pPr>
          </w:p>
        </w:tc>
        <w:tc>
          <w:tcPr>
            <w:tcW w:w="1560" w:type="dxa"/>
            <w:tcBorders>
              <w:top w:val="nil"/>
              <w:left w:val="nil"/>
              <w:bottom w:val="single" w:sz="4" w:space="0" w:color="auto"/>
              <w:right w:val="single" w:sz="4" w:space="0" w:color="auto"/>
            </w:tcBorders>
            <w:shd w:val="clear" w:color="auto" w:fill="auto"/>
            <w:hideMark/>
          </w:tcPr>
          <w:p w:rsidR="009B3DE1" w:rsidRPr="00945CDE" w:rsidRDefault="009B3DE1"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бюджетов муниципальных образований Московской области</w:t>
            </w:r>
          </w:p>
        </w:tc>
        <w:tc>
          <w:tcPr>
            <w:tcW w:w="992" w:type="dxa"/>
            <w:tcBorders>
              <w:top w:val="nil"/>
              <w:left w:val="nil"/>
              <w:bottom w:val="single" w:sz="4" w:space="0" w:color="auto"/>
              <w:right w:val="single" w:sz="4" w:space="0" w:color="auto"/>
            </w:tcBorders>
            <w:shd w:val="clear" w:color="auto" w:fill="auto"/>
            <w:vAlign w:val="center"/>
          </w:tcPr>
          <w:p w:rsidR="009B3DE1" w:rsidRPr="00945CDE" w:rsidRDefault="009B3DE1"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9B3DE1" w:rsidRPr="00945CDE" w:rsidRDefault="009B3DE1"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Borders>
              <w:top w:val="nil"/>
              <w:left w:val="nil"/>
              <w:bottom w:val="single" w:sz="4" w:space="0" w:color="auto"/>
              <w:right w:val="single" w:sz="4" w:space="0" w:color="auto"/>
            </w:tcBorders>
            <w:shd w:val="clear" w:color="auto" w:fill="auto"/>
            <w:vAlign w:val="center"/>
          </w:tcPr>
          <w:p w:rsidR="009B3DE1" w:rsidRPr="00945CDE" w:rsidRDefault="009B3DE1"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268" w:type="dxa"/>
            <w:gridSpan w:val="13"/>
            <w:tcBorders>
              <w:top w:val="nil"/>
              <w:left w:val="nil"/>
              <w:bottom w:val="single" w:sz="4" w:space="0" w:color="auto"/>
              <w:right w:val="single" w:sz="4" w:space="0" w:color="auto"/>
            </w:tcBorders>
            <w:shd w:val="clear" w:color="auto" w:fill="auto"/>
            <w:vAlign w:val="center"/>
          </w:tcPr>
          <w:p w:rsidR="009B3DE1" w:rsidRPr="00945CDE" w:rsidRDefault="009B3DE1"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1" w:type="dxa"/>
            <w:tcBorders>
              <w:top w:val="nil"/>
              <w:left w:val="nil"/>
              <w:bottom w:val="single" w:sz="4" w:space="0" w:color="auto"/>
              <w:right w:val="single" w:sz="4" w:space="0" w:color="auto"/>
            </w:tcBorders>
            <w:shd w:val="clear" w:color="auto" w:fill="auto"/>
            <w:vAlign w:val="center"/>
          </w:tcPr>
          <w:p w:rsidR="009B3DE1" w:rsidRPr="00945CDE" w:rsidRDefault="009B3DE1"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89" w:type="dxa"/>
            <w:tcBorders>
              <w:top w:val="nil"/>
              <w:left w:val="nil"/>
              <w:bottom w:val="single" w:sz="4" w:space="0" w:color="auto"/>
              <w:right w:val="single" w:sz="4" w:space="0" w:color="auto"/>
            </w:tcBorders>
            <w:shd w:val="clear" w:color="auto" w:fill="auto"/>
            <w:vAlign w:val="center"/>
          </w:tcPr>
          <w:p w:rsidR="009B3DE1" w:rsidRPr="00945CDE" w:rsidRDefault="009B3DE1"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9B3DE1" w:rsidRPr="00945CDE" w:rsidRDefault="009B3DE1" w:rsidP="00A91E3E">
            <w:pPr>
              <w:rPr>
                <w:rFonts w:eastAsia="Times New Roman" w:cs="Times New Roman"/>
                <w:color w:val="000000"/>
                <w:sz w:val="24"/>
                <w:szCs w:val="24"/>
                <w:lang w:eastAsia="ru-RU"/>
              </w:rPr>
            </w:pPr>
          </w:p>
        </w:tc>
        <w:tc>
          <w:tcPr>
            <w:tcW w:w="2129" w:type="dxa"/>
            <w:vMerge/>
            <w:tcBorders>
              <w:top w:val="nil"/>
              <w:left w:val="single" w:sz="4" w:space="0" w:color="auto"/>
              <w:bottom w:val="single" w:sz="4" w:space="0" w:color="000000"/>
              <w:right w:val="single" w:sz="4" w:space="0" w:color="auto"/>
            </w:tcBorders>
            <w:shd w:val="clear" w:color="auto" w:fill="auto"/>
            <w:vAlign w:val="center"/>
            <w:hideMark/>
          </w:tcPr>
          <w:p w:rsidR="009B3DE1" w:rsidRPr="00945CDE" w:rsidRDefault="009B3DE1" w:rsidP="00A91E3E">
            <w:pPr>
              <w:rPr>
                <w:rFonts w:eastAsia="Times New Roman" w:cs="Times New Roman"/>
                <w:color w:val="000000"/>
                <w:sz w:val="24"/>
                <w:szCs w:val="24"/>
                <w:lang w:eastAsia="ru-RU"/>
              </w:rPr>
            </w:pPr>
          </w:p>
        </w:tc>
      </w:tr>
      <w:tr w:rsidR="009B3DE1" w:rsidRPr="00945CDE" w:rsidTr="00814527">
        <w:trPr>
          <w:trHeight w:val="475"/>
        </w:trPr>
        <w:tc>
          <w:tcPr>
            <w:tcW w:w="676" w:type="dxa"/>
            <w:vMerge/>
            <w:tcBorders>
              <w:top w:val="nil"/>
              <w:left w:val="single" w:sz="4" w:space="0" w:color="auto"/>
              <w:bottom w:val="single" w:sz="4" w:space="0" w:color="000000"/>
              <w:right w:val="single" w:sz="4" w:space="0" w:color="auto"/>
            </w:tcBorders>
            <w:shd w:val="clear" w:color="auto" w:fill="auto"/>
            <w:vAlign w:val="center"/>
            <w:hideMark/>
          </w:tcPr>
          <w:p w:rsidR="009B3DE1" w:rsidRPr="00945CDE" w:rsidRDefault="009B3DE1" w:rsidP="00A91E3E">
            <w:pPr>
              <w:rPr>
                <w:rFonts w:eastAsia="Times New Roman" w:cs="Times New Roman"/>
                <w:color w:val="000000"/>
                <w:sz w:val="24"/>
                <w:szCs w:val="24"/>
                <w:lang w:eastAsia="ru-RU"/>
              </w:rPr>
            </w:pPr>
          </w:p>
        </w:tc>
        <w:tc>
          <w:tcPr>
            <w:tcW w:w="2266" w:type="dxa"/>
            <w:vMerge/>
            <w:tcBorders>
              <w:top w:val="nil"/>
              <w:left w:val="single" w:sz="4" w:space="0" w:color="auto"/>
              <w:bottom w:val="single" w:sz="4" w:space="0" w:color="auto"/>
              <w:right w:val="single" w:sz="4" w:space="0" w:color="auto"/>
            </w:tcBorders>
            <w:shd w:val="clear" w:color="auto" w:fill="auto"/>
            <w:vAlign w:val="center"/>
            <w:hideMark/>
          </w:tcPr>
          <w:p w:rsidR="009B3DE1" w:rsidRPr="00945CDE" w:rsidRDefault="009B3DE1" w:rsidP="00A91E3E">
            <w:pPr>
              <w:rPr>
                <w:rFonts w:eastAsia="Times New Roman" w:cs="Times New Roman"/>
                <w:color w:val="000000"/>
                <w:sz w:val="24"/>
                <w:szCs w:val="24"/>
                <w:lang w:eastAsia="ru-RU"/>
              </w:rPr>
            </w:pP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9B3DE1" w:rsidRPr="00945CDE" w:rsidRDefault="009B3DE1" w:rsidP="00A91E3E">
            <w:pPr>
              <w:rPr>
                <w:rFonts w:eastAsia="Times New Roman" w:cs="Times New Roman"/>
                <w:color w:val="000000"/>
                <w:sz w:val="24"/>
                <w:szCs w:val="24"/>
                <w:lang w:eastAsia="ru-RU"/>
              </w:rPr>
            </w:pPr>
          </w:p>
        </w:tc>
        <w:tc>
          <w:tcPr>
            <w:tcW w:w="1560" w:type="dxa"/>
            <w:tcBorders>
              <w:top w:val="nil"/>
              <w:left w:val="nil"/>
              <w:bottom w:val="single" w:sz="4" w:space="0" w:color="auto"/>
              <w:right w:val="single" w:sz="4" w:space="0" w:color="auto"/>
            </w:tcBorders>
            <w:shd w:val="clear" w:color="auto" w:fill="auto"/>
            <w:hideMark/>
          </w:tcPr>
          <w:p w:rsidR="009B3DE1" w:rsidRPr="00945CDE" w:rsidRDefault="009B3DE1"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tcPr>
          <w:p w:rsidR="009B3DE1" w:rsidRPr="00945CDE" w:rsidRDefault="009B3DE1"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9B3DE1" w:rsidRPr="00945CDE" w:rsidRDefault="009B3DE1"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Borders>
              <w:top w:val="nil"/>
              <w:left w:val="nil"/>
              <w:bottom w:val="single" w:sz="4" w:space="0" w:color="auto"/>
              <w:right w:val="single" w:sz="4" w:space="0" w:color="auto"/>
            </w:tcBorders>
            <w:shd w:val="clear" w:color="auto" w:fill="auto"/>
            <w:vAlign w:val="center"/>
          </w:tcPr>
          <w:p w:rsidR="009B3DE1" w:rsidRPr="00945CDE" w:rsidRDefault="009B3DE1"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268" w:type="dxa"/>
            <w:gridSpan w:val="13"/>
            <w:tcBorders>
              <w:top w:val="nil"/>
              <w:left w:val="nil"/>
              <w:bottom w:val="single" w:sz="4" w:space="0" w:color="auto"/>
              <w:right w:val="single" w:sz="4" w:space="0" w:color="auto"/>
            </w:tcBorders>
            <w:shd w:val="clear" w:color="auto" w:fill="auto"/>
            <w:vAlign w:val="center"/>
          </w:tcPr>
          <w:p w:rsidR="009B3DE1" w:rsidRPr="00945CDE" w:rsidRDefault="009B3DE1"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1" w:type="dxa"/>
            <w:tcBorders>
              <w:top w:val="nil"/>
              <w:left w:val="nil"/>
              <w:bottom w:val="single" w:sz="4" w:space="0" w:color="auto"/>
              <w:right w:val="single" w:sz="4" w:space="0" w:color="auto"/>
            </w:tcBorders>
            <w:shd w:val="clear" w:color="auto" w:fill="auto"/>
            <w:vAlign w:val="center"/>
          </w:tcPr>
          <w:p w:rsidR="009B3DE1" w:rsidRPr="00945CDE" w:rsidRDefault="009B3DE1"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89" w:type="dxa"/>
            <w:tcBorders>
              <w:top w:val="nil"/>
              <w:left w:val="nil"/>
              <w:bottom w:val="single" w:sz="4" w:space="0" w:color="auto"/>
              <w:right w:val="single" w:sz="4" w:space="0" w:color="auto"/>
            </w:tcBorders>
            <w:shd w:val="clear" w:color="auto" w:fill="auto"/>
            <w:vAlign w:val="center"/>
          </w:tcPr>
          <w:p w:rsidR="009B3DE1" w:rsidRPr="00945CDE" w:rsidRDefault="009B3DE1"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9B3DE1" w:rsidRPr="00945CDE" w:rsidRDefault="009B3DE1" w:rsidP="00A91E3E">
            <w:pPr>
              <w:jc w:val="center"/>
              <w:rPr>
                <w:rFonts w:eastAsia="Times New Roman" w:cs="Times New Roman"/>
                <w:color w:val="000000"/>
                <w:sz w:val="24"/>
                <w:szCs w:val="24"/>
                <w:lang w:eastAsia="ru-RU"/>
              </w:rPr>
            </w:pPr>
          </w:p>
        </w:tc>
        <w:tc>
          <w:tcPr>
            <w:tcW w:w="2129" w:type="dxa"/>
            <w:vMerge/>
            <w:tcBorders>
              <w:top w:val="nil"/>
              <w:left w:val="single" w:sz="4" w:space="0" w:color="auto"/>
              <w:bottom w:val="single" w:sz="4" w:space="0" w:color="000000"/>
              <w:right w:val="single" w:sz="4" w:space="0" w:color="auto"/>
            </w:tcBorders>
            <w:shd w:val="clear" w:color="auto" w:fill="auto"/>
            <w:vAlign w:val="center"/>
            <w:hideMark/>
          </w:tcPr>
          <w:p w:rsidR="009B3DE1" w:rsidRPr="00945CDE" w:rsidRDefault="009B3DE1" w:rsidP="00A91E3E">
            <w:pPr>
              <w:rPr>
                <w:rFonts w:eastAsia="Times New Roman" w:cs="Times New Roman"/>
                <w:color w:val="000000"/>
                <w:sz w:val="24"/>
                <w:szCs w:val="24"/>
                <w:lang w:eastAsia="ru-RU"/>
              </w:rPr>
            </w:pPr>
          </w:p>
        </w:tc>
      </w:tr>
      <w:tr w:rsidR="009B3DE1" w:rsidRPr="00945CDE" w:rsidTr="00814527">
        <w:trPr>
          <w:trHeight w:val="341"/>
        </w:trPr>
        <w:tc>
          <w:tcPr>
            <w:tcW w:w="676" w:type="dxa"/>
            <w:vMerge w:val="restart"/>
            <w:tcBorders>
              <w:top w:val="nil"/>
              <w:left w:val="single" w:sz="4" w:space="0" w:color="auto"/>
              <w:right w:val="single" w:sz="4" w:space="0" w:color="auto"/>
            </w:tcBorders>
            <w:shd w:val="clear" w:color="auto" w:fill="auto"/>
            <w:noWrap/>
            <w:hideMark/>
          </w:tcPr>
          <w:p w:rsidR="009B3DE1" w:rsidRPr="00945CDE" w:rsidRDefault="009B3DE1"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3.1</w:t>
            </w:r>
          </w:p>
        </w:tc>
        <w:tc>
          <w:tcPr>
            <w:tcW w:w="2266" w:type="dxa"/>
            <w:vMerge w:val="restart"/>
            <w:tcBorders>
              <w:top w:val="nil"/>
              <w:left w:val="single" w:sz="4" w:space="0" w:color="auto"/>
              <w:bottom w:val="single" w:sz="4" w:space="0" w:color="auto"/>
              <w:right w:val="single" w:sz="4" w:space="0" w:color="auto"/>
            </w:tcBorders>
            <w:shd w:val="clear" w:color="auto" w:fill="auto"/>
            <w:hideMark/>
          </w:tcPr>
          <w:p w:rsidR="009B3DE1" w:rsidRPr="00945CDE" w:rsidRDefault="009B3DE1" w:rsidP="00A91E3E">
            <w:pPr>
              <w:rPr>
                <w:rFonts w:eastAsia="Times New Roman" w:cs="Times New Roman"/>
                <w:bCs/>
                <w:sz w:val="24"/>
                <w:szCs w:val="24"/>
                <w:lang w:bidi="ru-RU"/>
              </w:rPr>
            </w:pPr>
            <w:r w:rsidRPr="00945CDE">
              <w:rPr>
                <w:rFonts w:eastAsia="Times New Roman" w:cs="Times New Roman"/>
                <w:iCs/>
                <w:sz w:val="24"/>
                <w:szCs w:val="24"/>
                <w:lang w:eastAsia="ru-RU" w:bidi="ru-RU"/>
              </w:rPr>
              <w:t>Мероприятие 03.01.</w:t>
            </w:r>
            <w:r w:rsidRPr="00945CDE">
              <w:rPr>
                <w:rFonts w:cs="Times New Roman"/>
                <w:sz w:val="24"/>
                <w:szCs w:val="24"/>
              </w:rPr>
              <w:t xml:space="preserve"> </w:t>
            </w:r>
            <w:r w:rsidRPr="00945CDE">
              <w:rPr>
                <w:rFonts w:eastAsia="Times New Roman" w:cs="Times New Roman"/>
                <w:iCs/>
                <w:sz w:val="24"/>
                <w:szCs w:val="24"/>
                <w:lang w:eastAsia="ru-RU" w:bidi="ru-RU"/>
              </w:rPr>
              <w:t xml:space="preserve">Организация работы с УК по подаче заявлений в ГУ МО "Государственная жилищная инспекция </w:t>
            </w:r>
            <w:r w:rsidRPr="00945CDE">
              <w:rPr>
                <w:rFonts w:eastAsia="Times New Roman" w:cs="Times New Roman"/>
                <w:iCs/>
                <w:sz w:val="24"/>
                <w:szCs w:val="24"/>
                <w:lang w:eastAsia="ru-RU" w:bidi="ru-RU"/>
              </w:rPr>
              <w:lastRenderedPageBreak/>
              <w:t>Московской области".</w:t>
            </w:r>
          </w:p>
          <w:p w:rsidR="009B3DE1" w:rsidRPr="00945CDE" w:rsidRDefault="009B3DE1" w:rsidP="00A91E3E">
            <w:pPr>
              <w:rPr>
                <w:rFonts w:eastAsia="Times New Roman" w:cs="Times New Roman"/>
                <w:bCs/>
                <w:sz w:val="24"/>
                <w:szCs w:val="24"/>
                <w:lang w:bidi="ru-RU"/>
              </w:rPr>
            </w:pPr>
          </w:p>
        </w:tc>
        <w:tc>
          <w:tcPr>
            <w:tcW w:w="991" w:type="dxa"/>
            <w:vMerge w:val="restart"/>
            <w:tcBorders>
              <w:top w:val="nil"/>
              <w:left w:val="single" w:sz="4" w:space="0" w:color="auto"/>
              <w:bottom w:val="single" w:sz="4" w:space="0" w:color="000000"/>
              <w:right w:val="single" w:sz="4" w:space="0" w:color="auto"/>
            </w:tcBorders>
            <w:shd w:val="clear" w:color="auto" w:fill="auto"/>
            <w:hideMark/>
          </w:tcPr>
          <w:p w:rsidR="009B3DE1" w:rsidRPr="00945CDE" w:rsidRDefault="009B3DE1" w:rsidP="00A91E3E">
            <w:pPr>
              <w:jc w:val="center"/>
              <w:rPr>
                <w:rFonts w:eastAsia="Times New Roman" w:cs="Times New Roman"/>
                <w:color w:val="000000"/>
                <w:sz w:val="24"/>
                <w:szCs w:val="24"/>
                <w:lang w:eastAsia="ru-RU"/>
              </w:rPr>
            </w:pPr>
            <w:r w:rsidRPr="00945CDE">
              <w:rPr>
                <w:rFonts w:cs="Times New Roman"/>
                <w:sz w:val="24"/>
                <w:szCs w:val="24"/>
              </w:rPr>
              <w:lastRenderedPageBreak/>
              <w:t>2023-2027</w:t>
            </w:r>
          </w:p>
        </w:tc>
        <w:tc>
          <w:tcPr>
            <w:tcW w:w="1560" w:type="dxa"/>
            <w:tcBorders>
              <w:top w:val="nil"/>
              <w:left w:val="nil"/>
              <w:bottom w:val="single" w:sz="4" w:space="0" w:color="auto"/>
              <w:right w:val="single" w:sz="4" w:space="0" w:color="auto"/>
            </w:tcBorders>
            <w:shd w:val="clear" w:color="auto" w:fill="auto"/>
            <w:hideMark/>
          </w:tcPr>
          <w:p w:rsidR="009B3DE1" w:rsidRPr="00945CDE" w:rsidRDefault="009B3DE1"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w:t>
            </w:r>
          </w:p>
        </w:tc>
        <w:tc>
          <w:tcPr>
            <w:tcW w:w="992" w:type="dxa"/>
            <w:tcBorders>
              <w:top w:val="nil"/>
              <w:left w:val="nil"/>
              <w:bottom w:val="single" w:sz="4" w:space="0" w:color="auto"/>
              <w:right w:val="single" w:sz="4" w:space="0" w:color="auto"/>
            </w:tcBorders>
            <w:shd w:val="clear" w:color="auto" w:fill="auto"/>
            <w:vAlign w:val="center"/>
          </w:tcPr>
          <w:p w:rsidR="009B3DE1" w:rsidRPr="00945CDE" w:rsidRDefault="009B3DE1"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9B3DE1" w:rsidRPr="00945CDE" w:rsidRDefault="009B3DE1"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Borders>
              <w:top w:val="nil"/>
              <w:left w:val="nil"/>
              <w:bottom w:val="single" w:sz="4" w:space="0" w:color="auto"/>
              <w:right w:val="single" w:sz="4" w:space="0" w:color="auto"/>
            </w:tcBorders>
            <w:shd w:val="clear" w:color="auto" w:fill="auto"/>
            <w:vAlign w:val="center"/>
          </w:tcPr>
          <w:p w:rsidR="009B3DE1" w:rsidRPr="00945CDE" w:rsidRDefault="009B3DE1"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268" w:type="dxa"/>
            <w:gridSpan w:val="13"/>
            <w:tcBorders>
              <w:top w:val="nil"/>
              <w:left w:val="nil"/>
              <w:bottom w:val="single" w:sz="4" w:space="0" w:color="auto"/>
              <w:right w:val="single" w:sz="4" w:space="0" w:color="auto"/>
            </w:tcBorders>
            <w:shd w:val="clear" w:color="auto" w:fill="auto"/>
            <w:vAlign w:val="center"/>
          </w:tcPr>
          <w:p w:rsidR="009B3DE1" w:rsidRPr="00945CDE" w:rsidRDefault="009B3DE1"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1" w:type="dxa"/>
            <w:tcBorders>
              <w:top w:val="nil"/>
              <w:left w:val="nil"/>
              <w:bottom w:val="single" w:sz="4" w:space="0" w:color="auto"/>
              <w:right w:val="single" w:sz="4" w:space="0" w:color="auto"/>
            </w:tcBorders>
            <w:shd w:val="clear" w:color="auto" w:fill="auto"/>
            <w:vAlign w:val="center"/>
          </w:tcPr>
          <w:p w:rsidR="009B3DE1" w:rsidRPr="00945CDE" w:rsidRDefault="009B3DE1"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89" w:type="dxa"/>
            <w:tcBorders>
              <w:top w:val="nil"/>
              <w:left w:val="nil"/>
              <w:bottom w:val="single" w:sz="4" w:space="0" w:color="auto"/>
              <w:right w:val="single" w:sz="4" w:space="0" w:color="auto"/>
            </w:tcBorders>
            <w:shd w:val="clear" w:color="auto" w:fill="auto"/>
            <w:vAlign w:val="center"/>
          </w:tcPr>
          <w:p w:rsidR="009B3DE1" w:rsidRPr="00945CDE" w:rsidRDefault="009B3DE1"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9B3DE1" w:rsidRPr="00945CDE" w:rsidRDefault="009B3DE1" w:rsidP="00A91E3E">
            <w:pPr>
              <w:jc w:val="center"/>
              <w:rPr>
                <w:rFonts w:eastAsia="Times New Roman" w:cs="Times New Roman"/>
                <w:color w:val="000000"/>
                <w:sz w:val="24"/>
                <w:szCs w:val="24"/>
                <w:lang w:eastAsia="ru-RU"/>
              </w:rPr>
            </w:pPr>
          </w:p>
        </w:tc>
        <w:tc>
          <w:tcPr>
            <w:tcW w:w="2129" w:type="dxa"/>
            <w:vMerge w:val="restart"/>
            <w:tcBorders>
              <w:top w:val="nil"/>
              <w:left w:val="single" w:sz="4" w:space="0" w:color="auto"/>
              <w:bottom w:val="single" w:sz="4" w:space="0" w:color="000000"/>
              <w:right w:val="single" w:sz="4" w:space="0" w:color="auto"/>
            </w:tcBorders>
            <w:shd w:val="clear" w:color="auto" w:fill="auto"/>
            <w:hideMark/>
          </w:tcPr>
          <w:p w:rsidR="009B3DE1" w:rsidRPr="00945CDE" w:rsidRDefault="009B3DE1"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Служба координации жилищно-коммунального хозяйства управления экономики и инвестиций</w:t>
            </w:r>
          </w:p>
        </w:tc>
      </w:tr>
      <w:tr w:rsidR="009B3DE1" w:rsidRPr="00945CDE" w:rsidTr="00814527">
        <w:trPr>
          <w:trHeight w:val="1192"/>
        </w:trPr>
        <w:tc>
          <w:tcPr>
            <w:tcW w:w="676" w:type="dxa"/>
            <w:vMerge/>
            <w:tcBorders>
              <w:left w:val="single" w:sz="4" w:space="0" w:color="auto"/>
              <w:right w:val="single" w:sz="4" w:space="0" w:color="auto"/>
            </w:tcBorders>
            <w:shd w:val="clear" w:color="auto" w:fill="auto"/>
            <w:vAlign w:val="center"/>
            <w:hideMark/>
          </w:tcPr>
          <w:p w:rsidR="009B3DE1" w:rsidRPr="00945CDE" w:rsidRDefault="009B3DE1" w:rsidP="00A91E3E">
            <w:pPr>
              <w:rPr>
                <w:rFonts w:eastAsia="Times New Roman" w:cs="Times New Roman"/>
                <w:color w:val="000000"/>
                <w:sz w:val="24"/>
                <w:szCs w:val="24"/>
                <w:lang w:eastAsia="ru-RU"/>
              </w:rPr>
            </w:pPr>
          </w:p>
        </w:tc>
        <w:tc>
          <w:tcPr>
            <w:tcW w:w="2266" w:type="dxa"/>
            <w:vMerge/>
            <w:tcBorders>
              <w:top w:val="nil"/>
              <w:left w:val="single" w:sz="4" w:space="0" w:color="auto"/>
              <w:bottom w:val="single" w:sz="4" w:space="0" w:color="auto"/>
              <w:right w:val="single" w:sz="4" w:space="0" w:color="auto"/>
            </w:tcBorders>
            <w:shd w:val="clear" w:color="auto" w:fill="auto"/>
            <w:hideMark/>
          </w:tcPr>
          <w:p w:rsidR="009B3DE1" w:rsidRPr="00945CDE" w:rsidRDefault="009B3DE1" w:rsidP="00A91E3E">
            <w:pPr>
              <w:rPr>
                <w:rFonts w:eastAsia="Times New Roman" w:cs="Times New Roman"/>
                <w:color w:val="000000"/>
                <w:sz w:val="24"/>
                <w:szCs w:val="24"/>
                <w:lang w:eastAsia="ru-RU"/>
              </w:rPr>
            </w:pP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9B3DE1" w:rsidRPr="00945CDE" w:rsidRDefault="009B3DE1" w:rsidP="00A91E3E">
            <w:pPr>
              <w:rPr>
                <w:rFonts w:eastAsia="Times New Roman" w:cs="Times New Roman"/>
                <w:color w:val="000000"/>
                <w:sz w:val="24"/>
                <w:szCs w:val="24"/>
                <w:lang w:eastAsia="ru-RU"/>
              </w:rPr>
            </w:pPr>
          </w:p>
        </w:tc>
        <w:tc>
          <w:tcPr>
            <w:tcW w:w="1560" w:type="dxa"/>
            <w:tcBorders>
              <w:top w:val="nil"/>
              <w:left w:val="nil"/>
              <w:bottom w:val="single" w:sz="4" w:space="0" w:color="auto"/>
              <w:right w:val="single" w:sz="4" w:space="0" w:color="auto"/>
            </w:tcBorders>
            <w:shd w:val="clear" w:color="auto" w:fill="auto"/>
            <w:hideMark/>
          </w:tcPr>
          <w:p w:rsidR="009B3DE1" w:rsidRPr="00945CDE" w:rsidRDefault="009B3DE1"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бюджетов муниципальных образований Московской </w:t>
            </w:r>
            <w:r w:rsidRPr="00945CDE">
              <w:rPr>
                <w:rFonts w:eastAsia="Times New Roman" w:cs="Times New Roman"/>
                <w:color w:val="000000"/>
                <w:sz w:val="24"/>
                <w:szCs w:val="24"/>
                <w:lang w:eastAsia="ru-RU"/>
              </w:rPr>
              <w:lastRenderedPageBreak/>
              <w:t>области</w:t>
            </w:r>
          </w:p>
        </w:tc>
        <w:tc>
          <w:tcPr>
            <w:tcW w:w="992" w:type="dxa"/>
            <w:tcBorders>
              <w:top w:val="nil"/>
              <w:left w:val="nil"/>
              <w:bottom w:val="single" w:sz="4" w:space="0" w:color="auto"/>
              <w:right w:val="single" w:sz="4" w:space="0" w:color="auto"/>
            </w:tcBorders>
            <w:shd w:val="clear" w:color="auto" w:fill="auto"/>
            <w:vAlign w:val="center"/>
          </w:tcPr>
          <w:p w:rsidR="009B3DE1" w:rsidRPr="00945CDE" w:rsidRDefault="009B3DE1"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0,00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9B3DE1" w:rsidRPr="00945CDE" w:rsidRDefault="009B3DE1"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Borders>
              <w:top w:val="nil"/>
              <w:left w:val="nil"/>
              <w:bottom w:val="single" w:sz="4" w:space="0" w:color="auto"/>
              <w:right w:val="single" w:sz="4" w:space="0" w:color="auto"/>
            </w:tcBorders>
            <w:shd w:val="clear" w:color="auto" w:fill="auto"/>
            <w:vAlign w:val="center"/>
          </w:tcPr>
          <w:p w:rsidR="009B3DE1" w:rsidRPr="00945CDE" w:rsidRDefault="009B3DE1"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268" w:type="dxa"/>
            <w:gridSpan w:val="13"/>
            <w:tcBorders>
              <w:top w:val="nil"/>
              <w:left w:val="nil"/>
              <w:bottom w:val="single" w:sz="4" w:space="0" w:color="auto"/>
              <w:right w:val="single" w:sz="4" w:space="0" w:color="auto"/>
            </w:tcBorders>
            <w:shd w:val="clear" w:color="auto" w:fill="auto"/>
            <w:vAlign w:val="center"/>
          </w:tcPr>
          <w:p w:rsidR="009B3DE1" w:rsidRPr="00945CDE" w:rsidRDefault="009B3DE1"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1" w:type="dxa"/>
            <w:tcBorders>
              <w:top w:val="nil"/>
              <w:left w:val="nil"/>
              <w:bottom w:val="single" w:sz="4" w:space="0" w:color="auto"/>
              <w:right w:val="single" w:sz="4" w:space="0" w:color="auto"/>
            </w:tcBorders>
            <w:shd w:val="clear" w:color="auto" w:fill="auto"/>
            <w:vAlign w:val="center"/>
          </w:tcPr>
          <w:p w:rsidR="009B3DE1" w:rsidRPr="00945CDE" w:rsidRDefault="009B3DE1"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89" w:type="dxa"/>
            <w:tcBorders>
              <w:top w:val="nil"/>
              <w:left w:val="nil"/>
              <w:bottom w:val="single" w:sz="4" w:space="0" w:color="auto"/>
              <w:right w:val="single" w:sz="4" w:space="0" w:color="auto"/>
            </w:tcBorders>
            <w:shd w:val="clear" w:color="auto" w:fill="auto"/>
            <w:vAlign w:val="center"/>
          </w:tcPr>
          <w:p w:rsidR="009B3DE1" w:rsidRPr="00945CDE" w:rsidRDefault="009B3DE1"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9B3DE1" w:rsidRPr="00945CDE" w:rsidRDefault="009B3DE1" w:rsidP="00A91E3E">
            <w:pPr>
              <w:jc w:val="center"/>
              <w:rPr>
                <w:rFonts w:eastAsia="Times New Roman" w:cs="Times New Roman"/>
                <w:color w:val="000000"/>
                <w:sz w:val="24"/>
                <w:szCs w:val="24"/>
                <w:lang w:eastAsia="ru-RU"/>
              </w:rPr>
            </w:pPr>
          </w:p>
        </w:tc>
        <w:tc>
          <w:tcPr>
            <w:tcW w:w="2129" w:type="dxa"/>
            <w:vMerge/>
            <w:tcBorders>
              <w:top w:val="nil"/>
              <w:left w:val="single" w:sz="4" w:space="0" w:color="auto"/>
              <w:bottom w:val="single" w:sz="4" w:space="0" w:color="000000"/>
              <w:right w:val="single" w:sz="4" w:space="0" w:color="auto"/>
            </w:tcBorders>
            <w:shd w:val="clear" w:color="auto" w:fill="auto"/>
            <w:vAlign w:val="center"/>
            <w:hideMark/>
          </w:tcPr>
          <w:p w:rsidR="009B3DE1" w:rsidRPr="00945CDE" w:rsidRDefault="009B3DE1" w:rsidP="00A91E3E">
            <w:pPr>
              <w:rPr>
                <w:rFonts w:eastAsia="Times New Roman" w:cs="Times New Roman"/>
                <w:color w:val="000000"/>
                <w:sz w:val="24"/>
                <w:szCs w:val="24"/>
                <w:lang w:eastAsia="ru-RU"/>
              </w:rPr>
            </w:pPr>
          </w:p>
        </w:tc>
      </w:tr>
      <w:tr w:rsidR="009B3DE1" w:rsidRPr="00945CDE" w:rsidTr="00814527">
        <w:trPr>
          <w:trHeight w:val="475"/>
        </w:trPr>
        <w:tc>
          <w:tcPr>
            <w:tcW w:w="676" w:type="dxa"/>
            <w:vMerge/>
            <w:tcBorders>
              <w:left w:val="single" w:sz="4" w:space="0" w:color="auto"/>
              <w:right w:val="single" w:sz="4" w:space="0" w:color="auto"/>
            </w:tcBorders>
            <w:shd w:val="clear" w:color="auto" w:fill="auto"/>
            <w:vAlign w:val="center"/>
            <w:hideMark/>
          </w:tcPr>
          <w:p w:rsidR="009B3DE1" w:rsidRPr="00945CDE" w:rsidRDefault="009B3DE1" w:rsidP="00A91E3E">
            <w:pPr>
              <w:rPr>
                <w:rFonts w:eastAsia="Times New Roman" w:cs="Times New Roman"/>
                <w:color w:val="000000"/>
                <w:sz w:val="24"/>
                <w:szCs w:val="24"/>
                <w:lang w:eastAsia="ru-RU"/>
              </w:rPr>
            </w:pPr>
          </w:p>
        </w:tc>
        <w:tc>
          <w:tcPr>
            <w:tcW w:w="2266" w:type="dxa"/>
            <w:vMerge/>
            <w:tcBorders>
              <w:top w:val="nil"/>
              <w:left w:val="single" w:sz="4" w:space="0" w:color="auto"/>
              <w:bottom w:val="single" w:sz="4" w:space="0" w:color="auto"/>
              <w:right w:val="single" w:sz="4" w:space="0" w:color="auto"/>
            </w:tcBorders>
            <w:shd w:val="clear" w:color="auto" w:fill="auto"/>
            <w:hideMark/>
          </w:tcPr>
          <w:p w:rsidR="009B3DE1" w:rsidRPr="00945CDE" w:rsidRDefault="009B3DE1" w:rsidP="00A91E3E">
            <w:pPr>
              <w:rPr>
                <w:rFonts w:eastAsia="Times New Roman" w:cs="Times New Roman"/>
                <w:color w:val="000000"/>
                <w:sz w:val="24"/>
                <w:szCs w:val="24"/>
                <w:lang w:eastAsia="ru-RU"/>
              </w:rPr>
            </w:pP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9B3DE1" w:rsidRPr="00945CDE" w:rsidRDefault="009B3DE1" w:rsidP="00A91E3E">
            <w:pPr>
              <w:rPr>
                <w:rFonts w:eastAsia="Times New Roman" w:cs="Times New Roman"/>
                <w:color w:val="000000"/>
                <w:sz w:val="24"/>
                <w:szCs w:val="24"/>
                <w:lang w:eastAsia="ru-RU"/>
              </w:rPr>
            </w:pPr>
          </w:p>
        </w:tc>
        <w:tc>
          <w:tcPr>
            <w:tcW w:w="1560" w:type="dxa"/>
            <w:tcBorders>
              <w:top w:val="nil"/>
              <w:left w:val="nil"/>
              <w:bottom w:val="single" w:sz="4" w:space="0" w:color="auto"/>
              <w:right w:val="single" w:sz="4" w:space="0" w:color="auto"/>
            </w:tcBorders>
            <w:shd w:val="clear" w:color="auto" w:fill="auto"/>
            <w:hideMark/>
          </w:tcPr>
          <w:p w:rsidR="009B3DE1" w:rsidRPr="00945CDE" w:rsidRDefault="009B3DE1"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tcPr>
          <w:p w:rsidR="009B3DE1" w:rsidRPr="00945CDE" w:rsidRDefault="009B3DE1"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9B3DE1" w:rsidRPr="00945CDE" w:rsidRDefault="009B3DE1"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Borders>
              <w:top w:val="nil"/>
              <w:left w:val="nil"/>
              <w:bottom w:val="single" w:sz="4" w:space="0" w:color="auto"/>
              <w:right w:val="single" w:sz="4" w:space="0" w:color="auto"/>
            </w:tcBorders>
            <w:shd w:val="clear" w:color="auto" w:fill="auto"/>
            <w:vAlign w:val="center"/>
          </w:tcPr>
          <w:p w:rsidR="009B3DE1" w:rsidRPr="00945CDE" w:rsidRDefault="009B3DE1"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268" w:type="dxa"/>
            <w:gridSpan w:val="13"/>
            <w:tcBorders>
              <w:top w:val="nil"/>
              <w:left w:val="nil"/>
              <w:bottom w:val="single" w:sz="4" w:space="0" w:color="auto"/>
              <w:right w:val="single" w:sz="4" w:space="0" w:color="auto"/>
            </w:tcBorders>
            <w:shd w:val="clear" w:color="auto" w:fill="auto"/>
            <w:vAlign w:val="center"/>
          </w:tcPr>
          <w:p w:rsidR="009B3DE1" w:rsidRPr="00945CDE" w:rsidRDefault="009B3DE1"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1" w:type="dxa"/>
            <w:tcBorders>
              <w:top w:val="nil"/>
              <w:left w:val="nil"/>
              <w:bottom w:val="single" w:sz="4" w:space="0" w:color="auto"/>
              <w:right w:val="single" w:sz="4" w:space="0" w:color="auto"/>
            </w:tcBorders>
            <w:shd w:val="clear" w:color="auto" w:fill="auto"/>
            <w:vAlign w:val="center"/>
          </w:tcPr>
          <w:p w:rsidR="009B3DE1" w:rsidRPr="00945CDE" w:rsidRDefault="009B3DE1"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89" w:type="dxa"/>
            <w:tcBorders>
              <w:top w:val="nil"/>
              <w:left w:val="nil"/>
              <w:bottom w:val="single" w:sz="4" w:space="0" w:color="auto"/>
              <w:right w:val="single" w:sz="4" w:space="0" w:color="auto"/>
            </w:tcBorders>
            <w:shd w:val="clear" w:color="auto" w:fill="auto"/>
            <w:vAlign w:val="center"/>
          </w:tcPr>
          <w:p w:rsidR="009B3DE1" w:rsidRPr="00945CDE" w:rsidRDefault="009B3DE1"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9B3DE1" w:rsidRPr="00945CDE" w:rsidRDefault="009B3DE1" w:rsidP="00A91E3E">
            <w:pPr>
              <w:jc w:val="center"/>
              <w:rPr>
                <w:rFonts w:eastAsia="Times New Roman" w:cs="Times New Roman"/>
                <w:color w:val="000000"/>
                <w:sz w:val="24"/>
                <w:szCs w:val="24"/>
                <w:lang w:eastAsia="ru-RU"/>
              </w:rPr>
            </w:pPr>
          </w:p>
        </w:tc>
        <w:tc>
          <w:tcPr>
            <w:tcW w:w="2129" w:type="dxa"/>
            <w:vMerge/>
            <w:tcBorders>
              <w:top w:val="nil"/>
              <w:left w:val="single" w:sz="4" w:space="0" w:color="auto"/>
              <w:bottom w:val="single" w:sz="4" w:space="0" w:color="000000"/>
              <w:right w:val="single" w:sz="4" w:space="0" w:color="auto"/>
            </w:tcBorders>
            <w:shd w:val="clear" w:color="auto" w:fill="auto"/>
            <w:vAlign w:val="center"/>
            <w:hideMark/>
          </w:tcPr>
          <w:p w:rsidR="009B3DE1" w:rsidRPr="00945CDE" w:rsidRDefault="009B3DE1" w:rsidP="00A91E3E">
            <w:pPr>
              <w:rPr>
                <w:rFonts w:eastAsia="Times New Roman" w:cs="Times New Roman"/>
                <w:color w:val="000000"/>
                <w:sz w:val="24"/>
                <w:szCs w:val="24"/>
                <w:lang w:eastAsia="ru-RU"/>
              </w:rPr>
            </w:pPr>
          </w:p>
        </w:tc>
      </w:tr>
      <w:tr w:rsidR="009B3DE1" w:rsidRPr="00945CDE" w:rsidTr="00814527">
        <w:trPr>
          <w:trHeight w:val="770"/>
        </w:trPr>
        <w:tc>
          <w:tcPr>
            <w:tcW w:w="676" w:type="dxa"/>
            <w:vMerge/>
            <w:tcBorders>
              <w:left w:val="single" w:sz="4" w:space="0" w:color="auto"/>
              <w:right w:val="single" w:sz="4" w:space="0" w:color="auto"/>
            </w:tcBorders>
            <w:shd w:val="clear" w:color="auto" w:fill="auto"/>
            <w:vAlign w:val="center"/>
          </w:tcPr>
          <w:p w:rsidR="009B3DE1" w:rsidRPr="00945CDE" w:rsidRDefault="009B3DE1" w:rsidP="00A91E3E">
            <w:pPr>
              <w:rPr>
                <w:rFonts w:eastAsia="Times New Roman" w:cs="Times New Roman"/>
                <w:color w:val="000000"/>
                <w:sz w:val="24"/>
                <w:szCs w:val="24"/>
                <w:lang w:eastAsia="ru-RU"/>
              </w:rPr>
            </w:pPr>
          </w:p>
        </w:tc>
        <w:tc>
          <w:tcPr>
            <w:tcW w:w="2266" w:type="dxa"/>
            <w:vMerge w:val="restart"/>
            <w:tcBorders>
              <w:top w:val="nil"/>
              <w:left w:val="single" w:sz="4" w:space="0" w:color="auto"/>
              <w:right w:val="single" w:sz="4" w:space="0" w:color="auto"/>
            </w:tcBorders>
            <w:shd w:val="clear" w:color="auto" w:fill="auto"/>
          </w:tcPr>
          <w:p w:rsidR="009B3DE1" w:rsidRPr="00945CDE" w:rsidRDefault="009B3DE1" w:rsidP="00A91E3E">
            <w:pPr>
              <w:rPr>
                <w:rFonts w:eastAsia="Times New Roman" w:cs="Times New Roman"/>
                <w:bCs/>
                <w:sz w:val="24"/>
                <w:szCs w:val="24"/>
                <w:lang w:bidi="ru-RU"/>
              </w:rPr>
            </w:pPr>
            <w:r w:rsidRPr="00945CDE">
              <w:rPr>
                <w:rFonts w:eastAsia="Times New Roman" w:cs="Times New Roman"/>
                <w:bCs/>
                <w:sz w:val="24"/>
                <w:szCs w:val="24"/>
                <w:lang w:eastAsia="ru-RU" w:bidi="ru-RU"/>
              </w:rPr>
              <w:t>Поданы заявления в ГУ МО "Государственная жилищная инспекция Московской области", ед.</w:t>
            </w:r>
          </w:p>
        </w:tc>
        <w:tc>
          <w:tcPr>
            <w:tcW w:w="991" w:type="dxa"/>
            <w:vMerge w:val="restart"/>
            <w:tcBorders>
              <w:top w:val="nil"/>
              <w:left w:val="single" w:sz="4" w:space="0" w:color="auto"/>
              <w:right w:val="single" w:sz="4" w:space="0" w:color="auto"/>
            </w:tcBorders>
            <w:shd w:val="clear" w:color="auto" w:fill="auto"/>
            <w:vAlign w:val="center"/>
          </w:tcPr>
          <w:p w:rsidR="009B3DE1" w:rsidRPr="00945CDE" w:rsidRDefault="009B3DE1" w:rsidP="00A91E3E">
            <w:pPr>
              <w:rPr>
                <w:rFonts w:eastAsia="Times New Roman" w:cs="Times New Roman"/>
                <w:color w:val="000000"/>
                <w:sz w:val="24"/>
                <w:szCs w:val="24"/>
                <w:lang w:eastAsia="ru-RU"/>
              </w:rPr>
            </w:pPr>
          </w:p>
        </w:tc>
        <w:tc>
          <w:tcPr>
            <w:tcW w:w="1560" w:type="dxa"/>
            <w:vMerge w:val="restart"/>
            <w:tcBorders>
              <w:top w:val="nil"/>
              <w:left w:val="nil"/>
              <w:right w:val="single" w:sz="4" w:space="0" w:color="auto"/>
            </w:tcBorders>
            <w:shd w:val="clear" w:color="auto" w:fill="auto"/>
          </w:tcPr>
          <w:p w:rsidR="009B3DE1" w:rsidRPr="00945CDE" w:rsidRDefault="009B3DE1"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992" w:type="dxa"/>
            <w:vMerge w:val="restart"/>
            <w:tcBorders>
              <w:top w:val="nil"/>
              <w:left w:val="nil"/>
              <w:right w:val="single" w:sz="4" w:space="0" w:color="auto"/>
            </w:tcBorders>
            <w:shd w:val="clear" w:color="auto" w:fill="auto"/>
          </w:tcPr>
          <w:p w:rsidR="009B3DE1" w:rsidRPr="00945CDE" w:rsidRDefault="009B3DE1"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Всего</w:t>
            </w:r>
          </w:p>
        </w:tc>
        <w:tc>
          <w:tcPr>
            <w:tcW w:w="1134" w:type="dxa"/>
            <w:vMerge w:val="restart"/>
            <w:tcBorders>
              <w:top w:val="single" w:sz="4" w:space="0" w:color="auto"/>
              <w:left w:val="nil"/>
              <w:right w:val="single" w:sz="4" w:space="0" w:color="000000"/>
            </w:tcBorders>
            <w:shd w:val="clear" w:color="auto" w:fill="auto"/>
          </w:tcPr>
          <w:p w:rsidR="009B3DE1" w:rsidRPr="00945CDE" w:rsidRDefault="009B3DE1"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 2023 год</w:t>
            </w:r>
          </w:p>
        </w:tc>
        <w:tc>
          <w:tcPr>
            <w:tcW w:w="992" w:type="dxa"/>
            <w:vMerge w:val="restart"/>
            <w:tcBorders>
              <w:top w:val="nil"/>
              <w:left w:val="nil"/>
              <w:right w:val="single" w:sz="4" w:space="0" w:color="auto"/>
            </w:tcBorders>
            <w:shd w:val="clear" w:color="auto" w:fill="auto"/>
          </w:tcPr>
          <w:p w:rsidR="009B3DE1" w:rsidRPr="00945CDE" w:rsidRDefault="009B3DE1" w:rsidP="00CC4997">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 2024 год</w:t>
            </w:r>
          </w:p>
          <w:p w:rsidR="009B3DE1" w:rsidRPr="00945CDE" w:rsidRDefault="009B3DE1" w:rsidP="00A91E3E">
            <w:pPr>
              <w:jc w:val="center"/>
              <w:rPr>
                <w:rFonts w:eastAsia="Times New Roman" w:cs="Times New Roman"/>
                <w:color w:val="000000"/>
                <w:sz w:val="24"/>
                <w:szCs w:val="24"/>
                <w:lang w:eastAsia="ru-RU"/>
              </w:rPr>
            </w:pPr>
          </w:p>
          <w:p w:rsidR="009B3DE1" w:rsidRPr="00945CDE" w:rsidRDefault="009B3DE1" w:rsidP="00A91E3E">
            <w:pPr>
              <w:jc w:val="center"/>
              <w:rPr>
                <w:rFonts w:eastAsia="Times New Roman" w:cs="Times New Roman"/>
                <w:color w:val="000000"/>
                <w:sz w:val="24"/>
                <w:szCs w:val="24"/>
                <w:lang w:eastAsia="ru-RU"/>
              </w:rPr>
            </w:pPr>
          </w:p>
          <w:p w:rsidR="009B3DE1" w:rsidRPr="00945CDE" w:rsidRDefault="009B3DE1" w:rsidP="00A91E3E">
            <w:pPr>
              <w:jc w:val="center"/>
              <w:rPr>
                <w:rFonts w:eastAsia="Times New Roman" w:cs="Times New Roman"/>
                <w:color w:val="000000"/>
                <w:sz w:val="24"/>
                <w:szCs w:val="24"/>
                <w:lang w:eastAsia="ru-RU"/>
              </w:rPr>
            </w:pPr>
          </w:p>
          <w:p w:rsidR="009B3DE1" w:rsidRPr="00945CDE" w:rsidRDefault="009B3DE1" w:rsidP="00A91E3E">
            <w:pPr>
              <w:jc w:val="center"/>
              <w:rPr>
                <w:rFonts w:eastAsia="Times New Roman" w:cs="Times New Roman"/>
                <w:color w:val="000000"/>
                <w:sz w:val="24"/>
                <w:szCs w:val="24"/>
                <w:lang w:eastAsia="ru-RU"/>
              </w:rPr>
            </w:pPr>
          </w:p>
        </w:tc>
        <w:tc>
          <w:tcPr>
            <w:tcW w:w="877" w:type="dxa"/>
            <w:gridSpan w:val="2"/>
            <w:vMerge w:val="restart"/>
            <w:tcBorders>
              <w:top w:val="nil"/>
              <w:left w:val="nil"/>
              <w:right w:val="single" w:sz="4" w:space="0" w:color="auto"/>
            </w:tcBorders>
            <w:shd w:val="clear" w:color="auto" w:fill="auto"/>
          </w:tcPr>
          <w:p w:rsidR="009B3DE1" w:rsidRPr="00945CDE" w:rsidRDefault="009B3DE1"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 2025 год</w:t>
            </w:r>
          </w:p>
        </w:tc>
        <w:tc>
          <w:tcPr>
            <w:tcW w:w="2391" w:type="dxa"/>
            <w:gridSpan w:val="11"/>
            <w:tcBorders>
              <w:top w:val="nil"/>
              <w:left w:val="nil"/>
              <w:bottom w:val="single" w:sz="4" w:space="0" w:color="auto"/>
              <w:right w:val="single" w:sz="4" w:space="0" w:color="auto"/>
            </w:tcBorders>
            <w:shd w:val="clear" w:color="auto" w:fill="auto"/>
          </w:tcPr>
          <w:p w:rsidR="009B3DE1" w:rsidRPr="00945CDE" w:rsidRDefault="009B3DE1" w:rsidP="005B05A0">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В том числе по кварталам:</w:t>
            </w:r>
          </w:p>
        </w:tc>
        <w:tc>
          <w:tcPr>
            <w:tcW w:w="851" w:type="dxa"/>
            <w:vMerge w:val="restart"/>
            <w:tcBorders>
              <w:top w:val="nil"/>
              <w:left w:val="nil"/>
              <w:right w:val="single" w:sz="4" w:space="0" w:color="auto"/>
            </w:tcBorders>
            <w:shd w:val="clear" w:color="auto" w:fill="auto"/>
          </w:tcPr>
          <w:p w:rsidR="009B3DE1" w:rsidRPr="00945CDE" w:rsidRDefault="009B3DE1"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2026 год</w:t>
            </w:r>
          </w:p>
        </w:tc>
        <w:tc>
          <w:tcPr>
            <w:tcW w:w="989" w:type="dxa"/>
            <w:vMerge w:val="restart"/>
            <w:tcBorders>
              <w:top w:val="nil"/>
              <w:left w:val="nil"/>
              <w:right w:val="single" w:sz="4" w:space="0" w:color="auto"/>
            </w:tcBorders>
            <w:shd w:val="clear" w:color="auto" w:fill="auto"/>
          </w:tcPr>
          <w:p w:rsidR="009B3DE1" w:rsidRPr="00945CDE" w:rsidRDefault="009B3DE1"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 2027  год</w:t>
            </w:r>
          </w:p>
          <w:p w:rsidR="009B3DE1" w:rsidRPr="00945CDE" w:rsidRDefault="009B3DE1" w:rsidP="00A91E3E">
            <w:pPr>
              <w:rPr>
                <w:rFonts w:eastAsia="Times New Roman" w:cs="Times New Roman"/>
                <w:color w:val="000000"/>
                <w:sz w:val="24"/>
                <w:szCs w:val="24"/>
                <w:lang w:eastAsia="ru-RU"/>
              </w:rPr>
            </w:pPr>
          </w:p>
          <w:p w:rsidR="009B3DE1" w:rsidRPr="00945CDE" w:rsidRDefault="009B3DE1" w:rsidP="00A91E3E">
            <w:pPr>
              <w:rPr>
                <w:rFonts w:eastAsia="Times New Roman" w:cs="Times New Roman"/>
                <w:color w:val="000000"/>
                <w:sz w:val="24"/>
                <w:szCs w:val="24"/>
                <w:lang w:eastAsia="ru-RU"/>
              </w:rPr>
            </w:pPr>
          </w:p>
          <w:p w:rsidR="009B3DE1" w:rsidRPr="00945CDE" w:rsidRDefault="009B3DE1" w:rsidP="00A91E3E">
            <w:pPr>
              <w:rPr>
                <w:rFonts w:eastAsia="Times New Roman" w:cs="Times New Roman"/>
                <w:color w:val="000000"/>
                <w:sz w:val="24"/>
                <w:szCs w:val="24"/>
                <w:lang w:eastAsia="ru-RU"/>
              </w:rPr>
            </w:pPr>
          </w:p>
          <w:p w:rsidR="009B3DE1" w:rsidRPr="00945CDE" w:rsidRDefault="009B3DE1" w:rsidP="00A91E3E">
            <w:pPr>
              <w:rPr>
                <w:rFonts w:eastAsia="Times New Roman" w:cs="Times New Roman"/>
                <w:color w:val="000000"/>
                <w:sz w:val="24"/>
                <w:szCs w:val="24"/>
                <w:lang w:eastAsia="ru-RU"/>
              </w:rPr>
            </w:pPr>
          </w:p>
          <w:p w:rsidR="009B3DE1" w:rsidRPr="00945CDE" w:rsidRDefault="009B3DE1" w:rsidP="00A91E3E">
            <w:pPr>
              <w:rPr>
                <w:rFonts w:eastAsia="Times New Roman" w:cs="Times New Roman"/>
                <w:color w:val="000000"/>
                <w:sz w:val="24"/>
                <w:szCs w:val="24"/>
                <w:lang w:eastAsia="ru-RU"/>
              </w:rPr>
            </w:pPr>
          </w:p>
          <w:p w:rsidR="009B3DE1" w:rsidRPr="00945CDE" w:rsidRDefault="009B3DE1" w:rsidP="00A91E3E">
            <w:pPr>
              <w:rPr>
                <w:rFonts w:eastAsia="Times New Roman" w:cs="Times New Roman"/>
                <w:color w:val="000000"/>
                <w:sz w:val="24"/>
                <w:szCs w:val="24"/>
                <w:lang w:eastAsia="ru-RU"/>
              </w:rPr>
            </w:pPr>
          </w:p>
          <w:p w:rsidR="009B3DE1" w:rsidRPr="00945CDE" w:rsidRDefault="009B3DE1" w:rsidP="00A91E3E">
            <w:pPr>
              <w:rPr>
                <w:rFonts w:eastAsia="Times New Roman" w:cs="Times New Roman"/>
                <w:color w:val="000000"/>
                <w:sz w:val="24"/>
                <w:szCs w:val="24"/>
                <w:lang w:eastAsia="ru-RU"/>
              </w:rPr>
            </w:pPr>
          </w:p>
          <w:p w:rsidR="009B3DE1" w:rsidRPr="00945CDE" w:rsidRDefault="009B3DE1" w:rsidP="00A91E3E">
            <w:pPr>
              <w:rPr>
                <w:rFonts w:eastAsia="Times New Roman" w:cs="Times New Roman"/>
                <w:color w:val="000000"/>
                <w:sz w:val="24"/>
                <w:szCs w:val="24"/>
                <w:lang w:eastAsia="ru-RU"/>
              </w:rPr>
            </w:pPr>
          </w:p>
        </w:tc>
        <w:tc>
          <w:tcPr>
            <w:tcW w:w="2129" w:type="dxa"/>
            <w:vMerge w:val="restart"/>
            <w:tcBorders>
              <w:top w:val="nil"/>
              <w:left w:val="single" w:sz="4" w:space="0" w:color="auto"/>
              <w:right w:val="single" w:sz="4" w:space="0" w:color="auto"/>
            </w:tcBorders>
            <w:shd w:val="clear" w:color="auto" w:fill="auto"/>
            <w:vAlign w:val="center"/>
          </w:tcPr>
          <w:p w:rsidR="009B3DE1" w:rsidRPr="00945CDE" w:rsidRDefault="009B3DE1" w:rsidP="00A91E3E">
            <w:pPr>
              <w:rPr>
                <w:rFonts w:eastAsia="Times New Roman" w:cs="Times New Roman"/>
                <w:color w:val="000000"/>
                <w:sz w:val="24"/>
                <w:szCs w:val="24"/>
                <w:lang w:eastAsia="ru-RU"/>
              </w:rPr>
            </w:pPr>
          </w:p>
        </w:tc>
      </w:tr>
      <w:tr w:rsidR="009B3DE1" w:rsidRPr="00945CDE" w:rsidTr="00814527">
        <w:trPr>
          <w:trHeight w:val="2517"/>
        </w:trPr>
        <w:tc>
          <w:tcPr>
            <w:tcW w:w="676" w:type="dxa"/>
            <w:vMerge/>
            <w:tcBorders>
              <w:left w:val="single" w:sz="4" w:space="0" w:color="auto"/>
              <w:right w:val="single" w:sz="4" w:space="0" w:color="auto"/>
            </w:tcBorders>
            <w:shd w:val="clear" w:color="auto" w:fill="auto"/>
            <w:vAlign w:val="center"/>
          </w:tcPr>
          <w:p w:rsidR="009B3DE1" w:rsidRPr="00945CDE" w:rsidRDefault="009B3DE1" w:rsidP="00A91E3E">
            <w:pPr>
              <w:rPr>
                <w:rFonts w:eastAsia="Times New Roman" w:cs="Times New Roman"/>
                <w:color w:val="000000"/>
                <w:sz w:val="24"/>
                <w:szCs w:val="24"/>
                <w:lang w:eastAsia="ru-RU"/>
              </w:rPr>
            </w:pPr>
          </w:p>
        </w:tc>
        <w:tc>
          <w:tcPr>
            <w:tcW w:w="2266" w:type="dxa"/>
            <w:vMerge/>
            <w:tcBorders>
              <w:top w:val="nil"/>
              <w:left w:val="single" w:sz="4" w:space="0" w:color="auto"/>
              <w:right w:val="single" w:sz="4" w:space="0" w:color="auto"/>
            </w:tcBorders>
            <w:shd w:val="clear" w:color="auto" w:fill="auto"/>
          </w:tcPr>
          <w:p w:rsidR="009B3DE1" w:rsidRPr="00945CDE" w:rsidRDefault="009B3DE1" w:rsidP="00A91E3E">
            <w:pPr>
              <w:rPr>
                <w:rFonts w:eastAsia="Times New Roman" w:cs="Times New Roman"/>
                <w:bCs/>
                <w:sz w:val="24"/>
                <w:szCs w:val="24"/>
                <w:lang w:eastAsia="ru-RU" w:bidi="ru-RU"/>
              </w:rPr>
            </w:pPr>
          </w:p>
        </w:tc>
        <w:tc>
          <w:tcPr>
            <w:tcW w:w="991" w:type="dxa"/>
            <w:vMerge/>
            <w:tcBorders>
              <w:top w:val="nil"/>
              <w:left w:val="single" w:sz="4" w:space="0" w:color="auto"/>
              <w:right w:val="single" w:sz="4" w:space="0" w:color="auto"/>
            </w:tcBorders>
            <w:shd w:val="clear" w:color="auto" w:fill="auto"/>
            <w:vAlign w:val="center"/>
          </w:tcPr>
          <w:p w:rsidR="009B3DE1" w:rsidRPr="00945CDE" w:rsidRDefault="009B3DE1" w:rsidP="00A91E3E">
            <w:pPr>
              <w:rPr>
                <w:rFonts w:eastAsia="Times New Roman" w:cs="Times New Roman"/>
                <w:color w:val="000000"/>
                <w:sz w:val="24"/>
                <w:szCs w:val="24"/>
                <w:lang w:eastAsia="ru-RU"/>
              </w:rPr>
            </w:pPr>
          </w:p>
        </w:tc>
        <w:tc>
          <w:tcPr>
            <w:tcW w:w="1560" w:type="dxa"/>
            <w:vMerge/>
            <w:tcBorders>
              <w:top w:val="nil"/>
              <w:left w:val="nil"/>
              <w:right w:val="single" w:sz="4" w:space="0" w:color="auto"/>
            </w:tcBorders>
            <w:shd w:val="clear" w:color="auto" w:fill="auto"/>
          </w:tcPr>
          <w:p w:rsidR="009B3DE1" w:rsidRPr="00945CDE" w:rsidRDefault="009B3DE1" w:rsidP="00A91E3E">
            <w:pPr>
              <w:rPr>
                <w:rFonts w:eastAsia="Times New Roman" w:cs="Times New Roman"/>
                <w:color w:val="000000"/>
                <w:sz w:val="24"/>
                <w:szCs w:val="24"/>
                <w:lang w:eastAsia="ru-RU"/>
              </w:rPr>
            </w:pPr>
          </w:p>
        </w:tc>
        <w:tc>
          <w:tcPr>
            <w:tcW w:w="992" w:type="dxa"/>
            <w:vMerge/>
            <w:tcBorders>
              <w:left w:val="nil"/>
              <w:right w:val="single" w:sz="4" w:space="0" w:color="auto"/>
            </w:tcBorders>
            <w:shd w:val="clear" w:color="auto" w:fill="auto"/>
          </w:tcPr>
          <w:p w:rsidR="009B3DE1" w:rsidRPr="00945CDE" w:rsidRDefault="009B3DE1" w:rsidP="00A91E3E">
            <w:pPr>
              <w:rPr>
                <w:rFonts w:eastAsia="Times New Roman" w:cs="Times New Roman"/>
                <w:color w:val="000000"/>
                <w:sz w:val="24"/>
                <w:szCs w:val="24"/>
                <w:lang w:eastAsia="ru-RU"/>
              </w:rPr>
            </w:pPr>
          </w:p>
        </w:tc>
        <w:tc>
          <w:tcPr>
            <w:tcW w:w="1134" w:type="dxa"/>
            <w:vMerge/>
            <w:tcBorders>
              <w:left w:val="nil"/>
              <w:right w:val="single" w:sz="4" w:space="0" w:color="000000"/>
            </w:tcBorders>
            <w:shd w:val="clear" w:color="auto" w:fill="auto"/>
          </w:tcPr>
          <w:p w:rsidR="009B3DE1" w:rsidRPr="00945CDE" w:rsidRDefault="009B3DE1" w:rsidP="00A91E3E">
            <w:pPr>
              <w:jc w:val="center"/>
              <w:rPr>
                <w:rFonts w:eastAsia="Times New Roman" w:cs="Times New Roman"/>
                <w:color w:val="000000"/>
                <w:sz w:val="24"/>
                <w:szCs w:val="24"/>
                <w:lang w:eastAsia="ru-RU"/>
              </w:rPr>
            </w:pPr>
          </w:p>
        </w:tc>
        <w:tc>
          <w:tcPr>
            <w:tcW w:w="992" w:type="dxa"/>
            <w:vMerge/>
            <w:tcBorders>
              <w:left w:val="nil"/>
              <w:right w:val="single" w:sz="4" w:space="0" w:color="auto"/>
            </w:tcBorders>
            <w:shd w:val="clear" w:color="auto" w:fill="auto"/>
          </w:tcPr>
          <w:p w:rsidR="009B3DE1" w:rsidRPr="00945CDE" w:rsidRDefault="009B3DE1" w:rsidP="00CC4997">
            <w:pPr>
              <w:rPr>
                <w:rFonts w:eastAsia="Times New Roman" w:cs="Times New Roman"/>
                <w:color w:val="000000"/>
                <w:sz w:val="24"/>
                <w:szCs w:val="24"/>
                <w:lang w:eastAsia="ru-RU"/>
              </w:rPr>
            </w:pPr>
          </w:p>
        </w:tc>
        <w:tc>
          <w:tcPr>
            <w:tcW w:w="877" w:type="dxa"/>
            <w:gridSpan w:val="2"/>
            <w:vMerge/>
            <w:tcBorders>
              <w:left w:val="nil"/>
              <w:right w:val="single" w:sz="4" w:space="0" w:color="auto"/>
            </w:tcBorders>
            <w:shd w:val="clear" w:color="auto" w:fill="auto"/>
          </w:tcPr>
          <w:p w:rsidR="009B3DE1" w:rsidRPr="00945CDE" w:rsidRDefault="009B3DE1" w:rsidP="00A91E3E">
            <w:pPr>
              <w:rPr>
                <w:rFonts w:eastAsia="Times New Roman" w:cs="Times New Roman"/>
                <w:color w:val="000000"/>
                <w:sz w:val="24"/>
                <w:szCs w:val="24"/>
                <w:lang w:eastAsia="ru-RU"/>
              </w:rPr>
            </w:pPr>
          </w:p>
        </w:tc>
        <w:tc>
          <w:tcPr>
            <w:tcW w:w="664" w:type="dxa"/>
            <w:gridSpan w:val="3"/>
            <w:tcBorders>
              <w:top w:val="single" w:sz="4" w:space="0" w:color="auto"/>
              <w:left w:val="nil"/>
              <w:right w:val="single" w:sz="4" w:space="0" w:color="auto"/>
            </w:tcBorders>
            <w:shd w:val="clear" w:color="auto" w:fill="auto"/>
          </w:tcPr>
          <w:p w:rsidR="009B3DE1" w:rsidRPr="00945CDE" w:rsidRDefault="009B3DE1" w:rsidP="005B05A0">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 квартал</w:t>
            </w:r>
          </w:p>
        </w:tc>
        <w:tc>
          <w:tcPr>
            <w:tcW w:w="729" w:type="dxa"/>
            <w:gridSpan w:val="5"/>
            <w:tcBorders>
              <w:top w:val="single" w:sz="4" w:space="0" w:color="auto"/>
              <w:left w:val="nil"/>
              <w:right w:val="single" w:sz="4" w:space="0" w:color="auto"/>
            </w:tcBorders>
            <w:shd w:val="clear" w:color="auto" w:fill="auto"/>
          </w:tcPr>
          <w:p w:rsidR="009B3DE1" w:rsidRPr="00945CDE" w:rsidRDefault="009B3DE1" w:rsidP="005B05A0">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 полугодие</w:t>
            </w:r>
          </w:p>
        </w:tc>
        <w:tc>
          <w:tcPr>
            <w:tcW w:w="476" w:type="dxa"/>
            <w:gridSpan w:val="2"/>
            <w:tcBorders>
              <w:top w:val="single" w:sz="4" w:space="0" w:color="auto"/>
              <w:left w:val="nil"/>
              <w:right w:val="single" w:sz="4" w:space="0" w:color="auto"/>
            </w:tcBorders>
            <w:shd w:val="clear" w:color="auto" w:fill="auto"/>
          </w:tcPr>
          <w:p w:rsidR="009B3DE1" w:rsidRPr="00945CDE" w:rsidRDefault="009B3DE1" w:rsidP="005B05A0">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9 месяцев</w:t>
            </w:r>
          </w:p>
        </w:tc>
        <w:tc>
          <w:tcPr>
            <w:tcW w:w="522" w:type="dxa"/>
            <w:tcBorders>
              <w:top w:val="single" w:sz="4" w:space="0" w:color="auto"/>
              <w:left w:val="nil"/>
              <w:right w:val="single" w:sz="4" w:space="0" w:color="auto"/>
            </w:tcBorders>
            <w:shd w:val="clear" w:color="auto" w:fill="auto"/>
          </w:tcPr>
          <w:p w:rsidR="00814527" w:rsidRDefault="009B3DE1" w:rsidP="005B05A0">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12</w:t>
            </w:r>
          </w:p>
          <w:p w:rsidR="009B3DE1" w:rsidRPr="00945CDE" w:rsidRDefault="009B3DE1" w:rsidP="005B05A0">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месяцев</w:t>
            </w:r>
          </w:p>
        </w:tc>
        <w:tc>
          <w:tcPr>
            <w:tcW w:w="851" w:type="dxa"/>
            <w:vMerge/>
            <w:tcBorders>
              <w:left w:val="nil"/>
              <w:right w:val="single" w:sz="4" w:space="0" w:color="auto"/>
            </w:tcBorders>
            <w:shd w:val="clear" w:color="auto" w:fill="auto"/>
          </w:tcPr>
          <w:p w:rsidR="009B3DE1" w:rsidRPr="00945CDE" w:rsidRDefault="009B3DE1" w:rsidP="00A91E3E">
            <w:pPr>
              <w:rPr>
                <w:rFonts w:eastAsia="Times New Roman" w:cs="Times New Roman"/>
                <w:color w:val="000000"/>
                <w:sz w:val="24"/>
                <w:szCs w:val="24"/>
                <w:lang w:eastAsia="ru-RU"/>
              </w:rPr>
            </w:pPr>
          </w:p>
        </w:tc>
        <w:tc>
          <w:tcPr>
            <w:tcW w:w="989" w:type="dxa"/>
            <w:vMerge/>
            <w:tcBorders>
              <w:left w:val="nil"/>
              <w:right w:val="single" w:sz="4" w:space="0" w:color="auto"/>
            </w:tcBorders>
            <w:shd w:val="clear" w:color="auto" w:fill="auto"/>
          </w:tcPr>
          <w:p w:rsidR="009B3DE1" w:rsidRPr="00945CDE" w:rsidRDefault="009B3DE1" w:rsidP="00A91E3E">
            <w:pPr>
              <w:rPr>
                <w:rFonts w:eastAsia="Times New Roman" w:cs="Times New Roman"/>
                <w:color w:val="000000"/>
                <w:sz w:val="24"/>
                <w:szCs w:val="24"/>
                <w:lang w:eastAsia="ru-RU"/>
              </w:rPr>
            </w:pPr>
          </w:p>
        </w:tc>
        <w:tc>
          <w:tcPr>
            <w:tcW w:w="2129" w:type="dxa"/>
            <w:vMerge/>
            <w:tcBorders>
              <w:top w:val="nil"/>
              <w:left w:val="single" w:sz="4" w:space="0" w:color="auto"/>
              <w:right w:val="single" w:sz="4" w:space="0" w:color="auto"/>
            </w:tcBorders>
            <w:shd w:val="clear" w:color="auto" w:fill="auto"/>
            <w:vAlign w:val="center"/>
          </w:tcPr>
          <w:p w:rsidR="009B3DE1" w:rsidRPr="00945CDE" w:rsidRDefault="009B3DE1" w:rsidP="00A91E3E">
            <w:pPr>
              <w:rPr>
                <w:rFonts w:eastAsia="Times New Roman" w:cs="Times New Roman"/>
                <w:color w:val="000000"/>
                <w:sz w:val="24"/>
                <w:szCs w:val="24"/>
                <w:lang w:eastAsia="ru-RU"/>
              </w:rPr>
            </w:pPr>
          </w:p>
        </w:tc>
      </w:tr>
      <w:tr w:rsidR="009B3DE1" w:rsidRPr="00945CDE" w:rsidTr="00814527">
        <w:trPr>
          <w:trHeight w:val="300"/>
        </w:trPr>
        <w:tc>
          <w:tcPr>
            <w:tcW w:w="676" w:type="dxa"/>
            <w:vMerge/>
            <w:tcBorders>
              <w:left w:val="single" w:sz="4" w:space="0" w:color="auto"/>
              <w:bottom w:val="single" w:sz="4" w:space="0" w:color="000000"/>
              <w:right w:val="single" w:sz="4" w:space="0" w:color="auto"/>
            </w:tcBorders>
            <w:shd w:val="clear" w:color="auto" w:fill="auto"/>
            <w:vAlign w:val="center"/>
          </w:tcPr>
          <w:p w:rsidR="009B3DE1" w:rsidRPr="00945CDE" w:rsidRDefault="009B3DE1" w:rsidP="00A91E3E">
            <w:pPr>
              <w:rPr>
                <w:rFonts w:eastAsia="Times New Roman" w:cs="Times New Roman"/>
                <w:color w:val="000000"/>
                <w:sz w:val="24"/>
                <w:szCs w:val="24"/>
                <w:lang w:eastAsia="ru-RU"/>
              </w:rPr>
            </w:pPr>
          </w:p>
        </w:tc>
        <w:tc>
          <w:tcPr>
            <w:tcW w:w="2266" w:type="dxa"/>
            <w:vMerge/>
            <w:tcBorders>
              <w:left w:val="single" w:sz="4" w:space="0" w:color="auto"/>
              <w:bottom w:val="single" w:sz="4" w:space="0" w:color="auto"/>
              <w:right w:val="single" w:sz="4" w:space="0" w:color="auto"/>
            </w:tcBorders>
            <w:shd w:val="clear" w:color="auto" w:fill="auto"/>
          </w:tcPr>
          <w:p w:rsidR="009B3DE1" w:rsidRPr="00945CDE" w:rsidRDefault="009B3DE1" w:rsidP="00A91E3E">
            <w:pPr>
              <w:rPr>
                <w:rFonts w:eastAsia="Times New Roman" w:cs="Times New Roman"/>
                <w:bCs/>
                <w:sz w:val="24"/>
                <w:szCs w:val="24"/>
                <w:lang w:eastAsia="ru-RU" w:bidi="ru-RU"/>
              </w:rPr>
            </w:pPr>
          </w:p>
        </w:tc>
        <w:tc>
          <w:tcPr>
            <w:tcW w:w="991" w:type="dxa"/>
            <w:vMerge/>
            <w:tcBorders>
              <w:left w:val="single" w:sz="4" w:space="0" w:color="auto"/>
              <w:bottom w:val="single" w:sz="4" w:space="0" w:color="000000"/>
              <w:right w:val="single" w:sz="4" w:space="0" w:color="auto"/>
            </w:tcBorders>
            <w:shd w:val="clear" w:color="auto" w:fill="auto"/>
            <w:vAlign w:val="center"/>
          </w:tcPr>
          <w:p w:rsidR="009B3DE1" w:rsidRPr="00945CDE" w:rsidRDefault="009B3DE1" w:rsidP="00A91E3E">
            <w:pPr>
              <w:rPr>
                <w:rFonts w:eastAsia="Times New Roman" w:cs="Times New Roman"/>
                <w:color w:val="000000"/>
                <w:sz w:val="24"/>
                <w:szCs w:val="24"/>
                <w:lang w:eastAsia="ru-RU"/>
              </w:rPr>
            </w:pPr>
          </w:p>
        </w:tc>
        <w:tc>
          <w:tcPr>
            <w:tcW w:w="1560" w:type="dxa"/>
            <w:vMerge/>
            <w:tcBorders>
              <w:left w:val="nil"/>
              <w:bottom w:val="single" w:sz="4" w:space="0" w:color="auto"/>
              <w:right w:val="single" w:sz="4" w:space="0" w:color="auto"/>
            </w:tcBorders>
            <w:shd w:val="clear" w:color="auto" w:fill="auto"/>
          </w:tcPr>
          <w:p w:rsidR="009B3DE1" w:rsidRPr="00945CDE" w:rsidRDefault="009B3DE1" w:rsidP="00A91E3E">
            <w:pPr>
              <w:rPr>
                <w:rFonts w:eastAsia="Times New Roman" w:cs="Times New Roman"/>
                <w:color w:val="000000"/>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B3DE1" w:rsidRPr="00945CDE" w:rsidRDefault="009B3DE1" w:rsidP="009B3DE1">
            <w:pPr>
              <w:jc w:val="both"/>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1134" w:type="dxa"/>
            <w:tcBorders>
              <w:top w:val="single" w:sz="4" w:space="0" w:color="auto"/>
              <w:left w:val="nil"/>
              <w:bottom w:val="single" w:sz="4" w:space="0" w:color="auto"/>
              <w:right w:val="single" w:sz="4" w:space="0" w:color="000000"/>
            </w:tcBorders>
            <w:shd w:val="clear" w:color="auto" w:fill="auto"/>
            <w:vAlign w:val="center"/>
          </w:tcPr>
          <w:p w:rsidR="009B3DE1" w:rsidRPr="00945CDE" w:rsidRDefault="009B3DE1" w:rsidP="009B3DE1">
            <w:pPr>
              <w:jc w:val="both"/>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992" w:type="dxa"/>
            <w:tcBorders>
              <w:top w:val="single" w:sz="4" w:space="0" w:color="auto"/>
              <w:left w:val="nil"/>
              <w:bottom w:val="single" w:sz="4" w:space="0" w:color="auto"/>
              <w:right w:val="single" w:sz="4" w:space="0" w:color="auto"/>
            </w:tcBorders>
            <w:shd w:val="clear" w:color="auto" w:fill="auto"/>
            <w:vAlign w:val="center"/>
          </w:tcPr>
          <w:p w:rsidR="009B3DE1" w:rsidRPr="00945CDE" w:rsidRDefault="009B3DE1" w:rsidP="009B3DE1">
            <w:pPr>
              <w:jc w:val="both"/>
              <w:rPr>
                <w:rFonts w:eastAsia="Times New Roman" w:cs="Times New Roman"/>
                <w:color w:val="000000"/>
                <w:sz w:val="24"/>
                <w:szCs w:val="24"/>
                <w:lang w:eastAsia="ru-RU"/>
              </w:rPr>
            </w:pPr>
          </w:p>
          <w:p w:rsidR="009B3DE1" w:rsidRPr="00945CDE" w:rsidRDefault="009B3DE1" w:rsidP="009B3DE1">
            <w:pPr>
              <w:jc w:val="both"/>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877" w:type="dxa"/>
            <w:gridSpan w:val="2"/>
            <w:tcBorders>
              <w:top w:val="single" w:sz="4" w:space="0" w:color="auto"/>
              <w:left w:val="nil"/>
              <w:bottom w:val="single" w:sz="4" w:space="0" w:color="auto"/>
              <w:right w:val="single" w:sz="4" w:space="0" w:color="auto"/>
            </w:tcBorders>
            <w:shd w:val="clear" w:color="auto" w:fill="auto"/>
            <w:vAlign w:val="center"/>
          </w:tcPr>
          <w:p w:rsidR="009B3DE1" w:rsidRPr="00945CDE" w:rsidRDefault="009B3DE1" w:rsidP="009B3DE1">
            <w:pPr>
              <w:jc w:val="both"/>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664" w:type="dxa"/>
            <w:gridSpan w:val="3"/>
            <w:tcBorders>
              <w:top w:val="single" w:sz="4" w:space="0" w:color="auto"/>
              <w:left w:val="nil"/>
              <w:bottom w:val="single" w:sz="4" w:space="0" w:color="auto"/>
              <w:right w:val="single" w:sz="4" w:space="0" w:color="auto"/>
            </w:tcBorders>
            <w:shd w:val="clear" w:color="auto" w:fill="auto"/>
          </w:tcPr>
          <w:p w:rsidR="009B3DE1" w:rsidRPr="00945CDE" w:rsidRDefault="009B3DE1" w:rsidP="009B3DE1">
            <w:pPr>
              <w:jc w:val="both"/>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729" w:type="dxa"/>
            <w:gridSpan w:val="5"/>
            <w:tcBorders>
              <w:top w:val="single" w:sz="4" w:space="0" w:color="auto"/>
              <w:left w:val="nil"/>
              <w:bottom w:val="single" w:sz="4" w:space="0" w:color="auto"/>
              <w:right w:val="single" w:sz="4" w:space="0" w:color="auto"/>
            </w:tcBorders>
            <w:shd w:val="clear" w:color="auto" w:fill="auto"/>
          </w:tcPr>
          <w:p w:rsidR="009B3DE1" w:rsidRPr="00945CDE" w:rsidRDefault="009B3DE1" w:rsidP="009B3DE1">
            <w:pPr>
              <w:jc w:val="both"/>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476" w:type="dxa"/>
            <w:gridSpan w:val="2"/>
            <w:tcBorders>
              <w:top w:val="single" w:sz="4" w:space="0" w:color="auto"/>
              <w:left w:val="nil"/>
              <w:bottom w:val="single" w:sz="4" w:space="0" w:color="auto"/>
              <w:right w:val="single" w:sz="4" w:space="0" w:color="auto"/>
            </w:tcBorders>
            <w:shd w:val="clear" w:color="auto" w:fill="auto"/>
          </w:tcPr>
          <w:p w:rsidR="009B3DE1" w:rsidRPr="00945CDE" w:rsidRDefault="009B3DE1" w:rsidP="009B3DE1">
            <w:pPr>
              <w:jc w:val="both"/>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522" w:type="dxa"/>
            <w:tcBorders>
              <w:top w:val="single" w:sz="4" w:space="0" w:color="auto"/>
              <w:left w:val="nil"/>
              <w:bottom w:val="single" w:sz="4" w:space="0" w:color="auto"/>
              <w:right w:val="single" w:sz="4" w:space="0" w:color="auto"/>
            </w:tcBorders>
            <w:shd w:val="clear" w:color="auto" w:fill="auto"/>
          </w:tcPr>
          <w:p w:rsidR="009B3DE1" w:rsidRPr="00945CDE" w:rsidRDefault="009B3DE1" w:rsidP="009B3DE1">
            <w:pPr>
              <w:jc w:val="both"/>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p w:rsidR="009B3DE1" w:rsidRPr="00945CDE" w:rsidRDefault="009B3DE1" w:rsidP="009B3DE1">
            <w:pPr>
              <w:jc w:val="both"/>
              <w:rPr>
                <w:rFonts w:eastAsia="Times New Roman" w:cs="Times New Roman"/>
                <w:color w:val="000000"/>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B3DE1" w:rsidRPr="00945CDE" w:rsidRDefault="009B3DE1" w:rsidP="009B3DE1">
            <w:pPr>
              <w:jc w:val="both"/>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989" w:type="dxa"/>
            <w:tcBorders>
              <w:top w:val="single" w:sz="4" w:space="0" w:color="auto"/>
              <w:left w:val="nil"/>
              <w:bottom w:val="single" w:sz="4" w:space="0" w:color="auto"/>
              <w:right w:val="single" w:sz="4" w:space="0" w:color="auto"/>
            </w:tcBorders>
            <w:shd w:val="clear" w:color="auto" w:fill="auto"/>
            <w:vAlign w:val="center"/>
          </w:tcPr>
          <w:p w:rsidR="009B3DE1" w:rsidRPr="00945CDE" w:rsidRDefault="009B3DE1" w:rsidP="009B3DE1">
            <w:pPr>
              <w:jc w:val="both"/>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2129" w:type="dxa"/>
            <w:vMerge/>
            <w:tcBorders>
              <w:left w:val="single" w:sz="4" w:space="0" w:color="auto"/>
              <w:bottom w:val="single" w:sz="4" w:space="0" w:color="000000"/>
              <w:right w:val="single" w:sz="4" w:space="0" w:color="auto"/>
            </w:tcBorders>
            <w:shd w:val="clear" w:color="auto" w:fill="auto"/>
            <w:vAlign w:val="center"/>
          </w:tcPr>
          <w:p w:rsidR="009B3DE1" w:rsidRPr="00945CDE" w:rsidRDefault="009B3DE1" w:rsidP="00A91E3E">
            <w:pPr>
              <w:rPr>
                <w:rFonts w:eastAsia="Times New Roman" w:cs="Times New Roman"/>
                <w:color w:val="000000"/>
                <w:sz w:val="24"/>
                <w:szCs w:val="24"/>
                <w:lang w:eastAsia="ru-RU"/>
              </w:rPr>
            </w:pPr>
          </w:p>
        </w:tc>
      </w:tr>
    </w:tbl>
    <w:tbl>
      <w:tblPr>
        <w:tblStyle w:val="ad"/>
        <w:tblW w:w="15876" w:type="dxa"/>
        <w:tblInd w:w="-459" w:type="dxa"/>
        <w:tblLayout w:type="fixed"/>
        <w:tblLook w:val="0000" w:firstRow="0" w:lastRow="0" w:firstColumn="0" w:lastColumn="0" w:noHBand="0" w:noVBand="0"/>
      </w:tblPr>
      <w:tblGrid>
        <w:gridCol w:w="708"/>
        <w:gridCol w:w="2260"/>
        <w:gridCol w:w="999"/>
        <w:gridCol w:w="1560"/>
        <w:gridCol w:w="992"/>
        <w:gridCol w:w="1134"/>
        <w:gridCol w:w="992"/>
        <w:gridCol w:w="3404"/>
        <w:gridCol w:w="851"/>
        <w:gridCol w:w="850"/>
        <w:gridCol w:w="2126"/>
      </w:tblGrid>
      <w:tr w:rsidR="009B3DE1" w:rsidRPr="00945CDE" w:rsidTr="009B3DE1">
        <w:trPr>
          <w:trHeight w:val="585"/>
        </w:trPr>
        <w:tc>
          <w:tcPr>
            <w:tcW w:w="709" w:type="dxa"/>
            <w:vMerge w:val="restart"/>
            <w:tcBorders>
              <w:top w:val="single" w:sz="4" w:space="0" w:color="auto"/>
            </w:tcBorders>
          </w:tcPr>
          <w:p w:rsidR="009B3DE1" w:rsidRPr="00945CDE" w:rsidRDefault="009B3DE1" w:rsidP="00A91E3E">
            <w:pPr>
              <w:pStyle w:val="ConsPlusNormal"/>
              <w:rPr>
                <w:rFonts w:ascii="Times New Roman" w:eastAsia="Calibri" w:hAnsi="Times New Roman" w:cs="Times New Roman"/>
                <w:sz w:val="24"/>
                <w:szCs w:val="24"/>
                <w:lang w:eastAsia="en-US"/>
              </w:rPr>
            </w:pPr>
          </w:p>
          <w:p w:rsidR="009B3DE1" w:rsidRPr="00945CDE" w:rsidRDefault="009B3DE1" w:rsidP="00A91E3E">
            <w:pPr>
              <w:pStyle w:val="ConsPlusNormal"/>
              <w:rPr>
                <w:rFonts w:ascii="Times New Roman" w:eastAsia="Calibri" w:hAnsi="Times New Roman" w:cs="Times New Roman"/>
                <w:sz w:val="24"/>
                <w:szCs w:val="24"/>
                <w:lang w:eastAsia="en-US"/>
              </w:rPr>
            </w:pPr>
          </w:p>
          <w:p w:rsidR="009B3DE1" w:rsidRPr="00945CDE" w:rsidRDefault="009B3DE1" w:rsidP="00A91E3E">
            <w:pPr>
              <w:pStyle w:val="ConsPlusNormal"/>
              <w:rPr>
                <w:rFonts w:ascii="Times New Roman" w:eastAsia="Calibri" w:hAnsi="Times New Roman" w:cs="Times New Roman"/>
                <w:sz w:val="24"/>
                <w:szCs w:val="24"/>
                <w:lang w:eastAsia="en-US"/>
              </w:rPr>
            </w:pPr>
          </w:p>
          <w:p w:rsidR="009B3DE1" w:rsidRPr="00945CDE" w:rsidRDefault="009B3DE1" w:rsidP="00A91E3E">
            <w:pPr>
              <w:pStyle w:val="ConsPlusNormal"/>
              <w:rPr>
                <w:rFonts w:ascii="Times New Roman" w:eastAsia="Calibri" w:hAnsi="Times New Roman" w:cs="Times New Roman"/>
                <w:sz w:val="24"/>
                <w:szCs w:val="24"/>
                <w:lang w:eastAsia="en-US"/>
              </w:rPr>
            </w:pPr>
          </w:p>
          <w:p w:rsidR="009B3DE1" w:rsidRPr="00945CDE" w:rsidRDefault="009B3DE1" w:rsidP="00A91E3E">
            <w:pPr>
              <w:pStyle w:val="ConsPlusNormal"/>
              <w:rPr>
                <w:rFonts w:ascii="Times New Roman" w:eastAsia="Calibri" w:hAnsi="Times New Roman" w:cs="Times New Roman"/>
                <w:sz w:val="24"/>
                <w:szCs w:val="24"/>
                <w:lang w:eastAsia="en-US"/>
              </w:rPr>
            </w:pPr>
          </w:p>
          <w:p w:rsidR="009B3DE1" w:rsidRPr="00945CDE" w:rsidRDefault="009B3DE1" w:rsidP="00A91E3E">
            <w:pPr>
              <w:pStyle w:val="ConsPlusNormal"/>
              <w:rPr>
                <w:rFonts w:ascii="Times New Roman" w:eastAsia="Calibri" w:hAnsi="Times New Roman" w:cs="Times New Roman"/>
                <w:sz w:val="24"/>
                <w:szCs w:val="24"/>
                <w:lang w:eastAsia="en-US"/>
              </w:rPr>
            </w:pPr>
          </w:p>
          <w:p w:rsidR="009B3DE1" w:rsidRPr="00945CDE" w:rsidRDefault="009B3DE1" w:rsidP="00A91E3E">
            <w:pPr>
              <w:pStyle w:val="ConsPlusNormal"/>
              <w:rPr>
                <w:rFonts w:ascii="Times New Roman" w:eastAsia="Calibri" w:hAnsi="Times New Roman" w:cs="Times New Roman"/>
                <w:sz w:val="24"/>
                <w:szCs w:val="24"/>
                <w:lang w:eastAsia="en-US"/>
              </w:rPr>
            </w:pPr>
          </w:p>
          <w:p w:rsidR="009B3DE1" w:rsidRPr="00945CDE" w:rsidRDefault="009B3DE1" w:rsidP="00A91E3E">
            <w:pPr>
              <w:pStyle w:val="ConsPlusNormal"/>
              <w:rPr>
                <w:rFonts w:ascii="Times New Roman" w:eastAsia="Calibri" w:hAnsi="Times New Roman" w:cs="Times New Roman"/>
                <w:sz w:val="24"/>
                <w:szCs w:val="24"/>
                <w:lang w:eastAsia="en-US"/>
              </w:rPr>
            </w:pPr>
          </w:p>
          <w:p w:rsidR="009B3DE1" w:rsidRPr="00945CDE" w:rsidRDefault="009B3DE1" w:rsidP="00A91E3E">
            <w:pPr>
              <w:pStyle w:val="ConsPlusNormal"/>
              <w:rPr>
                <w:rFonts w:ascii="Times New Roman" w:eastAsia="Calibri" w:hAnsi="Times New Roman" w:cs="Times New Roman"/>
                <w:sz w:val="24"/>
                <w:szCs w:val="24"/>
                <w:lang w:eastAsia="en-US"/>
              </w:rPr>
            </w:pPr>
          </w:p>
          <w:p w:rsidR="009B3DE1" w:rsidRPr="00945CDE" w:rsidRDefault="009B3DE1" w:rsidP="00A91E3E">
            <w:pPr>
              <w:pStyle w:val="ConsPlusNormal"/>
              <w:rPr>
                <w:rFonts w:ascii="Times New Roman" w:eastAsia="Calibri" w:hAnsi="Times New Roman" w:cs="Times New Roman"/>
                <w:sz w:val="24"/>
                <w:szCs w:val="24"/>
                <w:lang w:eastAsia="en-US"/>
              </w:rPr>
            </w:pPr>
          </w:p>
          <w:p w:rsidR="009B3DE1" w:rsidRPr="00945CDE" w:rsidRDefault="009B3DE1" w:rsidP="00A91E3E">
            <w:pPr>
              <w:pStyle w:val="ConsPlusNormal"/>
              <w:rPr>
                <w:rFonts w:ascii="Times New Roman" w:eastAsia="Calibri" w:hAnsi="Times New Roman" w:cs="Times New Roman"/>
                <w:sz w:val="24"/>
                <w:szCs w:val="24"/>
                <w:lang w:eastAsia="en-US"/>
              </w:rPr>
            </w:pPr>
          </w:p>
          <w:p w:rsidR="009B3DE1" w:rsidRPr="00945CDE" w:rsidRDefault="009B3DE1" w:rsidP="00A91E3E">
            <w:pPr>
              <w:pStyle w:val="ConsPlusNormal"/>
              <w:rPr>
                <w:rFonts w:ascii="Times New Roman" w:eastAsia="Calibri" w:hAnsi="Times New Roman" w:cs="Times New Roman"/>
                <w:sz w:val="24"/>
                <w:szCs w:val="24"/>
                <w:lang w:eastAsia="en-US"/>
              </w:rPr>
            </w:pPr>
          </w:p>
          <w:p w:rsidR="009B3DE1" w:rsidRPr="00945CDE" w:rsidRDefault="009B3DE1" w:rsidP="00A91E3E">
            <w:pPr>
              <w:pStyle w:val="ConsPlusNormal"/>
              <w:rPr>
                <w:rFonts w:ascii="Times New Roman" w:eastAsia="Calibri" w:hAnsi="Times New Roman" w:cs="Times New Roman"/>
                <w:sz w:val="24"/>
                <w:szCs w:val="24"/>
                <w:lang w:eastAsia="en-US"/>
              </w:rPr>
            </w:pPr>
          </w:p>
          <w:p w:rsidR="009B3DE1" w:rsidRPr="00945CDE" w:rsidRDefault="009B3DE1" w:rsidP="00A91E3E">
            <w:pPr>
              <w:pStyle w:val="ConsPlusNormal"/>
              <w:rPr>
                <w:rFonts w:ascii="Times New Roman" w:eastAsia="Calibri" w:hAnsi="Times New Roman" w:cs="Times New Roman"/>
                <w:sz w:val="24"/>
                <w:szCs w:val="24"/>
                <w:lang w:eastAsia="en-US"/>
              </w:rPr>
            </w:pPr>
          </w:p>
          <w:p w:rsidR="009B3DE1" w:rsidRPr="00945CDE" w:rsidRDefault="009B3DE1" w:rsidP="00A91E3E">
            <w:pPr>
              <w:pStyle w:val="ConsPlusNormal"/>
              <w:rPr>
                <w:rFonts w:ascii="Times New Roman" w:eastAsia="Calibri" w:hAnsi="Times New Roman" w:cs="Times New Roman"/>
                <w:sz w:val="24"/>
                <w:szCs w:val="24"/>
                <w:lang w:eastAsia="en-US"/>
              </w:rPr>
            </w:pPr>
          </w:p>
          <w:p w:rsidR="009B3DE1" w:rsidRPr="00945CDE" w:rsidRDefault="009B3DE1" w:rsidP="00A91E3E">
            <w:pPr>
              <w:pStyle w:val="ConsPlusNormal"/>
              <w:rPr>
                <w:rFonts w:ascii="Times New Roman" w:eastAsia="Calibri" w:hAnsi="Times New Roman" w:cs="Times New Roman"/>
                <w:sz w:val="24"/>
                <w:szCs w:val="24"/>
                <w:lang w:eastAsia="en-US"/>
              </w:rPr>
            </w:pPr>
          </w:p>
        </w:tc>
        <w:tc>
          <w:tcPr>
            <w:tcW w:w="2261" w:type="dxa"/>
            <w:vMerge w:val="restart"/>
          </w:tcPr>
          <w:p w:rsidR="009B3DE1" w:rsidRPr="00945CDE" w:rsidRDefault="009B3DE1"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Итого по подпрограмме</w:t>
            </w:r>
          </w:p>
          <w:p w:rsidR="009B3DE1" w:rsidRPr="00945CDE" w:rsidRDefault="009B3DE1" w:rsidP="00A91E3E">
            <w:pPr>
              <w:rPr>
                <w:rFonts w:eastAsia="Times New Roman" w:cs="Times New Roman"/>
                <w:color w:val="000000"/>
                <w:sz w:val="24"/>
                <w:szCs w:val="24"/>
                <w:lang w:eastAsia="ru-RU"/>
              </w:rPr>
            </w:pPr>
          </w:p>
          <w:p w:rsidR="009B3DE1" w:rsidRPr="00945CDE" w:rsidRDefault="009B3DE1" w:rsidP="00A91E3E">
            <w:pPr>
              <w:rPr>
                <w:rFonts w:eastAsia="Times New Roman" w:cs="Times New Roman"/>
                <w:color w:val="000000"/>
                <w:sz w:val="24"/>
                <w:szCs w:val="24"/>
                <w:lang w:eastAsia="ru-RU"/>
              </w:rPr>
            </w:pPr>
          </w:p>
          <w:p w:rsidR="009B3DE1" w:rsidRPr="00945CDE" w:rsidRDefault="009B3DE1" w:rsidP="00A91E3E">
            <w:pPr>
              <w:rPr>
                <w:rFonts w:eastAsia="Times New Roman" w:cs="Times New Roman"/>
                <w:color w:val="000000"/>
                <w:sz w:val="24"/>
                <w:szCs w:val="24"/>
                <w:lang w:eastAsia="ru-RU"/>
              </w:rPr>
            </w:pPr>
          </w:p>
          <w:p w:rsidR="009B3DE1" w:rsidRPr="00945CDE" w:rsidRDefault="009B3DE1" w:rsidP="00A91E3E">
            <w:pPr>
              <w:rPr>
                <w:rFonts w:eastAsia="Times New Roman" w:cs="Times New Roman"/>
                <w:color w:val="000000"/>
                <w:sz w:val="24"/>
                <w:szCs w:val="24"/>
                <w:lang w:eastAsia="ru-RU"/>
              </w:rPr>
            </w:pPr>
          </w:p>
          <w:p w:rsidR="009B3DE1" w:rsidRPr="00945CDE" w:rsidRDefault="009B3DE1" w:rsidP="00A91E3E">
            <w:pPr>
              <w:rPr>
                <w:rFonts w:eastAsia="Times New Roman" w:cs="Times New Roman"/>
                <w:color w:val="000000"/>
                <w:sz w:val="24"/>
                <w:szCs w:val="24"/>
                <w:lang w:eastAsia="ru-RU"/>
              </w:rPr>
            </w:pPr>
          </w:p>
          <w:p w:rsidR="009B3DE1" w:rsidRPr="00945CDE" w:rsidRDefault="009B3DE1" w:rsidP="00A91E3E">
            <w:pPr>
              <w:rPr>
                <w:rFonts w:eastAsia="Times New Roman" w:cs="Times New Roman"/>
                <w:color w:val="000000"/>
                <w:sz w:val="24"/>
                <w:szCs w:val="24"/>
                <w:lang w:eastAsia="ru-RU"/>
              </w:rPr>
            </w:pPr>
          </w:p>
          <w:p w:rsidR="009B3DE1" w:rsidRPr="00945CDE" w:rsidRDefault="009B3DE1" w:rsidP="00A91E3E">
            <w:pPr>
              <w:rPr>
                <w:rFonts w:eastAsia="Times New Roman" w:cs="Times New Roman"/>
                <w:color w:val="000000"/>
                <w:sz w:val="24"/>
                <w:szCs w:val="24"/>
                <w:lang w:eastAsia="ru-RU"/>
              </w:rPr>
            </w:pPr>
          </w:p>
          <w:p w:rsidR="009B3DE1" w:rsidRPr="00945CDE" w:rsidRDefault="009B3DE1" w:rsidP="00A91E3E">
            <w:pPr>
              <w:rPr>
                <w:rFonts w:eastAsia="Times New Roman" w:cs="Times New Roman"/>
                <w:color w:val="000000"/>
                <w:sz w:val="24"/>
                <w:szCs w:val="24"/>
                <w:lang w:eastAsia="ru-RU"/>
              </w:rPr>
            </w:pPr>
          </w:p>
          <w:p w:rsidR="009B3DE1" w:rsidRPr="00945CDE" w:rsidRDefault="009B3DE1" w:rsidP="00A91E3E">
            <w:pPr>
              <w:rPr>
                <w:rFonts w:eastAsia="Times New Roman" w:cs="Times New Roman"/>
                <w:color w:val="000000"/>
                <w:sz w:val="24"/>
                <w:szCs w:val="24"/>
                <w:lang w:eastAsia="ru-RU"/>
              </w:rPr>
            </w:pPr>
          </w:p>
          <w:p w:rsidR="009B3DE1" w:rsidRPr="00945CDE" w:rsidRDefault="009B3DE1" w:rsidP="00A91E3E">
            <w:pPr>
              <w:rPr>
                <w:rFonts w:eastAsia="Times New Roman" w:cs="Times New Roman"/>
                <w:color w:val="000000"/>
                <w:sz w:val="24"/>
                <w:szCs w:val="24"/>
                <w:lang w:eastAsia="ru-RU"/>
              </w:rPr>
            </w:pPr>
          </w:p>
          <w:p w:rsidR="009B3DE1" w:rsidRPr="00945CDE" w:rsidRDefault="009B3DE1" w:rsidP="00A91E3E">
            <w:pPr>
              <w:rPr>
                <w:rFonts w:eastAsia="Times New Roman" w:cs="Times New Roman"/>
                <w:color w:val="000000"/>
                <w:sz w:val="24"/>
                <w:szCs w:val="24"/>
                <w:lang w:eastAsia="ru-RU"/>
              </w:rPr>
            </w:pPr>
          </w:p>
        </w:tc>
        <w:tc>
          <w:tcPr>
            <w:tcW w:w="999" w:type="dxa"/>
            <w:vMerge w:val="restart"/>
          </w:tcPr>
          <w:p w:rsidR="009B3DE1" w:rsidRPr="00945CDE" w:rsidRDefault="009B3DE1" w:rsidP="00A91E3E">
            <w:pPr>
              <w:jc w:val="center"/>
              <w:rPr>
                <w:rFonts w:eastAsia="Times New Roman" w:cs="Times New Roman"/>
                <w:sz w:val="24"/>
                <w:szCs w:val="24"/>
                <w:lang w:eastAsia="ru-RU"/>
              </w:rPr>
            </w:pPr>
          </w:p>
          <w:p w:rsidR="009B3DE1" w:rsidRPr="00945CDE" w:rsidRDefault="009B3DE1" w:rsidP="00A91E3E">
            <w:pPr>
              <w:jc w:val="center"/>
              <w:rPr>
                <w:rFonts w:eastAsia="Times New Roman" w:cs="Times New Roman"/>
                <w:sz w:val="24"/>
                <w:szCs w:val="24"/>
                <w:lang w:eastAsia="ru-RU"/>
              </w:rPr>
            </w:pPr>
          </w:p>
          <w:p w:rsidR="009B3DE1" w:rsidRPr="00945CDE" w:rsidRDefault="009B3DE1" w:rsidP="00A91E3E">
            <w:pPr>
              <w:jc w:val="center"/>
              <w:rPr>
                <w:rFonts w:eastAsia="Times New Roman" w:cs="Times New Roman"/>
                <w:sz w:val="24"/>
                <w:szCs w:val="24"/>
                <w:lang w:eastAsia="ru-RU"/>
              </w:rPr>
            </w:pPr>
          </w:p>
        </w:tc>
        <w:tc>
          <w:tcPr>
            <w:tcW w:w="1560" w:type="dxa"/>
          </w:tcPr>
          <w:p w:rsidR="009B3DE1" w:rsidRPr="00945CDE" w:rsidRDefault="009B3DE1"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w:t>
            </w:r>
          </w:p>
        </w:tc>
        <w:tc>
          <w:tcPr>
            <w:tcW w:w="992" w:type="dxa"/>
            <w:vAlign w:val="center"/>
          </w:tcPr>
          <w:p w:rsidR="009B3DE1" w:rsidRPr="00945CDE" w:rsidRDefault="009B3DE1"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800,45</w:t>
            </w:r>
          </w:p>
        </w:tc>
        <w:tc>
          <w:tcPr>
            <w:tcW w:w="1134" w:type="dxa"/>
            <w:vAlign w:val="center"/>
          </w:tcPr>
          <w:p w:rsidR="009B3DE1" w:rsidRPr="00945CDE" w:rsidRDefault="009B3DE1"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800,45</w:t>
            </w:r>
          </w:p>
        </w:tc>
        <w:tc>
          <w:tcPr>
            <w:tcW w:w="989" w:type="dxa"/>
            <w:vAlign w:val="center"/>
          </w:tcPr>
          <w:p w:rsidR="009B3DE1" w:rsidRPr="00945CDE" w:rsidRDefault="009B3DE1" w:rsidP="00A91E3E">
            <w:pPr>
              <w:jc w:val="center"/>
              <w:rPr>
                <w:rFonts w:eastAsia="Times New Roman" w:cs="Times New Roman"/>
                <w:color w:val="000000"/>
                <w:sz w:val="24"/>
                <w:szCs w:val="24"/>
                <w:lang w:eastAsia="ru-RU"/>
              </w:rPr>
            </w:pPr>
          </w:p>
          <w:p w:rsidR="009B3DE1" w:rsidRPr="00945CDE" w:rsidRDefault="009B3DE1" w:rsidP="009B3DE1">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9B3DE1" w:rsidRPr="00945CDE" w:rsidRDefault="009B3DE1" w:rsidP="009B3DE1">
            <w:pPr>
              <w:jc w:val="center"/>
              <w:rPr>
                <w:rFonts w:eastAsia="Times New Roman" w:cs="Times New Roman"/>
                <w:color w:val="000000"/>
                <w:sz w:val="24"/>
                <w:szCs w:val="24"/>
                <w:lang w:eastAsia="ru-RU"/>
              </w:rPr>
            </w:pPr>
          </w:p>
        </w:tc>
        <w:tc>
          <w:tcPr>
            <w:tcW w:w="3405" w:type="dxa"/>
            <w:vAlign w:val="center"/>
          </w:tcPr>
          <w:p w:rsidR="009B3DE1" w:rsidRPr="00945CDE" w:rsidRDefault="009B3DE1"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9B3DE1" w:rsidRPr="00945CDE" w:rsidRDefault="009B3DE1" w:rsidP="00A91E3E">
            <w:pPr>
              <w:jc w:val="center"/>
              <w:rPr>
                <w:rFonts w:eastAsia="Times New Roman" w:cs="Times New Roman"/>
                <w:color w:val="000000"/>
                <w:sz w:val="24"/>
                <w:szCs w:val="24"/>
                <w:lang w:eastAsia="ru-RU"/>
              </w:rPr>
            </w:pPr>
          </w:p>
        </w:tc>
        <w:tc>
          <w:tcPr>
            <w:tcW w:w="851" w:type="dxa"/>
            <w:vAlign w:val="center"/>
          </w:tcPr>
          <w:p w:rsidR="009B3DE1" w:rsidRPr="00945CDE" w:rsidRDefault="009B3DE1"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0" w:type="dxa"/>
            <w:vAlign w:val="center"/>
          </w:tcPr>
          <w:p w:rsidR="009B3DE1" w:rsidRPr="00945CDE" w:rsidRDefault="009B3DE1"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2126" w:type="dxa"/>
            <w:vMerge w:val="restart"/>
            <w:tcBorders>
              <w:top w:val="single" w:sz="4" w:space="0" w:color="auto"/>
            </w:tcBorders>
          </w:tcPr>
          <w:p w:rsidR="009B3DE1" w:rsidRPr="00945CDE" w:rsidRDefault="009B3DE1" w:rsidP="00A91E3E">
            <w:pPr>
              <w:pStyle w:val="ConsPlusNormal"/>
              <w:jc w:val="center"/>
              <w:rPr>
                <w:rFonts w:ascii="Times New Roman" w:hAnsi="Times New Roman" w:cs="Times New Roman"/>
                <w:color w:val="000000"/>
                <w:sz w:val="24"/>
                <w:szCs w:val="24"/>
              </w:rPr>
            </w:pPr>
            <w:r w:rsidRPr="00945CDE">
              <w:rPr>
                <w:rFonts w:ascii="Times New Roman" w:hAnsi="Times New Roman" w:cs="Times New Roman"/>
                <w:color w:val="000000"/>
                <w:sz w:val="24"/>
                <w:szCs w:val="24"/>
              </w:rPr>
              <w:t>Служба координации жилищно-коммунального хозяйства управления экономики и инвестиций</w:t>
            </w:r>
          </w:p>
          <w:p w:rsidR="009B3DE1" w:rsidRPr="00945CDE" w:rsidRDefault="009B3DE1" w:rsidP="00A91E3E">
            <w:pPr>
              <w:pStyle w:val="ConsPlusNormal"/>
              <w:jc w:val="center"/>
              <w:rPr>
                <w:rFonts w:ascii="Times New Roman" w:hAnsi="Times New Roman" w:cs="Times New Roman"/>
                <w:sz w:val="24"/>
                <w:szCs w:val="24"/>
              </w:rPr>
            </w:pPr>
          </w:p>
          <w:p w:rsidR="009B3DE1" w:rsidRPr="00945CDE" w:rsidRDefault="009B3DE1" w:rsidP="00A91E3E">
            <w:pPr>
              <w:pStyle w:val="ConsPlusNormal"/>
              <w:jc w:val="center"/>
              <w:rPr>
                <w:rFonts w:ascii="Times New Roman" w:hAnsi="Times New Roman" w:cs="Times New Roman"/>
                <w:sz w:val="24"/>
                <w:szCs w:val="24"/>
              </w:rPr>
            </w:pPr>
          </w:p>
          <w:p w:rsidR="009B3DE1" w:rsidRPr="00945CDE" w:rsidRDefault="009B3DE1" w:rsidP="00A91E3E">
            <w:pPr>
              <w:pStyle w:val="ConsPlusNormal"/>
              <w:jc w:val="center"/>
              <w:rPr>
                <w:rFonts w:ascii="Times New Roman" w:hAnsi="Times New Roman" w:cs="Times New Roman"/>
                <w:sz w:val="24"/>
                <w:szCs w:val="24"/>
              </w:rPr>
            </w:pPr>
          </w:p>
          <w:p w:rsidR="009B3DE1" w:rsidRPr="00945CDE" w:rsidRDefault="009B3DE1" w:rsidP="00A91E3E">
            <w:pPr>
              <w:pStyle w:val="ConsPlusNormal"/>
              <w:jc w:val="center"/>
              <w:rPr>
                <w:rFonts w:ascii="Times New Roman" w:hAnsi="Times New Roman" w:cs="Times New Roman"/>
                <w:sz w:val="24"/>
                <w:szCs w:val="24"/>
              </w:rPr>
            </w:pPr>
          </w:p>
          <w:p w:rsidR="009B3DE1" w:rsidRPr="00945CDE" w:rsidRDefault="009B3DE1" w:rsidP="00A91E3E">
            <w:pPr>
              <w:pStyle w:val="ConsPlusNormal"/>
              <w:jc w:val="center"/>
              <w:rPr>
                <w:rFonts w:ascii="Times New Roman" w:hAnsi="Times New Roman" w:cs="Times New Roman"/>
                <w:sz w:val="24"/>
                <w:szCs w:val="24"/>
              </w:rPr>
            </w:pPr>
          </w:p>
          <w:p w:rsidR="009B3DE1" w:rsidRPr="00945CDE" w:rsidRDefault="009B3DE1" w:rsidP="00A91E3E">
            <w:pPr>
              <w:pStyle w:val="ConsPlusNormal"/>
              <w:jc w:val="center"/>
              <w:rPr>
                <w:rFonts w:ascii="Times New Roman" w:hAnsi="Times New Roman" w:cs="Times New Roman"/>
                <w:sz w:val="24"/>
                <w:szCs w:val="24"/>
              </w:rPr>
            </w:pPr>
          </w:p>
        </w:tc>
      </w:tr>
      <w:tr w:rsidR="002C616C" w:rsidRPr="00945CDE" w:rsidTr="009B3DE1">
        <w:trPr>
          <w:trHeight w:val="299"/>
        </w:trPr>
        <w:tc>
          <w:tcPr>
            <w:tcW w:w="709" w:type="dxa"/>
            <w:vMerge/>
          </w:tcPr>
          <w:p w:rsidR="002C616C" w:rsidRPr="00945CDE" w:rsidRDefault="002C616C" w:rsidP="00A91E3E">
            <w:pPr>
              <w:pStyle w:val="ConsPlusNormal"/>
              <w:rPr>
                <w:rFonts w:ascii="Times New Roman" w:eastAsia="Calibri" w:hAnsi="Times New Roman" w:cs="Times New Roman"/>
                <w:sz w:val="24"/>
                <w:szCs w:val="24"/>
                <w:lang w:eastAsia="en-US"/>
              </w:rPr>
            </w:pPr>
          </w:p>
        </w:tc>
        <w:tc>
          <w:tcPr>
            <w:tcW w:w="2261" w:type="dxa"/>
            <w:vMerge/>
          </w:tcPr>
          <w:p w:rsidR="002C616C" w:rsidRPr="00945CDE" w:rsidRDefault="002C616C" w:rsidP="00A91E3E">
            <w:pPr>
              <w:rPr>
                <w:rFonts w:eastAsia="Times New Roman" w:cs="Times New Roman"/>
                <w:color w:val="000000"/>
                <w:sz w:val="24"/>
                <w:szCs w:val="24"/>
                <w:lang w:eastAsia="ru-RU"/>
              </w:rPr>
            </w:pPr>
          </w:p>
        </w:tc>
        <w:tc>
          <w:tcPr>
            <w:tcW w:w="999" w:type="dxa"/>
            <w:vMerge/>
          </w:tcPr>
          <w:p w:rsidR="002C616C" w:rsidRPr="00945CDE" w:rsidRDefault="002C616C" w:rsidP="00A91E3E">
            <w:pPr>
              <w:jc w:val="center"/>
              <w:rPr>
                <w:rFonts w:eastAsia="Times New Roman" w:cs="Times New Roman"/>
                <w:sz w:val="24"/>
                <w:szCs w:val="24"/>
                <w:lang w:eastAsia="ru-RU"/>
              </w:rPr>
            </w:pPr>
          </w:p>
        </w:tc>
        <w:tc>
          <w:tcPr>
            <w:tcW w:w="1560" w:type="dxa"/>
          </w:tcPr>
          <w:p w:rsidR="002C616C" w:rsidRPr="00945CDE" w:rsidRDefault="002C616C"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Федерального бюджета</w:t>
            </w:r>
          </w:p>
        </w:tc>
        <w:tc>
          <w:tcPr>
            <w:tcW w:w="992" w:type="dxa"/>
            <w:vAlign w:val="center"/>
          </w:tcPr>
          <w:p w:rsidR="002C616C" w:rsidRPr="00945CDE" w:rsidRDefault="002C616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34" w:type="dxa"/>
            <w:vAlign w:val="center"/>
          </w:tcPr>
          <w:p w:rsidR="002C616C" w:rsidRPr="00945CDE" w:rsidRDefault="002C616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2C616C" w:rsidRPr="00945CDE" w:rsidRDefault="002C616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402" w:type="dxa"/>
            <w:vAlign w:val="center"/>
          </w:tcPr>
          <w:p w:rsidR="002C616C" w:rsidRPr="00945CDE" w:rsidRDefault="002C616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1" w:type="dxa"/>
            <w:vAlign w:val="center"/>
          </w:tcPr>
          <w:p w:rsidR="002C616C" w:rsidRPr="00945CDE" w:rsidRDefault="002C616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0" w:type="dxa"/>
            <w:vAlign w:val="center"/>
          </w:tcPr>
          <w:p w:rsidR="002C616C" w:rsidRPr="00945CDE" w:rsidRDefault="002C616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2126" w:type="dxa"/>
            <w:vMerge/>
          </w:tcPr>
          <w:p w:rsidR="002C616C" w:rsidRPr="00945CDE" w:rsidRDefault="002C616C" w:rsidP="00A91E3E">
            <w:pPr>
              <w:pStyle w:val="ConsPlusNormal"/>
              <w:jc w:val="center"/>
              <w:rPr>
                <w:rFonts w:ascii="Times New Roman" w:hAnsi="Times New Roman" w:cs="Times New Roman"/>
                <w:sz w:val="24"/>
                <w:szCs w:val="24"/>
              </w:rPr>
            </w:pPr>
          </w:p>
        </w:tc>
      </w:tr>
      <w:tr w:rsidR="002C616C" w:rsidRPr="00945CDE" w:rsidTr="009B3DE1">
        <w:trPr>
          <w:trHeight w:val="979"/>
        </w:trPr>
        <w:tc>
          <w:tcPr>
            <w:tcW w:w="709" w:type="dxa"/>
            <w:vMerge/>
          </w:tcPr>
          <w:p w:rsidR="002C616C" w:rsidRPr="00945CDE" w:rsidRDefault="002C616C" w:rsidP="00A91E3E">
            <w:pPr>
              <w:pStyle w:val="ConsPlusNormal"/>
              <w:rPr>
                <w:rFonts w:ascii="Times New Roman" w:eastAsia="Calibri" w:hAnsi="Times New Roman" w:cs="Times New Roman"/>
                <w:sz w:val="24"/>
                <w:szCs w:val="24"/>
                <w:lang w:eastAsia="en-US"/>
              </w:rPr>
            </w:pPr>
          </w:p>
        </w:tc>
        <w:tc>
          <w:tcPr>
            <w:tcW w:w="2261" w:type="dxa"/>
            <w:vMerge/>
          </w:tcPr>
          <w:p w:rsidR="002C616C" w:rsidRPr="00945CDE" w:rsidRDefault="002C616C" w:rsidP="00A91E3E">
            <w:pPr>
              <w:rPr>
                <w:rFonts w:eastAsia="Times New Roman" w:cs="Times New Roman"/>
                <w:color w:val="000000"/>
                <w:sz w:val="24"/>
                <w:szCs w:val="24"/>
                <w:lang w:eastAsia="ru-RU"/>
              </w:rPr>
            </w:pPr>
          </w:p>
        </w:tc>
        <w:tc>
          <w:tcPr>
            <w:tcW w:w="999" w:type="dxa"/>
            <w:vMerge/>
          </w:tcPr>
          <w:p w:rsidR="002C616C" w:rsidRPr="00945CDE" w:rsidRDefault="002C616C" w:rsidP="00A91E3E">
            <w:pPr>
              <w:jc w:val="center"/>
              <w:rPr>
                <w:rFonts w:eastAsia="Times New Roman" w:cs="Times New Roman"/>
                <w:sz w:val="24"/>
                <w:szCs w:val="24"/>
                <w:lang w:eastAsia="ru-RU"/>
              </w:rPr>
            </w:pPr>
          </w:p>
        </w:tc>
        <w:tc>
          <w:tcPr>
            <w:tcW w:w="1560" w:type="dxa"/>
          </w:tcPr>
          <w:p w:rsidR="002C616C" w:rsidRPr="00945CDE" w:rsidRDefault="002C616C"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бюджета Московской области</w:t>
            </w:r>
          </w:p>
        </w:tc>
        <w:tc>
          <w:tcPr>
            <w:tcW w:w="992" w:type="dxa"/>
            <w:vAlign w:val="center"/>
          </w:tcPr>
          <w:p w:rsidR="002C616C" w:rsidRPr="00945CDE" w:rsidRDefault="002C616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34" w:type="dxa"/>
            <w:vAlign w:val="center"/>
          </w:tcPr>
          <w:p w:rsidR="002C616C" w:rsidRPr="00945CDE" w:rsidRDefault="002C616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2C616C" w:rsidRPr="00945CDE" w:rsidRDefault="002C616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402" w:type="dxa"/>
            <w:vAlign w:val="center"/>
          </w:tcPr>
          <w:p w:rsidR="002C616C" w:rsidRPr="00945CDE" w:rsidRDefault="002C616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1" w:type="dxa"/>
            <w:vAlign w:val="center"/>
          </w:tcPr>
          <w:p w:rsidR="002C616C" w:rsidRPr="00945CDE" w:rsidRDefault="002C616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0" w:type="dxa"/>
            <w:vAlign w:val="center"/>
          </w:tcPr>
          <w:p w:rsidR="002C616C" w:rsidRPr="00945CDE" w:rsidRDefault="002C616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2126" w:type="dxa"/>
            <w:vMerge/>
          </w:tcPr>
          <w:p w:rsidR="002C616C" w:rsidRPr="00945CDE" w:rsidRDefault="002C616C" w:rsidP="00A91E3E">
            <w:pPr>
              <w:pStyle w:val="ConsPlusNormal"/>
              <w:jc w:val="center"/>
              <w:rPr>
                <w:rFonts w:ascii="Times New Roman" w:hAnsi="Times New Roman" w:cs="Times New Roman"/>
                <w:sz w:val="24"/>
                <w:szCs w:val="24"/>
              </w:rPr>
            </w:pPr>
          </w:p>
        </w:tc>
      </w:tr>
      <w:tr w:rsidR="002C616C" w:rsidRPr="00945CDE" w:rsidTr="009B3DE1">
        <w:trPr>
          <w:trHeight w:val="1372"/>
        </w:trPr>
        <w:tc>
          <w:tcPr>
            <w:tcW w:w="709" w:type="dxa"/>
            <w:vMerge/>
          </w:tcPr>
          <w:p w:rsidR="002C616C" w:rsidRPr="00945CDE" w:rsidRDefault="002C616C" w:rsidP="00A91E3E">
            <w:pPr>
              <w:pStyle w:val="ConsPlusNormal"/>
              <w:rPr>
                <w:rFonts w:ascii="Times New Roman" w:eastAsia="Calibri" w:hAnsi="Times New Roman" w:cs="Times New Roman"/>
                <w:sz w:val="24"/>
                <w:szCs w:val="24"/>
                <w:lang w:eastAsia="en-US"/>
              </w:rPr>
            </w:pPr>
          </w:p>
        </w:tc>
        <w:tc>
          <w:tcPr>
            <w:tcW w:w="2261" w:type="dxa"/>
            <w:vMerge/>
          </w:tcPr>
          <w:p w:rsidR="002C616C" w:rsidRPr="00945CDE" w:rsidRDefault="002C616C" w:rsidP="00A91E3E">
            <w:pPr>
              <w:rPr>
                <w:rFonts w:eastAsia="Times New Roman" w:cs="Times New Roman"/>
                <w:color w:val="000000"/>
                <w:sz w:val="24"/>
                <w:szCs w:val="24"/>
                <w:lang w:eastAsia="ru-RU"/>
              </w:rPr>
            </w:pPr>
          </w:p>
        </w:tc>
        <w:tc>
          <w:tcPr>
            <w:tcW w:w="999" w:type="dxa"/>
          </w:tcPr>
          <w:p w:rsidR="002C616C" w:rsidRPr="00945CDE" w:rsidRDefault="002C616C" w:rsidP="00A91E3E">
            <w:pPr>
              <w:jc w:val="center"/>
              <w:rPr>
                <w:rFonts w:eastAsia="Times New Roman" w:cs="Times New Roman"/>
                <w:sz w:val="24"/>
                <w:szCs w:val="24"/>
                <w:lang w:eastAsia="ru-RU"/>
              </w:rPr>
            </w:pPr>
          </w:p>
          <w:p w:rsidR="002C616C" w:rsidRPr="00945CDE" w:rsidRDefault="002C616C" w:rsidP="00A91E3E">
            <w:pPr>
              <w:jc w:val="center"/>
              <w:rPr>
                <w:rFonts w:eastAsia="Times New Roman" w:cs="Times New Roman"/>
                <w:sz w:val="24"/>
                <w:szCs w:val="24"/>
                <w:lang w:eastAsia="ru-RU"/>
              </w:rPr>
            </w:pPr>
          </w:p>
          <w:p w:rsidR="002C616C" w:rsidRPr="00945CDE" w:rsidRDefault="002C616C" w:rsidP="00A91E3E">
            <w:pPr>
              <w:jc w:val="center"/>
              <w:rPr>
                <w:rFonts w:eastAsia="Times New Roman" w:cs="Times New Roman"/>
                <w:sz w:val="24"/>
                <w:szCs w:val="24"/>
                <w:lang w:eastAsia="ru-RU"/>
              </w:rPr>
            </w:pPr>
          </w:p>
          <w:p w:rsidR="002C616C" w:rsidRPr="00945CDE" w:rsidRDefault="002C616C" w:rsidP="00A91E3E">
            <w:pPr>
              <w:jc w:val="center"/>
              <w:rPr>
                <w:rFonts w:eastAsia="Times New Roman" w:cs="Times New Roman"/>
                <w:sz w:val="24"/>
                <w:szCs w:val="24"/>
                <w:lang w:eastAsia="ru-RU"/>
              </w:rPr>
            </w:pPr>
          </w:p>
          <w:p w:rsidR="002C616C" w:rsidRPr="00945CDE" w:rsidRDefault="002C616C" w:rsidP="00A91E3E">
            <w:pPr>
              <w:jc w:val="center"/>
              <w:rPr>
                <w:rFonts w:eastAsia="Times New Roman" w:cs="Times New Roman"/>
                <w:sz w:val="24"/>
                <w:szCs w:val="24"/>
                <w:lang w:eastAsia="ru-RU"/>
              </w:rPr>
            </w:pPr>
          </w:p>
        </w:tc>
        <w:tc>
          <w:tcPr>
            <w:tcW w:w="1560" w:type="dxa"/>
          </w:tcPr>
          <w:p w:rsidR="002C616C" w:rsidRPr="00945CDE" w:rsidRDefault="002C616C"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w:t>
            </w:r>
            <w:r w:rsidR="00E96884">
              <w:rPr>
                <w:rFonts w:eastAsia="Times New Roman" w:cs="Times New Roman"/>
                <w:color w:val="000000"/>
                <w:sz w:val="24"/>
                <w:szCs w:val="24"/>
                <w:lang w:eastAsia="ru-RU"/>
              </w:rPr>
              <w:t>муниципального</w:t>
            </w:r>
            <w:r w:rsidRPr="00945CDE">
              <w:rPr>
                <w:rFonts w:eastAsia="Times New Roman" w:cs="Times New Roman"/>
                <w:color w:val="000000"/>
                <w:sz w:val="24"/>
                <w:szCs w:val="24"/>
                <w:lang w:eastAsia="ru-RU"/>
              </w:rPr>
              <w:t xml:space="preserve"> округа</w:t>
            </w:r>
          </w:p>
        </w:tc>
        <w:tc>
          <w:tcPr>
            <w:tcW w:w="992" w:type="dxa"/>
            <w:vAlign w:val="center"/>
          </w:tcPr>
          <w:p w:rsidR="002C616C" w:rsidRPr="00945CDE" w:rsidRDefault="002C616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800,45</w:t>
            </w:r>
          </w:p>
        </w:tc>
        <w:tc>
          <w:tcPr>
            <w:tcW w:w="1134" w:type="dxa"/>
            <w:vAlign w:val="center"/>
          </w:tcPr>
          <w:p w:rsidR="002C616C" w:rsidRPr="00945CDE" w:rsidRDefault="002C616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800,45</w:t>
            </w:r>
          </w:p>
        </w:tc>
        <w:tc>
          <w:tcPr>
            <w:tcW w:w="992" w:type="dxa"/>
            <w:vAlign w:val="center"/>
          </w:tcPr>
          <w:p w:rsidR="002C616C" w:rsidRPr="00945CDE" w:rsidRDefault="002C616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402" w:type="dxa"/>
            <w:vAlign w:val="center"/>
          </w:tcPr>
          <w:p w:rsidR="002C616C" w:rsidRPr="00945CDE" w:rsidRDefault="002C616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1" w:type="dxa"/>
            <w:vAlign w:val="center"/>
          </w:tcPr>
          <w:p w:rsidR="002C616C" w:rsidRPr="00945CDE" w:rsidRDefault="002C616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0" w:type="dxa"/>
            <w:vAlign w:val="center"/>
          </w:tcPr>
          <w:p w:rsidR="002C616C" w:rsidRPr="00945CDE" w:rsidRDefault="002C616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2126" w:type="dxa"/>
            <w:vMerge/>
          </w:tcPr>
          <w:p w:rsidR="002C616C" w:rsidRPr="00945CDE" w:rsidRDefault="002C616C" w:rsidP="00A91E3E">
            <w:pPr>
              <w:pStyle w:val="ConsPlusNormal"/>
              <w:jc w:val="center"/>
              <w:rPr>
                <w:rFonts w:ascii="Times New Roman" w:hAnsi="Times New Roman" w:cs="Times New Roman"/>
                <w:sz w:val="24"/>
                <w:szCs w:val="24"/>
              </w:rPr>
            </w:pPr>
          </w:p>
        </w:tc>
      </w:tr>
      <w:tr w:rsidR="002C616C" w:rsidRPr="00945CDE" w:rsidTr="009B3DE1">
        <w:trPr>
          <w:trHeight w:val="1166"/>
        </w:trPr>
        <w:tc>
          <w:tcPr>
            <w:tcW w:w="709" w:type="dxa"/>
            <w:vMerge/>
          </w:tcPr>
          <w:p w:rsidR="002C616C" w:rsidRPr="00945CDE" w:rsidRDefault="002C616C" w:rsidP="00A91E3E">
            <w:pPr>
              <w:pStyle w:val="ConsPlusNormal"/>
              <w:rPr>
                <w:rFonts w:ascii="Times New Roman" w:eastAsia="Calibri" w:hAnsi="Times New Roman" w:cs="Times New Roman"/>
                <w:sz w:val="24"/>
                <w:szCs w:val="24"/>
                <w:lang w:eastAsia="en-US"/>
              </w:rPr>
            </w:pPr>
          </w:p>
        </w:tc>
        <w:tc>
          <w:tcPr>
            <w:tcW w:w="2261" w:type="dxa"/>
            <w:vMerge/>
          </w:tcPr>
          <w:p w:rsidR="002C616C" w:rsidRPr="00945CDE" w:rsidRDefault="002C616C" w:rsidP="00A91E3E">
            <w:pPr>
              <w:rPr>
                <w:rFonts w:eastAsia="Times New Roman" w:cs="Times New Roman"/>
                <w:color w:val="000000"/>
                <w:sz w:val="24"/>
                <w:szCs w:val="24"/>
                <w:lang w:eastAsia="ru-RU"/>
              </w:rPr>
            </w:pPr>
          </w:p>
        </w:tc>
        <w:tc>
          <w:tcPr>
            <w:tcW w:w="999" w:type="dxa"/>
          </w:tcPr>
          <w:p w:rsidR="002C616C" w:rsidRPr="00945CDE" w:rsidRDefault="002C616C" w:rsidP="00A91E3E">
            <w:pPr>
              <w:jc w:val="center"/>
              <w:rPr>
                <w:rFonts w:eastAsia="Times New Roman" w:cs="Times New Roman"/>
                <w:sz w:val="24"/>
                <w:szCs w:val="24"/>
                <w:lang w:eastAsia="ru-RU"/>
              </w:rPr>
            </w:pPr>
          </w:p>
          <w:p w:rsidR="002C616C" w:rsidRPr="00945CDE" w:rsidRDefault="002C616C" w:rsidP="00A91E3E">
            <w:pPr>
              <w:jc w:val="center"/>
              <w:rPr>
                <w:rFonts w:eastAsia="Times New Roman" w:cs="Times New Roman"/>
                <w:sz w:val="24"/>
                <w:szCs w:val="24"/>
                <w:lang w:eastAsia="ru-RU"/>
              </w:rPr>
            </w:pPr>
          </w:p>
          <w:p w:rsidR="002C616C" w:rsidRPr="00945CDE" w:rsidRDefault="002C616C" w:rsidP="00A91E3E">
            <w:pPr>
              <w:jc w:val="center"/>
              <w:rPr>
                <w:rFonts w:eastAsia="Times New Roman" w:cs="Times New Roman"/>
                <w:sz w:val="24"/>
                <w:szCs w:val="24"/>
                <w:lang w:eastAsia="ru-RU"/>
              </w:rPr>
            </w:pPr>
          </w:p>
          <w:p w:rsidR="002C616C" w:rsidRPr="00945CDE" w:rsidRDefault="002C616C" w:rsidP="00A91E3E">
            <w:pPr>
              <w:jc w:val="center"/>
              <w:rPr>
                <w:rFonts w:eastAsia="Times New Roman" w:cs="Times New Roman"/>
                <w:sz w:val="24"/>
                <w:szCs w:val="24"/>
                <w:lang w:eastAsia="ru-RU"/>
              </w:rPr>
            </w:pPr>
          </w:p>
        </w:tc>
        <w:tc>
          <w:tcPr>
            <w:tcW w:w="1560" w:type="dxa"/>
          </w:tcPr>
          <w:p w:rsidR="002C616C" w:rsidRPr="00945CDE" w:rsidRDefault="002C616C"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Внебюджетные источники</w:t>
            </w:r>
          </w:p>
        </w:tc>
        <w:tc>
          <w:tcPr>
            <w:tcW w:w="992" w:type="dxa"/>
            <w:vAlign w:val="center"/>
          </w:tcPr>
          <w:p w:rsidR="002C616C" w:rsidRPr="00945CDE" w:rsidRDefault="002C616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134" w:type="dxa"/>
            <w:vAlign w:val="center"/>
          </w:tcPr>
          <w:p w:rsidR="002C616C" w:rsidRPr="00945CDE" w:rsidRDefault="002C616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vAlign w:val="center"/>
          </w:tcPr>
          <w:p w:rsidR="002C616C" w:rsidRPr="00945CDE" w:rsidRDefault="002C616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402" w:type="dxa"/>
            <w:vAlign w:val="center"/>
          </w:tcPr>
          <w:p w:rsidR="002C616C" w:rsidRPr="00945CDE" w:rsidRDefault="002C616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1" w:type="dxa"/>
            <w:vAlign w:val="center"/>
          </w:tcPr>
          <w:p w:rsidR="002C616C" w:rsidRPr="00945CDE" w:rsidRDefault="002C616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0" w:type="dxa"/>
            <w:vAlign w:val="center"/>
          </w:tcPr>
          <w:p w:rsidR="002C616C" w:rsidRPr="00945CDE" w:rsidRDefault="002C616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2126" w:type="dxa"/>
            <w:vMerge/>
          </w:tcPr>
          <w:p w:rsidR="002C616C" w:rsidRPr="00945CDE" w:rsidRDefault="002C616C" w:rsidP="00A91E3E">
            <w:pPr>
              <w:pStyle w:val="ConsPlusNormal"/>
              <w:jc w:val="center"/>
              <w:rPr>
                <w:rFonts w:ascii="Times New Roman" w:hAnsi="Times New Roman" w:cs="Times New Roman"/>
                <w:sz w:val="24"/>
                <w:szCs w:val="24"/>
              </w:rPr>
            </w:pPr>
          </w:p>
        </w:tc>
      </w:tr>
    </w:tbl>
    <w:p w:rsidR="002C616C" w:rsidRPr="00945CDE" w:rsidRDefault="002C616C" w:rsidP="00A91E3E">
      <w:pPr>
        <w:widowControl w:val="0"/>
        <w:rPr>
          <w:rFonts w:cs="Times New Roman"/>
          <w:b/>
          <w:bCs/>
          <w:sz w:val="24"/>
          <w:szCs w:val="24"/>
        </w:rPr>
      </w:pPr>
    </w:p>
    <w:p w:rsidR="002C616C" w:rsidRPr="00945CDE" w:rsidRDefault="002C616C" w:rsidP="00A91E3E">
      <w:pPr>
        <w:contextualSpacing/>
        <w:rPr>
          <w:rFonts w:eastAsia="Calibri" w:cs="Times New Roman"/>
          <w:sz w:val="24"/>
          <w:szCs w:val="24"/>
        </w:rPr>
      </w:pPr>
    </w:p>
    <w:p w:rsidR="002C616C" w:rsidRPr="00945CDE" w:rsidRDefault="002C616C" w:rsidP="00A91E3E">
      <w:pPr>
        <w:widowControl w:val="0"/>
        <w:autoSpaceDE w:val="0"/>
        <w:autoSpaceDN w:val="0"/>
        <w:adjustRightInd w:val="0"/>
        <w:jc w:val="center"/>
        <w:outlineLvl w:val="0"/>
        <w:rPr>
          <w:rFonts w:eastAsiaTheme="minorEastAsia" w:cs="Times New Roman"/>
          <w:sz w:val="24"/>
          <w:szCs w:val="24"/>
          <w:lang w:eastAsia="ru-RU"/>
        </w:rPr>
      </w:pPr>
      <w:r w:rsidRPr="00945CDE">
        <w:rPr>
          <w:rFonts w:eastAsiaTheme="minorEastAsia" w:cs="Times New Roman"/>
          <w:sz w:val="24"/>
          <w:szCs w:val="24"/>
          <w:lang w:eastAsia="ru-RU"/>
        </w:rPr>
        <w:t xml:space="preserve">Методика </w:t>
      </w:r>
      <w:proofErr w:type="gramStart"/>
      <w:r w:rsidRPr="00945CDE">
        <w:rPr>
          <w:rFonts w:eastAsiaTheme="minorEastAsia" w:cs="Times New Roman"/>
          <w:sz w:val="24"/>
          <w:szCs w:val="24"/>
          <w:lang w:eastAsia="ru-RU"/>
        </w:rPr>
        <w:t>определения результатов выполнения мероприятий муниципальной программы</w:t>
      </w:r>
      <w:proofErr w:type="gramEnd"/>
    </w:p>
    <w:p w:rsidR="002C616C" w:rsidRPr="00945CDE" w:rsidRDefault="002C616C" w:rsidP="00A91E3E">
      <w:pPr>
        <w:widowControl w:val="0"/>
        <w:autoSpaceDE w:val="0"/>
        <w:autoSpaceDN w:val="0"/>
        <w:adjustRightInd w:val="0"/>
        <w:jc w:val="center"/>
        <w:outlineLvl w:val="0"/>
        <w:rPr>
          <w:rFonts w:eastAsiaTheme="minorEastAsia" w:cs="Times New Roman"/>
          <w:sz w:val="24"/>
          <w:szCs w:val="24"/>
          <w:lang w:eastAsia="ru-RU"/>
        </w:rPr>
      </w:pPr>
      <w:r w:rsidRPr="00945CDE">
        <w:rPr>
          <w:rFonts w:eastAsiaTheme="minorEastAsia" w:cs="Times New Roman"/>
          <w:sz w:val="24"/>
          <w:szCs w:val="24"/>
          <w:lang w:eastAsia="ru-RU"/>
        </w:rPr>
        <w:t>«Развитие инженерной инфраструктуры, энергоэффективности и отрасли обращения с отходами»</w:t>
      </w:r>
    </w:p>
    <w:p w:rsidR="002C616C" w:rsidRPr="00945CDE" w:rsidRDefault="002C616C" w:rsidP="00A91E3E">
      <w:pPr>
        <w:contextualSpacing/>
        <w:jc w:val="right"/>
        <w:rPr>
          <w:rFonts w:eastAsia="Calibri" w:cs="Times New Roman"/>
          <w:sz w:val="24"/>
          <w:szCs w:val="24"/>
        </w:rPr>
      </w:pPr>
    </w:p>
    <w:p w:rsidR="002C616C" w:rsidRPr="00945CDE" w:rsidRDefault="002C616C" w:rsidP="00A91E3E">
      <w:pPr>
        <w:contextualSpacing/>
        <w:jc w:val="right"/>
        <w:rPr>
          <w:rFonts w:eastAsia="Calibri" w:cs="Times New Roman"/>
          <w:sz w:val="24"/>
          <w:szCs w:val="24"/>
        </w:rPr>
      </w:pPr>
    </w:p>
    <w:tbl>
      <w:tblPr>
        <w:tblW w:w="48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337"/>
        <w:gridCol w:w="1418"/>
        <w:gridCol w:w="1865"/>
        <w:gridCol w:w="4002"/>
        <w:gridCol w:w="1520"/>
        <w:gridCol w:w="4246"/>
      </w:tblGrid>
      <w:tr w:rsidR="002C616C" w:rsidRPr="00945CDE" w:rsidTr="002C616C">
        <w:tc>
          <w:tcPr>
            <w:tcW w:w="615" w:type="dxa"/>
            <w:shd w:val="clear" w:color="auto" w:fill="auto"/>
          </w:tcPr>
          <w:p w:rsidR="002C616C" w:rsidRPr="00945CDE" w:rsidRDefault="002C616C" w:rsidP="00A91E3E">
            <w:pPr>
              <w:widowControl w:val="0"/>
              <w:tabs>
                <w:tab w:val="left" w:pos="5715"/>
              </w:tabs>
              <w:autoSpaceDE w:val="0"/>
              <w:autoSpaceDN w:val="0"/>
              <w:jc w:val="center"/>
              <w:rPr>
                <w:rFonts w:eastAsia="Times New Roman" w:cs="Times New Roman"/>
                <w:sz w:val="24"/>
                <w:szCs w:val="24"/>
                <w:lang w:eastAsia="ru-RU"/>
              </w:rPr>
            </w:pPr>
            <w:r w:rsidRPr="00945CDE">
              <w:rPr>
                <w:rFonts w:eastAsia="Calibri" w:cs="Times New Roman"/>
                <w:sz w:val="24"/>
                <w:szCs w:val="24"/>
                <w:lang w:eastAsia="ru-RU"/>
              </w:rPr>
              <w:t xml:space="preserve">№ </w:t>
            </w:r>
            <w:r w:rsidRPr="00945CDE">
              <w:rPr>
                <w:rFonts w:eastAsia="Calibri" w:cs="Times New Roman"/>
                <w:sz w:val="24"/>
                <w:szCs w:val="24"/>
                <w:lang w:eastAsia="ru-RU"/>
              </w:rPr>
              <w:br/>
            </w:r>
            <w:proofErr w:type="gramStart"/>
            <w:r w:rsidRPr="00945CDE">
              <w:rPr>
                <w:rFonts w:eastAsia="Calibri" w:cs="Times New Roman"/>
                <w:sz w:val="24"/>
                <w:szCs w:val="24"/>
                <w:lang w:eastAsia="ru-RU"/>
              </w:rPr>
              <w:t>п</w:t>
            </w:r>
            <w:proofErr w:type="gramEnd"/>
            <w:r w:rsidRPr="00945CDE">
              <w:rPr>
                <w:rFonts w:eastAsia="Calibri" w:cs="Times New Roman"/>
                <w:sz w:val="24"/>
                <w:szCs w:val="24"/>
                <w:lang w:eastAsia="ru-RU"/>
              </w:rPr>
              <w:t>/п</w:t>
            </w:r>
          </w:p>
        </w:tc>
        <w:tc>
          <w:tcPr>
            <w:tcW w:w="1337" w:type="dxa"/>
            <w:shd w:val="clear" w:color="auto" w:fill="auto"/>
          </w:tcPr>
          <w:p w:rsidR="002C616C" w:rsidRPr="00945CDE" w:rsidRDefault="002C616C" w:rsidP="00A91E3E">
            <w:pPr>
              <w:widowControl w:val="0"/>
              <w:tabs>
                <w:tab w:val="left" w:pos="5715"/>
              </w:tabs>
              <w:autoSpaceDE w:val="0"/>
              <w:autoSpaceDN w:val="0"/>
              <w:jc w:val="center"/>
              <w:rPr>
                <w:rFonts w:eastAsia="Calibri" w:cs="Times New Roman"/>
                <w:sz w:val="24"/>
                <w:szCs w:val="24"/>
                <w:lang w:eastAsia="ru-RU"/>
              </w:rPr>
            </w:pPr>
            <w:r w:rsidRPr="00945CDE">
              <w:rPr>
                <w:rFonts w:eastAsia="Calibri" w:cs="Times New Roman"/>
                <w:sz w:val="24"/>
                <w:szCs w:val="24"/>
                <w:lang w:eastAsia="ru-RU"/>
              </w:rPr>
              <w:t xml:space="preserve">№ </w:t>
            </w:r>
          </w:p>
          <w:p w:rsidR="002C616C" w:rsidRPr="00945CDE" w:rsidRDefault="002C616C" w:rsidP="00A91E3E">
            <w:pPr>
              <w:widowControl w:val="0"/>
              <w:tabs>
                <w:tab w:val="left" w:pos="5715"/>
              </w:tabs>
              <w:autoSpaceDE w:val="0"/>
              <w:autoSpaceDN w:val="0"/>
              <w:jc w:val="center"/>
              <w:rPr>
                <w:rFonts w:eastAsia="Times New Roman" w:cs="Times New Roman"/>
                <w:sz w:val="24"/>
                <w:szCs w:val="24"/>
                <w:lang w:eastAsia="ru-RU"/>
              </w:rPr>
            </w:pPr>
            <w:r w:rsidRPr="00945CDE">
              <w:rPr>
                <w:rFonts w:eastAsia="Calibri" w:cs="Times New Roman"/>
                <w:sz w:val="24"/>
                <w:szCs w:val="24"/>
                <w:lang w:eastAsia="ru-RU"/>
              </w:rPr>
              <w:t>подпрограмм</w:t>
            </w:r>
          </w:p>
        </w:tc>
        <w:tc>
          <w:tcPr>
            <w:tcW w:w="1418" w:type="dxa"/>
            <w:shd w:val="clear" w:color="auto" w:fill="auto"/>
          </w:tcPr>
          <w:p w:rsidR="002C616C" w:rsidRPr="00945CDE" w:rsidRDefault="002C616C" w:rsidP="00A91E3E">
            <w:pPr>
              <w:widowControl w:val="0"/>
              <w:tabs>
                <w:tab w:val="left" w:pos="5715"/>
              </w:tabs>
              <w:autoSpaceDE w:val="0"/>
              <w:autoSpaceDN w:val="0"/>
              <w:jc w:val="center"/>
              <w:rPr>
                <w:rFonts w:eastAsia="Calibri" w:cs="Times New Roman"/>
                <w:sz w:val="24"/>
                <w:szCs w:val="24"/>
                <w:lang w:eastAsia="ru-RU"/>
              </w:rPr>
            </w:pPr>
            <w:r w:rsidRPr="00945CDE">
              <w:rPr>
                <w:rFonts w:eastAsia="Calibri" w:cs="Times New Roman"/>
                <w:sz w:val="24"/>
                <w:szCs w:val="24"/>
                <w:lang w:eastAsia="ru-RU"/>
              </w:rPr>
              <w:t xml:space="preserve">№ </w:t>
            </w:r>
          </w:p>
          <w:p w:rsidR="002C616C" w:rsidRPr="00945CDE" w:rsidRDefault="002C616C" w:rsidP="00A91E3E">
            <w:pPr>
              <w:widowControl w:val="0"/>
              <w:tabs>
                <w:tab w:val="left" w:pos="5715"/>
              </w:tabs>
              <w:autoSpaceDE w:val="0"/>
              <w:autoSpaceDN w:val="0"/>
              <w:jc w:val="center"/>
              <w:rPr>
                <w:rFonts w:eastAsia="Times New Roman" w:cs="Times New Roman"/>
                <w:sz w:val="24"/>
                <w:szCs w:val="24"/>
                <w:lang w:eastAsia="ru-RU"/>
              </w:rPr>
            </w:pPr>
            <w:r w:rsidRPr="00945CDE">
              <w:rPr>
                <w:rFonts w:eastAsia="Calibri" w:cs="Times New Roman"/>
                <w:sz w:val="24"/>
                <w:szCs w:val="24"/>
                <w:lang w:eastAsia="ru-RU"/>
              </w:rPr>
              <w:t>основного мероприятия</w:t>
            </w:r>
          </w:p>
        </w:tc>
        <w:tc>
          <w:tcPr>
            <w:tcW w:w="1865" w:type="dxa"/>
            <w:shd w:val="clear" w:color="auto" w:fill="auto"/>
          </w:tcPr>
          <w:p w:rsidR="002C616C" w:rsidRPr="00945CDE" w:rsidRDefault="002C616C" w:rsidP="00A91E3E">
            <w:pPr>
              <w:widowControl w:val="0"/>
              <w:tabs>
                <w:tab w:val="left" w:pos="5715"/>
              </w:tabs>
              <w:autoSpaceDE w:val="0"/>
              <w:autoSpaceDN w:val="0"/>
              <w:jc w:val="center"/>
              <w:rPr>
                <w:rFonts w:eastAsia="Calibri" w:cs="Times New Roman"/>
                <w:sz w:val="24"/>
                <w:szCs w:val="24"/>
                <w:lang w:eastAsia="ru-RU"/>
              </w:rPr>
            </w:pPr>
            <w:r w:rsidRPr="00945CDE">
              <w:rPr>
                <w:rFonts w:eastAsia="Calibri" w:cs="Times New Roman"/>
                <w:sz w:val="24"/>
                <w:szCs w:val="24"/>
                <w:lang w:eastAsia="ru-RU"/>
              </w:rPr>
              <w:t xml:space="preserve">№ </w:t>
            </w:r>
          </w:p>
          <w:p w:rsidR="002C616C" w:rsidRPr="00945CDE" w:rsidRDefault="002C616C" w:rsidP="00A91E3E">
            <w:pPr>
              <w:widowControl w:val="0"/>
              <w:tabs>
                <w:tab w:val="left" w:pos="5715"/>
              </w:tabs>
              <w:autoSpaceDE w:val="0"/>
              <w:autoSpaceDN w:val="0"/>
              <w:jc w:val="center"/>
              <w:rPr>
                <w:rFonts w:eastAsia="Times New Roman" w:cs="Times New Roman"/>
                <w:sz w:val="24"/>
                <w:szCs w:val="24"/>
                <w:lang w:eastAsia="ru-RU"/>
              </w:rPr>
            </w:pPr>
            <w:r w:rsidRPr="00945CDE">
              <w:rPr>
                <w:rFonts w:eastAsia="Calibri" w:cs="Times New Roman"/>
                <w:sz w:val="24"/>
                <w:szCs w:val="24"/>
                <w:lang w:eastAsia="ru-RU"/>
              </w:rPr>
              <w:t>мероприятия</w:t>
            </w:r>
          </w:p>
        </w:tc>
        <w:tc>
          <w:tcPr>
            <w:tcW w:w="4002" w:type="dxa"/>
            <w:shd w:val="clear" w:color="auto" w:fill="auto"/>
          </w:tcPr>
          <w:p w:rsidR="002C616C" w:rsidRPr="00945CDE" w:rsidRDefault="002C616C" w:rsidP="00A91E3E">
            <w:pPr>
              <w:widowControl w:val="0"/>
              <w:tabs>
                <w:tab w:val="left" w:pos="5715"/>
              </w:tabs>
              <w:autoSpaceDE w:val="0"/>
              <w:autoSpaceDN w:val="0"/>
              <w:jc w:val="center"/>
              <w:rPr>
                <w:rFonts w:eastAsia="Calibri" w:cs="Times New Roman"/>
                <w:sz w:val="24"/>
                <w:szCs w:val="24"/>
                <w:lang w:eastAsia="ru-RU"/>
              </w:rPr>
            </w:pPr>
            <w:r w:rsidRPr="00945CDE">
              <w:rPr>
                <w:rFonts w:eastAsia="Calibri" w:cs="Times New Roman"/>
                <w:sz w:val="24"/>
                <w:szCs w:val="24"/>
                <w:lang w:eastAsia="ru-RU"/>
              </w:rPr>
              <w:t>Наименование</w:t>
            </w:r>
          </w:p>
          <w:p w:rsidR="002C616C" w:rsidRPr="00945CDE" w:rsidRDefault="002C616C" w:rsidP="00A91E3E">
            <w:pPr>
              <w:widowControl w:val="0"/>
              <w:tabs>
                <w:tab w:val="left" w:pos="5715"/>
              </w:tabs>
              <w:autoSpaceDE w:val="0"/>
              <w:autoSpaceDN w:val="0"/>
              <w:jc w:val="center"/>
              <w:rPr>
                <w:rFonts w:eastAsia="Times New Roman" w:cs="Times New Roman"/>
                <w:sz w:val="24"/>
                <w:szCs w:val="24"/>
                <w:lang w:eastAsia="ru-RU"/>
              </w:rPr>
            </w:pPr>
            <w:r w:rsidRPr="00945CDE">
              <w:rPr>
                <w:rFonts w:eastAsia="Calibri" w:cs="Times New Roman"/>
                <w:sz w:val="24"/>
                <w:szCs w:val="24"/>
                <w:lang w:eastAsia="ru-RU"/>
              </w:rPr>
              <w:t xml:space="preserve"> результата</w:t>
            </w:r>
          </w:p>
        </w:tc>
        <w:tc>
          <w:tcPr>
            <w:tcW w:w="1520" w:type="dxa"/>
            <w:shd w:val="clear" w:color="auto" w:fill="auto"/>
          </w:tcPr>
          <w:p w:rsidR="002C616C" w:rsidRPr="00945CDE" w:rsidRDefault="002C616C" w:rsidP="00A91E3E">
            <w:pPr>
              <w:widowControl w:val="0"/>
              <w:tabs>
                <w:tab w:val="left" w:pos="5715"/>
              </w:tabs>
              <w:autoSpaceDE w:val="0"/>
              <w:autoSpaceDN w:val="0"/>
              <w:jc w:val="center"/>
              <w:rPr>
                <w:rFonts w:eastAsia="Calibri" w:cs="Times New Roman"/>
                <w:sz w:val="24"/>
                <w:szCs w:val="24"/>
                <w:lang w:eastAsia="ru-RU"/>
              </w:rPr>
            </w:pPr>
            <w:r w:rsidRPr="00945CDE">
              <w:rPr>
                <w:rFonts w:eastAsia="Calibri" w:cs="Times New Roman"/>
                <w:sz w:val="24"/>
                <w:szCs w:val="24"/>
                <w:lang w:eastAsia="ru-RU"/>
              </w:rPr>
              <w:t xml:space="preserve">Единица </w:t>
            </w:r>
          </w:p>
          <w:p w:rsidR="002C616C" w:rsidRPr="00945CDE" w:rsidRDefault="002C616C" w:rsidP="00A91E3E">
            <w:pPr>
              <w:widowControl w:val="0"/>
              <w:tabs>
                <w:tab w:val="left" w:pos="5715"/>
              </w:tabs>
              <w:autoSpaceDE w:val="0"/>
              <w:autoSpaceDN w:val="0"/>
              <w:jc w:val="center"/>
              <w:rPr>
                <w:rFonts w:eastAsia="Times New Roman" w:cs="Times New Roman"/>
                <w:sz w:val="24"/>
                <w:szCs w:val="24"/>
                <w:lang w:eastAsia="ru-RU"/>
              </w:rPr>
            </w:pPr>
            <w:r w:rsidRPr="00945CDE">
              <w:rPr>
                <w:rFonts w:eastAsia="Calibri" w:cs="Times New Roman"/>
                <w:sz w:val="24"/>
                <w:szCs w:val="24"/>
                <w:lang w:eastAsia="ru-RU"/>
              </w:rPr>
              <w:t>измерения</w:t>
            </w:r>
          </w:p>
        </w:tc>
        <w:tc>
          <w:tcPr>
            <w:tcW w:w="4246" w:type="dxa"/>
            <w:shd w:val="clear" w:color="auto" w:fill="auto"/>
          </w:tcPr>
          <w:p w:rsidR="002C616C" w:rsidRPr="00945CDE" w:rsidRDefault="002C616C" w:rsidP="00A91E3E">
            <w:pPr>
              <w:widowControl w:val="0"/>
              <w:tabs>
                <w:tab w:val="left" w:pos="5715"/>
              </w:tabs>
              <w:autoSpaceDE w:val="0"/>
              <w:autoSpaceDN w:val="0"/>
              <w:jc w:val="center"/>
              <w:rPr>
                <w:rFonts w:eastAsia="Times New Roman" w:cs="Times New Roman"/>
                <w:sz w:val="24"/>
                <w:szCs w:val="24"/>
                <w:lang w:eastAsia="ru-RU"/>
              </w:rPr>
            </w:pPr>
            <w:r w:rsidRPr="00945CDE">
              <w:rPr>
                <w:rFonts w:eastAsia="Calibri" w:cs="Times New Roman"/>
                <w:sz w:val="24"/>
                <w:szCs w:val="24"/>
                <w:lang w:eastAsia="ru-RU"/>
              </w:rPr>
              <w:t>Порядок определения значений</w:t>
            </w:r>
          </w:p>
        </w:tc>
      </w:tr>
      <w:tr w:rsidR="002C616C" w:rsidRPr="00945CDE" w:rsidTr="002C616C">
        <w:tc>
          <w:tcPr>
            <w:tcW w:w="615" w:type="dxa"/>
            <w:shd w:val="clear" w:color="auto" w:fill="auto"/>
          </w:tcPr>
          <w:p w:rsidR="002C616C" w:rsidRPr="00945CDE" w:rsidRDefault="002C616C" w:rsidP="00A91E3E">
            <w:pPr>
              <w:widowControl w:val="0"/>
              <w:tabs>
                <w:tab w:val="left" w:pos="5715"/>
              </w:tab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1</w:t>
            </w:r>
          </w:p>
        </w:tc>
        <w:tc>
          <w:tcPr>
            <w:tcW w:w="1337" w:type="dxa"/>
            <w:shd w:val="clear" w:color="auto" w:fill="auto"/>
          </w:tcPr>
          <w:p w:rsidR="002C616C" w:rsidRPr="00945CDE" w:rsidRDefault="002C616C" w:rsidP="00A91E3E">
            <w:pPr>
              <w:widowControl w:val="0"/>
              <w:tabs>
                <w:tab w:val="left" w:pos="5715"/>
              </w:tab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2</w:t>
            </w:r>
          </w:p>
        </w:tc>
        <w:tc>
          <w:tcPr>
            <w:tcW w:w="1418" w:type="dxa"/>
            <w:shd w:val="clear" w:color="auto" w:fill="auto"/>
          </w:tcPr>
          <w:p w:rsidR="002C616C" w:rsidRPr="00945CDE" w:rsidRDefault="002C616C" w:rsidP="00A91E3E">
            <w:pPr>
              <w:widowControl w:val="0"/>
              <w:tabs>
                <w:tab w:val="left" w:pos="5715"/>
              </w:tab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3</w:t>
            </w:r>
          </w:p>
        </w:tc>
        <w:tc>
          <w:tcPr>
            <w:tcW w:w="1865" w:type="dxa"/>
            <w:shd w:val="clear" w:color="auto" w:fill="auto"/>
          </w:tcPr>
          <w:p w:rsidR="002C616C" w:rsidRPr="00945CDE" w:rsidRDefault="002C616C" w:rsidP="00A91E3E">
            <w:pPr>
              <w:widowControl w:val="0"/>
              <w:tabs>
                <w:tab w:val="left" w:pos="5715"/>
              </w:tab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4</w:t>
            </w:r>
          </w:p>
        </w:tc>
        <w:tc>
          <w:tcPr>
            <w:tcW w:w="4002" w:type="dxa"/>
            <w:shd w:val="clear" w:color="auto" w:fill="auto"/>
          </w:tcPr>
          <w:p w:rsidR="002C616C" w:rsidRPr="00945CDE" w:rsidRDefault="002C616C" w:rsidP="00A91E3E">
            <w:pPr>
              <w:widowControl w:val="0"/>
              <w:tabs>
                <w:tab w:val="left" w:pos="5715"/>
              </w:tab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5</w:t>
            </w:r>
          </w:p>
        </w:tc>
        <w:tc>
          <w:tcPr>
            <w:tcW w:w="1520" w:type="dxa"/>
            <w:shd w:val="clear" w:color="auto" w:fill="auto"/>
          </w:tcPr>
          <w:p w:rsidR="002C616C" w:rsidRPr="00945CDE" w:rsidRDefault="002C616C" w:rsidP="00A91E3E">
            <w:pPr>
              <w:widowControl w:val="0"/>
              <w:tabs>
                <w:tab w:val="left" w:pos="5715"/>
              </w:tab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6</w:t>
            </w:r>
          </w:p>
        </w:tc>
        <w:tc>
          <w:tcPr>
            <w:tcW w:w="4246" w:type="dxa"/>
            <w:shd w:val="clear" w:color="auto" w:fill="auto"/>
          </w:tcPr>
          <w:p w:rsidR="002C616C" w:rsidRPr="00945CDE" w:rsidRDefault="002C616C" w:rsidP="00A91E3E">
            <w:pPr>
              <w:widowControl w:val="0"/>
              <w:tabs>
                <w:tab w:val="left" w:pos="5715"/>
              </w:tab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7</w:t>
            </w:r>
          </w:p>
        </w:tc>
      </w:tr>
      <w:tr w:rsidR="002C616C" w:rsidRPr="00945CDE" w:rsidTr="002C616C">
        <w:tc>
          <w:tcPr>
            <w:tcW w:w="615"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1.</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01</w:t>
            </w:r>
          </w:p>
        </w:tc>
        <w:tc>
          <w:tcPr>
            <w:tcW w:w="1865"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10</w:t>
            </w:r>
          </w:p>
        </w:tc>
        <w:tc>
          <w:tcPr>
            <w:tcW w:w="4002"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rPr>
                <w:rFonts w:eastAsia="Times New Roman" w:cs="Times New Roman"/>
                <w:sz w:val="24"/>
                <w:szCs w:val="24"/>
                <w:lang w:eastAsia="ru-RU"/>
              </w:rPr>
            </w:pPr>
            <w:r w:rsidRPr="00945CDE">
              <w:rPr>
                <w:rFonts w:eastAsia="Times New Roman" w:cs="Times New Roman"/>
                <w:sz w:val="24"/>
                <w:szCs w:val="24"/>
                <w:lang w:eastAsia="ru-RU"/>
              </w:rPr>
              <w:t xml:space="preserve">Установлены, заменены, </w:t>
            </w:r>
            <w:proofErr w:type="spellStart"/>
            <w:r w:rsidRPr="00945CDE">
              <w:rPr>
                <w:rFonts w:eastAsia="Times New Roman" w:cs="Times New Roman"/>
                <w:sz w:val="24"/>
                <w:szCs w:val="24"/>
                <w:lang w:eastAsia="ru-RU"/>
              </w:rPr>
              <w:t>поверены</w:t>
            </w:r>
            <w:proofErr w:type="spellEnd"/>
            <w:r w:rsidRPr="00945CDE">
              <w:rPr>
                <w:rFonts w:eastAsia="Times New Roman" w:cs="Times New Roman"/>
                <w:sz w:val="24"/>
                <w:szCs w:val="24"/>
                <w:lang w:eastAsia="ru-RU"/>
              </w:rPr>
              <w:t xml:space="preserve"> приборы учета энергетических ресурсов на объектах бюджетной сферы</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единица</w:t>
            </w:r>
          </w:p>
        </w:tc>
        <w:tc>
          <w:tcPr>
            <w:tcW w:w="4246"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autoSpaceDE w:val="0"/>
              <w:autoSpaceDN w:val="0"/>
              <w:adjustRightInd w:val="0"/>
              <w:outlineLvl w:val="0"/>
              <w:rPr>
                <w:rFonts w:eastAsia="Calibri" w:cs="Times New Roman"/>
                <w:sz w:val="24"/>
                <w:szCs w:val="24"/>
                <w:lang w:eastAsia="ru-RU"/>
              </w:rPr>
            </w:pPr>
            <w:r w:rsidRPr="00945CDE">
              <w:rPr>
                <w:rFonts w:eastAsia="Calibri" w:cs="Times New Roman"/>
                <w:sz w:val="24"/>
                <w:szCs w:val="24"/>
                <w:lang w:eastAsia="ru-RU"/>
              </w:rPr>
              <w:t>Значение показателя определяется как общее количество установленного, замененного оборудования с нарастающим итогом</w:t>
            </w:r>
            <w:r w:rsidRPr="00945CDE">
              <w:rPr>
                <w:rFonts w:eastAsia="Calibri" w:cs="Times New Roman"/>
                <w:sz w:val="24"/>
                <w:szCs w:val="24"/>
                <w:lang w:eastAsia="ru-RU"/>
              </w:rPr>
              <w:br/>
              <w:t>Периодичность представления – ежеквартально.</w:t>
            </w:r>
          </w:p>
        </w:tc>
      </w:tr>
      <w:tr w:rsidR="002C616C" w:rsidRPr="00945CDE" w:rsidTr="002C616C">
        <w:tc>
          <w:tcPr>
            <w:tcW w:w="615"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2.</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02</w:t>
            </w:r>
          </w:p>
        </w:tc>
        <w:tc>
          <w:tcPr>
            <w:tcW w:w="1865"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01</w:t>
            </w:r>
          </w:p>
        </w:tc>
        <w:tc>
          <w:tcPr>
            <w:tcW w:w="4002"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autoSpaceDE w:val="0"/>
              <w:autoSpaceDN w:val="0"/>
              <w:adjustRightInd w:val="0"/>
              <w:jc w:val="both"/>
              <w:rPr>
                <w:rFonts w:eastAsia="Times New Roman" w:cs="Times New Roman"/>
                <w:sz w:val="24"/>
                <w:szCs w:val="24"/>
                <w:lang w:eastAsia="ru-RU"/>
              </w:rPr>
            </w:pPr>
            <w:r w:rsidRPr="00945CDE">
              <w:rPr>
                <w:rFonts w:eastAsia="Times New Roman" w:cs="Times New Roman"/>
                <w:sz w:val="24"/>
                <w:szCs w:val="24"/>
                <w:lang w:eastAsia="ru-RU"/>
              </w:rPr>
              <w:t xml:space="preserve">Установлены, заменены, </w:t>
            </w:r>
            <w:proofErr w:type="spellStart"/>
            <w:r w:rsidRPr="00945CDE">
              <w:rPr>
                <w:rFonts w:eastAsia="Times New Roman" w:cs="Times New Roman"/>
                <w:sz w:val="24"/>
                <w:szCs w:val="24"/>
                <w:lang w:eastAsia="ru-RU"/>
              </w:rPr>
              <w:t>поверены</w:t>
            </w:r>
            <w:proofErr w:type="spellEnd"/>
            <w:r w:rsidRPr="00945CDE">
              <w:rPr>
                <w:rFonts w:eastAsia="Times New Roman" w:cs="Times New Roman"/>
                <w:sz w:val="24"/>
                <w:szCs w:val="24"/>
                <w:lang w:eastAsia="ru-RU"/>
              </w:rPr>
              <w:t xml:space="preserve"> общедомовые приборы учета топливно-энергетических ресурсов в МКД</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единица</w:t>
            </w:r>
          </w:p>
        </w:tc>
        <w:tc>
          <w:tcPr>
            <w:tcW w:w="4246"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Calibri" w:cs="Times New Roman"/>
                <w:sz w:val="24"/>
                <w:szCs w:val="24"/>
                <w:lang w:eastAsia="ru-RU"/>
              </w:rPr>
              <w:t>Значение показателя определяется как общее количество установленного, замененного оборудования с нарастающим итогом</w:t>
            </w:r>
            <w:r w:rsidRPr="00945CDE">
              <w:rPr>
                <w:rFonts w:eastAsia="Calibri" w:cs="Times New Roman"/>
                <w:sz w:val="24"/>
                <w:szCs w:val="24"/>
                <w:lang w:eastAsia="ru-RU"/>
              </w:rPr>
              <w:br/>
              <w:t>Периодичность представления – ежеквартально.</w:t>
            </w:r>
          </w:p>
        </w:tc>
      </w:tr>
      <w:tr w:rsidR="002C616C" w:rsidRPr="00945CDE" w:rsidTr="002C616C">
        <w:tc>
          <w:tcPr>
            <w:tcW w:w="615"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3.</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02</w:t>
            </w:r>
          </w:p>
        </w:tc>
        <w:tc>
          <w:tcPr>
            <w:tcW w:w="1865"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02</w:t>
            </w:r>
          </w:p>
        </w:tc>
        <w:tc>
          <w:tcPr>
            <w:tcW w:w="4002"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 xml:space="preserve">Установлены автоматизированные системы </w:t>
            </w:r>
            <w:proofErr w:type="gramStart"/>
            <w:r w:rsidRPr="00945CDE">
              <w:rPr>
                <w:rFonts w:eastAsia="Times New Roman" w:cs="Times New Roman"/>
                <w:sz w:val="24"/>
                <w:szCs w:val="24"/>
                <w:lang w:eastAsia="ru-RU"/>
              </w:rPr>
              <w:t>контроля за</w:t>
            </w:r>
            <w:proofErr w:type="gramEnd"/>
            <w:r w:rsidRPr="00945CDE">
              <w:rPr>
                <w:rFonts w:eastAsia="Times New Roman" w:cs="Times New Roman"/>
                <w:sz w:val="24"/>
                <w:szCs w:val="24"/>
                <w:lang w:eastAsia="ru-RU"/>
              </w:rPr>
              <w:t xml:space="preserve"> газовой безопасностью в жилых помещениях (квартирах) многоквартирных домов</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единица</w:t>
            </w:r>
          </w:p>
        </w:tc>
        <w:tc>
          <w:tcPr>
            <w:tcW w:w="4246"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Calibri" w:cs="Times New Roman"/>
                <w:sz w:val="24"/>
                <w:szCs w:val="24"/>
                <w:lang w:eastAsia="ru-RU"/>
              </w:rPr>
              <w:t>Значение показателя определяется как общее количество установленного, замененного оборудования с нарастающим итогом</w:t>
            </w:r>
            <w:r w:rsidRPr="00945CDE">
              <w:rPr>
                <w:rFonts w:eastAsia="Calibri" w:cs="Times New Roman"/>
                <w:sz w:val="24"/>
                <w:szCs w:val="24"/>
                <w:lang w:eastAsia="ru-RU"/>
              </w:rPr>
              <w:br/>
              <w:t>Периодичность представления – ежеквартально.</w:t>
            </w:r>
          </w:p>
        </w:tc>
      </w:tr>
      <w:tr w:rsidR="002C616C" w:rsidRPr="00945CDE" w:rsidTr="002C616C">
        <w:tc>
          <w:tcPr>
            <w:tcW w:w="615"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4.</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03</w:t>
            </w:r>
          </w:p>
        </w:tc>
        <w:tc>
          <w:tcPr>
            <w:tcW w:w="1865"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01</w:t>
            </w:r>
          </w:p>
        </w:tc>
        <w:tc>
          <w:tcPr>
            <w:tcW w:w="4002"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Поданы заявления «ГУ МО "Государственная жилищная инспекция Московской области"</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единица</w:t>
            </w:r>
          </w:p>
        </w:tc>
        <w:tc>
          <w:tcPr>
            <w:tcW w:w="4246" w:type="dxa"/>
            <w:tcBorders>
              <w:top w:val="single" w:sz="4" w:space="0" w:color="auto"/>
              <w:left w:val="single" w:sz="4" w:space="0" w:color="auto"/>
              <w:bottom w:val="single" w:sz="4" w:space="0" w:color="auto"/>
              <w:right w:val="single" w:sz="4" w:space="0" w:color="auto"/>
            </w:tcBorders>
            <w:shd w:val="clear" w:color="auto" w:fill="auto"/>
          </w:tcPr>
          <w:p w:rsidR="002C616C" w:rsidRPr="00945CDE" w:rsidRDefault="002C616C" w:rsidP="00A91E3E">
            <w:pPr>
              <w:widowControl w:val="0"/>
              <w:tabs>
                <w:tab w:val="left" w:pos="5715"/>
              </w:tabs>
              <w:autoSpaceDE w:val="0"/>
              <w:autoSpaceDN w:val="0"/>
              <w:rPr>
                <w:rFonts w:eastAsia="Times New Roman" w:cs="Times New Roman"/>
                <w:sz w:val="24"/>
                <w:szCs w:val="24"/>
                <w:lang w:eastAsia="ru-RU"/>
              </w:rPr>
            </w:pPr>
            <w:r w:rsidRPr="00945CDE">
              <w:rPr>
                <w:rFonts w:eastAsia="Calibri" w:cs="Times New Roman"/>
                <w:sz w:val="24"/>
                <w:szCs w:val="24"/>
                <w:lang w:eastAsia="ru-RU"/>
              </w:rPr>
              <w:t xml:space="preserve">Значение показателя определяется как количество поданных заявлений в  «ГУ МО "Государственная жилищная </w:t>
            </w:r>
            <w:r w:rsidRPr="00945CDE">
              <w:rPr>
                <w:rFonts w:eastAsia="Calibri" w:cs="Times New Roman"/>
                <w:sz w:val="24"/>
                <w:szCs w:val="24"/>
                <w:lang w:eastAsia="ru-RU"/>
              </w:rPr>
              <w:lastRenderedPageBreak/>
              <w:t>инспекция Московской области"</w:t>
            </w:r>
          </w:p>
        </w:tc>
      </w:tr>
    </w:tbl>
    <w:p w:rsidR="002C616C" w:rsidRPr="00945CDE" w:rsidRDefault="002C616C" w:rsidP="00A91E3E">
      <w:pPr>
        <w:contextualSpacing/>
        <w:jc w:val="right"/>
        <w:rPr>
          <w:rFonts w:eastAsia="Calibri" w:cs="Times New Roman"/>
          <w:sz w:val="24"/>
          <w:szCs w:val="24"/>
        </w:rPr>
      </w:pPr>
    </w:p>
    <w:p w:rsidR="000200CC" w:rsidRPr="00945CDE" w:rsidRDefault="000200CC" w:rsidP="00A91E3E">
      <w:pPr>
        <w:contextualSpacing/>
        <w:jc w:val="right"/>
        <w:rPr>
          <w:rFonts w:eastAsia="Calibri" w:cs="Times New Roman"/>
          <w:sz w:val="24"/>
          <w:szCs w:val="24"/>
        </w:rPr>
      </w:pPr>
    </w:p>
    <w:p w:rsidR="000200CC" w:rsidRPr="00945CDE" w:rsidRDefault="000200CC" w:rsidP="00A91E3E">
      <w:pPr>
        <w:contextualSpacing/>
        <w:jc w:val="right"/>
        <w:rPr>
          <w:rFonts w:eastAsia="Calibri" w:cs="Times New Roman"/>
          <w:sz w:val="24"/>
          <w:szCs w:val="24"/>
        </w:rPr>
      </w:pPr>
      <w:r w:rsidRPr="00945CDE">
        <w:rPr>
          <w:rFonts w:eastAsia="Calibri" w:cs="Times New Roman"/>
          <w:sz w:val="24"/>
          <w:szCs w:val="24"/>
        </w:rPr>
        <w:t xml:space="preserve">Приложение №6 </w:t>
      </w:r>
    </w:p>
    <w:p w:rsidR="000200CC" w:rsidRPr="00945CDE" w:rsidRDefault="000200CC" w:rsidP="00A91E3E">
      <w:pPr>
        <w:contextualSpacing/>
        <w:jc w:val="right"/>
        <w:rPr>
          <w:rFonts w:eastAsia="Calibri" w:cs="Times New Roman"/>
          <w:sz w:val="24"/>
          <w:szCs w:val="24"/>
        </w:rPr>
      </w:pPr>
      <w:r w:rsidRPr="00945CDE">
        <w:rPr>
          <w:rFonts w:eastAsia="Calibri" w:cs="Times New Roman"/>
          <w:sz w:val="24"/>
          <w:szCs w:val="24"/>
        </w:rPr>
        <w:t>к муниципальной программе</w:t>
      </w:r>
    </w:p>
    <w:p w:rsidR="000200CC" w:rsidRPr="00945CDE" w:rsidRDefault="000200CC" w:rsidP="00A91E3E">
      <w:pPr>
        <w:contextualSpacing/>
        <w:jc w:val="right"/>
        <w:rPr>
          <w:rFonts w:eastAsia="Calibri" w:cs="Times New Roman"/>
          <w:sz w:val="24"/>
          <w:szCs w:val="24"/>
        </w:rPr>
      </w:pPr>
      <w:r w:rsidRPr="00945CDE">
        <w:rPr>
          <w:rFonts w:eastAsia="Calibri" w:cs="Times New Roman"/>
          <w:sz w:val="24"/>
          <w:szCs w:val="24"/>
        </w:rPr>
        <w:t xml:space="preserve">«Развитие инженерной инфраструктуры, энергоэффективности и отрасли обращения с отходами» </w:t>
      </w:r>
    </w:p>
    <w:p w:rsidR="000200CC" w:rsidRPr="00945CDE" w:rsidRDefault="000200CC" w:rsidP="00A91E3E">
      <w:pPr>
        <w:contextualSpacing/>
        <w:jc w:val="right"/>
        <w:rPr>
          <w:rFonts w:eastAsia="Calibri" w:cs="Times New Roman"/>
          <w:sz w:val="24"/>
          <w:szCs w:val="24"/>
        </w:rPr>
      </w:pPr>
      <w:r w:rsidRPr="00945CDE">
        <w:rPr>
          <w:rFonts w:eastAsia="Calibri" w:cs="Times New Roman"/>
          <w:sz w:val="24"/>
          <w:szCs w:val="24"/>
        </w:rPr>
        <w:t xml:space="preserve">                 </w:t>
      </w:r>
      <w:r w:rsidR="00E96884">
        <w:rPr>
          <w:rFonts w:eastAsia="Calibri" w:cs="Times New Roman"/>
          <w:sz w:val="24"/>
          <w:szCs w:val="24"/>
        </w:rPr>
        <w:t>муниципального</w:t>
      </w:r>
      <w:r w:rsidRPr="00945CDE">
        <w:rPr>
          <w:rFonts w:eastAsia="Calibri" w:cs="Times New Roman"/>
          <w:sz w:val="24"/>
          <w:szCs w:val="24"/>
        </w:rPr>
        <w:t xml:space="preserve"> округа Серебряные Пруды </w:t>
      </w:r>
    </w:p>
    <w:p w:rsidR="000200CC" w:rsidRPr="00945CDE" w:rsidRDefault="000200CC" w:rsidP="00A91E3E">
      <w:pPr>
        <w:widowControl w:val="0"/>
        <w:autoSpaceDE w:val="0"/>
        <w:autoSpaceDN w:val="0"/>
        <w:adjustRightInd w:val="0"/>
        <w:jc w:val="right"/>
        <w:outlineLvl w:val="0"/>
        <w:rPr>
          <w:rFonts w:eastAsiaTheme="minorEastAsia" w:cs="Times New Roman"/>
          <w:sz w:val="24"/>
          <w:szCs w:val="24"/>
          <w:lang w:eastAsia="ru-RU"/>
        </w:rPr>
      </w:pPr>
      <w:r w:rsidRPr="00945CDE">
        <w:rPr>
          <w:rFonts w:eastAsia="Calibri" w:cs="Times New Roman"/>
          <w:sz w:val="24"/>
          <w:szCs w:val="24"/>
        </w:rPr>
        <w:t xml:space="preserve">     Московской области</w:t>
      </w:r>
    </w:p>
    <w:p w:rsidR="000200CC" w:rsidRPr="00945CDE" w:rsidRDefault="000200CC" w:rsidP="00A91E3E">
      <w:pPr>
        <w:widowControl w:val="0"/>
        <w:autoSpaceDE w:val="0"/>
        <w:autoSpaceDN w:val="0"/>
        <w:adjustRightInd w:val="0"/>
        <w:jc w:val="center"/>
        <w:outlineLvl w:val="0"/>
        <w:rPr>
          <w:rFonts w:eastAsiaTheme="minorEastAsia" w:cs="Times New Roman"/>
          <w:sz w:val="24"/>
          <w:szCs w:val="24"/>
          <w:lang w:eastAsia="ru-RU"/>
        </w:rPr>
      </w:pPr>
    </w:p>
    <w:p w:rsidR="000200CC" w:rsidRPr="00945CDE" w:rsidRDefault="000200CC" w:rsidP="00A91E3E">
      <w:pPr>
        <w:widowControl w:val="0"/>
        <w:autoSpaceDE w:val="0"/>
        <w:autoSpaceDN w:val="0"/>
        <w:adjustRightInd w:val="0"/>
        <w:jc w:val="center"/>
        <w:outlineLvl w:val="0"/>
        <w:rPr>
          <w:rFonts w:eastAsiaTheme="minorEastAsia" w:cs="Times New Roman"/>
          <w:sz w:val="24"/>
          <w:szCs w:val="24"/>
          <w:lang w:eastAsia="ru-RU"/>
        </w:rPr>
      </w:pPr>
    </w:p>
    <w:p w:rsidR="000200CC" w:rsidRPr="00945CDE" w:rsidRDefault="000200CC" w:rsidP="00A91E3E">
      <w:pPr>
        <w:widowControl w:val="0"/>
        <w:autoSpaceDE w:val="0"/>
        <w:autoSpaceDN w:val="0"/>
        <w:adjustRightInd w:val="0"/>
        <w:jc w:val="center"/>
        <w:outlineLvl w:val="0"/>
        <w:rPr>
          <w:rFonts w:eastAsiaTheme="minorEastAsia" w:cs="Times New Roman"/>
          <w:sz w:val="24"/>
          <w:szCs w:val="24"/>
          <w:lang w:eastAsia="ru-RU"/>
        </w:rPr>
      </w:pPr>
      <w:r w:rsidRPr="00945CDE">
        <w:rPr>
          <w:rFonts w:eastAsiaTheme="minorEastAsia" w:cs="Times New Roman"/>
          <w:sz w:val="24"/>
          <w:szCs w:val="24"/>
          <w:lang w:eastAsia="ru-RU"/>
        </w:rPr>
        <w:t xml:space="preserve">Подпрограмма VI  «Развитие газификации, топливно-заправочного комплекса и электроэнергетики» муниципальной программы </w:t>
      </w:r>
      <w:r w:rsidR="00E96884">
        <w:rPr>
          <w:rFonts w:eastAsiaTheme="minorEastAsia" w:cs="Times New Roman"/>
          <w:sz w:val="24"/>
          <w:szCs w:val="24"/>
          <w:lang w:eastAsia="ru-RU"/>
        </w:rPr>
        <w:t>муниципального</w:t>
      </w:r>
      <w:r w:rsidRPr="00945CDE">
        <w:rPr>
          <w:rFonts w:eastAsiaTheme="minorEastAsia" w:cs="Times New Roman"/>
          <w:sz w:val="24"/>
          <w:szCs w:val="24"/>
          <w:lang w:eastAsia="ru-RU"/>
        </w:rPr>
        <w:t xml:space="preserve"> округа Серебряные Пруды Московской области «Развитие инженерной инфраструктуры, энергоэффективности и отрасли обращения с отходами»</w:t>
      </w:r>
    </w:p>
    <w:p w:rsidR="000200CC" w:rsidRPr="00945CDE" w:rsidRDefault="000200CC" w:rsidP="00A91E3E">
      <w:pPr>
        <w:widowControl w:val="0"/>
        <w:autoSpaceDE w:val="0"/>
        <w:autoSpaceDN w:val="0"/>
        <w:adjustRightInd w:val="0"/>
        <w:jc w:val="center"/>
        <w:outlineLvl w:val="0"/>
        <w:rPr>
          <w:rFonts w:eastAsiaTheme="minorEastAsia" w:cs="Times New Roman"/>
          <w:sz w:val="24"/>
          <w:szCs w:val="24"/>
          <w:lang w:eastAsia="ru-RU"/>
        </w:rPr>
      </w:pPr>
    </w:p>
    <w:p w:rsidR="000200CC" w:rsidRPr="00945CDE" w:rsidRDefault="000200CC" w:rsidP="00A91E3E">
      <w:pPr>
        <w:widowControl w:val="0"/>
        <w:autoSpaceDE w:val="0"/>
        <w:autoSpaceDN w:val="0"/>
        <w:adjustRightInd w:val="0"/>
        <w:jc w:val="center"/>
        <w:outlineLvl w:val="0"/>
        <w:rPr>
          <w:rFonts w:eastAsiaTheme="minorEastAsia" w:cs="Times New Roman"/>
          <w:sz w:val="24"/>
          <w:szCs w:val="24"/>
          <w:lang w:eastAsia="ru-RU"/>
        </w:rPr>
      </w:pPr>
      <w:r w:rsidRPr="00945CDE">
        <w:rPr>
          <w:rFonts w:eastAsiaTheme="minorEastAsia" w:cs="Times New Roman"/>
          <w:sz w:val="24"/>
          <w:szCs w:val="24"/>
          <w:lang w:eastAsia="ru-RU"/>
        </w:rPr>
        <w:t xml:space="preserve">Паспорт подпрограммы «Развитие газификации, топливно-заправочного комплекса и электроэнергетики» Муниципальной программы </w:t>
      </w:r>
      <w:r w:rsidR="00E96884">
        <w:rPr>
          <w:rFonts w:eastAsiaTheme="minorEastAsia" w:cs="Times New Roman"/>
          <w:sz w:val="24"/>
          <w:szCs w:val="24"/>
          <w:lang w:eastAsia="ru-RU"/>
        </w:rPr>
        <w:t>муниципального</w:t>
      </w:r>
      <w:r w:rsidRPr="00945CDE">
        <w:rPr>
          <w:rFonts w:eastAsiaTheme="minorEastAsia" w:cs="Times New Roman"/>
          <w:sz w:val="24"/>
          <w:szCs w:val="24"/>
          <w:lang w:eastAsia="ru-RU"/>
        </w:rPr>
        <w:t xml:space="preserve"> округа Серебряные Пруды Московской области «Развитие инженерной инфраструктуры, энергоэффективности и отрасли обращения с отходами»</w:t>
      </w:r>
    </w:p>
    <w:p w:rsidR="000200CC" w:rsidRPr="00945CDE" w:rsidRDefault="000200CC" w:rsidP="00A91E3E">
      <w:pPr>
        <w:widowControl w:val="0"/>
        <w:autoSpaceDE w:val="0"/>
        <w:autoSpaceDN w:val="0"/>
        <w:adjustRightInd w:val="0"/>
        <w:jc w:val="center"/>
        <w:outlineLvl w:val="0"/>
        <w:rPr>
          <w:rFonts w:eastAsia="Times New Roman" w:cs="Times New Roman"/>
          <w:iCs/>
          <w:sz w:val="24"/>
          <w:szCs w:val="24"/>
          <w:lang w:eastAsia="ru-RU"/>
        </w:rPr>
      </w:pPr>
    </w:p>
    <w:tbl>
      <w:tblPr>
        <w:tblW w:w="5000" w:type="pct"/>
        <w:tblCellSpacing w:w="5" w:type="nil"/>
        <w:tblCellMar>
          <w:left w:w="75" w:type="dxa"/>
          <w:right w:w="75" w:type="dxa"/>
        </w:tblCellMar>
        <w:tblLook w:val="0000" w:firstRow="0" w:lastRow="0" w:firstColumn="0" w:lastColumn="0" w:noHBand="0" w:noVBand="0"/>
      </w:tblPr>
      <w:tblGrid>
        <w:gridCol w:w="3316"/>
        <w:gridCol w:w="1324"/>
        <w:gridCol w:w="1327"/>
        <w:gridCol w:w="1480"/>
        <w:gridCol w:w="1416"/>
        <w:gridCol w:w="1703"/>
        <w:gridCol w:w="1587"/>
        <w:gridCol w:w="3134"/>
      </w:tblGrid>
      <w:tr w:rsidR="000200CC" w:rsidRPr="00945CDE" w:rsidTr="00416A73">
        <w:trPr>
          <w:trHeight w:val="389"/>
          <w:tblCellSpacing w:w="5" w:type="nil"/>
        </w:trPr>
        <w:tc>
          <w:tcPr>
            <w:tcW w:w="1085" w:type="pct"/>
            <w:tcBorders>
              <w:top w:val="single" w:sz="4" w:space="0" w:color="auto"/>
              <w:left w:val="single" w:sz="4" w:space="0" w:color="auto"/>
              <w:bottom w:val="single" w:sz="4" w:space="0" w:color="auto"/>
              <w:right w:val="single" w:sz="4" w:space="0" w:color="auto"/>
            </w:tcBorders>
          </w:tcPr>
          <w:p w:rsidR="000200CC" w:rsidRPr="00945CDE" w:rsidRDefault="000200CC" w:rsidP="00A91E3E">
            <w:pPr>
              <w:widowControl w:val="0"/>
              <w:autoSpaceDE w:val="0"/>
              <w:autoSpaceDN w:val="0"/>
              <w:adjustRightInd w:val="0"/>
              <w:outlineLvl w:val="0"/>
              <w:rPr>
                <w:rFonts w:eastAsia="Calibri" w:cs="Times New Roman"/>
                <w:sz w:val="24"/>
                <w:szCs w:val="24"/>
              </w:rPr>
            </w:pPr>
            <w:r w:rsidRPr="00945CDE">
              <w:rPr>
                <w:rFonts w:eastAsia="Calibri" w:cs="Times New Roman"/>
                <w:sz w:val="24"/>
                <w:szCs w:val="24"/>
              </w:rPr>
              <w:t>Муниципальный заказчик подпрограммы</w:t>
            </w:r>
          </w:p>
        </w:tc>
        <w:tc>
          <w:tcPr>
            <w:tcW w:w="3915" w:type="pct"/>
            <w:gridSpan w:val="7"/>
            <w:tcBorders>
              <w:top w:val="single" w:sz="4" w:space="0" w:color="auto"/>
              <w:left w:val="single" w:sz="4" w:space="0" w:color="auto"/>
              <w:bottom w:val="single" w:sz="4" w:space="0" w:color="auto"/>
              <w:right w:val="single" w:sz="4" w:space="0" w:color="auto"/>
            </w:tcBorders>
          </w:tcPr>
          <w:p w:rsidR="000200CC" w:rsidRPr="00945CDE" w:rsidRDefault="000200CC" w:rsidP="00A91E3E">
            <w:pPr>
              <w:widowControl w:val="0"/>
              <w:autoSpaceDE w:val="0"/>
              <w:autoSpaceDN w:val="0"/>
              <w:adjustRightInd w:val="0"/>
              <w:jc w:val="right"/>
              <w:outlineLvl w:val="0"/>
              <w:rPr>
                <w:rFonts w:eastAsia="Calibri" w:cs="Times New Roman"/>
                <w:sz w:val="24"/>
                <w:szCs w:val="24"/>
              </w:rPr>
            </w:pPr>
            <w:r w:rsidRPr="00945CDE">
              <w:rPr>
                <w:rFonts w:eastAsia="Calibri" w:cs="Times New Roman"/>
                <w:sz w:val="24"/>
                <w:szCs w:val="24"/>
              </w:rPr>
              <w:t>Служба координации жилищно-коммунального хозяйства управления экономики и инвестиций</w:t>
            </w:r>
          </w:p>
        </w:tc>
      </w:tr>
      <w:tr w:rsidR="000200CC" w:rsidRPr="00945CDE" w:rsidTr="00416A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6"/>
          <w:tblCellSpacing w:w="5" w:type="nil"/>
        </w:trPr>
        <w:tc>
          <w:tcPr>
            <w:tcW w:w="1085" w:type="pct"/>
          </w:tcPr>
          <w:p w:rsidR="000200CC" w:rsidRPr="00945CDE" w:rsidRDefault="000200CC" w:rsidP="00A91E3E">
            <w:pPr>
              <w:widowControl w:val="0"/>
              <w:autoSpaceDE w:val="0"/>
              <w:autoSpaceDN w:val="0"/>
              <w:adjustRightInd w:val="0"/>
              <w:outlineLvl w:val="0"/>
              <w:rPr>
                <w:rFonts w:eastAsia="Calibri" w:cs="Times New Roman"/>
                <w:sz w:val="24"/>
                <w:szCs w:val="24"/>
              </w:rPr>
            </w:pPr>
            <w:r w:rsidRPr="00945CDE">
              <w:rPr>
                <w:rFonts w:eastAsia="Calibri" w:cs="Times New Roman"/>
                <w:sz w:val="24"/>
                <w:szCs w:val="24"/>
              </w:rPr>
              <w:t xml:space="preserve">Источники финансирования подпрограммы, в </w:t>
            </w:r>
            <w:proofErr w:type="spellStart"/>
            <w:r w:rsidRPr="00945CDE">
              <w:rPr>
                <w:rFonts w:eastAsia="Calibri" w:cs="Times New Roman"/>
                <w:sz w:val="24"/>
                <w:szCs w:val="24"/>
              </w:rPr>
              <w:t>т.ч</w:t>
            </w:r>
            <w:proofErr w:type="spellEnd"/>
            <w:r w:rsidRPr="00945CDE">
              <w:rPr>
                <w:rFonts w:eastAsia="Calibri" w:cs="Times New Roman"/>
                <w:sz w:val="24"/>
                <w:szCs w:val="24"/>
              </w:rPr>
              <w:t>. по годам реализации и главным распорядителям бюджетных средств (</w:t>
            </w:r>
            <w:proofErr w:type="spellStart"/>
            <w:r w:rsidRPr="00945CDE">
              <w:rPr>
                <w:rFonts w:eastAsia="Calibri" w:cs="Times New Roman"/>
                <w:sz w:val="24"/>
                <w:szCs w:val="24"/>
              </w:rPr>
              <w:t>тыс</w:t>
            </w:r>
            <w:proofErr w:type="gramStart"/>
            <w:r w:rsidRPr="00945CDE">
              <w:rPr>
                <w:rFonts w:eastAsia="Calibri" w:cs="Times New Roman"/>
                <w:sz w:val="24"/>
                <w:szCs w:val="24"/>
              </w:rPr>
              <w:t>.р</w:t>
            </w:r>
            <w:proofErr w:type="gramEnd"/>
            <w:r w:rsidRPr="00945CDE">
              <w:rPr>
                <w:rFonts w:eastAsia="Calibri" w:cs="Times New Roman"/>
                <w:sz w:val="24"/>
                <w:szCs w:val="24"/>
              </w:rPr>
              <w:t>уб</w:t>
            </w:r>
            <w:proofErr w:type="spellEnd"/>
            <w:r w:rsidRPr="00945CDE">
              <w:rPr>
                <w:rFonts w:eastAsia="Calibri" w:cs="Times New Roman"/>
                <w:sz w:val="24"/>
                <w:szCs w:val="24"/>
              </w:rPr>
              <w:t xml:space="preserve">.): </w:t>
            </w:r>
          </w:p>
        </w:tc>
        <w:tc>
          <w:tcPr>
            <w:tcW w:w="433" w:type="pct"/>
            <w:tcBorders>
              <w:bottom w:val="single" w:sz="4" w:space="0" w:color="auto"/>
            </w:tcBorders>
            <w:vAlign w:val="center"/>
          </w:tcPr>
          <w:p w:rsidR="000200CC" w:rsidRPr="00945CDE" w:rsidRDefault="000200CC" w:rsidP="00A91E3E">
            <w:pPr>
              <w:widowControl w:val="0"/>
              <w:autoSpaceDE w:val="0"/>
              <w:autoSpaceDN w:val="0"/>
              <w:adjustRightInd w:val="0"/>
              <w:jc w:val="right"/>
              <w:outlineLvl w:val="0"/>
              <w:rPr>
                <w:rFonts w:eastAsia="Calibri" w:cs="Times New Roman"/>
                <w:sz w:val="24"/>
                <w:szCs w:val="24"/>
              </w:rPr>
            </w:pPr>
            <w:r w:rsidRPr="00945CDE">
              <w:rPr>
                <w:rFonts w:eastAsia="Calibri" w:cs="Times New Roman"/>
                <w:sz w:val="24"/>
                <w:szCs w:val="24"/>
              </w:rPr>
              <w:t>Всего</w:t>
            </w:r>
          </w:p>
        </w:tc>
        <w:tc>
          <w:tcPr>
            <w:tcW w:w="434" w:type="pct"/>
            <w:tcBorders>
              <w:bottom w:val="single" w:sz="4" w:space="0" w:color="auto"/>
            </w:tcBorders>
            <w:vAlign w:val="center"/>
          </w:tcPr>
          <w:p w:rsidR="000200CC" w:rsidRPr="00945CDE" w:rsidRDefault="000200CC" w:rsidP="00A91E3E">
            <w:pPr>
              <w:widowControl w:val="0"/>
              <w:autoSpaceDE w:val="0"/>
              <w:autoSpaceDN w:val="0"/>
              <w:adjustRightInd w:val="0"/>
              <w:jc w:val="right"/>
              <w:outlineLvl w:val="0"/>
              <w:rPr>
                <w:rFonts w:eastAsia="Calibri" w:cs="Times New Roman"/>
                <w:sz w:val="24"/>
                <w:szCs w:val="24"/>
              </w:rPr>
            </w:pPr>
            <w:r w:rsidRPr="00945CDE">
              <w:rPr>
                <w:rFonts w:eastAsia="Calibri" w:cs="Times New Roman"/>
                <w:sz w:val="24"/>
                <w:szCs w:val="24"/>
              </w:rPr>
              <w:t>2023 год</w:t>
            </w:r>
          </w:p>
        </w:tc>
        <w:tc>
          <w:tcPr>
            <w:tcW w:w="484" w:type="pct"/>
            <w:tcBorders>
              <w:bottom w:val="single" w:sz="4" w:space="0" w:color="auto"/>
            </w:tcBorders>
            <w:vAlign w:val="center"/>
          </w:tcPr>
          <w:p w:rsidR="000200CC" w:rsidRPr="00945CDE" w:rsidRDefault="000200CC" w:rsidP="00A91E3E">
            <w:pPr>
              <w:widowControl w:val="0"/>
              <w:autoSpaceDE w:val="0"/>
              <w:autoSpaceDN w:val="0"/>
              <w:adjustRightInd w:val="0"/>
              <w:jc w:val="right"/>
              <w:outlineLvl w:val="0"/>
              <w:rPr>
                <w:rFonts w:eastAsia="Calibri" w:cs="Times New Roman"/>
                <w:sz w:val="24"/>
                <w:szCs w:val="24"/>
              </w:rPr>
            </w:pPr>
            <w:r w:rsidRPr="00945CDE">
              <w:rPr>
                <w:rFonts w:eastAsia="Calibri" w:cs="Times New Roman"/>
                <w:sz w:val="24"/>
                <w:szCs w:val="24"/>
              </w:rPr>
              <w:t>2024 год</w:t>
            </w:r>
          </w:p>
        </w:tc>
        <w:tc>
          <w:tcPr>
            <w:tcW w:w="463" w:type="pct"/>
            <w:tcBorders>
              <w:bottom w:val="single" w:sz="4" w:space="0" w:color="auto"/>
            </w:tcBorders>
            <w:vAlign w:val="center"/>
          </w:tcPr>
          <w:p w:rsidR="000200CC" w:rsidRPr="00945CDE" w:rsidRDefault="000200CC" w:rsidP="00A91E3E">
            <w:pPr>
              <w:widowControl w:val="0"/>
              <w:autoSpaceDE w:val="0"/>
              <w:autoSpaceDN w:val="0"/>
              <w:adjustRightInd w:val="0"/>
              <w:jc w:val="right"/>
              <w:outlineLvl w:val="0"/>
              <w:rPr>
                <w:rFonts w:eastAsia="Calibri" w:cs="Times New Roman"/>
                <w:sz w:val="24"/>
                <w:szCs w:val="24"/>
              </w:rPr>
            </w:pPr>
            <w:r w:rsidRPr="00945CDE">
              <w:rPr>
                <w:rFonts w:eastAsia="Calibri" w:cs="Times New Roman"/>
                <w:sz w:val="24"/>
                <w:szCs w:val="24"/>
              </w:rPr>
              <w:t>2025 год</w:t>
            </w:r>
          </w:p>
        </w:tc>
        <w:tc>
          <w:tcPr>
            <w:tcW w:w="557" w:type="pct"/>
            <w:tcBorders>
              <w:bottom w:val="single" w:sz="4" w:space="0" w:color="auto"/>
            </w:tcBorders>
            <w:vAlign w:val="center"/>
          </w:tcPr>
          <w:p w:rsidR="000200CC" w:rsidRPr="00945CDE" w:rsidRDefault="000200CC" w:rsidP="00A91E3E">
            <w:pPr>
              <w:widowControl w:val="0"/>
              <w:autoSpaceDE w:val="0"/>
              <w:autoSpaceDN w:val="0"/>
              <w:adjustRightInd w:val="0"/>
              <w:jc w:val="right"/>
              <w:outlineLvl w:val="0"/>
              <w:rPr>
                <w:rFonts w:eastAsia="Calibri" w:cs="Times New Roman"/>
                <w:sz w:val="24"/>
                <w:szCs w:val="24"/>
              </w:rPr>
            </w:pPr>
            <w:r w:rsidRPr="00945CDE">
              <w:rPr>
                <w:rFonts w:eastAsia="Calibri" w:cs="Times New Roman"/>
                <w:sz w:val="24"/>
                <w:szCs w:val="24"/>
              </w:rPr>
              <w:t>2026 год</w:t>
            </w:r>
          </w:p>
        </w:tc>
        <w:tc>
          <w:tcPr>
            <w:tcW w:w="519" w:type="pct"/>
            <w:tcBorders>
              <w:bottom w:val="single" w:sz="4" w:space="0" w:color="auto"/>
            </w:tcBorders>
            <w:vAlign w:val="center"/>
          </w:tcPr>
          <w:p w:rsidR="000200CC" w:rsidRPr="00945CDE" w:rsidRDefault="000200CC" w:rsidP="00A91E3E">
            <w:pPr>
              <w:widowControl w:val="0"/>
              <w:autoSpaceDE w:val="0"/>
              <w:autoSpaceDN w:val="0"/>
              <w:adjustRightInd w:val="0"/>
              <w:jc w:val="right"/>
              <w:outlineLvl w:val="0"/>
              <w:rPr>
                <w:rFonts w:eastAsia="Calibri" w:cs="Times New Roman"/>
                <w:sz w:val="24"/>
                <w:szCs w:val="24"/>
              </w:rPr>
            </w:pPr>
            <w:r w:rsidRPr="00945CDE">
              <w:rPr>
                <w:rFonts w:eastAsia="Calibri" w:cs="Times New Roman"/>
                <w:sz w:val="24"/>
                <w:szCs w:val="24"/>
              </w:rPr>
              <w:t>2027 год</w:t>
            </w:r>
          </w:p>
          <w:p w:rsidR="000200CC" w:rsidRPr="00945CDE" w:rsidRDefault="000200CC" w:rsidP="00A91E3E">
            <w:pPr>
              <w:widowControl w:val="0"/>
              <w:autoSpaceDE w:val="0"/>
              <w:autoSpaceDN w:val="0"/>
              <w:adjustRightInd w:val="0"/>
              <w:jc w:val="right"/>
              <w:outlineLvl w:val="0"/>
              <w:rPr>
                <w:rFonts w:eastAsia="Calibri" w:cs="Times New Roman"/>
                <w:sz w:val="24"/>
                <w:szCs w:val="24"/>
              </w:rPr>
            </w:pPr>
          </w:p>
          <w:p w:rsidR="000200CC" w:rsidRPr="00945CDE" w:rsidRDefault="000200CC" w:rsidP="00A91E3E">
            <w:pPr>
              <w:widowControl w:val="0"/>
              <w:autoSpaceDE w:val="0"/>
              <w:autoSpaceDN w:val="0"/>
              <w:adjustRightInd w:val="0"/>
              <w:jc w:val="right"/>
              <w:outlineLvl w:val="0"/>
              <w:rPr>
                <w:rFonts w:eastAsia="Calibri" w:cs="Times New Roman"/>
                <w:sz w:val="24"/>
                <w:szCs w:val="24"/>
              </w:rPr>
            </w:pPr>
          </w:p>
          <w:p w:rsidR="000200CC" w:rsidRPr="00945CDE" w:rsidRDefault="000200CC" w:rsidP="00A91E3E">
            <w:pPr>
              <w:widowControl w:val="0"/>
              <w:autoSpaceDE w:val="0"/>
              <w:autoSpaceDN w:val="0"/>
              <w:adjustRightInd w:val="0"/>
              <w:jc w:val="right"/>
              <w:outlineLvl w:val="0"/>
              <w:rPr>
                <w:rFonts w:eastAsia="Calibri" w:cs="Times New Roman"/>
                <w:sz w:val="24"/>
                <w:szCs w:val="24"/>
              </w:rPr>
            </w:pPr>
          </w:p>
        </w:tc>
        <w:tc>
          <w:tcPr>
            <w:tcW w:w="1025" w:type="pct"/>
            <w:tcBorders>
              <w:bottom w:val="single" w:sz="4" w:space="0" w:color="auto"/>
            </w:tcBorders>
          </w:tcPr>
          <w:p w:rsidR="000200CC" w:rsidRPr="00945CDE" w:rsidRDefault="000200CC" w:rsidP="00A91E3E">
            <w:pPr>
              <w:widowControl w:val="0"/>
              <w:autoSpaceDE w:val="0"/>
              <w:autoSpaceDN w:val="0"/>
              <w:adjustRightInd w:val="0"/>
              <w:jc w:val="right"/>
              <w:outlineLvl w:val="0"/>
              <w:rPr>
                <w:rFonts w:eastAsia="Calibri" w:cs="Times New Roman"/>
                <w:sz w:val="24"/>
                <w:szCs w:val="24"/>
              </w:rPr>
            </w:pPr>
            <w:r w:rsidRPr="00945CDE">
              <w:rPr>
                <w:rFonts w:eastAsia="Calibri" w:cs="Times New Roman"/>
                <w:sz w:val="24"/>
                <w:szCs w:val="24"/>
              </w:rPr>
              <w:t>Наименование главного распорядителя бюджетных средств</w:t>
            </w:r>
          </w:p>
        </w:tc>
      </w:tr>
      <w:tr w:rsidR="000200CC" w:rsidRPr="00945CDE" w:rsidTr="00416A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
          <w:tblCellSpacing w:w="5" w:type="nil"/>
        </w:trPr>
        <w:tc>
          <w:tcPr>
            <w:tcW w:w="1085" w:type="pct"/>
          </w:tcPr>
          <w:p w:rsidR="000200CC" w:rsidRPr="00945CDE" w:rsidRDefault="000200CC" w:rsidP="00A91E3E">
            <w:pPr>
              <w:widowControl w:val="0"/>
              <w:autoSpaceDE w:val="0"/>
              <w:autoSpaceDN w:val="0"/>
              <w:adjustRightInd w:val="0"/>
              <w:outlineLvl w:val="0"/>
              <w:rPr>
                <w:rFonts w:eastAsia="Calibri" w:cs="Times New Roman"/>
                <w:sz w:val="24"/>
                <w:szCs w:val="24"/>
              </w:rPr>
            </w:pPr>
            <w:r w:rsidRPr="00945CDE">
              <w:rPr>
                <w:rFonts w:eastAsia="Calibri" w:cs="Times New Roman"/>
                <w:sz w:val="24"/>
                <w:szCs w:val="24"/>
              </w:rPr>
              <w:t>Всего по подпрограмме, в том числе:</w:t>
            </w:r>
          </w:p>
        </w:tc>
        <w:tc>
          <w:tcPr>
            <w:tcW w:w="433" w:type="pct"/>
            <w:tcBorders>
              <w:top w:val="single" w:sz="4" w:space="0" w:color="auto"/>
              <w:left w:val="nil"/>
              <w:bottom w:val="single" w:sz="4" w:space="0" w:color="auto"/>
              <w:right w:val="single" w:sz="4" w:space="0" w:color="auto"/>
            </w:tcBorders>
            <w:shd w:val="clear" w:color="auto" w:fill="auto"/>
          </w:tcPr>
          <w:p w:rsidR="000200CC" w:rsidRPr="00945CDE" w:rsidRDefault="000200CC" w:rsidP="00A91E3E">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tc>
        <w:tc>
          <w:tcPr>
            <w:tcW w:w="463" w:type="pct"/>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p w:rsidR="000200CC" w:rsidRPr="00945CDE" w:rsidRDefault="000200CC" w:rsidP="00A91E3E">
            <w:pPr>
              <w:widowControl w:val="0"/>
              <w:autoSpaceDE w:val="0"/>
              <w:autoSpaceDN w:val="0"/>
              <w:adjustRightInd w:val="0"/>
              <w:jc w:val="center"/>
              <w:outlineLvl w:val="0"/>
              <w:rPr>
                <w:rFonts w:eastAsia="Calibri" w:cs="Times New Roman"/>
                <w:sz w:val="24"/>
                <w:szCs w:val="24"/>
              </w:rPr>
            </w:pPr>
          </w:p>
        </w:tc>
        <w:tc>
          <w:tcPr>
            <w:tcW w:w="1025" w:type="pct"/>
            <w:vMerge w:val="restart"/>
            <w:tcBorders>
              <w:top w:val="single" w:sz="4" w:space="0" w:color="auto"/>
              <w:left w:val="single" w:sz="4" w:space="0" w:color="auto"/>
              <w:right w:val="single" w:sz="4" w:space="0" w:color="auto"/>
            </w:tcBorders>
            <w:vAlign w:val="center"/>
          </w:tcPr>
          <w:p w:rsidR="000200CC" w:rsidRPr="00945CDE" w:rsidRDefault="000200CC" w:rsidP="00A91E3E">
            <w:pPr>
              <w:widowControl w:val="0"/>
              <w:autoSpaceDE w:val="0"/>
              <w:autoSpaceDN w:val="0"/>
              <w:adjustRightInd w:val="0"/>
              <w:jc w:val="right"/>
              <w:outlineLvl w:val="0"/>
              <w:rPr>
                <w:rFonts w:eastAsia="Calibri" w:cs="Times New Roman"/>
                <w:sz w:val="24"/>
                <w:szCs w:val="24"/>
              </w:rPr>
            </w:pPr>
            <w:r w:rsidRPr="00945CDE">
              <w:rPr>
                <w:rFonts w:eastAsia="Calibri" w:cs="Times New Roman"/>
                <w:sz w:val="24"/>
                <w:szCs w:val="24"/>
              </w:rPr>
              <w:t xml:space="preserve">Администрация </w:t>
            </w:r>
            <w:r w:rsidR="00E96884">
              <w:rPr>
                <w:rFonts w:eastAsia="Calibri" w:cs="Times New Roman"/>
                <w:sz w:val="24"/>
                <w:szCs w:val="24"/>
              </w:rPr>
              <w:t>муниципального</w:t>
            </w:r>
            <w:r w:rsidRPr="00945CDE">
              <w:rPr>
                <w:rFonts w:eastAsia="Calibri" w:cs="Times New Roman"/>
                <w:sz w:val="24"/>
                <w:szCs w:val="24"/>
              </w:rPr>
              <w:t xml:space="preserve"> округа Серебряные Пруды Московской области</w:t>
            </w:r>
          </w:p>
        </w:tc>
      </w:tr>
      <w:tr w:rsidR="000200CC" w:rsidRPr="00945CDE" w:rsidTr="00416A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blCellSpacing w:w="5" w:type="nil"/>
        </w:trPr>
        <w:tc>
          <w:tcPr>
            <w:tcW w:w="1085" w:type="pct"/>
          </w:tcPr>
          <w:p w:rsidR="000200CC" w:rsidRPr="00945CDE" w:rsidRDefault="000200CC" w:rsidP="00A91E3E">
            <w:pPr>
              <w:widowControl w:val="0"/>
              <w:autoSpaceDE w:val="0"/>
              <w:autoSpaceDN w:val="0"/>
              <w:adjustRightInd w:val="0"/>
              <w:outlineLvl w:val="0"/>
              <w:rPr>
                <w:rFonts w:eastAsia="Calibri" w:cs="Times New Roman"/>
                <w:sz w:val="24"/>
                <w:szCs w:val="24"/>
              </w:rPr>
            </w:pPr>
            <w:r w:rsidRPr="00945CDE">
              <w:rPr>
                <w:rFonts w:eastAsia="Calibri" w:cs="Times New Roman"/>
                <w:sz w:val="24"/>
                <w:szCs w:val="24"/>
              </w:rPr>
              <w:t xml:space="preserve">Средства бюджета Московской области </w:t>
            </w:r>
          </w:p>
        </w:tc>
        <w:tc>
          <w:tcPr>
            <w:tcW w:w="433" w:type="pct"/>
            <w:tcBorders>
              <w:top w:val="single" w:sz="4" w:space="0" w:color="auto"/>
              <w:left w:val="nil"/>
              <w:bottom w:val="single" w:sz="4" w:space="0" w:color="auto"/>
              <w:right w:val="single" w:sz="4" w:space="0" w:color="auto"/>
            </w:tcBorders>
            <w:shd w:val="clear" w:color="auto" w:fill="auto"/>
          </w:tcPr>
          <w:p w:rsidR="000200CC" w:rsidRPr="00945CDE" w:rsidRDefault="000200CC" w:rsidP="00A91E3E">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tc>
        <w:tc>
          <w:tcPr>
            <w:tcW w:w="463" w:type="pct"/>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p w:rsidR="000200CC" w:rsidRPr="00945CDE" w:rsidRDefault="000200CC" w:rsidP="00A91E3E">
            <w:pPr>
              <w:widowControl w:val="0"/>
              <w:autoSpaceDE w:val="0"/>
              <w:autoSpaceDN w:val="0"/>
              <w:adjustRightInd w:val="0"/>
              <w:jc w:val="center"/>
              <w:outlineLvl w:val="0"/>
              <w:rPr>
                <w:rFonts w:eastAsia="Calibri" w:cs="Times New Roman"/>
                <w:sz w:val="24"/>
                <w:szCs w:val="24"/>
              </w:rPr>
            </w:pPr>
          </w:p>
        </w:tc>
        <w:tc>
          <w:tcPr>
            <w:tcW w:w="1025" w:type="pct"/>
            <w:vMerge/>
            <w:tcBorders>
              <w:left w:val="single" w:sz="4" w:space="0" w:color="auto"/>
              <w:right w:val="single" w:sz="4" w:space="0" w:color="auto"/>
            </w:tcBorders>
          </w:tcPr>
          <w:p w:rsidR="000200CC" w:rsidRPr="00945CDE" w:rsidRDefault="000200CC" w:rsidP="00A91E3E">
            <w:pPr>
              <w:widowControl w:val="0"/>
              <w:autoSpaceDE w:val="0"/>
              <w:autoSpaceDN w:val="0"/>
              <w:adjustRightInd w:val="0"/>
              <w:jc w:val="right"/>
              <w:outlineLvl w:val="0"/>
              <w:rPr>
                <w:rFonts w:eastAsia="Calibri" w:cs="Times New Roman"/>
                <w:sz w:val="24"/>
                <w:szCs w:val="24"/>
              </w:rPr>
            </w:pPr>
          </w:p>
        </w:tc>
      </w:tr>
      <w:tr w:rsidR="000200CC" w:rsidRPr="00945CDE" w:rsidTr="00416A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blCellSpacing w:w="5" w:type="nil"/>
        </w:trPr>
        <w:tc>
          <w:tcPr>
            <w:tcW w:w="1085" w:type="pct"/>
          </w:tcPr>
          <w:p w:rsidR="000200CC" w:rsidRPr="00945CDE" w:rsidRDefault="000200CC" w:rsidP="00A91E3E">
            <w:pPr>
              <w:widowControl w:val="0"/>
              <w:autoSpaceDE w:val="0"/>
              <w:autoSpaceDN w:val="0"/>
              <w:adjustRightInd w:val="0"/>
              <w:outlineLvl w:val="0"/>
              <w:rPr>
                <w:rFonts w:eastAsia="Calibri" w:cs="Times New Roman"/>
                <w:sz w:val="24"/>
                <w:szCs w:val="24"/>
              </w:rPr>
            </w:pPr>
            <w:r w:rsidRPr="00945CDE">
              <w:rPr>
                <w:rFonts w:eastAsia="Calibri" w:cs="Times New Roman"/>
                <w:sz w:val="24"/>
                <w:szCs w:val="24"/>
              </w:rPr>
              <w:t>Средства федерального бюджета</w:t>
            </w:r>
          </w:p>
        </w:tc>
        <w:tc>
          <w:tcPr>
            <w:tcW w:w="433" w:type="pct"/>
            <w:tcBorders>
              <w:top w:val="single" w:sz="4" w:space="0" w:color="auto"/>
              <w:left w:val="nil"/>
              <w:bottom w:val="single" w:sz="4" w:space="0" w:color="auto"/>
              <w:right w:val="single" w:sz="4" w:space="0" w:color="auto"/>
            </w:tcBorders>
            <w:shd w:val="clear" w:color="auto" w:fill="auto"/>
          </w:tcPr>
          <w:p w:rsidR="000200CC" w:rsidRPr="00945CDE" w:rsidRDefault="000200CC" w:rsidP="00A91E3E">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tc>
        <w:tc>
          <w:tcPr>
            <w:tcW w:w="463" w:type="pct"/>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p w:rsidR="000200CC" w:rsidRPr="00945CDE" w:rsidRDefault="000200CC" w:rsidP="00A91E3E">
            <w:pPr>
              <w:widowControl w:val="0"/>
              <w:autoSpaceDE w:val="0"/>
              <w:autoSpaceDN w:val="0"/>
              <w:adjustRightInd w:val="0"/>
              <w:jc w:val="center"/>
              <w:outlineLvl w:val="0"/>
              <w:rPr>
                <w:rFonts w:eastAsia="Calibri" w:cs="Times New Roman"/>
                <w:sz w:val="24"/>
                <w:szCs w:val="24"/>
              </w:rPr>
            </w:pPr>
          </w:p>
        </w:tc>
        <w:tc>
          <w:tcPr>
            <w:tcW w:w="1025" w:type="pct"/>
            <w:vMerge/>
            <w:tcBorders>
              <w:left w:val="single" w:sz="4" w:space="0" w:color="auto"/>
              <w:right w:val="single" w:sz="4" w:space="0" w:color="auto"/>
            </w:tcBorders>
          </w:tcPr>
          <w:p w:rsidR="000200CC" w:rsidRPr="00945CDE" w:rsidRDefault="000200CC" w:rsidP="00A91E3E">
            <w:pPr>
              <w:widowControl w:val="0"/>
              <w:autoSpaceDE w:val="0"/>
              <w:autoSpaceDN w:val="0"/>
              <w:adjustRightInd w:val="0"/>
              <w:jc w:val="right"/>
              <w:outlineLvl w:val="0"/>
              <w:rPr>
                <w:rFonts w:eastAsia="Calibri" w:cs="Times New Roman"/>
                <w:sz w:val="24"/>
                <w:szCs w:val="24"/>
              </w:rPr>
            </w:pPr>
          </w:p>
        </w:tc>
      </w:tr>
      <w:tr w:rsidR="000200CC" w:rsidRPr="00945CDE" w:rsidTr="00416A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1"/>
          <w:tblCellSpacing w:w="5" w:type="nil"/>
        </w:trPr>
        <w:tc>
          <w:tcPr>
            <w:tcW w:w="1085" w:type="pct"/>
          </w:tcPr>
          <w:p w:rsidR="000200CC" w:rsidRPr="00945CDE" w:rsidRDefault="000200CC" w:rsidP="00A91E3E">
            <w:pPr>
              <w:widowControl w:val="0"/>
              <w:autoSpaceDE w:val="0"/>
              <w:autoSpaceDN w:val="0"/>
              <w:adjustRightInd w:val="0"/>
              <w:outlineLvl w:val="0"/>
              <w:rPr>
                <w:rFonts w:eastAsia="Calibri" w:cs="Times New Roman"/>
                <w:sz w:val="24"/>
                <w:szCs w:val="24"/>
              </w:rPr>
            </w:pPr>
            <w:r w:rsidRPr="00945CDE">
              <w:rPr>
                <w:rFonts w:eastAsia="Calibri" w:cs="Times New Roman"/>
                <w:sz w:val="24"/>
                <w:szCs w:val="24"/>
              </w:rPr>
              <w:t xml:space="preserve">Средства бюджета </w:t>
            </w:r>
            <w:r w:rsidR="00E96884">
              <w:rPr>
                <w:rFonts w:eastAsia="Calibri" w:cs="Times New Roman"/>
                <w:sz w:val="24"/>
                <w:szCs w:val="24"/>
              </w:rPr>
              <w:t>муниципального</w:t>
            </w:r>
            <w:r w:rsidRPr="00945CDE">
              <w:rPr>
                <w:rFonts w:eastAsia="Calibri" w:cs="Times New Roman"/>
                <w:sz w:val="24"/>
                <w:szCs w:val="24"/>
              </w:rPr>
              <w:t xml:space="preserve"> округа</w:t>
            </w:r>
          </w:p>
        </w:tc>
        <w:tc>
          <w:tcPr>
            <w:tcW w:w="433" w:type="pct"/>
            <w:tcBorders>
              <w:top w:val="single" w:sz="4" w:space="0" w:color="auto"/>
              <w:left w:val="nil"/>
              <w:bottom w:val="single" w:sz="4" w:space="0" w:color="auto"/>
              <w:right w:val="single" w:sz="4" w:space="0" w:color="auto"/>
            </w:tcBorders>
            <w:shd w:val="clear" w:color="auto" w:fill="auto"/>
          </w:tcPr>
          <w:p w:rsidR="000200CC" w:rsidRPr="00945CDE" w:rsidRDefault="000200CC" w:rsidP="00A91E3E">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tc>
        <w:tc>
          <w:tcPr>
            <w:tcW w:w="463" w:type="pct"/>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p w:rsidR="000200CC" w:rsidRPr="00945CDE" w:rsidRDefault="000200CC" w:rsidP="00A91E3E">
            <w:pPr>
              <w:widowControl w:val="0"/>
              <w:autoSpaceDE w:val="0"/>
              <w:autoSpaceDN w:val="0"/>
              <w:adjustRightInd w:val="0"/>
              <w:jc w:val="center"/>
              <w:outlineLvl w:val="0"/>
              <w:rPr>
                <w:rFonts w:eastAsia="Calibri" w:cs="Times New Roman"/>
                <w:sz w:val="24"/>
                <w:szCs w:val="24"/>
              </w:rPr>
            </w:pPr>
          </w:p>
        </w:tc>
        <w:tc>
          <w:tcPr>
            <w:tcW w:w="1025" w:type="pct"/>
            <w:vMerge/>
            <w:tcBorders>
              <w:left w:val="single" w:sz="4" w:space="0" w:color="auto"/>
              <w:right w:val="single" w:sz="4" w:space="0" w:color="auto"/>
            </w:tcBorders>
          </w:tcPr>
          <w:p w:rsidR="000200CC" w:rsidRPr="00945CDE" w:rsidRDefault="000200CC" w:rsidP="00A91E3E">
            <w:pPr>
              <w:widowControl w:val="0"/>
              <w:autoSpaceDE w:val="0"/>
              <w:autoSpaceDN w:val="0"/>
              <w:adjustRightInd w:val="0"/>
              <w:jc w:val="right"/>
              <w:outlineLvl w:val="0"/>
              <w:rPr>
                <w:rFonts w:eastAsia="Calibri" w:cs="Times New Roman"/>
                <w:sz w:val="24"/>
                <w:szCs w:val="24"/>
              </w:rPr>
            </w:pPr>
          </w:p>
        </w:tc>
      </w:tr>
      <w:tr w:rsidR="000200CC" w:rsidRPr="00945CDE" w:rsidTr="00416A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4"/>
          <w:tblCellSpacing w:w="5" w:type="nil"/>
        </w:trPr>
        <w:tc>
          <w:tcPr>
            <w:tcW w:w="1085" w:type="pct"/>
          </w:tcPr>
          <w:p w:rsidR="000200CC" w:rsidRPr="00945CDE" w:rsidRDefault="000200CC" w:rsidP="00A91E3E">
            <w:pPr>
              <w:widowControl w:val="0"/>
              <w:autoSpaceDE w:val="0"/>
              <w:autoSpaceDN w:val="0"/>
              <w:adjustRightInd w:val="0"/>
              <w:outlineLvl w:val="0"/>
              <w:rPr>
                <w:rFonts w:eastAsia="Calibri" w:cs="Times New Roman"/>
                <w:sz w:val="24"/>
                <w:szCs w:val="24"/>
              </w:rPr>
            </w:pPr>
            <w:r w:rsidRPr="00945CDE">
              <w:rPr>
                <w:rFonts w:eastAsia="Calibri" w:cs="Times New Roman"/>
                <w:sz w:val="24"/>
                <w:szCs w:val="24"/>
              </w:rPr>
              <w:t>Внебюджетные источники</w:t>
            </w:r>
          </w:p>
        </w:tc>
        <w:tc>
          <w:tcPr>
            <w:tcW w:w="433" w:type="pct"/>
            <w:tcBorders>
              <w:top w:val="single" w:sz="4" w:space="0" w:color="auto"/>
              <w:left w:val="nil"/>
              <w:bottom w:val="single" w:sz="4" w:space="0" w:color="auto"/>
              <w:right w:val="single" w:sz="4" w:space="0" w:color="auto"/>
            </w:tcBorders>
            <w:shd w:val="clear" w:color="auto" w:fill="auto"/>
          </w:tcPr>
          <w:p w:rsidR="000200CC" w:rsidRPr="00945CDE" w:rsidRDefault="000200CC" w:rsidP="00A91E3E">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tc>
        <w:tc>
          <w:tcPr>
            <w:tcW w:w="463" w:type="pct"/>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p w:rsidR="000200CC" w:rsidRPr="00945CDE" w:rsidRDefault="000200CC" w:rsidP="00A91E3E">
            <w:pPr>
              <w:widowControl w:val="0"/>
              <w:autoSpaceDE w:val="0"/>
              <w:autoSpaceDN w:val="0"/>
              <w:adjustRightInd w:val="0"/>
              <w:jc w:val="center"/>
              <w:outlineLvl w:val="0"/>
              <w:rPr>
                <w:rFonts w:eastAsia="Calibri" w:cs="Times New Roman"/>
                <w:sz w:val="24"/>
                <w:szCs w:val="24"/>
              </w:rPr>
            </w:pPr>
          </w:p>
        </w:tc>
        <w:tc>
          <w:tcPr>
            <w:tcW w:w="1025" w:type="pct"/>
            <w:vMerge/>
            <w:tcBorders>
              <w:left w:val="single" w:sz="4" w:space="0" w:color="auto"/>
              <w:bottom w:val="single" w:sz="4" w:space="0" w:color="auto"/>
              <w:right w:val="single" w:sz="4" w:space="0" w:color="auto"/>
            </w:tcBorders>
          </w:tcPr>
          <w:p w:rsidR="000200CC" w:rsidRPr="00945CDE" w:rsidRDefault="000200CC" w:rsidP="00A91E3E">
            <w:pPr>
              <w:widowControl w:val="0"/>
              <w:autoSpaceDE w:val="0"/>
              <w:autoSpaceDN w:val="0"/>
              <w:adjustRightInd w:val="0"/>
              <w:jc w:val="right"/>
              <w:outlineLvl w:val="0"/>
              <w:rPr>
                <w:rFonts w:eastAsia="Calibri" w:cs="Times New Roman"/>
                <w:sz w:val="24"/>
                <w:szCs w:val="24"/>
              </w:rPr>
            </w:pPr>
          </w:p>
        </w:tc>
      </w:tr>
    </w:tbl>
    <w:p w:rsidR="000200CC" w:rsidRPr="00945CDE" w:rsidRDefault="000200CC" w:rsidP="00A91E3E">
      <w:pPr>
        <w:widowControl w:val="0"/>
        <w:autoSpaceDE w:val="0"/>
        <w:autoSpaceDN w:val="0"/>
        <w:adjustRightInd w:val="0"/>
        <w:outlineLvl w:val="0"/>
        <w:rPr>
          <w:rFonts w:eastAsia="Times New Roman" w:cs="Times New Roman"/>
          <w:iCs/>
          <w:sz w:val="24"/>
          <w:szCs w:val="24"/>
          <w:lang w:eastAsia="ru-RU"/>
        </w:rPr>
      </w:pPr>
    </w:p>
    <w:p w:rsidR="000200CC" w:rsidRPr="00945CDE" w:rsidRDefault="000200CC" w:rsidP="00A91E3E">
      <w:pPr>
        <w:widowControl w:val="0"/>
        <w:autoSpaceDE w:val="0"/>
        <w:autoSpaceDN w:val="0"/>
        <w:adjustRightInd w:val="0"/>
        <w:outlineLvl w:val="0"/>
        <w:rPr>
          <w:rFonts w:eastAsiaTheme="minorEastAsia" w:cs="Times New Roman"/>
          <w:sz w:val="24"/>
          <w:szCs w:val="24"/>
          <w:lang w:eastAsia="ru-RU"/>
        </w:rPr>
      </w:pPr>
      <w:r w:rsidRPr="00945CDE">
        <w:rPr>
          <w:rFonts w:eastAsia="Times New Roman" w:cs="Times New Roman"/>
          <w:iCs/>
          <w:sz w:val="24"/>
          <w:szCs w:val="24"/>
          <w:lang w:eastAsia="ru-RU"/>
        </w:rPr>
        <w:t>Перечень мероприятий подпрограммы VI «Развитие газификации</w:t>
      </w:r>
    </w:p>
    <w:p w:rsidR="000200CC" w:rsidRPr="00945CDE" w:rsidRDefault="000200CC" w:rsidP="00A91E3E">
      <w:pPr>
        <w:widowControl w:val="0"/>
        <w:autoSpaceDE w:val="0"/>
        <w:autoSpaceDN w:val="0"/>
        <w:adjustRightInd w:val="0"/>
        <w:jc w:val="center"/>
        <w:outlineLvl w:val="0"/>
        <w:rPr>
          <w:rFonts w:eastAsiaTheme="minorEastAsia" w:cs="Times New Roman"/>
          <w:sz w:val="24"/>
          <w:szCs w:val="24"/>
          <w:lang w:eastAsia="ru-RU"/>
        </w:rPr>
      </w:pPr>
    </w:p>
    <w:tbl>
      <w:tblPr>
        <w:tblW w:w="15806" w:type="dxa"/>
        <w:tblInd w:w="-431" w:type="dxa"/>
        <w:tblLayout w:type="fixed"/>
        <w:tblLook w:val="04A0" w:firstRow="1" w:lastRow="0" w:firstColumn="1" w:lastColumn="0" w:noHBand="0" w:noVBand="1"/>
      </w:tblPr>
      <w:tblGrid>
        <w:gridCol w:w="594"/>
        <w:gridCol w:w="2000"/>
        <w:gridCol w:w="1206"/>
        <w:gridCol w:w="1701"/>
        <w:gridCol w:w="1134"/>
        <w:gridCol w:w="850"/>
        <w:gridCol w:w="992"/>
        <w:gridCol w:w="851"/>
        <w:gridCol w:w="142"/>
        <w:gridCol w:w="425"/>
        <w:gridCol w:w="142"/>
        <w:gridCol w:w="456"/>
        <w:gridCol w:w="111"/>
        <w:gridCol w:w="425"/>
        <w:gridCol w:w="142"/>
        <w:gridCol w:w="567"/>
        <w:gridCol w:w="992"/>
        <w:gridCol w:w="1003"/>
        <w:gridCol w:w="2073"/>
      </w:tblGrid>
      <w:tr w:rsidR="000200CC" w:rsidRPr="00945CDE" w:rsidTr="00416A73">
        <w:trPr>
          <w:trHeight w:val="630"/>
        </w:trPr>
        <w:tc>
          <w:tcPr>
            <w:tcW w:w="5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00CC" w:rsidRPr="00945CDE" w:rsidRDefault="000200CC"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 </w:t>
            </w:r>
            <w:proofErr w:type="gramStart"/>
            <w:r w:rsidRPr="00945CDE">
              <w:rPr>
                <w:rFonts w:eastAsia="Times New Roman" w:cs="Times New Roman"/>
                <w:color w:val="000000"/>
                <w:sz w:val="24"/>
                <w:szCs w:val="24"/>
                <w:lang w:eastAsia="ru-RU"/>
              </w:rPr>
              <w:t>п</w:t>
            </w:r>
            <w:proofErr w:type="gramEnd"/>
            <w:r w:rsidRPr="00945CDE">
              <w:rPr>
                <w:rFonts w:eastAsia="Times New Roman" w:cs="Times New Roman"/>
                <w:color w:val="000000"/>
                <w:sz w:val="24"/>
                <w:szCs w:val="24"/>
                <w:lang w:eastAsia="ru-RU"/>
              </w:rPr>
              <w:t>/п</w:t>
            </w:r>
          </w:p>
        </w:tc>
        <w:tc>
          <w:tcPr>
            <w:tcW w:w="20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Мероприятие подпрограммы</w:t>
            </w:r>
          </w:p>
        </w:tc>
        <w:tc>
          <w:tcPr>
            <w:tcW w:w="120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Срок исполнения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Всего (тыс. руб.)</w:t>
            </w:r>
          </w:p>
        </w:tc>
        <w:tc>
          <w:tcPr>
            <w:tcW w:w="7098" w:type="dxa"/>
            <w:gridSpan w:val="13"/>
            <w:tcBorders>
              <w:top w:val="single" w:sz="4" w:space="0" w:color="auto"/>
              <w:left w:val="nil"/>
              <w:bottom w:val="single" w:sz="4" w:space="0" w:color="auto"/>
              <w:right w:val="single" w:sz="4" w:space="0" w:color="000000"/>
            </w:tcBorders>
            <w:shd w:val="clear" w:color="auto" w:fill="auto"/>
            <w:hideMark/>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Объем финансирования по годам (</w:t>
            </w:r>
            <w:proofErr w:type="spellStart"/>
            <w:r w:rsidRPr="00945CDE">
              <w:rPr>
                <w:rFonts w:eastAsia="Times New Roman" w:cs="Times New Roman"/>
                <w:color w:val="000000"/>
                <w:sz w:val="24"/>
                <w:szCs w:val="24"/>
                <w:lang w:eastAsia="ru-RU"/>
              </w:rPr>
              <w:t>тыс</w:t>
            </w:r>
            <w:proofErr w:type="gramStart"/>
            <w:r w:rsidRPr="00945CDE">
              <w:rPr>
                <w:rFonts w:eastAsia="Times New Roman" w:cs="Times New Roman"/>
                <w:color w:val="000000"/>
                <w:sz w:val="24"/>
                <w:szCs w:val="24"/>
                <w:lang w:eastAsia="ru-RU"/>
              </w:rPr>
              <w:t>.р</w:t>
            </w:r>
            <w:proofErr w:type="gramEnd"/>
            <w:r w:rsidRPr="00945CDE">
              <w:rPr>
                <w:rFonts w:eastAsia="Times New Roman" w:cs="Times New Roman"/>
                <w:color w:val="000000"/>
                <w:sz w:val="24"/>
                <w:szCs w:val="24"/>
                <w:lang w:eastAsia="ru-RU"/>
              </w:rPr>
              <w:t>уб</w:t>
            </w:r>
            <w:proofErr w:type="spellEnd"/>
            <w:r w:rsidRPr="00945CDE">
              <w:rPr>
                <w:rFonts w:eastAsia="Times New Roman" w:cs="Times New Roman"/>
                <w:color w:val="000000"/>
                <w:sz w:val="24"/>
                <w:szCs w:val="24"/>
                <w:lang w:eastAsia="ru-RU"/>
              </w:rPr>
              <w:t>.)</w:t>
            </w:r>
          </w:p>
        </w:tc>
        <w:tc>
          <w:tcPr>
            <w:tcW w:w="2073" w:type="dxa"/>
            <w:tcBorders>
              <w:top w:val="single" w:sz="4" w:space="0" w:color="auto"/>
              <w:left w:val="single" w:sz="4" w:space="0" w:color="auto"/>
              <w:bottom w:val="single" w:sz="4" w:space="0" w:color="auto"/>
              <w:right w:val="single" w:sz="4" w:space="0" w:color="auto"/>
            </w:tcBorders>
            <w:shd w:val="clear" w:color="auto" w:fill="auto"/>
            <w:hideMark/>
          </w:tcPr>
          <w:p w:rsidR="000200CC" w:rsidRPr="00945CDE" w:rsidRDefault="000200CC" w:rsidP="00A91E3E">
            <w:pPr>
              <w:jc w:val="center"/>
              <w:rPr>
                <w:rFonts w:eastAsia="Times New Roman" w:cs="Times New Roman"/>
                <w:color w:val="000000"/>
                <w:sz w:val="24"/>
                <w:szCs w:val="24"/>
                <w:lang w:eastAsia="ru-RU"/>
              </w:rPr>
            </w:pPr>
            <w:proofErr w:type="gramStart"/>
            <w:r w:rsidRPr="00945CDE">
              <w:rPr>
                <w:rFonts w:eastAsia="Times New Roman" w:cs="Times New Roman"/>
                <w:color w:val="000000"/>
                <w:sz w:val="24"/>
                <w:szCs w:val="24"/>
                <w:lang w:eastAsia="ru-RU"/>
              </w:rPr>
              <w:t>Ответственный</w:t>
            </w:r>
            <w:proofErr w:type="gramEnd"/>
            <w:r w:rsidRPr="00945CDE">
              <w:rPr>
                <w:rFonts w:eastAsia="Times New Roman" w:cs="Times New Roman"/>
                <w:color w:val="000000"/>
                <w:sz w:val="24"/>
                <w:szCs w:val="24"/>
                <w:lang w:eastAsia="ru-RU"/>
              </w:rPr>
              <w:t xml:space="preserve"> за выполнение мероприятия </w:t>
            </w:r>
          </w:p>
        </w:tc>
      </w:tr>
      <w:tr w:rsidR="000200CC" w:rsidRPr="00945CDE" w:rsidTr="00CC4997">
        <w:trPr>
          <w:trHeight w:val="255"/>
        </w:trPr>
        <w:tc>
          <w:tcPr>
            <w:tcW w:w="5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200CC" w:rsidRPr="00945CDE" w:rsidRDefault="000200CC" w:rsidP="00A91E3E">
            <w:pPr>
              <w:rPr>
                <w:rFonts w:eastAsia="Times New Roman" w:cs="Times New Roman"/>
                <w:color w:val="000000"/>
                <w:sz w:val="24"/>
                <w:szCs w:val="24"/>
                <w:lang w:eastAsia="ru-RU"/>
              </w:rPr>
            </w:pPr>
          </w:p>
        </w:tc>
        <w:tc>
          <w:tcPr>
            <w:tcW w:w="20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200CC" w:rsidRPr="00945CDE" w:rsidRDefault="000200CC" w:rsidP="00A91E3E">
            <w:pPr>
              <w:rPr>
                <w:rFonts w:eastAsia="Times New Roman" w:cs="Times New Roman"/>
                <w:color w:val="000000"/>
                <w:sz w:val="24"/>
                <w:szCs w:val="24"/>
                <w:lang w:eastAsia="ru-RU"/>
              </w:rPr>
            </w:pPr>
          </w:p>
        </w:tc>
        <w:tc>
          <w:tcPr>
            <w:tcW w:w="12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200CC" w:rsidRPr="00945CDE" w:rsidRDefault="000200CC" w:rsidP="00A91E3E">
            <w:pPr>
              <w:rPr>
                <w:rFonts w:eastAsia="Times New Roman" w:cs="Times New Roman"/>
                <w:color w:val="000000"/>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200CC" w:rsidRPr="00945CDE" w:rsidRDefault="000200CC" w:rsidP="00A91E3E">
            <w:pPr>
              <w:rPr>
                <w:rFonts w:eastAsia="Times New Roman" w:cs="Times New Roman"/>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200CC" w:rsidRPr="00945CDE" w:rsidRDefault="000200CC" w:rsidP="00A91E3E">
            <w:pPr>
              <w:rPr>
                <w:rFonts w:eastAsia="Times New Roman" w:cs="Times New Roman"/>
                <w:color w:val="000000"/>
                <w:sz w:val="24"/>
                <w:szCs w:val="24"/>
                <w:lang w:eastAsia="ru-RU"/>
              </w:rPr>
            </w:pPr>
          </w:p>
        </w:tc>
        <w:tc>
          <w:tcPr>
            <w:tcW w:w="850" w:type="dxa"/>
            <w:tcBorders>
              <w:top w:val="single" w:sz="4" w:space="0" w:color="auto"/>
              <w:left w:val="nil"/>
              <w:bottom w:val="single" w:sz="4" w:space="0" w:color="auto"/>
              <w:right w:val="single" w:sz="4" w:space="0" w:color="000000"/>
            </w:tcBorders>
            <w:shd w:val="clear" w:color="auto" w:fill="auto"/>
            <w:noWrap/>
            <w:hideMark/>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2023 год</w:t>
            </w:r>
          </w:p>
        </w:tc>
        <w:tc>
          <w:tcPr>
            <w:tcW w:w="992" w:type="dxa"/>
            <w:tcBorders>
              <w:top w:val="nil"/>
              <w:left w:val="nil"/>
              <w:bottom w:val="single" w:sz="4" w:space="0" w:color="auto"/>
              <w:right w:val="single" w:sz="4" w:space="0" w:color="auto"/>
            </w:tcBorders>
            <w:shd w:val="clear" w:color="auto" w:fill="auto"/>
            <w:noWrap/>
            <w:hideMark/>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2024 год</w:t>
            </w:r>
          </w:p>
        </w:tc>
        <w:tc>
          <w:tcPr>
            <w:tcW w:w="3261" w:type="dxa"/>
            <w:gridSpan w:val="9"/>
            <w:tcBorders>
              <w:top w:val="nil"/>
              <w:left w:val="nil"/>
              <w:bottom w:val="single" w:sz="4" w:space="0" w:color="auto"/>
              <w:right w:val="single" w:sz="4" w:space="0" w:color="auto"/>
            </w:tcBorders>
            <w:shd w:val="clear" w:color="auto" w:fill="auto"/>
            <w:noWrap/>
            <w:hideMark/>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2025 год</w:t>
            </w:r>
          </w:p>
        </w:tc>
        <w:tc>
          <w:tcPr>
            <w:tcW w:w="992" w:type="dxa"/>
            <w:tcBorders>
              <w:top w:val="nil"/>
              <w:left w:val="nil"/>
              <w:bottom w:val="single" w:sz="4" w:space="0" w:color="auto"/>
              <w:right w:val="single" w:sz="4" w:space="0" w:color="auto"/>
            </w:tcBorders>
            <w:shd w:val="clear" w:color="auto" w:fill="auto"/>
            <w:noWrap/>
            <w:hideMark/>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2026 год</w:t>
            </w:r>
          </w:p>
        </w:tc>
        <w:tc>
          <w:tcPr>
            <w:tcW w:w="1003" w:type="dxa"/>
            <w:tcBorders>
              <w:top w:val="nil"/>
              <w:left w:val="nil"/>
              <w:bottom w:val="single" w:sz="4" w:space="0" w:color="auto"/>
              <w:right w:val="single" w:sz="4" w:space="0" w:color="auto"/>
            </w:tcBorders>
            <w:shd w:val="clear" w:color="auto" w:fill="auto"/>
            <w:noWrap/>
            <w:hideMark/>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2027 год</w:t>
            </w:r>
          </w:p>
          <w:p w:rsidR="000200CC" w:rsidRPr="00945CDE" w:rsidRDefault="000200CC" w:rsidP="00A91E3E">
            <w:pPr>
              <w:jc w:val="center"/>
              <w:rPr>
                <w:rFonts w:eastAsia="Times New Roman" w:cs="Times New Roman"/>
                <w:color w:val="000000"/>
                <w:sz w:val="24"/>
                <w:szCs w:val="24"/>
                <w:lang w:eastAsia="ru-RU"/>
              </w:rPr>
            </w:pP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00CC" w:rsidRPr="00945CDE" w:rsidRDefault="000200CC" w:rsidP="00A91E3E">
            <w:pPr>
              <w:rPr>
                <w:rFonts w:eastAsia="Times New Roman" w:cs="Times New Roman"/>
                <w:color w:val="000000"/>
                <w:sz w:val="24"/>
                <w:szCs w:val="24"/>
                <w:lang w:eastAsia="ru-RU"/>
              </w:rPr>
            </w:pPr>
          </w:p>
        </w:tc>
      </w:tr>
      <w:tr w:rsidR="000200CC" w:rsidRPr="00945CDE" w:rsidTr="00CC4997">
        <w:trPr>
          <w:trHeight w:val="255"/>
        </w:trPr>
        <w:tc>
          <w:tcPr>
            <w:tcW w:w="594" w:type="dxa"/>
            <w:tcBorders>
              <w:top w:val="nil"/>
              <w:left w:val="single" w:sz="4" w:space="0" w:color="auto"/>
              <w:bottom w:val="single" w:sz="4" w:space="0" w:color="auto"/>
              <w:right w:val="single" w:sz="4" w:space="0" w:color="auto"/>
            </w:tcBorders>
            <w:shd w:val="clear" w:color="auto" w:fill="auto"/>
            <w:noWrap/>
            <w:hideMark/>
          </w:tcPr>
          <w:p w:rsidR="000200CC" w:rsidRPr="00945CDE" w:rsidRDefault="000200CC"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1</w:t>
            </w:r>
          </w:p>
        </w:tc>
        <w:tc>
          <w:tcPr>
            <w:tcW w:w="2000" w:type="dxa"/>
            <w:tcBorders>
              <w:top w:val="nil"/>
              <w:left w:val="nil"/>
              <w:bottom w:val="single" w:sz="4" w:space="0" w:color="auto"/>
              <w:right w:val="single" w:sz="4" w:space="0" w:color="auto"/>
            </w:tcBorders>
            <w:shd w:val="clear" w:color="auto" w:fill="auto"/>
            <w:noWrap/>
            <w:hideMark/>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w:t>
            </w:r>
          </w:p>
        </w:tc>
        <w:tc>
          <w:tcPr>
            <w:tcW w:w="1206" w:type="dxa"/>
            <w:tcBorders>
              <w:top w:val="nil"/>
              <w:left w:val="nil"/>
              <w:bottom w:val="single" w:sz="4" w:space="0" w:color="auto"/>
              <w:right w:val="single" w:sz="4" w:space="0" w:color="auto"/>
            </w:tcBorders>
            <w:shd w:val="clear" w:color="auto" w:fill="auto"/>
            <w:hideMark/>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3</w:t>
            </w:r>
          </w:p>
        </w:tc>
        <w:tc>
          <w:tcPr>
            <w:tcW w:w="1701" w:type="dxa"/>
            <w:tcBorders>
              <w:top w:val="nil"/>
              <w:left w:val="nil"/>
              <w:bottom w:val="single" w:sz="4" w:space="0" w:color="auto"/>
              <w:right w:val="single" w:sz="4" w:space="0" w:color="auto"/>
            </w:tcBorders>
            <w:shd w:val="clear" w:color="auto" w:fill="auto"/>
            <w:noWrap/>
            <w:hideMark/>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4</w:t>
            </w:r>
          </w:p>
        </w:tc>
        <w:tc>
          <w:tcPr>
            <w:tcW w:w="1134" w:type="dxa"/>
            <w:tcBorders>
              <w:top w:val="nil"/>
              <w:left w:val="nil"/>
              <w:bottom w:val="single" w:sz="4" w:space="0" w:color="auto"/>
              <w:right w:val="single" w:sz="4" w:space="0" w:color="auto"/>
            </w:tcBorders>
            <w:shd w:val="clear" w:color="auto" w:fill="auto"/>
            <w:noWrap/>
            <w:hideMark/>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5</w:t>
            </w:r>
          </w:p>
        </w:tc>
        <w:tc>
          <w:tcPr>
            <w:tcW w:w="850" w:type="dxa"/>
            <w:tcBorders>
              <w:top w:val="single" w:sz="4" w:space="0" w:color="auto"/>
              <w:left w:val="nil"/>
              <w:bottom w:val="single" w:sz="4" w:space="0" w:color="auto"/>
              <w:right w:val="single" w:sz="4" w:space="0" w:color="000000"/>
            </w:tcBorders>
            <w:shd w:val="clear" w:color="auto" w:fill="auto"/>
            <w:noWrap/>
            <w:hideMark/>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6</w:t>
            </w:r>
          </w:p>
        </w:tc>
        <w:tc>
          <w:tcPr>
            <w:tcW w:w="992" w:type="dxa"/>
            <w:tcBorders>
              <w:top w:val="nil"/>
              <w:left w:val="nil"/>
              <w:bottom w:val="single" w:sz="4" w:space="0" w:color="auto"/>
              <w:right w:val="single" w:sz="4" w:space="0" w:color="auto"/>
            </w:tcBorders>
            <w:shd w:val="clear" w:color="auto" w:fill="auto"/>
            <w:noWrap/>
            <w:hideMark/>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7</w:t>
            </w:r>
          </w:p>
        </w:tc>
        <w:tc>
          <w:tcPr>
            <w:tcW w:w="3261" w:type="dxa"/>
            <w:gridSpan w:val="9"/>
            <w:tcBorders>
              <w:top w:val="nil"/>
              <w:left w:val="nil"/>
              <w:bottom w:val="single" w:sz="4" w:space="0" w:color="auto"/>
              <w:right w:val="single" w:sz="4" w:space="0" w:color="auto"/>
            </w:tcBorders>
            <w:shd w:val="clear" w:color="auto" w:fill="auto"/>
            <w:noWrap/>
            <w:hideMark/>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8</w:t>
            </w:r>
          </w:p>
        </w:tc>
        <w:tc>
          <w:tcPr>
            <w:tcW w:w="992" w:type="dxa"/>
            <w:tcBorders>
              <w:top w:val="nil"/>
              <w:left w:val="nil"/>
              <w:bottom w:val="single" w:sz="4" w:space="0" w:color="auto"/>
              <w:right w:val="single" w:sz="4" w:space="0" w:color="auto"/>
            </w:tcBorders>
            <w:shd w:val="clear" w:color="auto" w:fill="auto"/>
            <w:noWrap/>
            <w:hideMark/>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9</w:t>
            </w:r>
          </w:p>
        </w:tc>
        <w:tc>
          <w:tcPr>
            <w:tcW w:w="1003" w:type="dxa"/>
            <w:tcBorders>
              <w:top w:val="nil"/>
              <w:left w:val="nil"/>
              <w:bottom w:val="single" w:sz="4" w:space="0" w:color="auto"/>
              <w:right w:val="single" w:sz="4" w:space="0" w:color="auto"/>
            </w:tcBorders>
            <w:shd w:val="clear" w:color="auto" w:fill="auto"/>
            <w:noWrap/>
            <w:hideMark/>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10</w:t>
            </w:r>
          </w:p>
          <w:p w:rsidR="000200CC" w:rsidRPr="00945CDE" w:rsidRDefault="000200CC" w:rsidP="00A91E3E">
            <w:pPr>
              <w:jc w:val="center"/>
              <w:rPr>
                <w:rFonts w:eastAsia="Times New Roman" w:cs="Times New Roman"/>
                <w:color w:val="000000"/>
                <w:sz w:val="24"/>
                <w:szCs w:val="24"/>
                <w:lang w:eastAsia="ru-RU"/>
              </w:rPr>
            </w:pPr>
          </w:p>
        </w:tc>
        <w:tc>
          <w:tcPr>
            <w:tcW w:w="2073" w:type="dxa"/>
            <w:tcBorders>
              <w:top w:val="nil"/>
              <w:left w:val="nil"/>
              <w:bottom w:val="single" w:sz="4" w:space="0" w:color="auto"/>
              <w:right w:val="single" w:sz="4" w:space="0" w:color="auto"/>
            </w:tcBorders>
            <w:shd w:val="clear" w:color="auto" w:fill="auto"/>
            <w:noWrap/>
            <w:hideMark/>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11</w:t>
            </w:r>
          </w:p>
        </w:tc>
      </w:tr>
      <w:tr w:rsidR="000200CC" w:rsidRPr="00945CDE" w:rsidTr="00CC4997">
        <w:trPr>
          <w:trHeight w:val="194"/>
        </w:trPr>
        <w:tc>
          <w:tcPr>
            <w:tcW w:w="594" w:type="dxa"/>
            <w:vMerge w:val="restart"/>
            <w:tcBorders>
              <w:top w:val="nil"/>
              <w:left w:val="single" w:sz="4" w:space="0" w:color="auto"/>
              <w:bottom w:val="single" w:sz="4" w:space="0" w:color="auto"/>
              <w:right w:val="single" w:sz="4" w:space="0" w:color="auto"/>
            </w:tcBorders>
            <w:shd w:val="clear" w:color="auto" w:fill="auto"/>
            <w:noWrap/>
            <w:hideMark/>
          </w:tcPr>
          <w:p w:rsidR="000200CC" w:rsidRPr="00945CDE" w:rsidRDefault="000200CC"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1</w:t>
            </w:r>
          </w:p>
        </w:tc>
        <w:tc>
          <w:tcPr>
            <w:tcW w:w="2000" w:type="dxa"/>
            <w:vMerge w:val="restart"/>
            <w:tcBorders>
              <w:top w:val="nil"/>
              <w:left w:val="single" w:sz="4" w:space="0" w:color="auto"/>
              <w:bottom w:val="single" w:sz="4" w:space="0" w:color="auto"/>
              <w:right w:val="single" w:sz="4" w:space="0" w:color="auto"/>
            </w:tcBorders>
            <w:shd w:val="clear" w:color="auto" w:fill="auto"/>
            <w:hideMark/>
          </w:tcPr>
          <w:p w:rsidR="000200CC" w:rsidRPr="00945CDE" w:rsidRDefault="000200CC" w:rsidP="00A91E3E">
            <w:pPr>
              <w:rPr>
                <w:rFonts w:eastAsia="Times New Roman" w:cs="Times New Roman"/>
                <w:color w:val="000000"/>
                <w:sz w:val="24"/>
                <w:szCs w:val="24"/>
                <w:lang w:eastAsia="ru-RU"/>
              </w:rPr>
            </w:pPr>
            <w:r w:rsidRPr="00945CDE">
              <w:rPr>
                <w:rFonts w:cs="Times New Roman"/>
                <w:bCs/>
                <w:sz w:val="24"/>
                <w:szCs w:val="24"/>
              </w:rPr>
              <w:t>Основное мероприятие 01 - Строительство и содержание газопроводов в населенных пунктах.</w:t>
            </w:r>
          </w:p>
        </w:tc>
        <w:tc>
          <w:tcPr>
            <w:tcW w:w="1206" w:type="dxa"/>
            <w:vMerge w:val="restart"/>
            <w:tcBorders>
              <w:top w:val="nil"/>
              <w:left w:val="single" w:sz="4" w:space="0" w:color="auto"/>
              <w:bottom w:val="single" w:sz="4" w:space="0" w:color="000000"/>
              <w:right w:val="single" w:sz="4" w:space="0" w:color="auto"/>
            </w:tcBorders>
            <w:shd w:val="clear" w:color="auto" w:fill="auto"/>
            <w:hideMark/>
          </w:tcPr>
          <w:p w:rsidR="000200CC" w:rsidRPr="00945CDE" w:rsidRDefault="000200CC" w:rsidP="00A91E3E">
            <w:pPr>
              <w:jc w:val="center"/>
              <w:rPr>
                <w:rFonts w:eastAsia="Times New Roman" w:cs="Times New Roman"/>
                <w:color w:val="000000"/>
                <w:sz w:val="24"/>
                <w:szCs w:val="24"/>
                <w:lang w:eastAsia="ru-RU"/>
              </w:rPr>
            </w:pPr>
            <w:r w:rsidRPr="00945CDE">
              <w:rPr>
                <w:rFonts w:cs="Times New Roman"/>
                <w:sz w:val="24"/>
                <w:szCs w:val="24"/>
              </w:rPr>
              <w:t>2023-2027</w:t>
            </w:r>
          </w:p>
        </w:tc>
        <w:tc>
          <w:tcPr>
            <w:tcW w:w="1701" w:type="dxa"/>
            <w:tcBorders>
              <w:top w:val="nil"/>
              <w:left w:val="nil"/>
              <w:bottom w:val="single" w:sz="4" w:space="0" w:color="auto"/>
              <w:right w:val="single" w:sz="4" w:space="0" w:color="auto"/>
            </w:tcBorders>
            <w:shd w:val="clear" w:color="auto" w:fill="auto"/>
            <w:hideMark/>
          </w:tcPr>
          <w:p w:rsidR="000200CC" w:rsidRPr="00945CDE" w:rsidRDefault="000200CC"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w:t>
            </w:r>
          </w:p>
        </w:tc>
        <w:tc>
          <w:tcPr>
            <w:tcW w:w="1134" w:type="dxa"/>
            <w:tcBorders>
              <w:top w:val="nil"/>
              <w:left w:val="nil"/>
              <w:bottom w:val="single" w:sz="4" w:space="0" w:color="auto"/>
              <w:right w:val="single" w:sz="4" w:space="0" w:color="auto"/>
            </w:tcBorders>
            <w:shd w:val="clear" w:color="auto" w:fill="auto"/>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0" w:type="dxa"/>
            <w:tcBorders>
              <w:top w:val="single" w:sz="4" w:space="0" w:color="auto"/>
              <w:left w:val="nil"/>
              <w:bottom w:val="single" w:sz="4" w:space="0" w:color="auto"/>
              <w:right w:val="single" w:sz="4" w:space="0" w:color="000000"/>
            </w:tcBorders>
            <w:shd w:val="clear" w:color="auto" w:fill="auto"/>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Borders>
              <w:top w:val="nil"/>
              <w:left w:val="nil"/>
              <w:bottom w:val="single" w:sz="4" w:space="0" w:color="auto"/>
              <w:right w:val="single" w:sz="4" w:space="0" w:color="auto"/>
            </w:tcBorders>
            <w:shd w:val="clear" w:color="auto" w:fill="auto"/>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261" w:type="dxa"/>
            <w:gridSpan w:val="9"/>
            <w:tcBorders>
              <w:top w:val="nil"/>
              <w:left w:val="nil"/>
              <w:bottom w:val="single" w:sz="4" w:space="0" w:color="auto"/>
              <w:right w:val="single" w:sz="4" w:space="0" w:color="auto"/>
            </w:tcBorders>
            <w:shd w:val="clear" w:color="auto" w:fill="auto"/>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Borders>
              <w:top w:val="nil"/>
              <w:left w:val="nil"/>
              <w:bottom w:val="single" w:sz="4" w:space="0" w:color="auto"/>
              <w:right w:val="single" w:sz="4" w:space="0" w:color="auto"/>
            </w:tcBorders>
            <w:shd w:val="clear" w:color="auto" w:fill="auto"/>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03" w:type="dxa"/>
            <w:tcBorders>
              <w:top w:val="nil"/>
              <w:left w:val="nil"/>
              <w:bottom w:val="single" w:sz="4" w:space="0" w:color="auto"/>
              <w:right w:val="single" w:sz="4" w:space="0" w:color="auto"/>
            </w:tcBorders>
            <w:shd w:val="clear" w:color="auto" w:fill="auto"/>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0200CC" w:rsidRPr="00945CDE" w:rsidRDefault="000200CC" w:rsidP="00A91E3E">
            <w:pPr>
              <w:jc w:val="center"/>
              <w:rPr>
                <w:rFonts w:eastAsia="Times New Roman" w:cs="Times New Roman"/>
                <w:color w:val="000000"/>
                <w:sz w:val="24"/>
                <w:szCs w:val="24"/>
                <w:lang w:eastAsia="ru-RU"/>
              </w:rPr>
            </w:pPr>
          </w:p>
        </w:tc>
        <w:tc>
          <w:tcPr>
            <w:tcW w:w="2073" w:type="dxa"/>
            <w:vMerge w:val="restart"/>
            <w:tcBorders>
              <w:top w:val="nil"/>
              <w:left w:val="single" w:sz="4" w:space="0" w:color="auto"/>
              <w:bottom w:val="single" w:sz="4" w:space="0" w:color="auto"/>
              <w:right w:val="single" w:sz="4" w:space="0" w:color="auto"/>
            </w:tcBorders>
            <w:shd w:val="clear" w:color="auto" w:fill="auto"/>
            <w:hideMark/>
          </w:tcPr>
          <w:p w:rsidR="000200CC" w:rsidRPr="00945CDE" w:rsidRDefault="000200CC"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Служба координации жилищно-коммунального хозяйства управления экономики и инвестиций</w:t>
            </w:r>
          </w:p>
        </w:tc>
      </w:tr>
      <w:tr w:rsidR="000200CC" w:rsidRPr="00945CDE" w:rsidTr="00CC4997">
        <w:trPr>
          <w:trHeight w:val="194"/>
        </w:trPr>
        <w:tc>
          <w:tcPr>
            <w:tcW w:w="594" w:type="dxa"/>
            <w:vMerge/>
            <w:tcBorders>
              <w:top w:val="nil"/>
              <w:left w:val="single" w:sz="4" w:space="0" w:color="auto"/>
              <w:bottom w:val="single" w:sz="4" w:space="0" w:color="auto"/>
              <w:right w:val="single" w:sz="4" w:space="0" w:color="auto"/>
            </w:tcBorders>
            <w:shd w:val="clear" w:color="auto" w:fill="auto"/>
            <w:noWrap/>
          </w:tcPr>
          <w:p w:rsidR="000200CC" w:rsidRPr="00945CDE" w:rsidRDefault="000200CC" w:rsidP="00A91E3E">
            <w:pPr>
              <w:rPr>
                <w:rFonts w:eastAsia="Times New Roman" w:cs="Times New Roman"/>
                <w:color w:val="000000"/>
                <w:sz w:val="24"/>
                <w:szCs w:val="24"/>
                <w:lang w:eastAsia="ru-RU"/>
              </w:rPr>
            </w:pPr>
          </w:p>
        </w:tc>
        <w:tc>
          <w:tcPr>
            <w:tcW w:w="2000" w:type="dxa"/>
            <w:vMerge/>
            <w:tcBorders>
              <w:top w:val="nil"/>
              <w:left w:val="single" w:sz="4" w:space="0" w:color="auto"/>
              <w:bottom w:val="single" w:sz="4" w:space="0" w:color="auto"/>
              <w:right w:val="single" w:sz="4" w:space="0" w:color="auto"/>
            </w:tcBorders>
            <w:shd w:val="clear" w:color="auto" w:fill="auto"/>
          </w:tcPr>
          <w:p w:rsidR="000200CC" w:rsidRPr="00945CDE" w:rsidRDefault="000200CC" w:rsidP="00A91E3E">
            <w:pPr>
              <w:rPr>
                <w:rFonts w:cs="Times New Roman"/>
                <w:sz w:val="24"/>
                <w:szCs w:val="24"/>
              </w:rPr>
            </w:pPr>
          </w:p>
        </w:tc>
        <w:tc>
          <w:tcPr>
            <w:tcW w:w="1206" w:type="dxa"/>
            <w:vMerge/>
            <w:tcBorders>
              <w:top w:val="nil"/>
              <w:left w:val="single" w:sz="4" w:space="0" w:color="auto"/>
              <w:bottom w:val="single" w:sz="4" w:space="0" w:color="000000"/>
              <w:right w:val="single" w:sz="4" w:space="0" w:color="auto"/>
            </w:tcBorders>
            <w:shd w:val="clear" w:color="auto" w:fill="auto"/>
          </w:tcPr>
          <w:p w:rsidR="000200CC" w:rsidRPr="00945CDE" w:rsidRDefault="000200CC" w:rsidP="00A91E3E">
            <w:pPr>
              <w:jc w:val="center"/>
              <w:rPr>
                <w:rFonts w:cs="Times New Roman"/>
                <w:sz w:val="24"/>
                <w:szCs w:val="24"/>
              </w:rPr>
            </w:pPr>
          </w:p>
        </w:tc>
        <w:tc>
          <w:tcPr>
            <w:tcW w:w="1701" w:type="dxa"/>
            <w:tcBorders>
              <w:top w:val="nil"/>
              <w:left w:val="nil"/>
              <w:bottom w:val="single" w:sz="4" w:space="0" w:color="auto"/>
              <w:right w:val="single" w:sz="4" w:space="0" w:color="auto"/>
            </w:tcBorders>
            <w:shd w:val="clear" w:color="auto" w:fill="auto"/>
          </w:tcPr>
          <w:p w:rsidR="000200CC" w:rsidRPr="00945CDE" w:rsidRDefault="000200CC"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0" w:type="dxa"/>
            <w:tcBorders>
              <w:top w:val="single" w:sz="4" w:space="0" w:color="auto"/>
              <w:left w:val="nil"/>
              <w:bottom w:val="single" w:sz="4" w:space="0" w:color="auto"/>
              <w:right w:val="single" w:sz="4" w:space="0" w:color="000000"/>
            </w:tcBorders>
            <w:shd w:val="clear" w:color="auto" w:fill="auto"/>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Borders>
              <w:top w:val="nil"/>
              <w:left w:val="nil"/>
              <w:bottom w:val="single" w:sz="4" w:space="0" w:color="auto"/>
              <w:right w:val="single" w:sz="4" w:space="0" w:color="auto"/>
            </w:tcBorders>
            <w:shd w:val="clear" w:color="auto" w:fill="auto"/>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261" w:type="dxa"/>
            <w:gridSpan w:val="9"/>
            <w:tcBorders>
              <w:top w:val="nil"/>
              <w:left w:val="nil"/>
              <w:bottom w:val="single" w:sz="4" w:space="0" w:color="auto"/>
              <w:right w:val="single" w:sz="4" w:space="0" w:color="auto"/>
            </w:tcBorders>
            <w:shd w:val="clear" w:color="auto" w:fill="auto"/>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Borders>
              <w:top w:val="nil"/>
              <w:left w:val="nil"/>
              <w:bottom w:val="single" w:sz="4" w:space="0" w:color="auto"/>
              <w:right w:val="single" w:sz="4" w:space="0" w:color="auto"/>
            </w:tcBorders>
            <w:shd w:val="clear" w:color="auto" w:fill="auto"/>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03" w:type="dxa"/>
            <w:tcBorders>
              <w:top w:val="nil"/>
              <w:left w:val="nil"/>
              <w:bottom w:val="single" w:sz="4" w:space="0" w:color="auto"/>
              <w:right w:val="single" w:sz="4" w:space="0" w:color="auto"/>
            </w:tcBorders>
            <w:shd w:val="clear" w:color="auto" w:fill="auto"/>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0200CC" w:rsidRPr="00945CDE" w:rsidRDefault="000200CC" w:rsidP="00A91E3E">
            <w:pPr>
              <w:jc w:val="center"/>
              <w:rPr>
                <w:rFonts w:eastAsia="Times New Roman" w:cs="Times New Roman"/>
                <w:color w:val="000000"/>
                <w:sz w:val="24"/>
                <w:szCs w:val="24"/>
                <w:lang w:eastAsia="ru-RU"/>
              </w:rPr>
            </w:pPr>
          </w:p>
        </w:tc>
        <w:tc>
          <w:tcPr>
            <w:tcW w:w="2073" w:type="dxa"/>
            <w:vMerge/>
            <w:tcBorders>
              <w:top w:val="nil"/>
              <w:left w:val="single" w:sz="4" w:space="0" w:color="auto"/>
              <w:bottom w:val="single" w:sz="4" w:space="0" w:color="auto"/>
              <w:right w:val="single" w:sz="4" w:space="0" w:color="auto"/>
            </w:tcBorders>
            <w:shd w:val="clear" w:color="auto" w:fill="auto"/>
          </w:tcPr>
          <w:p w:rsidR="000200CC" w:rsidRPr="00945CDE" w:rsidRDefault="000200CC" w:rsidP="00A91E3E">
            <w:pPr>
              <w:rPr>
                <w:rFonts w:eastAsia="Times New Roman" w:cs="Times New Roman"/>
                <w:color w:val="000000"/>
                <w:sz w:val="24"/>
                <w:szCs w:val="24"/>
                <w:lang w:eastAsia="ru-RU"/>
              </w:rPr>
            </w:pPr>
          </w:p>
        </w:tc>
      </w:tr>
      <w:tr w:rsidR="000200CC" w:rsidRPr="00945CDE" w:rsidTr="00CC4997">
        <w:trPr>
          <w:trHeight w:val="1055"/>
        </w:trPr>
        <w:tc>
          <w:tcPr>
            <w:tcW w:w="594" w:type="dxa"/>
            <w:vMerge/>
            <w:tcBorders>
              <w:top w:val="nil"/>
              <w:left w:val="single" w:sz="4" w:space="0" w:color="auto"/>
              <w:bottom w:val="single" w:sz="4" w:space="0" w:color="auto"/>
              <w:right w:val="single" w:sz="4" w:space="0" w:color="auto"/>
            </w:tcBorders>
            <w:shd w:val="clear" w:color="auto" w:fill="auto"/>
            <w:vAlign w:val="center"/>
            <w:hideMark/>
          </w:tcPr>
          <w:p w:rsidR="000200CC" w:rsidRPr="00945CDE" w:rsidRDefault="000200CC" w:rsidP="00A91E3E">
            <w:pPr>
              <w:rPr>
                <w:rFonts w:eastAsia="Times New Roman" w:cs="Times New Roman"/>
                <w:color w:val="000000"/>
                <w:sz w:val="24"/>
                <w:szCs w:val="24"/>
                <w:lang w:eastAsia="ru-RU"/>
              </w:rPr>
            </w:pPr>
          </w:p>
        </w:tc>
        <w:tc>
          <w:tcPr>
            <w:tcW w:w="2000" w:type="dxa"/>
            <w:vMerge/>
            <w:tcBorders>
              <w:top w:val="nil"/>
              <w:left w:val="single" w:sz="4" w:space="0" w:color="auto"/>
              <w:bottom w:val="single" w:sz="4" w:space="0" w:color="auto"/>
              <w:right w:val="single" w:sz="4" w:space="0" w:color="auto"/>
            </w:tcBorders>
            <w:shd w:val="clear" w:color="auto" w:fill="auto"/>
            <w:vAlign w:val="center"/>
            <w:hideMark/>
          </w:tcPr>
          <w:p w:rsidR="000200CC" w:rsidRPr="00945CDE" w:rsidRDefault="000200CC" w:rsidP="00A91E3E">
            <w:pPr>
              <w:rPr>
                <w:rFonts w:eastAsia="Times New Roman" w:cs="Times New Roman"/>
                <w:color w:val="000000"/>
                <w:sz w:val="24"/>
                <w:szCs w:val="24"/>
                <w:lang w:eastAsia="ru-RU"/>
              </w:rPr>
            </w:pPr>
          </w:p>
        </w:tc>
        <w:tc>
          <w:tcPr>
            <w:tcW w:w="1206" w:type="dxa"/>
            <w:vMerge/>
            <w:tcBorders>
              <w:top w:val="nil"/>
              <w:left w:val="single" w:sz="4" w:space="0" w:color="auto"/>
              <w:bottom w:val="single" w:sz="4" w:space="0" w:color="000000"/>
              <w:right w:val="single" w:sz="4" w:space="0" w:color="auto"/>
            </w:tcBorders>
            <w:shd w:val="clear" w:color="auto" w:fill="auto"/>
            <w:vAlign w:val="center"/>
            <w:hideMark/>
          </w:tcPr>
          <w:p w:rsidR="000200CC" w:rsidRPr="00945CDE" w:rsidRDefault="000200CC" w:rsidP="00A91E3E">
            <w:pPr>
              <w:rPr>
                <w:rFonts w:eastAsia="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hideMark/>
          </w:tcPr>
          <w:p w:rsidR="000200CC" w:rsidRPr="00945CDE" w:rsidRDefault="000200CC"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бюджетов муниципальных образований Московской области</w:t>
            </w:r>
          </w:p>
        </w:tc>
        <w:tc>
          <w:tcPr>
            <w:tcW w:w="1134" w:type="dxa"/>
            <w:tcBorders>
              <w:top w:val="nil"/>
              <w:left w:val="nil"/>
              <w:bottom w:val="single" w:sz="4" w:space="0" w:color="auto"/>
              <w:right w:val="single" w:sz="4" w:space="0" w:color="auto"/>
            </w:tcBorders>
            <w:shd w:val="clear" w:color="auto" w:fill="auto"/>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0" w:type="dxa"/>
            <w:tcBorders>
              <w:top w:val="single" w:sz="4" w:space="0" w:color="auto"/>
              <w:left w:val="nil"/>
              <w:bottom w:val="single" w:sz="4" w:space="0" w:color="auto"/>
              <w:right w:val="single" w:sz="4" w:space="0" w:color="000000"/>
            </w:tcBorders>
            <w:shd w:val="clear" w:color="auto" w:fill="auto"/>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Borders>
              <w:top w:val="nil"/>
              <w:left w:val="nil"/>
              <w:bottom w:val="single" w:sz="4" w:space="0" w:color="auto"/>
              <w:right w:val="single" w:sz="4" w:space="0" w:color="auto"/>
            </w:tcBorders>
            <w:shd w:val="clear" w:color="auto" w:fill="auto"/>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261" w:type="dxa"/>
            <w:gridSpan w:val="9"/>
            <w:tcBorders>
              <w:top w:val="nil"/>
              <w:left w:val="nil"/>
              <w:bottom w:val="single" w:sz="4" w:space="0" w:color="auto"/>
              <w:right w:val="single" w:sz="4" w:space="0" w:color="auto"/>
            </w:tcBorders>
            <w:shd w:val="clear" w:color="auto" w:fill="auto"/>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Borders>
              <w:top w:val="nil"/>
              <w:left w:val="nil"/>
              <w:bottom w:val="single" w:sz="4" w:space="0" w:color="auto"/>
              <w:right w:val="single" w:sz="4" w:space="0" w:color="auto"/>
            </w:tcBorders>
            <w:shd w:val="clear" w:color="auto" w:fill="auto"/>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03" w:type="dxa"/>
            <w:tcBorders>
              <w:top w:val="nil"/>
              <w:left w:val="nil"/>
              <w:bottom w:val="single" w:sz="4" w:space="0" w:color="auto"/>
              <w:right w:val="single" w:sz="4" w:space="0" w:color="auto"/>
            </w:tcBorders>
            <w:shd w:val="clear" w:color="auto" w:fill="auto"/>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0200CC" w:rsidRPr="00945CDE" w:rsidRDefault="000200CC" w:rsidP="00A91E3E">
            <w:pPr>
              <w:jc w:val="center"/>
              <w:rPr>
                <w:rFonts w:eastAsia="Times New Roman" w:cs="Times New Roman"/>
                <w:color w:val="000000"/>
                <w:sz w:val="24"/>
                <w:szCs w:val="24"/>
                <w:lang w:eastAsia="ru-RU"/>
              </w:rPr>
            </w:pPr>
          </w:p>
        </w:tc>
        <w:tc>
          <w:tcPr>
            <w:tcW w:w="2073" w:type="dxa"/>
            <w:vMerge/>
            <w:tcBorders>
              <w:top w:val="nil"/>
              <w:left w:val="single" w:sz="4" w:space="0" w:color="auto"/>
              <w:bottom w:val="single" w:sz="4" w:space="0" w:color="auto"/>
              <w:right w:val="single" w:sz="4" w:space="0" w:color="auto"/>
            </w:tcBorders>
            <w:shd w:val="clear" w:color="auto" w:fill="auto"/>
            <w:vAlign w:val="center"/>
            <w:hideMark/>
          </w:tcPr>
          <w:p w:rsidR="000200CC" w:rsidRPr="00945CDE" w:rsidRDefault="000200CC" w:rsidP="00A91E3E">
            <w:pPr>
              <w:rPr>
                <w:rFonts w:eastAsia="Times New Roman" w:cs="Times New Roman"/>
                <w:color w:val="000000"/>
                <w:sz w:val="24"/>
                <w:szCs w:val="24"/>
                <w:lang w:eastAsia="ru-RU"/>
              </w:rPr>
            </w:pPr>
          </w:p>
        </w:tc>
      </w:tr>
      <w:tr w:rsidR="000200CC" w:rsidRPr="00945CDE" w:rsidTr="00CC4997">
        <w:trPr>
          <w:trHeight w:val="291"/>
        </w:trPr>
        <w:tc>
          <w:tcPr>
            <w:tcW w:w="594" w:type="dxa"/>
            <w:vMerge/>
            <w:tcBorders>
              <w:top w:val="nil"/>
              <w:left w:val="single" w:sz="4" w:space="0" w:color="auto"/>
              <w:bottom w:val="single" w:sz="4" w:space="0" w:color="auto"/>
              <w:right w:val="single" w:sz="4" w:space="0" w:color="auto"/>
            </w:tcBorders>
            <w:shd w:val="clear" w:color="auto" w:fill="auto"/>
            <w:vAlign w:val="center"/>
            <w:hideMark/>
          </w:tcPr>
          <w:p w:rsidR="000200CC" w:rsidRPr="00945CDE" w:rsidRDefault="000200CC" w:rsidP="00A91E3E">
            <w:pPr>
              <w:rPr>
                <w:rFonts w:eastAsia="Times New Roman" w:cs="Times New Roman"/>
                <w:color w:val="000000"/>
                <w:sz w:val="24"/>
                <w:szCs w:val="24"/>
                <w:lang w:eastAsia="ru-RU"/>
              </w:rPr>
            </w:pPr>
          </w:p>
        </w:tc>
        <w:tc>
          <w:tcPr>
            <w:tcW w:w="2000" w:type="dxa"/>
            <w:vMerge/>
            <w:tcBorders>
              <w:top w:val="nil"/>
              <w:left w:val="single" w:sz="4" w:space="0" w:color="auto"/>
              <w:bottom w:val="single" w:sz="4" w:space="0" w:color="auto"/>
              <w:right w:val="single" w:sz="4" w:space="0" w:color="auto"/>
            </w:tcBorders>
            <w:shd w:val="clear" w:color="auto" w:fill="auto"/>
            <w:vAlign w:val="center"/>
            <w:hideMark/>
          </w:tcPr>
          <w:p w:rsidR="000200CC" w:rsidRPr="00945CDE" w:rsidRDefault="000200CC" w:rsidP="00A91E3E">
            <w:pPr>
              <w:rPr>
                <w:rFonts w:eastAsia="Times New Roman" w:cs="Times New Roman"/>
                <w:color w:val="000000"/>
                <w:sz w:val="24"/>
                <w:szCs w:val="24"/>
                <w:lang w:eastAsia="ru-RU"/>
              </w:rPr>
            </w:pPr>
          </w:p>
        </w:tc>
        <w:tc>
          <w:tcPr>
            <w:tcW w:w="1206" w:type="dxa"/>
            <w:vMerge/>
            <w:tcBorders>
              <w:top w:val="nil"/>
              <w:left w:val="single" w:sz="4" w:space="0" w:color="auto"/>
              <w:bottom w:val="single" w:sz="4" w:space="0" w:color="000000"/>
              <w:right w:val="single" w:sz="4" w:space="0" w:color="auto"/>
            </w:tcBorders>
            <w:shd w:val="clear" w:color="auto" w:fill="auto"/>
            <w:vAlign w:val="center"/>
            <w:hideMark/>
          </w:tcPr>
          <w:p w:rsidR="000200CC" w:rsidRPr="00945CDE" w:rsidRDefault="000200CC" w:rsidP="00A91E3E">
            <w:pPr>
              <w:rPr>
                <w:rFonts w:eastAsia="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hideMark/>
          </w:tcPr>
          <w:p w:rsidR="000200CC" w:rsidRPr="00945CDE" w:rsidRDefault="000200CC"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0" w:type="dxa"/>
            <w:tcBorders>
              <w:top w:val="single" w:sz="4" w:space="0" w:color="auto"/>
              <w:left w:val="nil"/>
              <w:bottom w:val="single" w:sz="4" w:space="0" w:color="auto"/>
              <w:right w:val="single" w:sz="4" w:space="0" w:color="000000"/>
            </w:tcBorders>
            <w:shd w:val="clear" w:color="auto" w:fill="auto"/>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Borders>
              <w:top w:val="nil"/>
              <w:left w:val="nil"/>
              <w:bottom w:val="single" w:sz="4" w:space="0" w:color="auto"/>
              <w:right w:val="single" w:sz="4" w:space="0" w:color="auto"/>
            </w:tcBorders>
            <w:shd w:val="clear" w:color="auto" w:fill="auto"/>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261" w:type="dxa"/>
            <w:gridSpan w:val="9"/>
            <w:tcBorders>
              <w:top w:val="nil"/>
              <w:left w:val="nil"/>
              <w:bottom w:val="single" w:sz="4" w:space="0" w:color="auto"/>
              <w:right w:val="single" w:sz="4" w:space="0" w:color="auto"/>
            </w:tcBorders>
            <w:shd w:val="clear" w:color="auto" w:fill="auto"/>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Borders>
              <w:top w:val="nil"/>
              <w:left w:val="nil"/>
              <w:bottom w:val="single" w:sz="4" w:space="0" w:color="auto"/>
              <w:right w:val="single" w:sz="4" w:space="0" w:color="auto"/>
            </w:tcBorders>
            <w:shd w:val="clear" w:color="auto" w:fill="auto"/>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03" w:type="dxa"/>
            <w:tcBorders>
              <w:top w:val="nil"/>
              <w:left w:val="nil"/>
              <w:bottom w:val="single" w:sz="4" w:space="0" w:color="auto"/>
              <w:right w:val="single" w:sz="4" w:space="0" w:color="auto"/>
            </w:tcBorders>
            <w:shd w:val="clear" w:color="auto" w:fill="auto"/>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0200CC" w:rsidRPr="00945CDE" w:rsidRDefault="000200CC" w:rsidP="00A91E3E">
            <w:pPr>
              <w:jc w:val="center"/>
              <w:rPr>
                <w:rFonts w:eastAsia="Times New Roman" w:cs="Times New Roman"/>
                <w:color w:val="000000"/>
                <w:sz w:val="24"/>
                <w:szCs w:val="24"/>
                <w:lang w:eastAsia="ru-RU"/>
              </w:rPr>
            </w:pPr>
          </w:p>
        </w:tc>
        <w:tc>
          <w:tcPr>
            <w:tcW w:w="2073" w:type="dxa"/>
            <w:vMerge/>
            <w:tcBorders>
              <w:top w:val="nil"/>
              <w:left w:val="single" w:sz="4" w:space="0" w:color="auto"/>
              <w:bottom w:val="single" w:sz="4" w:space="0" w:color="auto"/>
              <w:right w:val="single" w:sz="4" w:space="0" w:color="auto"/>
            </w:tcBorders>
            <w:shd w:val="clear" w:color="auto" w:fill="auto"/>
            <w:vAlign w:val="center"/>
            <w:hideMark/>
          </w:tcPr>
          <w:p w:rsidR="000200CC" w:rsidRPr="00945CDE" w:rsidRDefault="000200CC" w:rsidP="00A91E3E">
            <w:pPr>
              <w:rPr>
                <w:rFonts w:eastAsia="Times New Roman" w:cs="Times New Roman"/>
                <w:color w:val="000000"/>
                <w:sz w:val="24"/>
                <w:szCs w:val="24"/>
                <w:lang w:eastAsia="ru-RU"/>
              </w:rPr>
            </w:pPr>
          </w:p>
        </w:tc>
      </w:tr>
      <w:tr w:rsidR="000200CC" w:rsidRPr="00945CDE" w:rsidTr="00CC4997">
        <w:trPr>
          <w:trHeight w:val="341"/>
        </w:trPr>
        <w:tc>
          <w:tcPr>
            <w:tcW w:w="594" w:type="dxa"/>
            <w:vMerge w:val="restart"/>
            <w:tcBorders>
              <w:top w:val="nil"/>
              <w:left w:val="single" w:sz="4" w:space="0" w:color="auto"/>
              <w:bottom w:val="single" w:sz="4" w:space="0" w:color="000000"/>
              <w:right w:val="single" w:sz="4" w:space="0" w:color="auto"/>
            </w:tcBorders>
            <w:shd w:val="clear" w:color="auto" w:fill="auto"/>
            <w:noWrap/>
            <w:hideMark/>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1.1</w:t>
            </w:r>
          </w:p>
        </w:tc>
        <w:tc>
          <w:tcPr>
            <w:tcW w:w="2000" w:type="dxa"/>
            <w:vMerge w:val="restart"/>
            <w:tcBorders>
              <w:top w:val="nil"/>
              <w:left w:val="single" w:sz="4" w:space="0" w:color="auto"/>
              <w:bottom w:val="single" w:sz="4" w:space="0" w:color="auto"/>
              <w:right w:val="single" w:sz="4" w:space="0" w:color="auto"/>
            </w:tcBorders>
            <w:shd w:val="clear" w:color="auto" w:fill="auto"/>
            <w:hideMark/>
          </w:tcPr>
          <w:p w:rsidR="000200CC" w:rsidRPr="00945CDE" w:rsidRDefault="000200CC" w:rsidP="00A91E3E">
            <w:pPr>
              <w:autoSpaceDE w:val="0"/>
              <w:autoSpaceDN w:val="0"/>
              <w:adjustRightInd w:val="0"/>
              <w:rPr>
                <w:rFonts w:cs="Times New Roman"/>
                <w:bCs/>
                <w:sz w:val="24"/>
                <w:szCs w:val="24"/>
                <w:lang w:bidi="ru-RU"/>
              </w:rPr>
            </w:pPr>
            <w:r w:rsidRPr="00945CDE">
              <w:rPr>
                <w:rFonts w:cs="Times New Roman"/>
                <w:sz w:val="24"/>
                <w:szCs w:val="24"/>
                <w:lang w:bidi="ru-RU"/>
              </w:rPr>
              <w:t>Мероприятие 01.01 - Строительство газопровода к населенным пунктам с последующей газификацией</w:t>
            </w:r>
          </w:p>
          <w:p w:rsidR="000200CC" w:rsidRPr="00945CDE" w:rsidRDefault="000200CC" w:rsidP="00A91E3E">
            <w:pPr>
              <w:rPr>
                <w:rFonts w:eastAsia="Times New Roman" w:cs="Times New Roman"/>
                <w:color w:val="000000"/>
                <w:sz w:val="24"/>
                <w:szCs w:val="24"/>
                <w:lang w:eastAsia="ru-RU"/>
              </w:rPr>
            </w:pPr>
          </w:p>
        </w:tc>
        <w:tc>
          <w:tcPr>
            <w:tcW w:w="1206" w:type="dxa"/>
            <w:vMerge w:val="restart"/>
            <w:tcBorders>
              <w:top w:val="nil"/>
              <w:left w:val="single" w:sz="4" w:space="0" w:color="auto"/>
              <w:bottom w:val="single" w:sz="4" w:space="0" w:color="000000"/>
              <w:right w:val="single" w:sz="4" w:space="0" w:color="auto"/>
            </w:tcBorders>
            <w:shd w:val="clear" w:color="auto" w:fill="auto"/>
            <w:hideMark/>
          </w:tcPr>
          <w:p w:rsidR="000200CC" w:rsidRPr="00945CDE" w:rsidRDefault="000200CC" w:rsidP="00A91E3E">
            <w:pPr>
              <w:jc w:val="center"/>
              <w:rPr>
                <w:rFonts w:eastAsia="Times New Roman" w:cs="Times New Roman"/>
                <w:color w:val="000000"/>
                <w:sz w:val="24"/>
                <w:szCs w:val="24"/>
                <w:lang w:eastAsia="ru-RU"/>
              </w:rPr>
            </w:pPr>
            <w:r w:rsidRPr="00945CDE">
              <w:rPr>
                <w:rFonts w:cs="Times New Roman"/>
                <w:sz w:val="24"/>
                <w:szCs w:val="24"/>
              </w:rPr>
              <w:t>2023-2027</w:t>
            </w:r>
          </w:p>
        </w:tc>
        <w:tc>
          <w:tcPr>
            <w:tcW w:w="1701" w:type="dxa"/>
            <w:tcBorders>
              <w:top w:val="nil"/>
              <w:left w:val="nil"/>
              <w:bottom w:val="single" w:sz="4" w:space="0" w:color="auto"/>
              <w:right w:val="single" w:sz="4" w:space="0" w:color="auto"/>
            </w:tcBorders>
            <w:shd w:val="clear" w:color="auto" w:fill="auto"/>
            <w:hideMark/>
          </w:tcPr>
          <w:p w:rsidR="000200CC" w:rsidRPr="00945CDE" w:rsidRDefault="000200CC"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w:t>
            </w:r>
          </w:p>
        </w:tc>
        <w:tc>
          <w:tcPr>
            <w:tcW w:w="1134" w:type="dxa"/>
            <w:tcBorders>
              <w:top w:val="nil"/>
              <w:left w:val="nil"/>
              <w:bottom w:val="single" w:sz="4" w:space="0" w:color="auto"/>
              <w:right w:val="single" w:sz="4" w:space="0" w:color="auto"/>
            </w:tcBorders>
            <w:shd w:val="clear" w:color="auto" w:fill="auto"/>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0" w:type="dxa"/>
            <w:tcBorders>
              <w:top w:val="single" w:sz="4" w:space="0" w:color="auto"/>
              <w:left w:val="nil"/>
              <w:bottom w:val="single" w:sz="4" w:space="0" w:color="auto"/>
              <w:right w:val="single" w:sz="4" w:space="0" w:color="000000"/>
            </w:tcBorders>
            <w:shd w:val="clear" w:color="auto" w:fill="auto"/>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Borders>
              <w:top w:val="nil"/>
              <w:left w:val="nil"/>
              <w:bottom w:val="single" w:sz="4" w:space="0" w:color="auto"/>
              <w:right w:val="single" w:sz="4" w:space="0" w:color="auto"/>
            </w:tcBorders>
            <w:shd w:val="clear" w:color="auto" w:fill="auto"/>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261" w:type="dxa"/>
            <w:gridSpan w:val="9"/>
            <w:tcBorders>
              <w:top w:val="nil"/>
              <w:left w:val="nil"/>
              <w:bottom w:val="single" w:sz="4" w:space="0" w:color="auto"/>
              <w:right w:val="single" w:sz="4" w:space="0" w:color="auto"/>
            </w:tcBorders>
            <w:shd w:val="clear" w:color="auto" w:fill="auto"/>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Borders>
              <w:top w:val="nil"/>
              <w:left w:val="nil"/>
              <w:bottom w:val="single" w:sz="4" w:space="0" w:color="auto"/>
              <w:right w:val="single" w:sz="4" w:space="0" w:color="auto"/>
            </w:tcBorders>
            <w:shd w:val="clear" w:color="auto" w:fill="auto"/>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03" w:type="dxa"/>
            <w:tcBorders>
              <w:top w:val="nil"/>
              <w:left w:val="nil"/>
              <w:bottom w:val="single" w:sz="4" w:space="0" w:color="auto"/>
              <w:right w:val="single" w:sz="4" w:space="0" w:color="auto"/>
            </w:tcBorders>
            <w:shd w:val="clear" w:color="auto" w:fill="auto"/>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0200CC" w:rsidRPr="00945CDE" w:rsidRDefault="000200CC" w:rsidP="00A91E3E">
            <w:pPr>
              <w:jc w:val="center"/>
              <w:rPr>
                <w:rFonts w:eastAsia="Times New Roman" w:cs="Times New Roman"/>
                <w:color w:val="000000"/>
                <w:sz w:val="24"/>
                <w:szCs w:val="24"/>
                <w:lang w:eastAsia="ru-RU"/>
              </w:rPr>
            </w:pPr>
          </w:p>
        </w:tc>
        <w:tc>
          <w:tcPr>
            <w:tcW w:w="2073" w:type="dxa"/>
            <w:vMerge w:val="restart"/>
            <w:tcBorders>
              <w:top w:val="nil"/>
              <w:left w:val="single" w:sz="4" w:space="0" w:color="auto"/>
              <w:bottom w:val="single" w:sz="4" w:space="0" w:color="000000"/>
              <w:right w:val="single" w:sz="4" w:space="0" w:color="auto"/>
            </w:tcBorders>
            <w:shd w:val="clear" w:color="auto" w:fill="auto"/>
            <w:hideMark/>
          </w:tcPr>
          <w:p w:rsidR="000200CC" w:rsidRPr="00945CDE" w:rsidRDefault="000200CC"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Служба координации жилищно-коммунального хозяйства управления экономики и инвестиций</w:t>
            </w:r>
          </w:p>
        </w:tc>
      </w:tr>
      <w:tr w:rsidR="000200CC" w:rsidRPr="00945CDE" w:rsidTr="00CC4997">
        <w:trPr>
          <w:trHeight w:val="341"/>
        </w:trPr>
        <w:tc>
          <w:tcPr>
            <w:tcW w:w="594" w:type="dxa"/>
            <w:vMerge/>
            <w:tcBorders>
              <w:top w:val="nil"/>
              <w:left w:val="single" w:sz="4" w:space="0" w:color="auto"/>
              <w:bottom w:val="single" w:sz="4" w:space="0" w:color="000000"/>
              <w:right w:val="single" w:sz="4" w:space="0" w:color="auto"/>
            </w:tcBorders>
            <w:shd w:val="clear" w:color="auto" w:fill="auto"/>
            <w:noWrap/>
          </w:tcPr>
          <w:p w:rsidR="000200CC" w:rsidRPr="00945CDE" w:rsidRDefault="000200CC" w:rsidP="00A91E3E">
            <w:pPr>
              <w:jc w:val="center"/>
              <w:rPr>
                <w:rFonts w:eastAsia="Times New Roman" w:cs="Times New Roman"/>
                <w:color w:val="000000"/>
                <w:sz w:val="24"/>
                <w:szCs w:val="24"/>
                <w:lang w:eastAsia="ru-RU"/>
              </w:rPr>
            </w:pPr>
          </w:p>
        </w:tc>
        <w:tc>
          <w:tcPr>
            <w:tcW w:w="2000" w:type="dxa"/>
            <w:vMerge/>
            <w:tcBorders>
              <w:top w:val="nil"/>
              <w:left w:val="single" w:sz="4" w:space="0" w:color="auto"/>
              <w:bottom w:val="single" w:sz="4" w:space="0" w:color="auto"/>
              <w:right w:val="single" w:sz="4" w:space="0" w:color="auto"/>
            </w:tcBorders>
            <w:shd w:val="clear" w:color="auto" w:fill="auto"/>
          </w:tcPr>
          <w:p w:rsidR="000200CC" w:rsidRPr="00945CDE" w:rsidRDefault="000200CC" w:rsidP="00A91E3E">
            <w:pPr>
              <w:autoSpaceDE w:val="0"/>
              <w:autoSpaceDN w:val="0"/>
              <w:adjustRightInd w:val="0"/>
              <w:rPr>
                <w:rFonts w:cs="Times New Roman"/>
                <w:sz w:val="24"/>
                <w:szCs w:val="24"/>
                <w:lang w:bidi="ru-RU"/>
              </w:rPr>
            </w:pPr>
          </w:p>
        </w:tc>
        <w:tc>
          <w:tcPr>
            <w:tcW w:w="1206" w:type="dxa"/>
            <w:vMerge/>
            <w:tcBorders>
              <w:top w:val="nil"/>
              <w:left w:val="single" w:sz="4" w:space="0" w:color="auto"/>
              <w:bottom w:val="single" w:sz="4" w:space="0" w:color="000000"/>
              <w:right w:val="single" w:sz="4" w:space="0" w:color="auto"/>
            </w:tcBorders>
            <w:shd w:val="clear" w:color="auto" w:fill="auto"/>
          </w:tcPr>
          <w:p w:rsidR="000200CC" w:rsidRPr="00945CDE" w:rsidRDefault="000200CC" w:rsidP="00A91E3E">
            <w:pPr>
              <w:jc w:val="center"/>
              <w:rPr>
                <w:rFonts w:cs="Times New Roman"/>
                <w:sz w:val="24"/>
                <w:szCs w:val="24"/>
              </w:rPr>
            </w:pPr>
          </w:p>
        </w:tc>
        <w:tc>
          <w:tcPr>
            <w:tcW w:w="1701" w:type="dxa"/>
            <w:tcBorders>
              <w:top w:val="nil"/>
              <w:left w:val="nil"/>
              <w:bottom w:val="single" w:sz="4" w:space="0" w:color="auto"/>
              <w:right w:val="single" w:sz="4" w:space="0" w:color="auto"/>
            </w:tcBorders>
            <w:shd w:val="clear" w:color="auto" w:fill="auto"/>
          </w:tcPr>
          <w:p w:rsidR="000200CC" w:rsidRPr="00945CDE" w:rsidRDefault="000200CC"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0" w:type="dxa"/>
            <w:tcBorders>
              <w:top w:val="single" w:sz="4" w:space="0" w:color="auto"/>
              <w:left w:val="nil"/>
              <w:bottom w:val="single" w:sz="4" w:space="0" w:color="auto"/>
              <w:right w:val="single" w:sz="4" w:space="0" w:color="000000"/>
            </w:tcBorders>
            <w:shd w:val="clear" w:color="auto" w:fill="auto"/>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Borders>
              <w:top w:val="nil"/>
              <w:left w:val="nil"/>
              <w:bottom w:val="single" w:sz="4" w:space="0" w:color="auto"/>
              <w:right w:val="single" w:sz="4" w:space="0" w:color="auto"/>
            </w:tcBorders>
            <w:shd w:val="clear" w:color="auto" w:fill="auto"/>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261" w:type="dxa"/>
            <w:gridSpan w:val="9"/>
            <w:tcBorders>
              <w:top w:val="nil"/>
              <w:left w:val="nil"/>
              <w:bottom w:val="single" w:sz="4" w:space="0" w:color="auto"/>
              <w:right w:val="single" w:sz="4" w:space="0" w:color="auto"/>
            </w:tcBorders>
            <w:shd w:val="clear" w:color="auto" w:fill="auto"/>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Borders>
              <w:top w:val="nil"/>
              <w:left w:val="nil"/>
              <w:bottom w:val="single" w:sz="4" w:space="0" w:color="auto"/>
              <w:right w:val="single" w:sz="4" w:space="0" w:color="auto"/>
            </w:tcBorders>
            <w:shd w:val="clear" w:color="auto" w:fill="auto"/>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03" w:type="dxa"/>
            <w:tcBorders>
              <w:top w:val="nil"/>
              <w:left w:val="nil"/>
              <w:bottom w:val="single" w:sz="4" w:space="0" w:color="auto"/>
              <w:right w:val="single" w:sz="4" w:space="0" w:color="auto"/>
            </w:tcBorders>
            <w:shd w:val="clear" w:color="auto" w:fill="auto"/>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0200CC" w:rsidRPr="00945CDE" w:rsidRDefault="000200CC" w:rsidP="00A91E3E">
            <w:pPr>
              <w:jc w:val="center"/>
              <w:rPr>
                <w:rFonts w:eastAsia="Times New Roman" w:cs="Times New Roman"/>
                <w:color w:val="000000"/>
                <w:sz w:val="24"/>
                <w:szCs w:val="24"/>
                <w:lang w:eastAsia="ru-RU"/>
              </w:rPr>
            </w:pPr>
          </w:p>
        </w:tc>
        <w:tc>
          <w:tcPr>
            <w:tcW w:w="2073" w:type="dxa"/>
            <w:vMerge/>
            <w:tcBorders>
              <w:top w:val="nil"/>
              <w:left w:val="single" w:sz="4" w:space="0" w:color="auto"/>
              <w:bottom w:val="single" w:sz="4" w:space="0" w:color="000000"/>
              <w:right w:val="single" w:sz="4" w:space="0" w:color="auto"/>
            </w:tcBorders>
            <w:shd w:val="clear" w:color="auto" w:fill="auto"/>
          </w:tcPr>
          <w:p w:rsidR="000200CC" w:rsidRPr="00945CDE" w:rsidRDefault="000200CC" w:rsidP="00A91E3E">
            <w:pPr>
              <w:rPr>
                <w:rFonts w:eastAsia="Times New Roman" w:cs="Times New Roman"/>
                <w:color w:val="000000"/>
                <w:sz w:val="24"/>
                <w:szCs w:val="24"/>
                <w:lang w:eastAsia="ru-RU"/>
              </w:rPr>
            </w:pPr>
          </w:p>
        </w:tc>
      </w:tr>
      <w:tr w:rsidR="000200CC" w:rsidRPr="00945CDE" w:rsidTr="00CC4997">
        <w:trPr>
          <w:trHeight w:val="1192"/>
        </w:trPr>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0200CC" w:rsidRPr="00945CDE" w:rsidRDefault="000200CC" w:rsidP="00A91E3E">
            <w:pPr>
              <w:rPr>
                <w:rFonts w:eastAsia="Times New Roman" w:cs="Times New Roman"/>
                <w:color w:val="000000"/>
                <w:sz w:val="24"/>
                <w:szCs w:val="24"/>
                <w:lang w:eastAsia="ru-RU"/>
              </w:rPr>
            </w:pPr>
          </w:p>
        </w:tc>
        <w:tc>
          <w:tcPr>
            <w:tcW w:w="2000" w:type="dxa"/>
            <w:vMerge/>
            <w:tcBorders>
              <w:top w:val="nil"/>
              <w:left w:val="single" w:sz="4" w:space="0" w:color="auto"/>
              <w:bottom w:val="single" w:sz="4" w:space="0" w:color="auto"/>
              <w:right w:val="single" w:sz="4" w:space="0" w:color="auto"/>
            </w:tcBorders>
            <w:shd w:val="clear" w:color="auto" w:fill="auto"/>
            <w:vAlign w:val="center"/>
            <w:hideMark/>
          </w:tcPr>
          <w:p w:rsidR="000200CC" w:rsidRPr="00945CDE" w:rsidRDefault="000200CC" w:rsidP="00A91E3E">
            <w:pPr>
              <w:rPr>
                <w:rFonts w:eastAsia="Times New Roman" w:cs="Times New Roman"/>
                <w:color w:val="000000"/>
                <w:sz w:val="24"/>
                <w:szCs w:val="24"/>
                <w:lang w:eastAsia="ru-RU"/>
              </w:rPr>
            </w:pPr>
          </w:p>
        </w:tc>
        <w:tc>
          <w:tcPr>
            <w:tcW w:w="1206" w:type="dxa"/>
            <w:vMerge/>
            <w:tcBorders>
              <w:top w:val="nil"/>
              <w:left w:val="single" w:sz="4" w:space="0" w:color="auto"/>
              <w:bottom w:val="single" w:sz="4" w:space="0" w:color="000000"/>
              <w:right w:val="single" w:sz="4" w:space="0" w:color="auto"/>
            </w:tcBorders>
            <w:shd w:val="clear" w:color="auto" w:fill="auto"/>
            <w:vAlign w:val="center"/>
            <w:hideMark/>
          </w:tcPr>
          <w:p w:rsidR="000200CC" w:rsidRPr="00945CDE" w:rsidRDefault="000200CC" w:rsidP="00A91E3E">
            <w:pPr>
              <w:rPr>
                <w:rFonts w:eastAsia="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hideMark/>
          </w:tcPr>
          <w:p w:rsidR="000200CC" w:rsidRPr="00945CDE" w:rsidRDefault="000200CC"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бюджетов муниципальных образований Московской </w:t>
            </w:r>
            <w:r w:rsidRPr="00945CDE">
              <w:rPr>
                <w:rFonts w:eastAsia="Times New Roman" w:cs="Times New Roman"/>
                <w:color w:val="000000"/>
                <w:sz w:val="24"/>
                <w:szCs w:val="24"/>
                <w:lang w:eastAsia="ru-RU"/>
              </w:rPr>
              <w:lastRenderedPageBreak/>
              <w:t>области</w:t>
            </w:r>
          </w:p>
        </w:tc>
        <w:tc>
          <w:tcPr>
            <w:tcW w:w="1134" w:type="dxa"/>
            <w:tcBorders>
              <w:top w:val="nil"/>
              <w:left w:val="nil"/>
              <w:bottom w:val="single" w:sz="4" w:space="0" w:color="auto"/>
              <w:right w:val="single" w:sz="4" w:space="0" w:color="auto"/>
            </w:tcBorders>
            <w:shd w:val="clear" w:color="auto" w:fill="auto"/>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0,00</w:t>
            </w:r>
          </w:p>
        </w:tc>
        <w:tc>
          <w:tcPr>
            <w:tcW w:w="850" w:type="dxa"/>
            <w:tcBorders>
              <w:top w:val="single" w:sz="4" w:space="0" w:color="auto"/>
              <w:left w:val="nil"/>
              <w:bottom w:val="single" w:sz="4" w:space="0" w:color="auto"/>
              <w:right w:val="single" w:sz="4" w:space="0" w:color="000000"/>
            </w:tcBorders>
            <w:shd w:val="clear" w:color="auto" w:fill="auto"/>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Borders>
              <w:top w:val="nil"/>
              <w:left w:val="nil"/>
              <w:bottom w:val="single" w:sz="4" w:space="0" w:color="auto"/>
              <w:right w:val="single" w:sz="4" w:space="0" w:color="auto"/>
            </w:tcBorders>
            <w:shd w:val="clear" w:color="auto" w:fill="auto"/>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261" w:type="dxa"/>
            <w:gridSpan w:val="9"/>
            <w:tcBorders>
              <w:top w:val="nil"/>
              <w:left w:val="nil"/>
              <w:bottom w:val="single" w:sz="4" w:space="0" w:color="auto"/>
              <w:right w:val="single" w:sz="4" w:space="0" w:color="auto"/>
            </w:tcBorders>
            <w:shd w:val="clear" w:color="auto" w:fill="auto"/>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Borders>
              <w:top w:val="nil"/>
              <w:left w:val="nil"/>
              <w:bottom w:val="single" w:sz="4" w:space="0" w:color="auto"/>
              <w:right w:val="single" w:sz="4" w:space="0" w:color="auto"/>
            </w:tcBorders>
            <w:shd w:val="clear" w:color="auto" w:fill="auto"/>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03" w:type="dxa"/>
            <w:tcBorders>
              <w:top w:val="nil"/>
              <w:left w:val="nil"/>
              <w:bottom w:val="single" w:sz="4" w:space="0" w:color="auto"/>
              <w:right w:val="single" w:sz="4" w:space="0" w:color="auto"/>
            </w:tcBorders>
            <w:shd w:val="clear" w:color="auto" w:fill="auto"/>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0200CC" w:rsidRPr="00945CDE" w:rsidRDefault="000200CC" w:rsidP="00A91E3E">
            <w:pPr>
              <w:rPr>
                <w:rFonts w:eastAsia="Times New Roman" w:cs="Times New Roman"/>
                <w:color w:val="000000"/>
                <w:sz w:val="24"/>
                <w:szCs w:val="24"/>
                <w:lang w:eastAsia="ru-RU"/>
              </w:rPr>
            </w:pPr>
          </w:p>
        </w:tc>
        <w:tc>
          <w:tcPr>
            <w:tcW w:w="2073" w:type="dxa"/>
            <w:vMerge/>
            <w:tcBorders>
              <w:top w:val="nil"/>
              <w:left w:val="single" w:sz="4" w:space="0" w:color="auto"/>
              <w:bottom w:val="single" w:sz="4" w:space="0" w:color="000000"/>
              <w:right w:val="single" w:sz="4" w:space="0" w:color="auto"/>
            </w:tcBorders>
            <w:shd w:val="clear" w:color="auto" w:fill="auto"/>
            <w:vAlign w:val="center"/>
            <w:hideMark/>
          </w:tcPr>
          <w:p w:rsidR="000200CC" w:rsidRPr="00945CDE" w:rsidRDefault="000200CC" w:rsidP="00A91E3E">
            <w:pPr>
              <w:rPr>
                <w:rFonts w:eastAsia="Times New Roman" w:cs="Times New Roman"/>
                <w:color w:val="000000"/>
                <w:sz w:val="24"/>
                <w:szCs w:val="24"/>
                <w:lang w:eastAsia="ru-RU"/>
              </w:rPr>
            </w:pPr>
          </w:p>
        </w:tc>
      </w:tr>
      <w:tr w:rsidR="00306A0F" w:rsidRPr="00945CDE" w:rsidTr="00CC4997">
        <w:trPr>
          <w:trHeight w:val="475"/>
        </w:trPr>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306A0F" w:rsidRPr="00945CDE" w:rsidRDefault="00306A0F" w:rsidP="00A91E3E">
            <w:pPr>
              <w:rPr>
                <w:rFonts w:eastAsia="Times New Roman" w:cs="Times New Roman"/>
                <w:color w:val="000000"/>
                <w:sz w:val="24"/>
                <w:szCs w:val="24"/>
                <w:lang w:eastAsia="ru-RU"/>
              </w:rPr>
            </w:pPr>
          </w:p>
        </w:tc>
        <w:tc>
          <w:tcPr>
            <w:tcW w:w="2000" w:type="dxa"/>
            <w:vMerge/>
            <w:tcBorders>
              <w:top w:val="nil"/>
              <w:left w:val="single" w:sz="4" w:space="0" w:color="auto"/>
              <w:bottom w:val="single" w:sz="4" w:space="0" w:color="auto"/>
              <w:right w:val="single" w:sz="4" w:space="0" w:color="auto"/>
            </w:tcBorders>
            <w:shd w:val="clear" w:color="auto" w:fill="auto"/>
            <w:vAlign w:val="center"/>
            <w:hideMark/>
          </w:tcPr>
          <w:p w:rsidR="00306A0F" w:rsidRPr="00945CDE" w:rsidRDefault="00306A0F" w:rsidP="00A91E3E">
            <w:pPr>
              <w:rPr>
                <w:rFonts w:eastAsia="Times New Roman" w:cs="Times New Roman"/>
                <w:color w:val="000000"/>
                <w:sz w:val="24"/>
                <w:szCs w:val="24"/>
                <w:lang w:eastAsia="ru-RU"/>
              </w:rPr>
            </w:pPr>
          </w:p>
        </w:tc>
        <w:tc>
          <w:tcPr>
            <w:tcW w:w="1206" w:type="dxa"/>
            <w:vMerge/>
            <w:tcBorders>
              <w:top w:val="nil"/>
              <w:left w:val="single" w:sz="4" w:space="0" w:color="auto"/>
              <w:bottom w:val="single" w:sz="4" w:space="0" w:color="000000"/>
              <w:right w:val="single" w:sz="4" w:space="0" w:color="auto"/>
            </w:tcBorders>
            <w:shd w:val="clear" w:color="auto" w:fill="auto"/>
            <w:vAlign w:val="center"/>
            <w:hideMark/>
          </w:tcPr>
          <w:p w:rsidR="00306A0F" w:rsidRPr="00945CDE" w:rsidRDefault="00306A0F" w:rsidP="00A91E3E">
            <w:pPr>
              <w:rPr>
                <w:rFonts w:eastAsia="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hideMark/>
          </w:tcPr>
          <w:p w:rsidR="00306A0F" w:rsidRPr="00945CDE" w:rsidRDefault="00306A0F"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tcPr>
          <w:p w:rsidR="00306A0F" w:rsidRPr="00945CDE" w:rsidRDefault="00306A0F"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0" w:type="dxa"/>
            <w:tcBorders>
              <w:top w:val="single" w:sz="4" w:space="0" w:color="auto"/>
              <w:left w:val="nil"/>
              <w:bottom w:val="single" w:sz="4" w:space="0" w:color="auto"/>
              <w:right w:val="single" w:sz="4" w:space="0" w:color="000000"/>
            </w:tcBorders>
            <w:shd w:val="clear" w:color="auto" w:fill="auto"/>
            <w:vAlign w:val="center"/>
          </w:tcPr>
          <w:p w:rsidR="00306A0F" w:rsidRPr="00945CDE" w:rsidRDefault="00306A0F"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Borders>
              <w:top w:val="nil"/>
              <w:left w:val="nil"/>
              <w:bottom w:val="single" w:sz="4" w:space="0" w:color="auto"/>
              <w:right w:val="single" w:sz="4" w:space="0" w:color="auto"/>
            </w:tcBorders>
            <w:shd w:val="clear" w:color="auto" w:fill="auto"/>
            <w:vAlign w:val="center"/>
          </w:tcPr>
          <w:p w:rsidR="00306A0F" w:rsidRPr="00945CDE" w:rsidRDefault="00306A0F"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261" w:type="dxa"/>
            <w:gridSpan w:val="9"/>
            <w:tcBorders>
              <w:top w:val="nil"/>
              <w:left w:val="nil"/>
              <w:bottom w:val="single" w:sz="4" w:space="0" w:color="auto"/>
              <w:right w:val="single" w:sz="4" w:space="0" w:color="auto"/>
            </w:tcBorders>
            <w:shd w:val="clear" w:color="auto" w:fill="auto"/>
            <w:vAlign w:val="center"/>
          </w:tcPr>
          <w:p w:rsidR="00306A0F" w:rsidRPr="00945CDE" w:rsidRDefault="00306A0F"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Borders>
              <w:top w:val="nil"/>
              <w:left w:val="nil"/>
              <w:bottom w:val="single" w:sz="4" w:space="0" w:color="auto"/>
              <w:right w:val="single" w:sz="4" w:space="0" w:color="auto"/>
            </w:tcBorders>
            <w:shd w:val="clear" w:color="auto" w:fill="auto"/>
            <w:vAlign w:val="center"/>
          </w:tcPr>
          <w:p w:rsidR="00306A0F" w:rsidRPr="00945CDE" w:rsidRDefault="00306A0F"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03" w:type="dxa"/>
            <w:tcBorders>
              <w:top w:val="nil"/>
              <w:left w:val="nil"/>
              <w:bottom w:val="single" w:sz="4" w:space="0" w:color="auto"/>
              <w:right w:val="single" w:sz="4" w:space="0" w:color="auto"/>
            </w:tcBorders>
            <w:shd w:val="clear" w:color="auto" w:fill="auto"/>
            <w:vAlign w:val="center"/>
          </w:tcPr>
          <w:p w:rsidR="00306A0F" w:rsidRPr="00945CDE" w:rsidRDefault="00306A0F"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306A0F" w:rsidRPr="00945CDE" w:rsidRDefault="00306A0F"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w:t>
            </w:r>
          </w:p>
        </w:tc>
        <w:tc>
          <w:tcPr>
            <w:tcW w:w="2073" w:type="dxa"/>
            <w:vMerge/>
            <w:tcBorders>
              <w:top w:val="nil"/>
              <w:left w:val="single" w:sz="4" w:space="0" w:color="auto"/>
              <w:bottom w:val="single" w:sz="4" w:space="0" w:color="000000"/>
              <w:right w:val="single" w:sz="4" w:space="0" w:color="auto"/>
            </w:tcBorders>
            <w:shd w:val="clear" w:color="auto" w:fill="auto"/>
            <w:vAlign w:val="center"/>
            <w:hideMark/>
          </w:tcPr>
          <w:p w:rsidR="00306A0F" w:rsidRPr="00945CDE" w:rsidRDefault="00306A0F" w:rsidP="00A91E3E">
            <w:pPr>
              <w:rPr>
                <w:rFonts w:eastAsia="Times New Roman" w:cs="Times New Roman"/>
                <w:color w:val="000000"/>
                <w:sz w:val="24"/>
                <w:szCs w:val="24"/>
                <w:lang w:eastAsia="ru-RU"/>
              </w:rPr>
            </w:pPr>
          </w:p>
        </w:tc>
      </w:tr>
      <w:tr w:rsidR="00306A0F" w:rsidRPr="00945CDE" w:rsidTr="00CC4997">
        <w:trPr>
          <w:trHeight w:val="738"/>
        </w:trPr>
        <w:tc>
          <w:tcPr>
            <w:tcW w:w="594" w:type="dxa"/>
            <w:vMerge w:val="restart"/>
            <w:tcBorders>
              <w:top w:val="nil"/>
              <w:left w:val="single" w:sz="4" w:space="0" w:color="auto"/>
              <w:right w:val="single" w:sz="4" w:space="0" w:color="auto"/>
            </w:tcBorders>
            <w:shd w:val="clear" w:color="auto" w:fill="auto"/>
            <w:vAlign w:val="center"/>
          </w:tcPr>
          <w:p w:rsidR="00306A0F" w:rsidRPr="00945CDE" w:rsidRDefault="00306A0F" w:rsidP="00A91E3E">
            <w:pPr>
              <w:rPr>
                <w:rFonts w:eastAsia="Times New Roman" w:cs="Times New Roman"/>
                <w:color w:val="000000"/>
                <w:sz w:val="24"/>
                <w:szCs w:val="24"/>
                <w:lang w:eastAsia="ru-RU"/>
              </w:rPr>
            </w:pPr>
          </w:p>
        </w:tc>
        <w:tc>
          <w:tcPr>
            <w:tcW w:w="2000" w:type="dxa"/>
            <w:vMerge w:val="restart"/>
            <w:tcBorders>
              <w:top w:val="nil"/>
              <w:left w:val="single" w:sz="4" w:space="0" w:color="auto"/>
              <w:right w:val="single" w:sz="4" w:space="0" w:color="auto"/>
            </w:tcBorders>
            <w:shd w:val="clear" w:color="auto" w:fill="auto"/>
            <w:vAlign w:val="center"/>
          </w:tcPr>
          <w:p w:rsidR="00306A0F" w:rsidRPr="00945CDE" w:rsidRDefault="00306A0F"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Количество построенных газопроводов к населенным пунктам с последующей газификацией, ед.</w:t>
            </w:r>
          </w:p>
        </w:tc>
        <w:tc>
          <w:tcPr>
            <w:tcW w:w="1206" w:type="dxa"/>
            <w:vMerge w:val="restart"/>
            <w:tcBorders>
              <w:top w:val="nil"/>
              <w:left w:val="single" w:sz="4" w:space="0" w:color="auto"/>
              <w:right w:val="single" w:sz="4" w:space="0" w:color="auto"/>
            </w:tcBorders>
            <w:shd w:val="clear" w:color="auto" w:fill="auto"/>
            <w:vAlign w:val="center"/>
          </w:tcPr>
          <w:p w:rsidR="00306A0F" w:rsidRPr="00945CDE" w:rsidRDefault="00306A0F"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1701" w:type="dxa"/>
            <w:vMerge w:val="restart"/>
            <w:tcBorders>
              <w:top w:val="nil"/>
              <w:left w:val="nil"/>
              <w:right w:val="single" w:sz="4" w:space="0" w:color="auto"/>
            </w:tcBorders>
            <w:shd w:val="clear" w:color="auto" w:fill="auto"/>
          </w:tcPr>
          <w:p w:rsidR="00306A0F" w:rsidRPr="00945CDE" w:rsidRDefault="00306A0F"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1134" w:type="dxa"/>
            <w:vMerge w:val="restart"/>
            <w:tcBorders>
              <w:top w:val="nil"/>
              <w:left w:val="nil"/>
              <w:right w:val="single" w:sz="4" w:space="0" w:color="auto"/>
            </w:tcBorders>
            <w:shd w:val="clear" w:color="auto" w:fill="auto"/>
          </w:tcPr>
          <w:p w:rsidR="00306A0F" w:rsidRPr="00945CDE" w:rsidRDefault="00306A0F"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Всего</w:t>
            </w:r>
          </w:p>
        </w:tc>
        <w:tc>
          <w:tcPr>
            <w:tcW w:w="850" w:type="dxa"/>
            <w:vMerge w:val="restart"/>
            <w:tcBorders>
              <w:top w:val="single" w:sz="4" w:space="0" w:color="auto"/>
              <w:left w:val="nil"/>
              <w:right w:val="single" w:sz="4" w:space="0" w:color="000000"/>
            </w:tcBorders>
            <w:shd w:val="clear" w:color="auto" w:fill="auto"/>
          </w:tcPr>
          <w:p w:rsidR="00306A0F" w:rsidRPr="00945CDE" w:rsidRDefault="00306A0F"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 2023 год</w:t>
            </w:r>
          </w:p>
        </w:tc>
        <w:tc>
          <w:tcPr>
            <w:tcW w:w="992" w:type="dxa"/>
            <w:vMerge w:val="restart"/>
            <w:tcBorders>
              <w:top w:val="nil"/>
              <w:left w:val="nil"/>
              <w:right w:val="single" w:sz="4" w:space="0" w:color="auto"/>
            </w:tcBorders>
            <w:shd w:val="clear" w:color="auto" w:fill="auto"/>
          </w:tcPr>
          <w:p w:rsidR="00306A0F" w:rsidRPr="00945CDE" w:rsidRDefault="00306A0F"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 2024 год</w:t>
            </w:r>
          </w:p>
          <w:p w:rsidR="00306A0F" w:rsidRPr="00945CDE" w:rsidRDefault="00306A0F" w:rsidP="00A91E3E">
            <w:pPr>
              <w:jc w:val="center"/>
              <w:rPr>
                <w:rFonts w:eastAsia="Times New Roman" w:cs="Times New Roman"/>
                <w:color w:val="000000"/>
                <w:sz w:val="24"/>
                <w:szCs w:val="24"/>
                <w:lang w:eastAsia="ru-RU"/>
              </w:rPr>
            </w:pPr>
          </w:p>
        </w:tc>
        <w:tc>
          <w:tcPr>
            <w:tcW w:w="993" w:type="dxa"/>
            <w:gridSpan w:val="2"/>
            <w:vMerge w:val="restart"/>
            <w:tcBorders>
              <w:top w:val="nil"/>
              <w:left w:val="nil"/>
              <w:right w:val="single" w:sz="4" w:space="0" w:color="auto"/>
            </w:tcBorders>
            <w:shd w:val="clear" w:color="auto" w:fill="auto"/>
          </w:tcPr>
          <w:p w:rsidR="00CC4997" w:rsidRPr="00945CDE" w:rsidRDefault="00306A0F" w:rsidP="00306A0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w:t>
            </w:r>
          </w:p>
          <w:p w:rsidR="00306A0F" w:rsidRPr="00945CDE" w:rsidRDefault="00306A0F" w:rsidP="00306A0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2025 год</w:t>
            </w:r>
          </w:p>
        </w:tc>
        <w:tc>
          <w:tcPr>
            <w:tcW w:w="2268" w:type="dxa"/>
            <w:gridSpan w:val="7"/>
            <w:tcBorders>
              <w:top w:val="nil"/>
              <w:left w:val="nil"/>
              <w:bottom w:val="single" w:sz="4" w:space="0" w:color="auto"/>
              <w:right w:val="single" w:sz="4" w:space="0" w:color="auto"/>
            </w:tcBorders>
            <w:shd w:val="clear" w:color="auto" w:fill="auto"/>
          </w:tcPr>
          <w:p w:rsidR="00306A0F" w:rsidRPr="00945CDE" w:rsidRDefault="00306A0F" w:rsidP="005B05A0">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В том числе по кварталам:</w:t>
            </w:r>
          </w:p>
        </w:tc>
        <w:tc>
          <w:tcPr>
            <w:tcW w:w="992" w:type="dxa"/>
            <w:vMerge w:val="restart"/>
            <w:tcBorders>
              <w:top w:val="nil"/>
              <w:left w:val="nil"/>
              <w:right w:val="single" w:sz="4" w:space="0" w:color="auto"/>
            </w:tcBorders>
            <w:shd w:val="clear" w:color="auto" w:fill="auto"/>
          </w:tcPr>
          <w:p w:rsidR="00306A0F" w:rsidRPr="00945CDE" w:rsidRDefault="00306A0F"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2026 год</w:t>
            </w:r>
          </w:p>
        </w:tc>
        <w:tc>
          <w:tcPr>
            <w:tcW w:w="1003" w:type="dxa"/>
            <w:vMerge w:val="restart"/>
            <w:tcBorders>
              <w:top w:val="nil"/>
              <w:left w:val="nil"/>
              <w:right w:val="single" w:sz="4" w:space="0" w:color="auto"/>
            </w:tcBorders>
            <w:shd w:val="clear" w:color="auto" w:fill="auto"/>
          </w:tcPr>
          <w:p w:rsidR="00306A0F" w:rsidRPr="00945CDE" w:rsidRDefault="00306A0F"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2027 год</w:t>
            </w:r>
          </w:p>
          <w:p w:rsidR="00306A0F" w:rsidRPr="00945CDE" w:rsidRDefault="00306A0F" w:rsidP="00A91E3E">
            <w:pPr>
              <w:rPr>
                <w:rFonts w:eastAsia="Times New Roman" w:cs="Times New Roman"/>
                <w:color w:val="000000"/>
                <w:sz w:val="24"/>
                <w:szCs w:val="24"/>
                <w:lang w:eastAsia="ru-RU"/>
              </w:rPr>
            </w:pPr>
          </w:p>
        </w:tc>
        <w:tc>
          <w:tcPr>
            <w:tcW w:w="2073" w:type="dxa"/>
            <w:vMerge w:val="restart"/>
            <w:tcBorders>
              <w:top w:val="nil"/>
              <w:left w:val="single" w:sz="4" w:space="0" w:color="auto"/>
              <w:right w:val="single" w:sz="4" w:space="0" w:color="auto"/>
            </w:tcBorders>
            <w:shd w:val="clear" w:color="auto" w:fill="auto"/>
            <w:vAlign w:val="center"/>
          </w:tcPr>
          <w:p w:rsidR="00306A0F" w:rsidRPr="00945CDE" w:rsidRDefault="00306A0F" w:rsidP="00A91E3E">
            <w:pPr>
              <w:rPr>
                <w:rFonts w:eastAsia="Times New Roman" w:cs="Times New Roman"/>
                <w:color w:val="000000"/>
                <w:sz w:val="24"/>
                <w:szCs w:val="24"/>
                <w:lang w:eastAsia="ru-RU"/>
              </w:rPr>
            </w:pPr>
          </w:p>
        </w:tc>
      </w:tr>
      <w:tr w:rsidR="00306A0F" w:rsidRPr="00945CDE" w:rsidTr="00CC4997">
        <w:trPr>
          <w:trHeight w:val="1565"/>
        </w:trPr>
        <w:tc>
          <w:tcPr>
            <w:tcW w:w="594" w:type="dxa"/>
            <w:vMerge/>
            <w:tcBorders>
              <w:top w:val="nil"/>
              <w:left w:val="single" w:sz="4" w:space="0" w:color="auto"/>
              <w:right w:val="single" w:sz="4" w:space="0" w:color="auto"/>
            </w:tcBorders>
            <w:shd w:val="clear" w:color="auto" w:fill="auto"/>
            <w:vAlign w:val="center"/>
          </w:tcPr>
          <w:p w:rsidR="00306A0F" w:rsidRPr="00945CDE" w:rsidRDefault="00306A0F" w:rsidP="00A91E3E">
            <w:pPr>
              <w:rPr>
                <w:rFonts w:eastAsia="Times New Roman" w:cs="Times New Roman"/>
                <w:color w:val="000000"/>
                <w:sz w:val="24"/>
                <w:szCs w:val="24"/>
                <w:lang w:eastAsia="ru-RU"/>
              </w:rPr>
            </w:pPr>
          </w:p>
        </w:tc>
        <w:tc>
          <w:tcPr>
            <w:tcW w:w="2000" w:type="dxa"/>
            <w:vMerge/>
            <w:tcBorders>
              <w:top w:val="nil"/>
              <w:left w:val="single" w:sz="4" w:space="0" w:color="auto"/>
              <w:right w:val="single" w:sz="4" w:space="0" w:color="auto"/>
            </w:tcBorders>
            <w:shd w:val="clear" w:color="auto" w:fill="auto"/>
            <w:vAlign w:val="center"/>
          </w:tcPr>
          <w:p w:rsidR="00306A0F" w:rsidRPr="00945CDE" w:rsidRDefault="00306A0F" w:rsidP="00A91E3E">
            <w:pPr>
              <w:rPr>
                <w:rFonts w:eastAsia="Times New Roman" w:cs="Times New Roman"/>
                <w:color w:val="000000"/>
                <w:sz w:val="24"/>
                <w:szCs w:val="24"/>
                <w:lang w:eastAsia="ru-RU"/>
              </w:rPr>
            </w:pPr>
          </w:p>
        </w:tc>
        <w:tc>
          <w:tcPr>
            <w:tcW w:w="1206" w:type="dxa"/>
            <w:vMerge/>
            <w:tcBorders>
              <w:top w:val="nil"/>
              <w:left w:val="single" w:sz="4" w:space="0" w:color="auto"/>
              <w:right w:val="single" w:sz="4" w:space="0" w:color="auto"/>
            </w:tcBorders>
            <w:shd w:val="clear" w:color="auto" w:fill="auto"/>
            <w:vAlign w:val="center"/>
          </w:tcPr>
          <w:p w:rsidR="00306A0F" w:rsidRPr="00945CDE" w:rsidRDefault="00306A0F" w:rsidP="00A91E3E">
            <w:pPr>
              <w:jc w:val="center"/>
              <w:rPr>
                <w:rFonts w:eastAsia="Times New Roman" w:cs="Times New Roman"/>
                <w:color w:val="000000"/>
                <w:sz w:val="24"/>
                <w:szCs w:val="24"/>
                <w:lang w:eastAsia="ru-RU"/>
              </w:rPr>
            </w:pPr>
          </w:p>
        </w:tc>
        <w:tc>
          <w:tcPr>
            <w:tcW w:w="1701" w:type="dxa"/>
            <w:vMerge/>
            <w:tcBorders>
              <w:top w:val="nil"/>
              <w:left w:val="nil"/>
              <w:right w:val="single" w:sz="4" w:space="0" w:color="auto"/>
            </w:tcBorders>
            <w:shd w:val="clear" w:color="auto" w:fill="auto"/>
          </w:tcPr>
          <w:p w:rsidR="00306A0F" w:rsidRPr="00945CDE" w:rsidRDefault="00306A0F" w:rsidP="00A91E3E">
            <w:pPr>
              <w:jc w:val="center"/>
              <w:rPr>
                <w:rFonts w:eastAsia="Times New Roman" w:cs="Times New Roman"/>
                <w:color w:val="000000"/>
                <w:sz w:val="24"/>
                <w:szCs w:val="24"/>
                <w:lang w:eastAsia="ru-RU"/>
              </w:rPr>
            </w:pPr>
          </w:p>
        </w:tc>
        <w:tc>
          <w:tcPr>
            <w:tcW w:w="1134" w:type="dxa"/>
            <w:vMerge/>
            <w:tcBorders>
              <w:left w:val="nil"/>
              <w:right w:val="single" w:sz="4" w:space="0" w:color="auto"/>
            </w:tcBorders>
            <w:shd w:val="clear" w:color="auto" w:fill="auto"/>
          </w:tcPr>
          <w:p w:rsidR="00306A0F" w:rsidRPr="00945CDE" w:rsidRDefault="00306A0F" w:rsidP="00A91E3E">
            <w:pPr>
              <w:jc w:val="center"/>
              <w:rPr>
                <w:rFonts w:eastAsia="Times New Roman" w:cs="Times New Roman"/>
                <w:color w:val="000000"/>
                <w:sz w:val="24"/>
                <w:szCs w:val="24"/>
                <w:lang w:eastAsia="ru-RU"/>
              </w:rPr>
            </w:pPr>
          </w:p>
        </w:tc>
        <w:tc>
          <w:tcPr>
            <w:tcW w:w="850" w:type="dxa"/>
            <w:vMerge/>
            <w:tcBorders>
              <w:left w:val="nil"/>
              <w:right w:val="single" w:sz="4" w:space="0" w:color="000000"/>
            </w:tcBorders>
            <w:shd w:val="clear" w:color="auto" w:fill="auto"/>
          </w:tcPr>
          <w:p w:rsidR="00306A0F" w:rsidRPr="00945CDE" w:rsidRDefault="00306A0F" w:rsidP="00A91E3E">
            <w:pPr>
              <w:jc w:val="center"/>
              <w:rPr>
                <w:rFonts w:eastAsia="Times New Roman" w:cs="Times New Roman"/>
                <w:color w:val="000000"/>
                <w:sz w:val="24"/>
                <w:szCs w:val="24"/>
                <w:lang w:eastAsia="ru-RU"/>
              </w:rPr>
            </w:pPr>
          </w:p>
        </w:tc>
        <w:tc>
          <w:tcPr>
            <w:tcW w:w="992" w:type="dxa"/>
            <w:vMerge/>
            <w:tcBorders>
              <w:left w:val="nil"/>
              <w:right w:val="single" w:sz="4" w:space="0" w:color="auto"/>
            </w:tcBorders>
            <w:shd w:val="clear" w:color="auto" w:fill="auto"/>
          </w:tcPr>
          <w:p w:rsidR="00306A0F" w:rsidRPr="00945CDE" w:rsidRDefault="00306A0F" w:rsidP="00A91E3E">
            <w:pPr>
              <w:jc w:val="center"/>
              <w:rPr>
                <w:rFonts w:eastAsia="Times New Roman" w:cs="Times New Roman"/>
                <w:color w:val="000000"/>
                <w:sz w:val="24"/>
                <w:szCs w:val="24"/>
                <w:lang w:eastAsia="ru-RU"/>
              </w:rPr>
            </w:pPr>
          </w:p>
        </w:tc>
        <w:tc>
          <w:tcPr>
            <w:tcW w:w="993" w:type="dxa"/>
            <w:gridSpan w:val="2"/>
            <w:vMerge/>
            <w:tcBorders>
              <w:left w:val="nil"/>
              <w:right w:val="single" w:sz="4" w:space="0" w:color="auto"/>
            </w:tcBorders>
            <w:shd w:val="clear" w:color="auto" w:fill="auto"/>
          </w:tcPr>
          <w:p w:rsidR="00306A0F" w:rsidRPr="00945CDE" w:rsidRDefault="00306A0F" w:rsidP="00306A0F">
            <w:pPr>
              <w:jc w:val="center"/>
              <w:rPr>
                <w:rFonts w:eastAsia="Times New Roman" w:cs="Times New Roman"/>
                <w:color w:val="000000"/>
                <w:sz w:val="24"/>
                <w:szCs w:val="24"/>
                <w:lang w:eastAsia="ru-RU"/>
              </w:rPr>
            </w:pPr>
          </w:p>
        </w:tc>
        <w:tc>
          <w:tcPr>
            <w:tcW w:w="567" w:type="dxa"/>
            <w:gridSpan w:val="2"/>
            <w:tcBorders>
              <w:top w:val="single" w:sz="4" w:space="0" w:color="auto"/>
              <w:left w:val="nil"/>
              <w:right w:val="single" w:sz="4" w:space="0" w:color="auto"/>
            </w:tcBorders>
            <w:shd w:val="clear" w:color="auto" w:fill="auto"/>
          </w:tcPr>
          <w:p w:rsidR="00306A0F" w:rsidRPr="00945CDE" w:rsidRDefault="00306A0F" w:rsidP="005B05A0">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 квартал</w:t>
            </w:r>
          </w:p>
        </w:tc>
        <w:tc>
          <w:tcPr>
            <w:tcW w:w="567" w:type="dxa"/>
            <w:gridSpan w:val="2"/>
            <w:tcBorders>
              <w:top w:val="single" w:sz="4" w:space="0" w:color="auto"/>
              <w:left w:val="nil"/>
              <w:right w:val="single" w:sz="4" w:space="0" w:color="auto"/>
            </w:tcBorders>
            <w:shd w:val="clear" w:color="auto" w:fill="auto"/>
          </w:tcPr>
          <w:p w:rsidR="00306A0F" w:rsidRPr="00945CDE" w:rsidRDefault="00306A0F" w:rsidP="005B05A0">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 полугодие</w:t>
            </w:r>
          </w:p>
        </w:tc>
        <w:tc>
          <w:tcPr>
            <w:tcW w:w="567" w:type="dxa"/>
            <w:gridSpan w:val="2"/>
            <w:tcBorders>
              <w:top w:val="single" w:sz="4" w:space="0" w:color="auto"/>
              <w:left w:val="nil"/>
              <w:right w:val="single" w:sz="4" w:space="0" w:color="auto"/>
            </w:tcBorders>
            <w:shd w:val="clear" w:color="auto" w:fill="auto"/>
          </w:tcPr>
          <w:p w:rsidR="00306A0F" w:rsidRPr="00945CDE" w:rsidRDefault="00306A0F" w:rsidP="005B05A0">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9 месяцев</w:t>
            </w:r>
          </w:p>
        </w:tc>
        <w:tc>
          <w:tcPr>
            <w:tcW w:w="567" w:type="dxa"/>
            <w:tcBorders>
              <w:top w:val="single" w:sz="4" w:space="0" w:color="auto"/>
              <w:left w:val="nil"/>
              <w:right w:val="single" w:sz="4" w:space="0" w:color="auto"/>
            </w:tcBorders>
            <w:shd w:val="clear" w:color="auto" w:fill="auto"/>
          </w:tcPr>
          <w:p w:rsidR="00306A0F" w:rsidRPr="00945CDE" w:rsidRDefault="00306A0F" w:rsidP="005B05A0">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12месяцев</w:t>
            </w:r>
          </w:p>
        </w:tc>
        <w:tc>
          <w:tcPr>
            <w:tcW w:w="992" w:type="dxa"/>
            <w:vMerge/>
            <w:tcBorders>
              <w:left w:val="nil"/>
              <w:right w:val="single" w:sz="4" w:space="0" w:color="auto"/>
            </w:tcBorders>
            <w:shd w:val="clear" w:color="auto" w:fill="auto"/>
          </w:tcPr>
          <w:p w:rsidR="00306A0F" w:rsidRPr="00945CDE" w:rsidRDefault="00306A0F" w:rsidP="00A91E3E">
            <w:pPr>
              <w:jc w:val="center"/>
              <w:rPr>
                <w:rFonts w:eastAsia="Times New Roman" w:cs="Times New Roman"/>
                <w:color w:val="000000"/>
                <w:sz w:val="24"/>
                <w:szCs w:val="24"/>
                <w:lang w:eastAsia="ru-RU"/>
              </w:rPr>
            </w:pPr>
          </w:p>
        </w:tc>
        <w:tc>
          <w:tcPr>
            <w:tcW w:w="1003" w:type="dxa"/>
            <w:vMerge/>
            <w:tcBorders>
              <w:left w:val="nil"/>
              <w:right w:val="single" w:sz="4" w:space="0" w:color="auto"/>
            </w:tcBorders>
            <w:shd w:val="clear" w:color="auto" w:fill="auto"/>
          </w:tcPr>
          <w:p w:rsidR="00306A0F" w:rsidRPr="00945CDE" w:rsidRDefault="00306A0F" w:rsidP="00A91E3E">
            <w:pPr>
              <w:jc w:val="center"/>
              <w:rPr>
                <w:rFonts w:eastAsia="Times New Roman" w:cs="Times New Roman"/>
                <w:color w:val="000000"/>
                <w:sz w:val="24"/>
                <w:szCs w:val="24"/>
                <w:lang w:eastAsia="ru-RU"/>
              </w:rPr>
            </w:pPr>
          </w:p>
        </w:tc>
        <w:tc>
          <w:tcPr>
            <w:tcW w:w="2073" w:type="dxa"/>
            <w:vMerge/>
            <w:tcBorders>
              <w:top w:val="nil"/>
              <w:left w:val="single" w:sz="4" w:space="0" w:color="auto"/>
              <w:right w:val="single" w:sz="4" w:space="0" w:color="auto"/>
            </w:tcBorders>
            <w:shd w:val="clear" w:color="auto" w:fill="auto"/>
            <w:vAlign w:val="center"/>
          </w:tcPr>
          <w:p w:rsidR="00306A0F" w:rsidRPr="00945CDE" w:rsidRDefault="00306A0F" w:rsidP="00A91E3E">
            <w:pPr>
              <w:rPr>
                <w:rFonts w:eastAsia="Times New Roman" w:cs="Times New Roman"/>
                <w:color w:val="000000"/>
                <w:sz w:val="24"/>
                <w:szCs w:val="24"/>
                <w:lang w:eastAsia="ru-RU"/>
              </w:rPr>
            </w:pPr>
          </w:p>
        </w:tc>
      </w:tr>
      <w:tr w:rsidR="00306A0F" w:rsidRPr="00945CDE" w:rsidTr="00CC4997">
        <w:trPr>
          <w:trHeight w:val="270"/>
        </w:trPr>
        <w:tc>
          <w:tcPr>
            <w:tcW w:w="594" w:type="dxa"/>
            <w:vMerge/>
            <w:tcBorders>
              <w:left w:val="single" w:sz="4" w:space="0" w:color="auto"/>
              <w:bottom w:val="single" w:sz="4" w:space="0" w:color="000000"/>
              <w:right w:val="single" w:sz="4" w:space="0" w:color="auto"/>
            </w:tcBorders>
            <w:shd w:val="clear" w:color="auto" w:fill="auto"/>
            <w:vAlign w:val="center"/>
          </w:tcPr>
          <w:p w:rsidR="00306A0F" w:rsidRPr="00945CDE" w:rsidRDefault="00306A0F" w:rsidP="00A91E3E">
            <w:pPr>
              <w:rPr>
                <w:rFonts w:eastAsia="Times New Roman" w:cs="Times New Roman"/>
                <w:color w:val="000000"/>
                <w:sz w:val="24"/>
                <w:szCs w:val="24"/>
                <w:lang w:eastAsia="ru-RU"/>
              </w:rPr>
            </w:pPr>
          </w:p>
        </w:tc>
        <w:tc>
          <w:tcPr>
            <w:tcW w:w="2000" w:type="dxa"/>
            <w:vMerge/>
            <w:tcBorders>
              <w:left w:val="single" w:sz="4" w:space="0" w:color="auto"/>
              <w:bottom w:val="single" w:sz="4" w:space="0" w:color="auto"/>
              <w:right w:val="single" w:sz="4" w:space="0" w:color="auto"/>
            </w:tcBorders>
            <w:shd w:val="clear" w:color="auto" w:fill="auto"/>
            <w:vAlign w:val="center"/>
          </w:tcPr>
          <w:p w:rsidR="00306A0F" w:rsidRPr="00945CDE" w:rsidRDefault="00306A0F" w:rsidP="00A91E3E">
            <w:pPr>
              <w:rPr>
                <w:rFonts w:eastAsia="Times New Roman" w:cs="Times New Roman"/>
                <w:color w:val="000000"/>
                <w:sz w:val="24"/>
                <w:szCs w:val="24"/>
                <w:lang w:eastAsia="ru-RU"/>
              </w:rPr>
            </w:pPr>
          </w:p>
        </w:tc>
        <w:tc>
          <w:tcPr>
            <w:tcW w:w="1206" w:type="dxa"/>
            <w:vMerge/>
            <w:tcBorders>
              <w:left w:val="single" w:sz="4" w:space="0" w:color="auto"/>
              <w:bottom w:val="single" w:sz="4" w:space="0" w:color="000000"/>
              <w:right w:val="single" w:sz="4" w:space="0" w:color="auto"/>
            </w:tcBorders>
            <w:shd w:val="clear" w:color="auto" w:fill="auto"/>
            <w:vAlign w:val="center"/>
          </w:tcPr>
          <w:p w:rsidR="00306A0F" w:rsidRPr="00945CDE" w:rsidRDefault="00306A0F" w:rsidP="00A91E3E">
            <w:pPr>
              <w:jc w:val="center"/>
              <w:rPr>
                <w:rFonts w:eastAsia="Times New Roman" w:cs="Times New Roman"/>
                <w:color w:val="000000"/>
                <w:sz w:val="24"/>
                <w:szCs w:val="24"/>
                <w:lang w:eastAsia="ru-RU"/>
              </w:rPr>
            </w:pPr>
          </w:p>
        </w:tc>
        <w:tc>
          <w:tcPr>
            <w:tcW w:w="1701" w:type="dxa"/>
            <w:vMerge/>
            <w:tcBorders>
              <w:left w:val="nil"/>
              <w:bottom w:val="single" w:sz="4" w:space="0" w:color="auto"/>
              <w:right w:val="single" w:sz="4" w:space="0" w:color="auto"/>
            </w:tcBorders>
            <w:shd w:val="clear" w:color="auto" w:fill="auto"/>
          </w:tcPr>
          <w:p w:rsidR="00306A0F" w:rsidRPr="00945CDE" w:rsidRDefault="00306A0F" w:rsidP="00A91E3E">
            <w:pPr>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306A0F" w:rsidRPr="00945CDE" w:rsidRDefault="00306A0F"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850" w:type="dxa"/>
            <w:tcBorders>
              <w:top w:val="single" w:sz="4" w:space="0" w:color="auto"/>
              <w:left w:val="nil"/>
              <w:bottom w:val="single" w:sz="4" w:space="0" w:color="auto"/>
              <w:right w:val="single" w:sz="4" w:space="0" w:color="000000"/>
            </w:tcBorders>
            <w:shd w:val="clear" w:color="auto" w:fill="auto"/>
          </w:tcPr>
          <w:p w:rsidR="00306A0F" w:rsidRPr="00945CDE" w:rsidRDefault="00306A0F"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992" w:type="dxa"/>
            <w:tcBorders>
              <w:top w:val="single" w:sz="4" w:space="0" w:color="auto"/>
              <w:left w:val="nil"/>
              <w:bottom w:val="single" w:sz="4" w:space="0" w:color="auto"/>
              <w:right w:val="single" w:sz="4" w:space="0" w:color="auto"/>
            </w:tcBorders>
            <w:shd w:val="clear" w:color="auto" w:fill="auto"/>
          </w:tcPr>
          <w:p w:rsidR="00306A0F" w:rsidRPr="00945CDE" w:rsidRDefault="00306A0F"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p w:rsidR="00306A0F" w:rsidRPr="00945CDE" w:rsidRDefault="00306A0F" w:rsidP="00306A0F">
            <w:pPr>
              <w:jc w:val="center"/>
              <w:rPr>
                <w:rFonts w:eastAsia="Times New Roman" w:cs="Times New Roman"/>
                <w:color w:val="000000"/>
                <w:sz w:val="24"/>
                <w:szCs w:val="24"/>
                <w:lang w:eastAsia="ru-RU"/>
              </w:rPr>
            </w:pPr>
          </w:p>
        </w:tc>
        <w:tc>
          <w:tcPr>
            <w:tcW w:w="993" w:type="dxa"/>
            <w:gridSpan w:val="2"/>
            <w:tcBorders>
              <w:top w:val="single" w:sz="4" w:space="0" w:color="auto"/>
              <w:left w:val="nil"/>
              <w:bottom w:val="single" w:sz="4" w:space="0" w:color="auto"/>
              <w:right w:val="single" w:sz="4" w:space="0" w:color="auto"/>
            </w:tcBorders>
            <w:shd w:val="clear" w:color="auto" w:fill="auto"/>
          </w:tcPr>
          <w:p w:rsidR="00306A0F" w:rsidRPr="00945CDE" w:rsidRDefault="00CC4997" w:rsidP="00306A0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567" w:type="dxa"/>
            <w:gridSpan w:val="2"/>
            <w:tcBorders>
              <w:top w:val="single" w:sz="4" w:space="0" w:color="auto"/>
              <w:left w:val="nil"/>
              <w:bottom w:val="single" w:sz="4" w:space="0" w:color="auto"/>
              <w:right w:val="single" w:sz="4" w:space="0" w:color="auto"/>
            </w:tcBorders>
            <w:shd w:val="clear" w:color="auto" w:fill="auto"/>
          </w:tcPr>
          <w:p w:rsidR="00306A0F" w:rsidRPr="00945CDE" w:rsidRDefault="00306A0F" w:rsidP="005B05A0">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567" w:type="dxa"/>
            <w:gridSpan w:val="2"/>
            <w:tcBorders>
              <w:top w:val="single" w:sz="4" w:space="0" w:color="auto"/>
              <w:left w:val="nil"/>
              <w:bottom w:val="single" w:sz="4" w:space="0" w:color="auto"/>
              <w:right w:val="single" w:sz="4" w:space="0" w:color="auto"/>
            </w:tcBorders>
            <w:shd w:val="clear" w:color="auto" w:fill="auto"/>
          </w:tcPr>
          <w:p w:rsidR="00306A0F" w:rsidRPr="00945CDE" w:rsidRDefault="00306A0F" w:rsidP="005B05A0">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567" w:type="dxa"/>
            <w:gridSpan w:val="2"/>
            <w:tcBorders>
              <w:top w:val="single" w:sz="4" w:space="0" w:color="auto"/>
              <w:left w:val="nil"/>
              <w:bottom w:val="single" w:sz="4" w:space="0" w:color="auto"/>
              <w:right w:val="single" w:sz="4" w:space="0" w:color="auto"/>
            </w:tcBorders>
            <w:shd w:val="clear" w:color="auto" w:fill="auto"/>
          </w:tcPr>
          <w:p w:rsidR="00306A0F" w:rsidRPr="00945CDE" w:rsidRDefault="00306A0F" w:rsidP="005B05A0">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567" w:type="dxa"/>
            <w:tcBorders>
              <w:top w:val="single" w:sz="4" w:space="0" w:color="auto"/>
              <w:left w:val="nil"/>
              <w:bottom w:val="single" w:sz="4" w:space="0" w:color="auto"/>
              <w:right w:val="single" w:sz="4" w:space="0" w:color="auto"/>
            </w:tcBorders>
            <w:shd w:val="clear" w:color="auto" w:fill="auto"/>
          </w:tcPr>
          <w:p w:rsidR="00306A0F" w:rsidRPr="00945CDE" w:rsidRDefault="00306A0F" w:rsidP="005B05A0">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p w:rsidR="00306A0F" w:rsidRPr="00945CDE" w:rsidRDefault="00306A0F" w:rsidP="005B05A0">
            <w:pPr>
              <w:jc w:val="center"/>
              <w:rPr>
                <w:rFonts w:eastAsia="Times New Roman" w:cs="Times New Roman"/>
                <w:color w:val="000000"/>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306A0F" w:rsidRPr="00945CDE" w:rsidRDefault="00306A0F"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1003" w:type="dxa"/>
            <w:tcBorders>
              <w:top w:val="single" w:sz="4" w:space="0" w:color="auto"/>
              <w:left w:val="nil"/>
              <w:bottom w:val="single" w:sz="4" w:space="0" w:color="auto"/>
              <w:right w:val="single" w:sz="4" w:space="0" w:color="auto"/>
            </w:tcBorders>
            <w:shd w:val="clear" w:color="auto" w:fill="auto"/>
          </w:tcPr>
          <w:p w:rsidR="00306A0F" w:rsidRPr="00945CDE" w:rsidRDefault="00306A0F"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2073" w:type="dxa"/>
            <w:vMerge/>
            <w:tcBorders>
              <w:left w:val="single" w:sz="4" w:space="0" w:color="auto"/>
              <w:bottom w:val="single" w:sz="4" w:space="0" w:color="000000"/>
              <w:right w:val="single" w:sz="4" w:space="0" w:color="auto"/>
            </w:tcBorders>
            <w:shd w:val="clear" w:color="auto" w:fill="auto"/>
            <w:vAlign w:val="center"/>
          </w:tcPr>
          <w:p w:rsidR="00306A0F" w:rsidRPr="00945CDE" w:rsidRDefault="00306A0F" w:rsidP="00A91E3E">
            <w:pPr>
              <w:rPr>
                <w:rFonts w:eastAsia="Times New Roman" w:cs="Times New Roman"/>
                <w:color w:val="000000"/>
                <w:sz w:val="24"/>
                <w:szCs w:val="24"/>
                <w:lang w:eastAsia="ru-RU"/>
              </w:rPr>
            </w:pPr>
          </w:p>
        </w:tc>
      </w:tr>
      <w:tr w:rsidR="00306A0F" w:rsidRPr="00945CDE" w:rsidTr="00CC4997">
        <w:trPr>
          <w:trHeight w:val="341"/>
        </w:trPr>
        <w:tc>
          <w:tcPr>
            <w:tcW w:w="594" w:type="dxa"/>
            <w:vMerge w:val="restart"/>
            <w:tcBorders>
              <w:top w:val="nil"/>
              <w:left w:val="single" w:sz="4" w:space="0" w:color="auto"/>
              <w:bottom w:val="single" w:sz="4" w:space="0" w:color="000000"/>
              <w:right w:val="single" w:sz="4" w:space="0" w:color="auto"/>
            </w:tcBorders>
            <w:shd w:val="clear" w:color="auto" w:fill="auto"/>
            <w:noWrap/>
            <w:hideMark/>
          </w:tcPr>
          <w:p w:rsidR="00306A0F" w:rsidRPr="00945CDE" w:rsidRDefault="00306A0F"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1.2</w:t>
            </w:r>
          </w:p>
        </w:tc>
        <w:tc>
          <w:tcPr>
            <w:tcW w:w="2000" w:type="dxa"/>
            <w:vMerge w:val="restart"/>
            <w:tcBorders>
              <w:top w:val="nil"/>
              <w:left w:val="single" w:sz="4" w:space="0" w:color="auto"/>
              <w:bottom w:val="single" w:sz="4" w:space="0" w:color="auto"/>
              <w:right w:val="single" w:sz="4" w:space="0" w:color="auto"/>
            </w:tcBorders>
            <w:shd w:val="clear" w:color="auto" w:fill="auto"/>
            <w:hideMark/>
          </w:tcPr>
          <w:p w:rsidR="00306A0F" w:rsidRPr="00945CDE" w:rsidRDefault="00306A0F" w:rsidP="00A91E3E">
            <w:pPr>
              <w:rPr>
                <w:rFonts w:eastAsia="Times New Roman" w:cs="Times New Roman"/>
                <w:color w:val="000000"/>
                <w:sz w:val="24"/>
                <w:szCs w:val="24"/>
                <w:lang w:eastAsia="ru-RU"/>
              </w:rPr>
            </w:pPr>
            <w:r w:rsidRPr="00945CDE">
              <w:rPr>
                <w:rFonts w:cs="Times New Roman"/>
                <w:sz w:val="24"/>
                <w:szCs w:val="24"/>
                <w:lang w:bidi="ru-RU"/>
              </w:rPr>
              <w:t xml:space="preserve">Мероприятие 01.02 – Организация в границах </w:t>
            </w:r>
            <w:r w:rsidR="00E96884">
              <w:rPr>
                <w:rFonts w:cs="Times New Roman"/>
                <w:sz w:val="24"/>
                <w:szCs w:val="24"/>
                <w:lang w:bidi="ru-RU"/>
              </w:rPr>
              <w:t>муниципального</w:t>
            </w:r>
            <w:r w:rsidRPr="00945CDE">
              <w:rPr>
                <w:rFonts w:cs="Times New Roman"/>
                <w:sz w:val="24"/>
                <w:szCs w:val="24"/>
                <w:lang w:bidi="ru-RU"/>
              </w:rPr>
              <w:t xml:space="preserve"> округа газоснабжения населения</w:t>
            </w:r>
          </w:p>
        </w:tc>
        <w:tc>
          <w:tcPr>
            <w:tcW w:w="1206" w:type="dxa"/>
            <w:vMerge w:val="restart"/>
            <w:tcBorders>
              <w:top w:val="nil"/>
              <w:left w:val="single" w:sz="4" w:space="0" w:color="auto"/>
              <w:bottom w:val="single" w:sz="4" w:space="0" w:color="000000"/>
              <w:right w:val="single" w:sz="4" w:space="0" w:color="auto"/>
            </w:tcBorders>
            <w:shd w:val="clear" w:color="auto" w:fill="auto"/>
            <w:hideMark/>
          </w:tcPr>
          <w:p w:rsidR="00306A0F" w:rsidRPr="00945CDE" w:rsidRDefault="00306A0F" w:rsidP="00A91E3E">
            <w:pPr>
              <w:jc w:val="center"/>
              <w:rPr>
                <w:rFonts w:eastAsia="Times New Roman" w:cs="Times New Roman"/>
                <w:color w:val="000000"/>
                <w:sz w:val="24"/>
                <w:szCs w:val="24"/>
                <w:lang w:eastAsia="ru-RU"/>
              </w:rPr>
            </w:pPr>
            <w:r w:rsidRPr="00945CDE">
              <w:rPr>
                <w:rFonts w:cs="Times New Roman"/>
                <w:sz w:val="24"/>
                <w:szCs w:val="24"/>
              </w:rPr>
              <w:t>2023-2027</w:t>
            </w:r>
          </w:p>
        </w:tc>
        <w:tc>
          <w:tcPr>
            <w:tcW w:w="1701" w:type="dxa"/>
            <w:tcBorders>
              <w:top w:val="nil"/>
              <w:left w:val="nil"/>
              <w:bottom w:val="single" w:sz="4" w:space="0" w:color="auto"/>
              <w:right w:val="single" w:sz="4" w:space="0" w:color="auto"/>
            </w:tcBorders>
            <w:shd w:val="clear" w:color="auto" w:fill="auto"/>
            <w:hideMark/>
          </w:tcPr>
          <w:p w:rsidR="00306A0F" w:rsidRPr="00945CDE" w:rsidRDefault="00306A0F"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w:t>
            </w:r>
          </w:p>
        </w:tc>
        <w:tc>
          <w:tcPr>
            <w:tcW w:w="1134" w:type="dxa"/>
            <w:tcBorders>
              <w:top w:val="nil"/>
              <w:left w:val="nil"/>
              <w:bottom w:val="single" w:sz="4" w:space="0" w:color="auto"/>
              <w:right w:val="single" w:sz="4" w:space="0" w:color="auto"/>
            </w:tcBorders>
            <w:shd w:val="clear" w:color="auto" w:fill="auto"/>
            <w:vAlign w:val="center"/>
          </w:tcPr>
          <w:p w:rsidR="00306A0F" w:rsidRPr="00945CDE" w:rsidRDefault="00306A0F"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0" w:type="dxa"/>
            <w:tcBorders>
              <w:top w:val="single" w:sz="4" w:space="0" w:color="auto"/>
              <w:left w:val="nil"/>
              <w:bottom w:val="single" w:sz="4" w:space="0" w:color="auto"/>
              <w:right w:val="single" w:sz="4" w:space="0" w:color="000000"/>
            </w:tcBorders>
            <w:shd w:val="clear" w:color="auto" w:fill="auto"/>
            <w:vAlign w:val="center"/>
          </w:tcPr>
          <w:p w:rsidR="00306A0F" w:rsidRPr="00945CDE" w:rsidRDefault="00306A0F"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Borders>
              <w:top w:val="nil"/>
              <w:left w:val="nil"/>
              <w:bottom w:val="single" w:sz="4" w:space="0" w:color="auto"/>
              <w:right w:val="single" w:sz="4" w:space="0" w:color="auto"/>
            </w:tcBorders>
            <w:shd w:val="clear" w:color="auto" w:fill="auto"/>
            <w:vAlign w:val="center"/>
          </w:tcPr>
          <w:p w:rsidR="00306A0F" w:rsidRPr="00945CDE" w:rsidRDefault="00306A0F"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261" w:type="dxa"/>
            <w:gridSpan w:val="9"/>
            <w:tcBorders>
              <w:top w:val="nil"/>
              <w:left w:val="nil"/>
              <w:bottom w:val="single" w:sz="4" w:space="0" w:color="auto"/>
              <w:right w:val="single" w:sz="4" w:space="0" w:color="auto"/>
            </w:tcBorders>
            <w:shd w:val="clear" w:color="auto" w:fill="auto"/>
            <w:vAlign w:val="center"/>
          </w:tcPr>
          <w:p w:rsidR="00306A0F" w:rsidRPr="00945CDE" w:rsidRDefault="00306A0F"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Borders>
              <w:top w:val="nil"/>
              <w:left w:val="nil"/>
              <w:bottom w:val="single" w:sz="4" w:space="0" w:color="auto"/>
              <w:right w:val="single" w:sz="4" w:space="0" w:color="auto"/>
            </w:tcBorders>
            <w:shd w:val="clear" w:color="auto" w:fill="auto"/>
            <w:vAlign w:val="center"/>
          </w:tcPr>
          <w:p w:rsidR="00306A0F" w:rsidRPr="00945CDE" w:rsidRDefault="00306A0F"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03" w:type="dxa"/>
            <w:tcBorders>
              <w:top w:val="nil"/>
              <w:left w:val="nil"/>
              <w:bottom w:val="single" w:sz="4" w:space="0" w:color="auto"/>
              <w:right w:val="single" w:sz="4" w:space="0" w:color="auto"/>
            </w:tcBorders>
            <w:shd w:val="clear" w:color="auto" w:fill="auto"/>
            <w:vAlign w:val="center"/>
          </w:tcPr>
          <w:p w:rsidR="00306A0F" w:rsidRPr="00945CDE" w:rsidRDefault="00306A0F"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306A0F" w:rsidRPr="00945CDE" w:rsidRDefault="00306A0F" w:rsidP="00A91E3E">
            <w:pPr>
              <w:jc w:val="center"/>
              <w:rPr>
                <w:rFonts w:eastAsia="Times New Roman" w:cs="Times New Roman"/>
                <w:color w:val="000000"/>
                <w:sz w:val="24"/>
                <w:szCs w:val="24"/>
                <w:lang w:eastAsia="ru-RU"/>
              </w:rPr>
            </w:pPr>
          </w:p>
        </w:tc>
        <w:tc>
          <w:tcPr>
            <w:tcW w:w="2073" w:type="dxa"/>
            <w:vMerge w:val="restart"/>
            <w:tcBorders>
              <w:top w:val="nil"/>
              <w:left w:val="single" w:sz="4" w:space="0" w:color="auto"/>
              <w:bottom w:val="single" w:sz="4" w:space="0" w:color="000000"/>
              <w:right w:val="single" w:sz="4" w:space="0" w:color="auto"/>
            </w:tcBorders>
            <w:shd w:val="clear" w:color="auto" w:fill="auto"/>
            <w:hideMark/>
          </w:tcPr>
          <w:p w:rsidR="00306A0F" w:rsidRPr="00945CDE" w:rsidRDefault="00306A0F"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Служба координации жилищно-коммунального хозяйства управления экономики и инвестиций</w:t>
            </w:r>
          </w:p>
        </w:tc>
      </w:tr>
      <w:tr w:rsidR="00306A0F" w:rsidRPr="00945CDE" w:rsidTr="00CC4997">
        <w:trPr>
          <w:trHeight w:val="341"/>
        </w:trPr>
        <w:tc>
          <w:tcPr>
            <w:tcW w:w="594" w:type="dxa"/>
            <w:vMerge/>
            <w:tcBorders>
              <w:top w:val="nil"/>
              <w:left w:val="single" w:sz="4" w:space="0" w:color="auto"/>
              <w:bottom w:val="single" w:sz="4" w:space="0" w:color="000000"/>
              <w:right w:val="single" w:sz="4" w:space="0" w:color="auto"/>
            </w:tcBorders>
            <w:shd w:val="clear" w:color="auto" w:fill="auto"/>
            <w:noWrap/>
          </w:tcPr>
          <w:p w:rsidR="00306A0F" w:rsidRPr="00945CDE" w:rsidRDefault="00306A0F" w:rsidP="00A91E3E">
            <w:pPr>
              <w:jc w:val="center"/>
              <w:rPr>
                <w:rFonts w:eastAsia="Times New Roman" w:cs="Times New Roman"/>
                <w:color w:val="000000"/>
                <w:sz w:val="24"/>
                <w:szCs w:val="24"/>
                <w:lang w:eastAsia="ru-RU"/>
              </w:rPr>
            </w:pPr>
          </w:p>
        </w:tc>
        <w:tc>
          <w:tcPr>
            <w:tcW w:w="2000" w:type="dxa"/>
            <w:vMerge/>
            <w:tcBorders>
              <w:top w:val="nil"/>
              <w:left w:val="single" w:sz="4" w:space="0" w:color="auto"/>
              <w:bottom w:val="single" w:sz="4" w:space="0" w:color="auto"/>
              <w:right w:val="single" w:sz="4" w:space="0" w:color="auto"/>
            </w:tcBorders>
            <w:shd w:val="clear" w:color="auto" w:fill="auto"/>
          </w:tcPr>
          <w:p w:rsidR="00306A0F" w:rsidRPr="00945CDE" w:rsidRDefault="00306A0F" w:rsidP="00A91E3E">
            <w:pPr>
              <w:autoSpaceDE w:val="0"/>
              <w:autoSpaceDN w:val="0"/>
              <w:adjustRightInd w:val="0"/>
              <w:rPr>
                <w:rFonts w:cs="Times New Roman"/>
                <w:sz w:val="24"/>
                <w:szCs w:val="24"/>
                <w:lang w:bidi="ru-RU"/>
              </w:rPr>
            </w:pPr>
          </w:p>
        </w:tc>
        <w:tc>
          <w:tcPr>
            <w:tcW w:w="1206" w:type="dxa"/>
            <w:vMerge/>
            <w:tcBorders>
              <w:top w:val="nil"/>
              <w:left w:val="single" w:sz="4" w:space="0" w:color="auto"/>
              <w:bottom w:val="single" w:sz="4" w:space="0" w:color="000000"/>
              <w:right w:val="single" w:sz="4" w:space="0" w:color="auto"/>
            </w:tcBorders>
            <w:shd w:val="clear" w:color="auto" w:fill="auto"/>
          </w:tcPr>
          <w:p w:rsidR="00306A0F" w:rsidRPr="00945CDE" w:rsidRDefault="00306A0F" w:rsidP="00A91E3E">
            <w:pPr>
              <w:jc w:val="center"/>
              <w:rPr>
                <w:rFonts w:cs="Times New Roman"/>
                <w:sz w:val="24"/>
                <w:szCs w:val="24"/>
              </w:rPr>
            </w:pPr>
          </w:p>
        </w:tc>
        <w:tc>
          <w:tcPr>
            <w:tcW w:w="1701" w:type="dxa"/>
            <w:tcBorders>
              <w:top w:val="nil"/>
              <w:left w:val="nil"/>
              <w:bottom w:val="single" w:sz="4" w:space="0" w:color="auto"/>
              <w:right w:val="single" w:sz="4" w:space="0" w:color="auto"/>
            </w:tcBorders>
            <w:shd w:val="clear" w:color="auto" w:fill="auto"/>
          </w:tcPr>
          <w:p w:rsidR="00306A0F" w:rsidRPr="00945CDE" w:rsidRDefault="00306A0F"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tcPr>
          <w:p w:rsidR="00306A0F" w:rsidRPr="00945CDE" w:rsidRDefault="00306A0F"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0" w:type="dxa"/>
            <w:tcBorders>
              <w:top w:val="single" w:sz="4" w:space="0" w:color="auto"/>
              <w:left w:val="nil"/>
              <w:bottom w:val="single" w:sz="4" w:space="0" w:color="auto"/>
              <w:right w:val="single" w:sz="4" w:space="0" w:color="000000"/>
            </w:tcBorders>
            <w:shd w:val="clear" w:color="auto" w:fill="auto"/>
            <w:vAlign w:val="center"/>
          </w:tcPr>
          <w:p w:rsidR="00306A0F" w:rsidRPr="00945CDE" w:rsidRDefault="00306A0F"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Borders>
              <w:top w:val="nil"/>
              <w:left w:val="nil"/>
              <w:bottom w:val="single" w:sz="4" w:space="0" w:color="auto"/>
              <w:right w:val="single" w:sz="4" w:space="0" w:color="auto"/>
            </w:tcBorders>
            <w:shd w:val="clear" w:color="auto" w:fill="auto"/>
            <w:vAlign w:val="center"/>
          </w:tcPr>
          <w:p w:rsidR="00306A0F" w:rsidRPr="00945CDE" w:rsidRDefault="00306A0F"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261" w:type="dxa"/>
            <w:gridSpan w:val="9"/>
            <w:tcBorders>
              <w:top w:val="nil"/>
              <w:left w:val="nil"/>
              <w:bottom w:val="single" w:sz="4" w:space="0" w:color="auto"/>
              <w:right w:val="single" w:sz="4" w:space="0" w:color="auto"/>
            </w:tcBorders>
            <w:shd w:val="clear" w:color="auto" w:fill="auto"/>
            <w:vAlign w:val="center"/>
          </w:tcPr>
          <w:p w:rsidR="00306A0F" w:rsidRPr="00945CDE" w:rsidRDefault="00306A0F"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Borders>
              <w:top w:val="nil"/>
              <w:left w:val="nil"/>
              <w:bottom w:val="single" w:sz="4" w:space="0" w:color="auto"/>
              <w:right w:val="single" w:sz="4" w:space="0" w:color="auto"/>
            </w:tcBorders>
            <w:shd w:val="clear" w:color="auto" w:fill="auto"/>
            <w:vAlign w:val="center"/>
          </w:tcPr>
          <w:p w:rsidR="00306A0F" w:rsidRPr="00945CDE" w:rsidRDefault="00306A0F"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03" w:type="dxa"/>
            <w:tcBorders>
              <w:top w:val="nil"/>
              <w:left w:val="nil"/>
              <w:bottom w:val="single" w:sz="4" w:space="0" w:color="auto"/>
              <w:right w:val="single" w:sz="4" w:space="0" w:color="auto"/>
            </w:tcBorders>
            <w:shd w:val="clear" w:color="auto" w:fill="auto"/>
            <w:vAlign w:val="center"/>
          </w:tcPr>
          <w:p w:rsidR="00306A0F" w:rsidRPr="00945CDE" w:rsidRDefault="00306A0F"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306A0F" w:rsidRPr="00945CDE" w:rsidRDefault="00306A0F" w:rsidP="00A91E3E">
            <w:pPr>
              <w:jc w:val="center"/>
              <w:rPr>
                <w:rFonts w:eastAsia="Times New Roman" w:cs="Times New Roman"/>
                <w:color w:val="000000"/>
                <w:sz w:val="24"/>
                <w:szCs w:val="24"/>
                <w:lang w:eastAsia="ru-RU"/>
              </w:rPr>
            </w:pPr>
          </w:p>
        </w:tc>
        <w:tc>
          <w:tcPr>
            <w:tcW w:w="2073" w:type="dxa"/>
            <w:vMerge/>
            <w:tcBorders>
              <w:top w:val="nil"/>
              <w:left w:val="single" w:sz="4" w:space="0" w:color="auto"/>
              <w:bottom w:val="single" w:sz="4" w:space="0" w:color="000000"/>
              <w:right w:val="single" w:sz="4" w:space="0" w:color="auto"/>
            </w:tcBorders>
            <w:shd w:val="clear" w:color="auto" w:fill="auto"/>
          </w:tcPr>
          <w:p w:rsidR="00306A0F" w:rsidRPr="00945CDE" w:rsidRDefault="00306A0F" w:rsidP="00A91E3E">
            <w:pPr>
              <w:rPr>
                <w:rFonts w:eastAsia="Times New Roman" w:cs="Times New Roman"/>
                <w:color w:val="000000"/>
                <w:sz w:val="24"/>
                <w:szCs w:val="24"/>
                <w:lang w:eastAsia="ru-RU"/>
              </w:rPr>
            </w:pPr>
          </w:p>
        </w:tc>
      </w:tr>
      <w:tr w:rsidR="00306A0F" w:rsidRPr="00945CDE" w:rsidTr="00CC4997">
        <w:trPr>
          <w:trHeight w:val="1192"/>
        </w:trPr>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306A0F" w:rsidRPr="00945CDE" w:rsidRDefault="00306A0F" w:rsidP="00A91E3E">
            <w:pPr>
              <w:rPr>
                <w:rFonts w:eastAsia="Times New Roman" w:cs="Times New Roman"/>
                <w:color w:val="000000"/>
                <w:sz w:val="24"/>
                <w:szCs w:val="24"/>
                <w:lang w:eastAsia="ru-RU"/>
              </w:rPr>
            </w:pPr>
          </w:p>
        </w:tc>
        <w:tc>
          <w:tcPr>
            <w:tcW w:w="2000" w:type="dxa"/>
            <w:vMerge/>
            <w:tcBorders>
              <w:top w:val="nil"/>
              <w:left w:val="single" w:sz="4" w:space="0" w:color="auto"/>
              <w:bottom w:val="single" w:sz="4" w:space="0" w:color="auto"/>
              <w:right w:val="single" w:sz="4" w:space="0" w:color="auto"/>
            </w:tcBorders>
            <w:shd w:val="clear" w:color="auto" w:fill="auto"/>
            <w:vAlign w:val="center"/>
            <w:hideMark/>
          </w:tcPr>
          <w:p w:rsidR="00306A0F" w:rsidRPr="00945CDE" w:rsidRDefault="00306A0F" w:rsidP="00A91E3E">
            <w:pPr>
              <w:rPr>
                <w:rFonts w:eastAsia="Times New Roman" w:cs="Times New Roman"/>
                <w:color w:val="000000"/>
                <w:sz w:val="24"/>
                <w:szCs w:val="24"/>
                <w:lang w:eastAsia="ru-RU"/>
              </w:rPr>
            </w:pPr>
          </w:p>
        </w:tc>
        <w:tc>
          <w:tcPr>
            <w:tcW w:w="1206" w:type="dxa"/>
            <w:vMerge/>
            <w:tcBorders>
              <w:top w:val="nil"/>
              <w:left w:val="single" w:sz="4" w:space="0" w:color="auto"/>
              <w:bottom w:val="single" w:sz="4" w:space="0" w:color="000000"/>
              <w:right w:val="single" w:sz="4" w:space="0" w:color="auto"/>
            </w:tcBorders>
            <w:shd w:val="clear" w:color="auto" w:fill="auto"/>
            <w:vAlign w:val="center"/>
            <w:hideMark/>
          </w:tcPr>
          <w:p w:rsidR="00306A0F" w:rsidRPr="00945CDE" w:rsidRDefault="00306A0F" w:rsidP="00A91E3E">
            <w:pPr>
              <w:rPr>
                <w:rFonts w:eastAsia="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hideMark/>
          </w:tcPr>
          <w:p w:rsidR="00306A0F" w:rsidRPr="00945CDE" w:rsidRDefault="00306A0F"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бюджетов муниципальных образований Московской области</w:t>
            </w:r>
          </w:p>
        </w:tc>
        <w:tc>
          <w:tcPr>
            <w:tcW w:w="1134" w:type="dxa"/>
            <w:tcBorders>
              <w:top w:val="nil"/>
              <w:left w:val="nil"/>
              <w:bottom w:val="single" w:sz="4" w:space="0" w:color="auto"/>
              <w:right w:val="single" w:sz="4" w:space="0" w:color="auto"/>
            </w:tcBorders>
            <w:shd w:val="clear" w:color="auto" w:fill="auto"/>
            <w:vAlign w:val="center"/>
          </w:tcPr>
          <w:p w:rsidR="00306A0F" w:rsidRPr="00945CDE" w:rsidRDefault="00306A0F"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0" w:type="dxa"/>
            <w:tcBorders>
              <w:top w:val="single" w:sz="4" w:space="0" w:color="auto"/>
              <w:left w:val="nil"/>
              <w:bottom w:val="single" w:sz="4" w:space="0" w:color="auto"/>
              <w:right w:val="single" w:sz="4" w:space="0" w:color="000000"/>
            </w:tcBorders>
            <w:shd w:val="clear" w:color="auto" w:fill="auto"/>
            <w:vAlign w:val="center"/>
          </w:tcPr>
          <w:p w:rsidR="00306A0F" w:rsidRPr="00945CDE" w:rsidRDefault="00306A0F"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Borders>
              <w:top w:val="nil"/>
              <w:left w:val="nil"/>
              <w:bottom w:val="single" w:sz="4" w:space="0" w:color="auto"/>
              <w:right w:val="single" w:sz="4" w:space="0" w:color="auto"/>
            </w:tcBorders>
            <w:shd w:val="clear" w:color="auto" w:fill="auto"/>
            <w:vAlign w:val="center"/>
          </w:tcPr>
          <w:p w:rsidR="00306A0F" w:rsidRPr="00945CDE" w:rsidRDefault="00306A0F"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261" w:type="dxa"/>
            <w:gridSpan w:val="9"/>
            <w:tcBorders>
              <w:top w:val="nil"/>
              <w:left w:val="nil"/>
              <w:bottom w:val="single" w:sz="4" w:space="0" w:color="auto"/>
              <w:right w:val="single" w:sz="4" w:space="0" w:color="auto"/>
            </w:tcBorders>
            <w:shd w:val="clear" w:color="auto" w:fill="auto"/>
            <w:vAlign w:val="center"/>
          </w:tcPr>
          <w:p w:rsidR="00306A0F" w:rsidRPr="00945CDE" w:rsidRDefault="00306A0F"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Borders>
              <w:top w:val="nil"/>
              <w:left w:val="nil"/>
              <w:bottom w:val="single" w:sz="4" w:space="0" w:color="auto"/>
              <w:right w:val="single" w:sz="4" w:space="0" w:color="auto"/>
            </w:tcBorders>
            <w:shd w:val="clear" w:color="auto" w:fill="auto"/>
            <w:vAlign w:val="center"/>
          </w:tcPr>
          <w:p w:rsidR="00306A0F" w:rsidRPr="00945CDE" w:rsidRDefault="00306A0F"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03" w:type="dxa"/>
            <w:tcBorders>
              <w:top w:val="nil"/>
              <w:left w:val="nil"/>
              <w:bottom w:val="single" w:sz="4" w:space="0" w:color="auto"/>
              <w:right w:val="single" w:sz="4" w:space="0" w:color="auto"/>
            </w:tcBorders>
            <w:shd w:val="clear" w:color="auto" w:fill="auto"/>
            <w:vAlign w:val="center"/>
          </w:tcPr>
          <w:p w:rsidR="00306A0F" w:rsidRPr="00945CDE" w:rsidRDefault="00306A0F"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306A0F" w:rsidRPr="00945CDE" w:rsidRDefault="00306A0F" w:rsidP="00A91E3E">
            <w:pPr>
              <w:jc w:val="center"/>
              <w:rPr>
                <w:rFonts w:eastAsia="Times New Roman" w:cs="Times New Roman"/>
                <w:color w:val="000000"/>
                <w:sz w:val="24"/>
                <w:szCs w:val="24"/>
                <w:lang w:eastAsia="ru-RU"/>
              </w:rPr>
            </w:pPr>
          </w:p>
        </w:tc>
        <w:tc>
          <w:tcPr>
            <w:tcW w:w="2073" w:type="dxa"/>
            <w:vMerge/>
            <w:tcBorders>
              <w:top w:val="nil"/>
              <w:left w:val="single" w:sz="4" w:space="0" w:color="auto"/>
              <w:bottom w:val="single" w:sz="4" w:space="0" w:color="000000"/>
              <w:right w:val="single" w:sz="4" w:space="0" w:color="auto"/>
            </w:tcBorders>
            <w:shd w:val="clear" w:color="auto" w:fill="auto"/>
            <w:vAlign w:val="center"/>
            <w:hideMark/>
          </w:tcPr>
          <w:p w:rsidR="00306A0F" w:rsidRPr="00945CDE" w:rsidRDefault="00306A0F" w:rsidP="00A91E3E">
            <w:pPr>
              <w:rPr>
                <w:rFonts w:eastAsia="Times New Roman" w:cs="Times New Roman"/>
                <w:color w:val="000000"/>
                <w:sz w:val="24"/>
                <w:szCs w:val="24"/>
                <w:lang w:eastAsia="ru-RU"/>
              </w:rPr>
            </w:pPr>
          </w:p>
        </w:tc>
      </w:tr>
      <w:tr w:rsidR="00306A0F" w:rsidRPr="00945CDE" w:rsidTr="00CC4997">
        <w:trPr>
          <w:trHeight w:val="475"/>
        </w:trPr>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306A0F" w:rsidRPr="00945CDE" w:rsidRDefault="00306A0F" w:rsidP="00A91E3E">
            <w:pPr>
              <w:rPr>
                <w:rFonts w:eastAsia="Times New Roman" w:cs="Times New Roman"/>
                <w:color w:val="000000"/>
                <w:sz w:val="24"/>
                <w:szCs w:val="24"/>
                <w:lang w:eastAsia="ru-RU"/>
              </w:rPr>
            </w:pPr>
          </w:p>
        </w:tc>
        <w:tc>
          <w:tcPr>
            <w:tcW w:w="2000" w:type="dxa"/>
            <w:vMerge/>
            <w:tcBorders>
              <w:top w:val="nil"/>
              <w:left w:val="single" w:sz="4" w:space="0" w:color="auto"/>
              <w:bottom w:val="single" w:sz="4" w:space="0" w:color="auto"/>
              <w:right w:val="single" w:sz="4" w:space="0" w:color="auto"/>
            </w:tcBorders>
            <w:shd w:val="clear" w:color="auto" w:fill="auto"/>
            <w:vAlign w:val="center"/>
            <w:hideMark/>
          </w:tcPr>
          <w:p w:rsidR="00306A0F" w:rsidRPr="00945CDE" w:rsidRDefault="00306A0F" w:rsidP="00A91E3E">
            <w:pPr>
              <w:rPr>
                <w:rFonts w:eastAsia="Times New Roman" w:cs="Times New Roman"/>
                <w:color w:val="000000"/>
                <w:sz w:val="24"/>
                <w:szCs w:val="24"/>
                <w:lang w:eastAsia="ru-RU"/>
              </w:rPr>
            </w:pPr>
          </w:p>
        </w:tc>
        <w:tc>
          <w:tcPr>
            <w:tcW w:w="1206" w:type="dxa"/>
            <w:vMerge/>
            <w:tcBorders>
              <w:top w:val="nil"/>
              <w:left w:val="single" w:sz="4" w:space="0" w:color="auto"/>
              <w:bottom w:val="single" w:sz="4" w:space="0" w:color="000000"/>
              <w:right w:val="single" w:sz="4" w:space="0" w:color="auto"/>
            </w:tcBorders>
            <w:shd w:val="clear" w:color="auto" w:fill="auto"/>
            <w:vAlign w:val="center"/>
            <w:hideMark/>
          </w:tcPr>
          <w:p w:rsidR="00306A0F" w:rsidRPr="00945CDE" w:rsidRDefault="00306A0F" w:rsidP="00A91E3E">
            <w:pPr>
              <w:rPr>
                <w:rFonts w:eastAsia="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hideMark/>
          </w:tcPr>
          <w:p w:rsidR="00306A0F" w:rsidRPr="00945CDE" w:rsidRDefault="00306A0F"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tcPr>
          <w:p w:rsidR="00306A0F" w:rsidRPr="00945CDE" w:rsidRDefault="00306A0F"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0" w:type="dxa"/>
            <w:tcBorders>
              <w:top w:val="single" w:sz="4" w:space="0" w:color="auto"/>
              <w:left w:val="nil"/>
              <w:bottom w:val="single" w:sz="4" w:space="0" w:color="auto"/>
              <w:right w:val="single" w:sz="4" w:space="0" w:color="000000"/>
            </w:tcBorders>
            <w:shd w:val="clear" w:color="auto" w:fill="auto"/>
            <w:vAlign w:val="center"/>
          </w:tcPr>
          <w:p w:rsidR="00306A0F" w:rsidRPr="00945CDE" w:rsidRDefault="00306A0F"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Borders>
              <w:top w:val="nil"/>
              <w:left w:val="nil"/>
              <w:bottom w:val="single" w:sz="4" w:space="0" w:color="auto"/>
              <w:right w:val="single" w:sz="4" w:space="0" w:color="auto"/>
            </w:tcBorders>
            <w:shd w:val="clear" w:color="auto" w:fill="auto"/>
            <w:vAlign w:val="center"/>
          </w:tcPr>
          <w:p w:rsidR="00306A0F" w:rsidRPr="00945CDE" w:rsidRDefault="00306A0F"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261" w:type="dxa"/>
            <w:gridSpan w:val="9"/>
            <w:tcBorders>
              <w:top w:val="nil"/>
              <w:left w:val="nil"/>
              <w:bottom w:val="single" w:sz="4" w:space="0" w:color="auto"/>
              <w:right w:val="single" w:sz="4" w:space="0" w:color="auto"/>
            </w:tcBorders>
            <w:shd w:val="clear" w:color="auto" w:fill="auto"/>
            <w:vAlign w:val="center"/>
          </w:tcPr>
          <w:p w:rsidR="00306A0F" w:rsidRPr="00945CDE" w:rsidRDefault="00306A0F"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tcBorders>
              <w:top w:val="nil"/>
              <w:left w:val="nil"/>
              <w:bottom w:val="single" w:sz="4" w:space="0" w:color="auto"/>
              <w:right w:val="single" w:sz="4" w:space="0" w:color="auto"/>
            </w:tcBorders>
            <w:shd w:val="clear" w:color="auto" w:fill="auto"/>
            <w:vAlign w:val="center"/>
          </w:tcPr>
          <w:p w:rsidR="00306A0F" w:rsidRPr="00945CDE" w:rsidRDefault="00306A0F"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03" w:type="dxa"/>
            <w:tcBorders>
              <w:top w:val="nil"/>
              <w:left w:val="nil"/>
              <w:bottom w:val="single" w:sz="4" w:space="0" w:color="auto"/>
              <w:right w:val="single" w:sz="4" w:space="0" w:color="auto"/>
            </w:tcBorders>
            <w:shd w:val="clear" w:color="auto" w:fill="auto"/>
            <w:vAlign w:val="center"/>
          </w:tcPr>
          <w:p w:rsidR="00306A0F" w:rsidRPr="00945CDE" w:rsidRDefault="00306A0F"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306A0F" w:rsidRPr="00945CDE" w:rsidRDefault="00306A0F" w:rsidP="00A91E3E">
            <w:pPr>
              <w:rPr>
                <w:rFonts w:eastAsia="Times New Roman" w:cs="Times New Roman"/>
                <w:color w:val="000000"/>
                <w:sz w:val="24"/>
                <w:szCs w:val="24"/>
                <w:lang w:eastAsia="ru-RU"/>
              </w:rPr>
            </w:pPr>
          </w:p>
        </w:tc>
        <w:tc>
          <w:tcPr>
            <w:tcW w:w="2073" w:type="dxa"/>
            <w:vMerge/>
            <w:tcBorders>
              <w:top w:val="nil"/>
              <w:left w:val="single" w:sz="4" w:space="0" w:color="auto"/>
              <w:bottom w:val="single" w:sz="4" w:space="0" w:color="000000"/>
              <w:right w:val="single" w:sz="4" w:space="0" w:color="auto"/>
            </w:tcBorders>
            <w:shd w:val="clear" w:color="auto" w:fill="auto"/>
            <w:vAlign w:val="center"/>
            <w:hideMark/>
          </w:tcPr>
          <w:p w:rsidR="00306A0F" w:rsidRPr="00945CDE" w:rsidRDefault="00306A0F" w:rsidP="00A91E3E">
            <w:pPr>
              <w:rPr>
                <w:rFonts w:eastAsia="Times New Roman" w:cs="Times New Roman"/>
                <w:color w:val="000000"/>
                <w:sz w:val="24"/>
                <w:szCs w:val="24"/>
                <w:lang w:eastAsia="ru-RU"/>
              </w:rPr>
            </w:pPr>
          </w:p>
        </w:tc>
      </w:tr>
      <w:tr w:rsidR="00306A0F" w:rsidRPr="00945CDE" w:rsidTr="00CC4997">
        <w:trPr>
          <w:trHeight w:val="661"/>
        </w:trPr>
        <w:tc>
          <w:tcPr>
            <w:tcW w:w="594" w:type="dxa"/>
            <w:vMerge w:val="restart"/>
            <w:tcBorders>
              <w:top w:val="nil"/>
              <w:left w:val="single" w:sz="4" w:space="0" w:color="auto"/>
              <w:right w:val="single" w:sz="4" w:space="0" w:color="auto"/>
            </w:tcBorders>
            <w:shd w:val="clear" w:color="auto" w:fill="auto"/>
            <w:vAlign w:val="center"/>
          </w:tcPr>
          <w:p w:rsidR="00306A0F" w:rsidRPr="00945CDE" w:rsidRDefault="00306A0F" w:rsidP="00A91E3E">
            <w:pPr>
              <w:rPr>
                <w:rFonts w:eastAsia="Times New Roman" w:cs="Times New Roman"/>
                <w:color w:val="000000"/>
                <w:sz w:val="24"/>
                <w:szCs w:val="24"/>
                <w:lang w:eastAsia="ru-RU"/>
              </w:rPr>
            </w:pPr>
          </w:p>
        </w:tc>
        <w:tc>
          <w:tcPr>
            <w:tcW w:w="2000" w:type="dxa"/>
            <w:vMerge w:val="restart"/>
            <w:tcBorders>
              <w:top w:val="nil"/>
              <w:left w:val="single" w:sz="4" w:space="0" w:color="auto"/>
              <w:right w:val="single" w:sz="4" w:space="0" w:color="auto"/>
            </w:tcBorders>
            <w:shd w:val="clear" w:color="auto" w:fill="auto"/>
            <w:vAlign w:val="center"/>
          </w:tcPr>
          <w:p w:rsidR="00306A0F" w:rsidRPr="00945CDE" w:rsidRDefault="00306A0F"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Количество построенных </w:t>
            </w:r>
            <w:r w:rsidRPr="00945CDE">
              <w:rPr>
                <w:rFonts w:eastAsia="Times New Roman" w:cs="Times New Roman"/>
                <w:color w:val="000000"/>
                <w:sz w:val="24"/>
                <w:szCs w:val="24"/>
                <w:lang w:eastAsia="ru-RU"/>
              </w:rPr>
              <w:lastRenderedPageBreak/>
              <w:t>газопроводов к населенным пунктам с последующей газификацией, ед.</w:t>
            </w:r>
          </w:p>
        </w:tc>
        <w:tc>
          <w:tcPr>
            <w:tcW w:w="1206" w:type="dxa"/>
            <w:vMerge w:val="restart"/>
            <w:tcBorders>
              <w:top w:val="nil"/>
              <w:left w:val="single" w:sz="4" w:space="0" w:color="auto"/>
              <w:right w:val="single" w:sz="4" w:space="0" w:color="auto"/>
            </w:tcBorders>
            <w:shd w:val="clear" w:color="auto" w:fill="auto"/>
            <w:vAlign w:val="center"/>
          </w:tcPr>
          <w:p w:rsidR="00306A0F" w:rsidRPr="00945CDE" w:rsidRDefault="00306A0F"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Х</w:t>
            </w:r>
          </w:p>
        </w:tc>
        <w:tc>
          <w:tcPr>
            <w:tcW w:w="1701" w:type="dxa"/>
            <w:vMerge w:val="restart"/>
            <w:tcBorders>
              <w:top w:val="nil"/>
              <w:left w:val="nil"/>
              <w:right w:val="single" w:sz="4" w:space="0" w:color="auto"/>
            </w:tcBorders>
            <w:shd w:val="clear" w:color="auto" w:fill="auto"/>
          </w:tcPr>
          <w:p w:rsidR="00306A0F" w:rsidRPr="00945CDE" w:rsidRDefault="00306A0F"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1134" w:type="dxa"/>
            <w:vMerge w:val="restart"/>
            <w:tcBorders>
              <w:top w:val="nil"/>
              <w:left w:val="nil"/>
              <w:right w:val="single" w:sz="4" w:space="0" w:color="auto"/>
            </w:tcBorders>
            <w:shd w:val="clear" w:color="auto" w:fill="auto"/>
          </w:tcPr>
          <w:p w:rsidR="00306A0F" w:rsidRPr="00945CDE" w:rsidRDefault="00306A0F"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Всего</w:t>
            </w:r>
          </w:p>
        </w:tc>
        <w:tc>
          <w:tcPr>
            <w:tcW w:w="850" w:type="dxa"/>
            <w:vMerge w:val="restart"/>
            <w:tcBorders>
              <w:top w:val="single" w:sz="4" w:space="0" w:color="auto"/>
              <w:left w:val="nil"/>
              <w:right w:val="single" w:sz="4" w:space="0" w:color="000000"/>
            </w:tcBorders>
            <w:shd w:val="clear" w:color="auto" w:fill="auto"/>
          </w:tcPr>
          <w:p w:rsidR="00306A0F" w:rsidRPr="00945CDE" w:rsidRDefault="00306A0F"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Итого 2023 </w:t>
            </w:r>
            <w:r w:rsidRPr="00945CDE">
              <w:rPr>
                <w:rFonts w:eastAsia="Times New Roman" w:cs="Times New Roman"/>
                <w:color w:val="000000"/>
                <w:sz w:val="24"/>
                <w:szCs w:val="24"/>
                <w:lang w:eastAsia="ru-RU"/>
              </w:rPr>
              <w:lastRenderedPageBreak/>
              <w:t>год</w:t>
            </w:r>
          </w:p>
        </w:tc>
        <w:tc>
          <w:tcPr>
            <w:tcW w:w="992" w:type="dxa"/>
            <w:vMerge w:val="restart"/>
            <w:tcBorders>
              <w:top w:val="nil"/>
              <w:left w:val="nil"/>
              <w:right w:val="single" w:sz="4" w:space="0" w:color="auto"/>
            </w:tcBorders>
            <w:shd w:val="clear" w:color="auto" w:fill="auto"/>
          </w:tcPr>
          <w:p w:rsidR="00306A0F" w:rsidRPr="00945CDE" w:rsidRDefault="00306A0F" w:rsidP="00306A0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 xml:space="preserve">Итого 2024 </w:t>
            </w:r>
            <w:r w:rsidRPr="00945CDE">
              <w:rPr>
                <w:rFonts w:eastAsia="Times New Roman" w:cs="Times New Roman"/>
                <w:color w:val="000000"/>
                <w:sz w:val="24"/>
                <w:szCs w:val="24"/>
                <w:lang w:eastAsia="ru-RU"/>
              </w:rPr>
              <w:lastRenderedPageBreak/>
              <w:t>год</w:t>
            </w:r>
          </w:p>
          <w:p w:rsidR="00306A0F" w:rsidRPr="00945CDE" w:rsidRDefault="00306A0F" w:rsidP="00A91E3E">
            <w:pPr>
              <w:jc w:val="center"/>
              <w:rPr>
                <w:rFonts w:eastAsia="Times New Roman" w:cs="Times New Roman"/>
                <w:color w:val="000000"/>
                <w:sz w:val="24"/>
                <w:szCs w:val="24"/>
                <w:lang w:eastAsia="ru-RU"/>
              </w:rPr>
            </w:pPr>
          </w:p>
          <w:p w:rsidR="00306A0F" w:rsidRPr="00945CDE" w:rsidRDefault="00306A0F" w:rsidP="00306A0F">
            <w:pPr>
              <w:jc w:val="center"/>
              <w:rPr>
                <w:rFonts w:eastAsia="Times New Roman" w:cs="Times New Roman"/>
                <w:color w:val="000000"/>
                <w:sz w:val="24"/>
                <w:szCs w:val="24"/>
                <w:lang w:eastAsia="ru-RU"/>
              </w:rPr>
            </w:pPr>
          </w:p>
        </w:tc>
        <w:tc>
          <w:tcPr>
            <w:tcW w:w="851" w:type="dxa"/>
            <w:vMerge w:val="restart"/>
            <w:tcBorders>
              <w:top w:val="nil"/>
              <w:left w:val="nil"/>
              <w:right w:val="single" w:sz="4" w:space="0" w:color="auto"/>
            </w:tcBorders>
            <w:shd w:val="clear" w:color="auto" w:fill="auto"/>
          </w:tcPr>
          <w:p w:rsidR="00306A0F" w:rsidRPr="00945CDE" w:rsidRDefault="00306A0F" w:rsidP="00306A0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 xml:space="preserve">Итого2025 </w:t>
            </w:r>
            <w:r w:rsidRPr="00945CDE">
              <w:rPr>
                <w:rFonts w:eastAsia="Times New Roman" w:cs="Times New Roman"/>
                <w:color w:val="000000"/>
                <w:sz w:val="24"/>
                <w:szCs w:val="24"/>
                <w:lang w:eastAsia="ru-RU"/>
              </w:rPr>
              <w:lastRenderedPageBreak/>
              <w:t>год</w:t>
            </w:r>
          </w:p>
        </w:tc>
        <w:tc>
          <w:tcPr>
            <w:tcW w:w="2410" w:type="dxa"/>
            <w:gridSpan w:val="8"/>
            <w:tcBorders>
              <w:top w:val="nil"/>
              <w:left w:val="nil"/>
              <w:bottom w:val="single" w:sz="4" w:space="0" w:color="auto"/>
              <w:right w:val="single" w:sz="4" w:space="0" w:color="auto"/>
            </w:tcBorders>
            <w:shd w:val="clear" w:color="auto" w:fill="auto"/>
          </w:tcPr>
          <w:p w:rsidR="00306A0F" w:rsidRPr="00945CDE" w:rsidRDefault="00306A0F" w:rsidP="005B05A0">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В том числе по кварталам:</w:t>
            </w:r>
          </w:p>
        </w:tc>
        <w:tc>
          <w:tcPr>
            <w:tcW w:w="992" w:type="dxa"/>
            <w:vMerge w:val="restart"/>
            <w:tcBorders>
              <w:top w:val="nil"/>
              <w:left w:val="nil"/>
              <w:right w:val="single" w:sz="4" w:space="0" w:color="auto"/>
            </w:tcBorders>
            <w:shd w:val="clear" w:color="auto" w:fill="auto"/>
          </w:tcPr>
          <w:p w:rsidR="00306A0F" w:rsidRPr="00945CDE" w:rsidRDefault="00306A0F"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2026 год</w:t>
            </w:r>
          </w:p>
        </w:tc>
        <w:tc>
          <w:tcPr>
            <w:tcW w:w="1003" w:type="dxa"/>
            <w:vMerge w:val="restart"/>
            <w:tcBorders>
              <w:top w:val="nil"/>
              <w:left w:val="nil"/>
              <w:right w:val="single" w:sz="4" w:space="0" w:color="auto"/>
            </w:tcBorders>
            <w:shd w:val="clear" w:color="auto" w:fill="auto"/>
          </w:tcPr>
          <w:p w:rsidR="00306A0F" w:rsidRPr="00945CDE" w:rsidRDefault="00306A0F"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2027 год</w:t>
            </w:r>
          </w:p>
          <w:p w:rsidR="00306A0F" w:rsidRPr="00945CDE" w:rsidRDefault="00306A0F" w:rsidP="00A91E3E">
            <w:pPr>
              <w:rPr>
                <w:rFonts w:eastAsia="Times New Roman" w:cs="Times New Roman"/>
                <w:color w:val="000000"/>
                <w:sz w:val="24"/>
                <w:szCs w:val="24"/>
                <w:lang w:eastAsia="ru-RU"/>
              </w:rPr>
            </w:pPr>
          </w:p>
        </w:tc>
        <w:tc>
          <w:tcPr>
            <w:tcW w:w="2073" w:type="dxa"/>
            <w:vMerge w:val="restart"/>
            <w:tcBorders>
              <w:top w:val="nil"/>
              <w:left w:val="single" w:sz="4" w:space="0" w:color="auto"/>
              <w:right w:val="single" w:sz="4" w:space="0" w:color="auto"/>
            </w:tcBorders>
            <w:shd w:val="clear" w:color="auto" w:fill="auto"/>
            <w:vAlign w:val="center"/>
          </w:tcPr>
          <w:p w:rsidR="00306A0F" w:rsidRPr="00945CDE" w:rsidRDefault="00306A0F" w:rsidP="00A91E3E">
            <w:pPr>
              <w:rPr>
                <w:rFonts w:eastAsia="Times New Roman" w:cs="Times New Roman"/>
                <w:color w:val="000000"/>
                <w:sz w:val="24"/>
                <w:szCs w:val="24"/>
                <w:lang w:eastAsia="ru-RU"/>
              </w:rPr>
            </w:pPr>
          </w:p>
        </w:tc>
      </w:tr>
      <w:tr w:rsidR="00306A0F" w:rsidRPr="00945CDE" w:rsidTr="00CC4997">
        <w:trPr>
          <w:trHeight w:val="1690"/>
        </w:trPr>
        <w:tc>
          <w:tcPr>
            <w:tcW w:w="594" w:type="dxa"/>
            <w:vMerge/>
            <w:tcBorders>
              <w:top w:val="nil"/>
              <w:left w:val="single" w:sz="4" w:space="0" w:color="auto"/>
              <w:right w:val="single" w:sz="4" w:space="0" w:color="auto"/>
            </w:tcBorders>
            <w:shd w:val="clear" w:color="auto" w:fill="auto"/>
            <w:vAlign w:val="center"/>
          </w:tcPr>
          <w:p w:rsidR="00306A0F" w:rsidRPr="00945CDE" w:rsidRDefault="00306A0F" w:rsidP="00A91E3E">
            <w:pPr>
              <w:rPr>
                <w:rFonts w:eastAsia="Times New Roman" w:cs="Times New Roman"/>
                <w:color w:val="000000"/>
                <w:sz w:val="24"/>
                <w:szCs w:val="24"/>
                <w:lang w:eastAsia="ru-RU"/>
              </w:rPr>
            </w:pPr>
          </w:p>
        </w:tc>
        <w:tc>
          <w:tcPr>
            <w:tcW w:w="2000" w:type="dxa"/>
            <w:vMerge/>
            <w:tcBorders>
              <w:top w:val="nil"/>
              <w:left w:val="single" w:sz="4" w:space="0" w:color="auto"/>
              <w:right w:val="single" w:sz="4" w:space="0" w:color="auto"/>
            </w:tcBorders>
            <w:shd w:val="clear" w:color="auto" w:fill="auto"/>
            <w:vAlign w:val="center"/>
          </w:tcPr>
          <w:p w:rsidR="00306A0F" w:rsidRPr="00945CDE" w:rsidRDefault="00306A0F" w:rsidP="00A91E3E">
            <w:pPr>
              <w:rPr>
                <w:rFonts w:eastAsia="Times New Roman" w:cs="Times New Roman"/>
                <w:color w:val="000000"/>
                <w:sz w:val="24"/>
                <w:szCs w:val="24"/>
                <w:lang w:eastAsia="ru-RU"/>
              </w:rPr>
            </w:pPr>
          </w:p>
        </w:tc>
        <w:tc>
          <w:tcPr>
            <w:tcW w:w="1206" w:type="dxa"/>
            <w:vMerge/>
            <w:tcBorders>
              <w:top w:val="nil"/>
              <w:left w:val="single" w:sz="4" w:space="0" w:color="auto"/>
              <w:right w:val="single" w:sz="4" w:space="0" w:color="auto"/>
            </w:tcBorders>
            <w:shd w:val="clear" w:color="auto" w:fill="auto"/>
            <w:vAlign w:val="center"/>
          </w:tcPr>
          <w:p w:rsidR="00306A0F" w:rsidRPr="00945CDE" w:rsidRDefault="00306A0F" w:rsidP="00A91E3E">
            <w:pPr>
              <w:jc w:val="center"/>
              <w:rPr>
                <w:rFonts w:eastAsia="Times New Roman" w:cs="Times New Roman"/>
                <w:color w:val="000000"/>
                <w:sz w:val="24"/>
                <w:szCs w:val="24"/>
                <w:lang w:eastAsia="ru-RU"/>
              </w:rPr>
            </w:pPr>
          </w:p>
        </w:tc>
        <w:tc>
          <w:tcPr>
            <w:tcW w:w="1701" w:type="dxa"/>
            <w:vMerge/>
            <w:tcBorders>
              <w:top w:val="nil"/>
              <w:left w:val="nil"/>
              <w:right w:val="single" w:sz="4" w:space="0" w:color="auto"/>
            </w:tcBorders>
            <w:shd w:val="clear" w:color="auto" w:fill="auto"/>
          </w:tcPr>
          <w:p w:rsidR="00306A0F" w:rsidRPr="00945CDE" w:rsidRDefault="00306A0F" w:rsidP="00A91E3E">
            <w:pPr>
              <w:jc w:val="center"/>
              <w:rPr>
                <w:rFonts w:eastAsia="Times New Roman" w:cs="Times New Roman"/>
                <w:color w:val="000000"/>
                <w:sz w:val="24"/>
                <w:szCs w:val="24"/>
                <w:lang w:eastAsia="ru-RU"/>
              </w:rPr>
            </w:pPr>
          </w:p>
        </w:tc>
        <w:tc>
          <w:tcPr>
            <w:tcW w:w="1134" w:type="dxa"/>
            <w:vMerge/>
            <w:tcBorders>
              <w:left w:val="nil"/>
              <w:right w:val="single" w:sz="4" w:space="0" w:color="auto"/>
            </w:tcBorders>
            <w:shd w:val="clear" w:color="auto" w:fill="auto"/>
          </w:tcPr>
          <w:p w:rsidR="00306A0F" w:rsidRPr="00945CDE" w:rsidRDefault="00306A0F" w:rsidP="00A91E3E">
            <w:pPr>
              <w:jc w:val="center"/>
              <w:rPr>
                <w:rFonts w:eastAsia="Times New Roman" w:cs="Times New Roman"/>
                <w:color w:val="000000"/>
                <w:sz w:val="24"/>
                <w:szCs w:val="24"/>
                <w:lang w:eastAsia="ru-RU"/>
              </w:rPr>
            </w:pPr>
          </w:p>
        </w:tc>
        <w:tc>
          <w:tcPr>
            <w:tcW w:w="850" w:type="dxa"/>
            <w:vMerge/>
            <w:tcBorders>
              <w:left w:val="nil"/>
              <w:right w:val="single" w:sz="4" w:space="0" w:color="000000"/>
            </w:tcBorders>
            <w:shd w:val="clear" w:color="auto" w:fill="auto"/>
          </w:tcPr>
          <w:p w:rsidR="00306A0F" w:rsidRPr="00945CDE" w:rsidRDefault="00306A0F" w:rsidP="00A91E3E">
            <w:pPr>
              <w:rPr>
                <w:rFonts w:eastAsia="Times New Roman" w:cs="Times New Roman"/>
                <w:color w:val="000000"/>
                <w:sz w:val="24"/>
                <w:szCs w:val="24"/>
                <w:lang w:eastAsia="ru-RU"/>
              </w:rPr>
            </w:pPr>
          </w:p>
        </w:tc>
        <w:tc>
          <w:tcPr>
            <w:tcW w:w="992" w:type="dxa"/>
            <w:vMerge/>
            <w:tcBorders>
              <w:left w:val="nil"/>
              <w:right w:val="single" w:sz="4" w:space="0" w:color="auto"/>
            </w:tcBorders>
            <w:shd w:val="clear" w:color="auto" w:fill="auto"/>
          </w:tcPr>
          <w:p w:rsidR="00306A0F" w:rsidRPr="00945CDE" w:rsidRDefault="00306A0F" w:rsidP="00306A0F">
            <w:pPr>
              <w:jc w:val="center"/>
              <w:rPr>
                <w:rFonts w:eastAsia="Times New Roman" w:cs="Times New Roman"/>
                <w:color w:val="000000"/>
                <w:sz w:val="24"/>
                <w:szCs w:val="24"/>
                <w:lang w:eastAsia="ru-RU"/>
              </w:rPr>
            </w:pPr>
          </w:p>
        </w:tc>
        <w:tc>
          <w:tcPr>
            <w:tcW w:w="851" w:type="dxa"/>
            <w:vMerge/>
            <w:tcBorders>
              <w:left w:val="nil"/>
              <w:right w:val="single" w:sz="4" w:space="0" w:color="auto"/>
            </w:tcBorders>
            <w:shd w:val="clear" w:color="auto" w:fill="auto"/>
          </w:tcPr>
          <w:p w:rsidR="00306A0F" w:rsidRPr="00945CDE" w:rsidRDefault="00306A0F" w:rsidP="00306A0F">
            <w:pPr>
              <w:jc w:val="center"/>
              <w:rPr>
                <w:rFonts w:eastAsia="Times New Roman" w:cs="Times New Roman"/>
                <w:color w:val="000000"/>
                <w:sz w:val="24"/>
                <w:szCs w:val="24"/>
                <w:lang w:eastAsia="ru-RU"/>
              </w:rPr>
            </w:pPr>
          </w:p>
        </w:tc>
        <w:tc>
          <w:tcPr>
            <w:tcW w:w="567" w:type="dxa"/>
            <w:gridSpan w:val="2"/>
            <w:tcBorders>
              <w:top w:val="single" w:sz="4" w:space="0" w:color="auto"/>
              <w:left w:val="nil"/>
              <w:right w:val="single" w:sz="4" w:space="0" w:color="auto"/>
            </w:tcBorders>
            <w:shd w:val="clear" w:color="auto" w:fill="auto"/>
          </w:tcPr>
          <w:p w:rsidR="00306A0F" w:rsidRPr="00945CDE" w:rsidRDefault="00306A0F" w:rsidP="005B05A0">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 квартал</w:t>
            </w:r>
          </w:p>
        </w:tc>
        <w:tc>
          <w:tcPr>
            <w:tcW w:w="598" w:type="dxa"/>
            <w:gridSpan w:val="2"/>
            <w:tcBorders>
              <w:top w:val="single" w:sz="4" w:space="0" w:color="auto"/>
              <w:left w:val="nil"/>
              <w:right w:val="single" w:sz="4" w:space="0" w:color="auto"/>
            </w:tcBorders>
            <w:shd w:val="clear" w:color="auto" w:fill="auto"/>
          </w:tcPr>
          <w:p w:rsidR="00306A0F" w:rsidRPr="00945CDE" w:rsidRDefault="00306A0F" w:rsidP="005B05A0">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 полугодие</w:t>
            </w:r>
          </w:p>
        </w:tc>
        <w:tc>
          <w:tcPr>
            <w:tcW w:w="536" w:type="dxa"/>
            <w:gridSpan w:val="2"/>
            <w:tcBorders>
              <w:top w:val="single" w:sz="4" w:space="0" w:color="auto"/>
              <w:left w:val="nil"/>
              <w:right w:val="single" w:sz="4" w:space="0" w:color="auto"/>
            </w:tcBorders>
            <w:shd w:val="clear" w:color="auto" w:fill="auto"/>
          </w:tcPr>
          <w:p w:rsidR="00306A0F" w:rsidRPr="00945CDE" w:rsidRDefault="00306A0F" w:rsidP="005B05A0">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9 месяцев</w:t>
            </w:r>
          </w:p>
        </w:tc>
        <w:tc>
          <w:tcPr>
            <w:tcW w:w="709" w:type="dxa"/>
            <w:gridSpan w:val="2"/>
            <w:tcBorders>
              <w:top w:val="single" w:sz="4" w:space="0" w:color="auto"/>
              <w:left w:val="nil"/>
              <w:right w:val="single" w:sz="4" w:space="0" w:color="auto"/>
            </w:tcBorders>
            <w:shd w:val="clear" w:color="auto" w:fill="auto"/>
          </w:tcPr>
          <w:p w:rsidR="00814527" w:rsidRDefault="00306A0F" w:rsidP="005B05A0">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12</w:t>
            </w:r>
          </w:p>
          <w:p w:rsidR="00306A0F" w:rsidRPr="00945CDE" w:rsidRDefault="00306A0F" w:rsidP="005B05A0">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месяцев</w:t>
            </w:r>
          </w:p>
        </w:tc>
        <w:tc>
          <w:tcPr>
            <w:tcW w:w="992" w:type="dxa"/>
            <w:vMerge/>
            <w:tcBorders>
              <w:left w:val="nil"/>
              <w:right w:val="single" w:sz="4" w:space="0" w:color="auto"/>
            </w:tcBorders>
            <w:shd w:val="clear" w:color="auto" w:fill="auto"/>
          </w:tcPr>
          <w:p w:rsidR="00306A0F" w:rsidRPr="00945CDE" w:rsidRDefault="00306A0F" w:rsidP="00A91E3E">
            <w:pPr>
              <w:jc w:val="center"/>
              <w:rPr>
                <w:rFonts w:eastAsia="Times New Roman" w:cs="Times New Roman"/>
                <w:color w:val="000000"/>
                <w:sz w:val="24"/>
                <w:szCs w:val="24"/>
                <w:lang w:eastAsia="ru-RU"/>
              </w:rPr>
            </w:pPr>
          </w:p>
        </w:tc>
        <w:tc>
          <w:tcPr>
            <w:tcW w:w="1003" w:type="dxa"/>
            <w:vMerge/>
            <w:tcBorders>
              <w:left w:val="nil"/>
              <w:right w:val="single" w:sz="4" w:space="0" w:color="auto"/>
            </w:tcBorders>
            <w:shd w:val="clear" w:color="auto" w:fill="auto"/>
          </w:tcPr>
          <w:p w:rsidR="00306A0F" w:rsidRPr="00945CDE" w:rsidRDefault="00306A0F" w:rsidP="00A91E3E">
            <w:pPr>
              <w:rPr>
                <w:rFonts w:eastAsia="Times New Roman" w:cs="Times New Roman"/>
                <w:color w:val="000000"/>
                <w:sz w:val="24"/>
                <w:szCs w:val="24"/>
                <w:lang w:eastAsia="ru-RU"/>
              </w:rPr>
            </w:pPr>
          </w:p>
        </w:tc>
        <w:tc>
          <w:tcPr>
            <w:tcW w:w="2073" w:type="dxa"/>
            <w:vMerge/>
            <w:tcBorders>
              <w:top w:val="nil"/>
              <w:left w:val="single" w:sz="4" w:space="0" w:color="auto"/>
              <w:right w:val="single" w:sz="4" w:space="0" w:color="auto"/>
            </w:tcBorders>
            <w:shd w:val="clear" w:color="auto" w:fill="auto"/>
            <w:vAlign w:val="center"/>
          </w:tcPr>
          <w:p w:rsidR="00306A0F" w:rsidRPr="00945CDE" w:rsidRDefault="00306A0F" w:rsidP="00A91E3E">
            <w:pPr>
              <w:rPr>
                <w:rFonts w:eastAsia="Times New Roman" w:cs="Times New Roman"/>
                <w:color w:val="000000"/>
                <w:sz w:val="24"/>
                <w:szCs w:val="24"/>
                <w:lang w:eastAsia="ru-RU"/>
              </w:rPr>
            </w:pPr>
          </w:p>
        </w:tc>
      </w:tr>
      <w:tr w:rsidR="00306A0F" w:rsidRPr="00945CDE" w:rsidTr="00CC4997">
        <w:trPr>
          <w:trHeight w:val="300"/>
        </w:trPr>
        <w:tc>
          <w:tcPr>
            <w:tcW w:w="594" w:type="dxa"/>
            <w:vMerge/>
            <w:tcBorders>
              <w:left w:val="single" w:sz="4" w:space="0" w:color="auto"/>
              <w:bottom w:val="single" w:sz="4" w:space="0" w:color="000000"/>
              <w:right w:val="single" w:sz="4" w:space="0" w:color="auto"/>
            </w:tcBorders>
            <w:shd w:val="clear" w:color="auto" w:fill="auto"/>
            <w:vAlign w:val="center"/>
          </w:tcPr>
          <w:p w:rsidR="00306A0F" w:rsidRPr="00945CDE" w:rsidRDefault="00306A0F" w:rsidP="00A91E3E">
            <w:pPr>
              <w:rPr>
                <w:rFonts w:eastAsia="Times New Roman" w:cs="Times New Roman"/>
                <w:color w:val="000000"/>
                <w:sz w:val="24"/>
                <w:szCs w:val="24"/>
                <w:lang w:eastAsia="ru-RU"/>
              </w:rPr>
            </w:pPr>
          </w:p>
        </w:tc>
        <w:tc>
          <w:tcPr>
            <w:tcW w:w="2000" w:type="dxa"/>
            <w:vMerge/>
            <w:tcBorders>
              <w:left w:val="single" w:sz="4" w:space="0" w:color="auto"/>
              <w:bottom w:val="single" w:sz="4" w:space="0" w:color="auto"/>
              <w:right w:val="single" w:sz="4" w:space="0" w:color="auto"/>
            </w:tcBorders>
            <w:shd w:val="clear" w:color="auto" w:fill="auto"/>
            <w:vAlign w:val="center"/>
          </w:tcPr>
          <w:p w:rsidR="00306A0F" w:rsidRPr="00945CDE" w:rsidRDefault="00306A0F" w:rsidP="00A91E3E">
            <w:pPr>
              <w:rPr>
                <w:rFonts w:eastAsia="Times New Roman" w:cs="Times New Roman"/>
                <w:color w:val="000000"/>
                <w:sz w:val="24"/>
                <w:szCs w:val="24"/>
                <w:lang w:eastAsia="ru-RU"/>
              </w:rPr>
            </w:pPr>
          </w:p>
        </w:tc>
        <w:tc>
          <w:tcPr>
            <w:tcW w:w="1206" w:type="dxa"/>
            <w:vMerge/>
            <w:tcBorders>
              <w:left w:val="single" w:sz="4" w:space="0" w:color="auto"/>
              <w:bottom w:val="single" w:sz="4" w:space="0" w:color="000000"/>
              <w:right w:val="single" w:sz="4" w:space="0" w:color="auto"/>
            </w:tcBorders>
            <w:shd w:val="clear" w:color="auto" w:fill="auto"/>
            <w:vAlign w:val="center"/>
          </w:tcPr>
          <w:p w:rsidR="00306A0F" w:rsidRPr="00945CDE" w:rsidRDefault="00306A0F" w:rsidP="00A91E3E">
            <w:pPr>
              <w:jc w:val="center"/>
              <w:rPr>
                <w:rFonts w:eastAsia="Times New Roman" w:cs="Times New Roman"/>
                <w:color w:val="000000"/>
                <w:sz w:val="24"/>
                <w:szCs w:val="24"/>
                <w:lang w:eastAsia="ru-RU"/>
              </w:rPr>
            </w:pPr>
          </w:p>
        </w:tc>
        <w:tc>
          <w:tcPr>
            <w:tcW w:w="1701" w:type="dxa"/>
            <w:vMerge/>
            <w:tcBorders>
              <w:left w:val="nil"/>
              <w:bottom w:val="single" w:sz="4" w:space="0" w:color="auto"/>
              <w:right w:val="single" w:sz="4" w:space="0" w:color="auto"/>
            </w:tcBorders>
            <w:shd w:val="clear" w:color="auto" w:fill="auto"/>
          </w:tcPr>
          <w:p w:rsidR="00306A0F" w:rsidRPr="00945CDE" w:rsidRDefault="00306A0F" w:rsidP="00A91E3E">
            <w:pPr>
              <w:jc w:val="center"/>
              <w:rPr>
                <w:rFonts w:eastAsia="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306A0F" w:rsidRPr="00945CDE" w:rsidRDefault="00306A0F"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850" w:type="dxa"/>
            <w:tcBorders>
              <w:top w:val="single" w:sz="4" w:space="0" w:color="auto"/>
              <w:left w:val="nil"/>
              <w:bottom w:val="single" w:sz="4" w:space="0" w:color="auto"/>
              <w:right w:val="single" w:sz="4" w:space="0" w:color="000000"/>
            </w:tcBorders>
            <w:shd w:val="clear" w:color="auto" w:fill="auto"/>
          </w:tcPr>
          <w:p w:rsidR="00306A0F" w:rsidRPr="00945CDE" w:rsidRDefault="00306A0F"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992" w:type="dxa"/>
            <w:tcBorders>
              <w:top w:val="single" w:sz="4" w:space="0" w:color="auto"/>
              <w:left w:val="nil"/>
              <w:bottom w:val="single" w:sz="4" w:space="0" w:color="auto"/>
              <w:right w:val="single" w:sz="4" w:space="0" w:color="auto"/>
            </w:tcBorders>
            <w:shd w:val="clear" w:color="auto" w:fill="auto"/>
          </w:tcPr>
          <w:p w:rsidR="00306A0F" w:rsidRPr="00945CDE" w:rsidRDefault="00306A0F"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p w:rsidR="00306A0F" w:rsidRPr="00945CDE" w:rsidRDefault="00306A0F" w:rsidP="00306A0F">
            <w:pPr>
              <w:jc w:val="center"/>
              <w:rPr>
                <w:rFonts w:eastAsia="Times New Roman" w:cs="Times New Roman"/>
                <w:color w:val="000000"/>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306A0F" w:rsidRPr="00945CDE" w:rsidRDefault="00306A0F" w:rsidP="00306A0F">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567" w:type="dxa"/>
            <w:gridSpan w:val="2"/>
            <w:tcBorders>
              <w:top w:val="single" w:sz="4" w:space="0" w:color="auto"/>
              <w:left w:val="nil"/>
              <w:bottom w:val="single" w:sz="4" w:space="0" w:color="auto"/>
              <w:right w:val="single" w:sz="4" w:space="0" w:color="auto"/>
            </w:tcBorders>
            <w:shd w:val="clear" w:color="auto" w:fill="auto"/>
          </w:tcPr>
          <w:p w:rsidR="00306A0F" w:rsidRPr="00945CDE" w:rsidRDefault="00306A0F" w:rsidP="005B05A0">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598" w:type="dxa"/>
            <w:gridSpan w:val="2"/>
            <w:tcBorders>
              <w:top w:val="single" w:sz="4" w:space="0" w:color="auto"/>
              <w:left w:val="nil"/>
              <w:bottom w:val="single" w:sz="4" w:space="0" w:color="auto"/>
              <w:right w:val="single" w:sz="4" w:space="0" w:color="auto"/>
            </w:tcBorders>
            <w:shd w:val="clear" w:color="auto" w:fill="auto"/>
          </w:tcPr>
          <w:p w:rsidR="00306A0F" w:rsidRPr="00945CDE" w:rsidRDefault="00306A0F" w:rsidP="005B05A0">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536" w:type="dxa"/>
            <w:gridSpan w:val="2"/>
            <w:tcBorders>
              <w:top w:val="single" w:sz="4" w:space="0" w:color="auto"/>
              <w:left w:val="nil"/>
              <w:bottom w:val="single" w:sz="4" w:space="0" w:color="auto"/>
              <w:right w:val="single" w:sz="4" w:space="0" w:color="auto"/>
            </w:tcBorders>
            <w:shd w:val="clear" w:color="auto" w:fill="auto"/>
          </w:tcPr>
          <w:p w:rsidR="00306A0F" w:rsidRPr="00945CDE" w:rsidRDefault="00306A0F" w:rsidP="005B05A0">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709" w:type="dxa"/>
            <w:gridSpan w:val="2"/>
            <w:tcBorders>
              <w:top w:val="single" w:sz="4" w:space="0" w:color="auto"/>
              <w:left w:val="nil"/>
              <w:bottom w:val="single" w:sz="4" w:space="0" w:color="auto"/>
              <w:right w:val="single" w:sz="4" w:space="0" w:color="auto"/>
            </w:tcBorders>
            <w:shd w:val="clear" w:color="auto" w:fill="auto"/>
          </w:tcPr>
          <w:p w:rsidR="00306A0F" w:rsidRPr="00945CDE" w:rsidRDefault="00306A0F" w:rsidP="005B05A0">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p w:rsidR="00306A0F" w:rsidRPr="00945CDE" w:rsidRDefault="00306A0F" w:rsidP="005B05A0">
            <w:pPr>
              <w:jc w:val="center"/>
              <w:rPr>
                <w:rFonts w:eastAsia="Times New Roman" w:cs="Times New Roman"/>
                <w:color w:val="000000"/>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306A0F" w:rsidRPr="00945CDE" w:rsidRDefault="00306A0F"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1003" w:type="dxa"/>
            <w:tcBorders>
              <w:top w:val="single" w:sz="4" w:space="0" w:color="auto"/>
              <w:left w:val="nil"/>
              <w:bottom w:val="single" w:sz="4" w:space="0" w:color="auto"/>
              <w:right w:val="single" w:sz="4" w:space="0" w:color="auto"/>
            </w:tcBorders>
            <w:shd w:val="clear" w:color="auto" w:fill="auto"/>
          </w:tcPr>
          <w:p w:rsidR="00306A0F" w:rsidRPr="00945CDE" w:rsidRDefault="00306A0F"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2073" w:type="dxa"/>
            <w:vMerge/>
            <w:tcBorders>
              <w:left w:val="single" w:sz="4" w:space="0" w:color="auto"/>
              <w:bottom w:val="single" w:sz="4" w:space="0" w:color="000000"/>
              <w:right w:val="single" w:sz="4" w:space="0" w:color="auto"/>
            </w:tcBorders>
            <w:shd w:val="clear" w:color="auto" w:fill="auto"/>
            <w:vAlign w:val="center"/>
          </w:tcPr>
          <w:p w:rsidR="00306A0F" w:rsidRPr="00945CDE" w:rsidRDefault="00306A0F" w:rsidP="00A91E3E">
            <w:pPr>
              <w:rPr>
                <w:rFonts w:eastAsia="Times New Roman" w:cs="Times New Roman"/>
                <w:color w:val="000000"/>
                <w:sz w:val="24"/>
                <w:szCs w:val="24"/>
                <w:lang w:eastAsia="ru-RU"/>
              </w:rPr>
            </w:pPr>
          </w:p>
        </w:tc>
      </w:tr>
    </w:tbl>
    <w:p w:rsidR="000200CC" w:rsidRPr="00945CDE" w:rsidRDefault="000200CC" w:rsidP="00A91E3E">
      <w:pPr>
        <w:widowControl w:val="0"/>
        <w:autoSpaceDE w:val="0"/>
        <w:autoSpaceDN w:val="0"/>
        <w:adjustRightInd w:val="0"/>
        <w:jc w:val="center"/>
        <w:outlineLvl w:val="0"/>
        <w:rPr>
          <w:rFonts w:eastAsiaTheme="minorEastAsia" w:cs="Times New Roman"/>
          <w:sz w:val="24"/>
          <w:szCs w:val="24"/>
          <w:lang w:eastAsia="ru-RU"/>
        </w:rPr>
      </w:pPr>
    </w:p>
    <w:p w:rsidR="000200CC" w:rsidRPr="00945CDE" w:rsidRDefault="000200CC" w:rsidP="00A91E3E">
      <w:pPr>
        <w:contextualSpacing/>
        <w:rPr>
          <w:rFonts w:eastAsia="Calibri" w:cs="Times New Roman"/>
          <w:sz w:val="24"/>
          <w:szCs w:val="24"/>
        </w:rPr>
      </w:pPr>
    </w:p>
    <w:p w:rsidR="000200CC" w:rsidRPr="00945CDE" w:rsidRDefault="000200CC" w:rsidP="00A91E3E">
      <w:pPr>
        <w:widowControl w:val="0"/>
        <w:autoSpaceDE w:val="0"/>
        <w:autoSpaceDN w:val="0"/>
        <w:adjustRightInd w:val="0"/>
        <w:jc w:val="center"/>
        <w:outlineLvl w:val="0"/>
        <w:rPr>
          <w:rFonts w:eastAsiaTheme="minorEastAsia" w:cs="Times New Roman"/>
          <w:sz w:val="24"/>
          <w:szCs w:val="24"/>
          <w:lang w:eastAsia="ru-RU"/>
        </w:rPr>
      </w:pPr>
      <w:r w:rsidRPr="00945CDE">
        <w:rPr>
          <w:rFonts w:eastAsiaTheme="minorEastAsia" w:cs="Times New Roman"/>
          <w:sz w:val="24"/>
          <w:szCs w:val="24"/>
          <w:lang w:eastAsia="ru-RU"/>
        </w:rPr>
        <w:t xml:space="preserve">Методика </w:t>
      </w:r>
      <w:proofErr w:type="gramStart"/>
      <w:r w:rsidRPr="00945CDE">
        <w:rPr>
          <w:rFonts w:eastAsiaTheme="minorEastAsia" w:cs="Times New Roman"/>
          <w:sz w:val="24"/>
          <w:szCs w:val="24"/>
          <w:lang w:eastAsia="ru-RU"/>
        </w:rPr>
        <w:t>определения результатов выполнения мероприятий муниципальной программы</w:t>
      </w:r>
      <w:proofErr w:type="gramEnd"/>
    </w:p>
    <w:p w:rsidR="000200CC" w:rsidRPr="00945CDE" w:rsidRDefault="000200CC" w:rsidP="00A91E3E">
      <w:pPr>
        <w:widowControl w:val="0"/>
        <w:autoSpaceDE w:val="0"/>
        <w:autoSpaceDN w:val="0"/>
        <w:adjustRightInd w:val="0"/>
        <w:jc w:val="center"/>
        <w:outlineLvl w:val="0"/>
        <w:rPr>
          <w:rFonts w:eastAsiaTheme="minorEastAsia" w:cs="Times New Roman"/>
          <w:sz w:val="24"/>
          <w:szCs w:val="24"/>
          <w:lang w:eastAsia="ru-RU"/>
        </w:rPr>
      </w:pPr>
      <w:r w:rsidRPr="00945CDE">
        <w:rPr>
          <w:rFonts w:eastAsiaTheme="minorEastAsia" w:cs="Times New Roman"/>
          <w:sz w:val="24"/>
          <w:szCs w:val="24"/>
          <w:lang w:eastAsia="ru-RU"/>
        </w:rPr>
        <w:t>«Развитие инженерной инфраструктуры, энергоэффективности и отрасли обращения с отходами»</w:t>
      </w:r>
    </w:p>
    <w:p w:rsidR="000200CC" w:rsidRPr="00945CDE" w:rsidRDefault="000200CC" w:rsidP="00A91E3E">
      <w:pPr>
        <w:contextualSpacing/>
        <w:jc w:val="right"/>
        <w:rPr>
          <w:rFonts w:eastAsia="Calibri" w:cs="Times New Roman"/>
          <w:sz w:val="24"/>
          <w:szCs w:val="24"/>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1054"/>
        <w:gridCol w:w="1417"/>
        <w:gridCol w:w="1865"/>
        <w:gridCol w:w="4002"/>
        <w:gridCol w:w="1520"/>
        <w:gridCol w:w="4805"/>
      </w:tblGrid>
      <w:tr w:rsidR="000200CC" w:rsidRPr="00945CDE" w:rsidTr="00416A73">
        <w:tc>
          <w:tcPr>
            <w:tcW w:w="613" w:type="dxa"/>
            <w:shd w:val="clear" w:color="auto" w:fill="auto"/>
          </w:tcPr>
          <w:p w:rsidR="000200CC" w:rsidRPr="00945CDE" w:rsidRDefault="000200CC" w:rsidP="00A91E3E">
            <w:pPr>
              <w:widowControl w:val="0"/>
              <w:tabs>
                <w:tab w:val="left" w:pos="5715"/>
              </w:tabs>
              <w:autoSpaceDE w:val="0"/>
              <w:autoSpaceDN w:val="0"/>
              <w:jc w:val="center"/>
              <w:rPr>
                <w:rFonts w:eastAsia="Times New Roman" w:cs="Times New Roman"/>
                <w:sz w:val="24"/>
                <w:szCs w:val="24"/>
                <w:lang w:eastAsia="ru-RU"/>
              </w:rPr>
            </w:pPr>
            <w:r w:rsidRPr="00945CDE">
              <w:rPr>
                <w:rFonts w:eastAsia="Calibri" w:cs="Times New Roman"/>
                <w:sz w:val="24"/>
                <w:szCs w:val="24"/>
                <w:lang w:eastAsia="ru-RU"/>
              </w:rPr>
              <w:t xml:space="preserve">№ </w:t>
            </w:r>
            <w:r w:rsidRPr="00945CDE">
              <w:rPr>
                <w:rFonts w:eastAsia="Calibri" w:cs="Times New Roman"/>
                <w:sz w:val="24"/>
                <w:szCs w:val="24"/>
                <w:lang w:eastAsia="ru-RU"/>
              </w:rPr>
              <w:br/>
            </w:r>
            <w:proofErr w:type="gramStart"/>
            <w:r w:rsidRPr="00945CDE">
              <w:rPr>
                <w:rFonts w:eastAsia="Calibri" w:cs="Times New Roman"/>
                <w:sz w:val="24"/>
                <w:szCs w:val="24"/>
                <w:lang w:eastAsia="ru-RU"/>
              </w:rPr>
              <w:t>п</w:t>
            </w:r>
            <w:proofErr w:type="gramEnd"/>
            <w:r w:rsidRPr="00945CDE">
              <w:rPr>
                <w:rFonts w:eastAsia="Calibri" w:cs="Times New Roman"/>
                <w:sz w:val="24"/>
                <w:szCs w:val="24"/>
                <w:lang w:eastAsia="ru-RU"/>
              </w:rPr>
              <w:t>/п</w:t>
            </w:r>
          </w:p>
        </w:tc>
        <w:tc>
          <w:tcPr>
            <w:tcW w:w="1054" w:type="dxa"/>
            <w:shd w:val="clear" w:color="auto" w:fill="auto"/>
          </w:tcPr>
          <w:p w:rsidR="000200CC" w:rsidRPr="00945CDE" w:rsidRDefault="000200CC" w:rsidP="00A91E3E">
            <w:pPr>
              <w:widowControl w:val="0"/>
              <w:tabs>
                <w:tab w:val="left" w:pos="5715"/>
              </w:tabs>
              <w:autoSpaceDE w:val="0"/>
              <w:autoSpaceDN w:val="0"/>
              <w:jc w:val="center"/>
              <w:rPr>
                <w:rFonts w:eastAsia="Calibri" w:cs="Times New Roman"/>
                <w:sz w:val="24"/>
                <w:szCs w:val="24"/>
                <w:lang w:eastAsia="ru-RU"/>
              </w:rPr>
            </w:pPr>
            <w:r w:rsidRPr="00945CDE">
              <w:rPr>
                <w:rFonts w:eastAsia="Calibri" w:cs="Times New Roman"/>
                <w:sz w:val="24"/>
                <w:szCs w:val="24"/>
                <w:lang w:eastAsia="ru-RU"/>
              </w:rPr>
              <w:t xml:space="preserve">№ </w:t>
            </w:r>
          </w:p>
          <w:p w:rsidR="000200CC" w:rsidRPr="00945CDE" w:rsidRDefault="000200CC" w:rsidP="00A91E3E">
            <w:pPr>
              <w:widowControl w:val="0"/>
              <w:tabs>
                <w:tab w:val="left" w:pos="5715"/>
              </w:tabs>
              <w:autoSpaceDE w:val="0"/>
              <w:autoSpaceDN w:val="0"/>
              <w:jc w:val="center"/>
              <w:rPr>
                <w:rFonts w:eastAsia="Times New Roman" w:cs="Times New Roman"/>
                <w:sz w:val="24"/>
                <w:szCs w:val="24"/>
                <w:lang w:eastAsia="ru-RU"/>
              </w:rPr>
            </w:pPr>
            <w:r w:rsidRPr="00945CDE">
              <w:rPr>
                <w:rFonts w:eastAsia="Calibri" w:cs="Times New Roman"/>
                <w:sz w:val="24"/>
                <w:szCs w:val="24"/>
                <w:lang w:eastAsia="ru-RU"/>
              </w:rPr>
              <w:t>подпрограмм</w:t>
            </w:r>
          </w:p>
        </w:tc>
        <w:tc>
          <w:tcPr>
            <w:tcW w:w="1417" w:type="dxa"/>
            <w:shd w:val="clear" w:color="auto" w:fill="auto"/>
          </w:tcPr>
          <w:p w:rsidR="000200CC" w:rsidRPr="00945CDE" w:rsidRDefault="000200CC" w:rsidP="00A91E3E">
            <w:pPr>
              <w:widowControl w:val="0"/>
              <w:tabs>
                <w:tab w:val="left" w:pos="5715"/>
              </w:tabs>
              <w:autoSpaceDE w:val="0"/>
              <w:autoSpaceDN w:val="0"/>
              <w:jc w:val="center"/>
              <w:rPr>
                <w:rFonts w:eastAsia="Calibri" w:cs="Times New Roman"/>
                <w:sz w:val="24"/>
                <w:szCs w:val="24"/>
                <w:lang w:eastAsia="ru-RU"/>
              </w:rPr>
            </w:pPr>
            <w:r w:rsidRPr="00945CDE">
              <w:rPr>
                <w:rFonts w:eastAsia="Calibri" w:cs="Times New Roman"/>
                <w:sz w:val="24"/>
                <w:szCs w:val="24"/>
                <w:lang w:eastAsia="ru-RU"/>
              </w:rPr>
              <w:t xml:space="preserve">№ </w:t>
            </w:r>
          </w:p>
          <w:p w:rsidR="000200CC" w:rsidRPr="00945CDE" w:rsidRDefault="000200CC" w:rsidP="00A91E3E">
            <w:pPr>
              <w:widowControl w:val="0"/>
              <w:tabs>
                <w:tab w:val="left" w:pos="5715"/>
              </w:tabs>
              <w:autoSpaceDE w:val="0"/>
              <w:autoSpaceDN w:val="0"/>
              <w:jc w:val="center"/>
              <w:rPr>
                <w:rFonts w:eastAsia="Times New Roman" w:cs="Times New Roman"/>
                <w:sz w:val="24"/>
                <w:szCs w:val="24"/>
                <w:lang w:eastAsia="ru-RU"/>
              </w:rPr>
            </w:pPr>
            <w:r w:rsidRPr="00945CDE">
              <w:rPr>
                <w:rFonts w:eastAsia="Calibri" w:cs="Times New Roman"/>
                <w:sz w:val="24"/>
                <w:szCs w:val="24"/>
                <w:lang w:eastAsia="ru-RU"/>
              </w:rPr>
              <w:t>основного мероприятия</w:t>
            </w:r>
          </w:p>
        </w:tc>
        <w:tc>
          <w:tcPr>
            <w:tcW w:w="1865" w:type="dxa"/>
            <w:shd w:val="clear" w:color="auto" w:fill="auto"/>
          </w:tcPr>
          <w:p w:rsidR="000200CC" w:rsidRPr="00945CDE" w:rsidRDefault="000200CC" w:rsidP="00A91E3E">
            <w:pPr>
              <w:widowControl w:val="0"/>
              <w:tabs>
                <w:tab w:val="left" w:pos="5715"/>
              </w:tabs>
              <w:autoSpaceDE w:val="0"/>
              <w:autoSpaceDN w:val="0"/>
              <w:jc w:val="center"/>
              <w:rPr>
                <w:rFonts w:eastAsia="Calibri" w:cs="Times New Roman"/>
                <w:sz w:val="24"/>
                <w:szCs w:val="24"/>
                <w:lang w:eastAsia="ru-RU"/>
              </w:rPr>
            </w:pPr>
            <w:r w:rsidRPr="00945CDE">
              <w:rPr>
                <w:rFonts w:eastAsia="Calibri" w:cs="Times New Roman"/>
                <w:sz w:val="24"/>
                <w:szCs w:val="24"/>
                <w:lang w:eastAsia="ru-RU"/>
              </w:rPr>
              <w:t xml:space="preserve">№ </w:t>
            </w:r>
          </w:p>
          <w:p w:rsidR="000200CC" w:rsidRPr="00945CDE" w:rsidRDefault="000200CC" w:rsidP="00A91E3E">
            <w:pPr>
              <w:widowControl w:val="0"/>
              <w:tabs>
                <w:tab w:val="left" w:pos="5715"/>
              </w:tabs>
              <w:autoSpaceDE w:val="0"/>
              <w:autoSpaceDN w:val="0"/>
              <w:jc w:val="center"/>
              <w:rPr>
                <w:rFonts w:eastAsia="Times New Roman" w:cs="Times New Roman"/>
                <w:sz w:val="24"/>
                <w:szCs w:val="24"/>
                <w:lang w:eastAsia="ru-RU"/>
              </w:rPr>
            </w:pPr>
            <w:r w:rsidRPr="00945CDE">
              <w:rPr>
                <w:rFonts w:eastAsia="Calibri" w:cs="Times New Roman"/>
                <w:sz w:val="24"/>
                <w:szCs w:val="24"/>
                <w:lang w:eastAsia="ru-RU"/>
              </w:rPr>
              <w:t>мероприятия</w:t>
            </w:r>
          </w:p>
        </w:tc>
        <w:tc>
          <w:tcPr>
            <w:tcW w:w="4002" w:type="dxa"/>
            <w:shd w:val="clear" w:color="auto" w:fill="auto"/>
          </w:tcPr>
          <w:p w:rsidR="000200CC" w:rsidRPr="00945CDE" w:rsidRDefault="000200CC" w:rsidP="00A91E3E">
            <w:pPr>
              <w:widowControl w:val="0"/>
              <w:tabs>
                <w:tab w:val="left" w:pos="5715"/>
              </w:tabs>
              <w:autoSpaceDE w:val="0"/>
              <w:autoSpaceDN w:val="0"/>
              <w:jc w:val="center"/>
              <w:rPr>
                <w:rFonts w:eastAsia="Calibri" w:cs="Times New Roman"/>
                <w:sz w:val="24"/>
                <w:szCs w:val="24"/>
                <w:lang w:eastAsia="ru-RU"/>
              </w:rPr>
            </w:pPr>
            <w:r w:rsidRPr="00945CDE">
              <w:rPr>
                <w:rFonts w:eastAsia="Calibri" w:cs="Times New Roman"/>
                <w:sz w:val="24"/>
                <w:szCs w:val="24"/>
                <w:lang w:eastAsia="ru-RU"/>
              </w:rPr>
              <w:t>Наименование</w:t>
            </w:r>
          </w:p>
          <w:p w:rsidR="000200CC" w:rsidRPr="00945CDE" w:rsidRDefault="000200CC" w:rsidP="00A91E3E">
            <w:pPr>
              <w:widowControl w:val="0"/>
              <w:tabs>
                <w:tab w:val="left" w:pos="5715"/>
              </w:tabs>
              <w:autoSpaceDE w:val="0"/>
              <w:autoSpaceDN w:val="0"/>
              <w:jc w:val="center"/>
              <w:rPr>
                <w:rFonts w:eastAsia="Times New Roman" w:cs="Times New Roman"/>
                <w:sz w:val="24"/>
                <w:szCs w:val="24"/>
                <w:lang w:eastAsia="ru-RU"/>
              </w:rPr>
            </w:pPr>
            <w:r w:rsidRPr="00945CDE">
              <w:rPr>
                <w:rFonts w:eastAsia="Calibri" w:cs="Times New Roman"/>
                <w:sz w:val="24"/>
                <w:szCs w:val="24"/>
                <w:lang w:eastAsia="ru-RU"/>
              </w:rPr>
              <w:t xml:space="preserve"> результата</w:t>
            </w:r>
          </w:p>
        </w:tc>
        <w:tc>
          <w:tcPr>
            <w:tcW w:w="1520" w:type="dxa"/>
            <w:shd w:val="clear" w:color="auto" w:fill="auto"/>
          </w:tcPr>
          <w:p w:rsidR="000200CC" w:rsidRPr="00945CDE" w:rsidRDefault="000200CC" w:rsidP="00A91E3E">
            <w:pPr>
              <w:widowControl w:val="0"/>
              <w:tabs>
                <w:tab w:val="left" w:pos="5715"/>
              </w:tabs>
              <w:autoSpaceDE w:val="0"/>
              <w:autoSpaceDN w:val="0"/>
              <w:jc w:val="center"/>
              <w:rPr>
                <w:rFonts w:eastAsia="Calibri" w:cs="Times New Roman"/>
                <w:sz w:val="24"/>
                <w:szCs w:val="24"/>
                <w:lang w:eastAsia="ru-RU"/>
              </w:rPr>
            </w:pPr>
            <w:r w:rsidRPr="00945CDE">
              <w:rPr>
                <w:rFonts w:eastAsia="Calibri" w:cs="Times New Roman"/>
                <w:sz w:val="24"/>
                <w:szCs w:val="24"/>
                <w:lang w:eastAsia="ru-RU"/>
              </w:rPr>
              <w:t xml:space="preserve">Единица </w:t>
            </w:r>
          </w:p>
          <w:p w:rsidR="000200CC" w:rsidRPr="00945CDE" w:rsidRDefault="000200CC" w:rsidP="00A91E3E">
            <w:pPr>
              <w:widowControl w:val="0"/>
              <w:tabs>
                <w:tab w:val="left" w:pos="5715"/>
              </w:tabs>
              <w:autoSpaceDE w:val="0"/>
              <w:autoSpaceDN w:val="0"/>
              <w:jc w:val="center"/>
              <w:rPr>
                <w:rFonts w:eastAsia="Times New Roman" w:cs="Times New Roman"/>
                <w:sz w:val="24"/>
                <w:szCs w:val="24"/>
                <w:lang w:eastAsia="ru-RU"/>
              </w:rPr>
            </w:pPr>
            <w:r w:rsidRPr="00945CDE">
              <w:rPr>
                <w:rFonts w:eastAsia="Calibri" w:cs="Times New Roman"/>
                <w:sz w:val="24"/>
                <w:szCs w:val="24"/>
                <w:lang w:eastAsia="ru-RU"/>
              </w:rPr>
              <w:t>измерения</w:t>
            </w:r>
          </w:p>
        </w:tc>
        <w:tc>
          <w:tcPr>
            <w:tcW w:w="4805" w:type="dxa"/>
            <w:shd w:val="clear" w:color="auto" w:fill="auto"/>
          </w:tcPr>
          <w:p w:rsidR="000200CC" w:rsidRPr="00945CDE" w:rsidRDefault="000200CC" w:rsidP="00A91E3E">
            <w:pPr>
              <w:widowControl w:val="0"/>
              <w:tabs>
                <w:tab w:val="left" w:pos="5715"/>
              </w:tabs>
              <w:autoSpaceDE w:val="0"/>
              <w:autoSpaceDN w:val="0"/>
              <w:jc w:val="center"/>
              <w:rPr>
                <w:rFonts w:eastAsia="Times New Roman" w:cs="Times New Roman"/>
                <w:sz w:val="24"/>
                <w:szCs w:val="24"/>
                <w:lang w:eastAsia="ru-RU"/>
              </w:rPr>
            </w:pPr>
            <w:r w:rsidRPr="00945CDE">
              <w:rPr>
                <w:rFonts w:eastAsia="Calibri" w:cs="Times New Roman"/>
                <w:sz w:val="24"/>
                <w:szCs w:val="24"/>
                <w:lang w:eastAsia="ru-RU"/>
              </w:rPr>
              <w:t>Порядок определения значений</w:t>
            </w:r>
          </w:p>
        </w:tc>
      </w:tr>
      <w:tr w:rsidR="000200CC" w:rsidRPr="00945CDE" w:rsidTr="00416A73">
        <w:tc>
          <w:tcPr>
            <w:tcW w:w="613" w:type="dxa"/>
            <w:shd w:val="clear" w:color="auto" w:fill="auto"/>
          </w:tcPr>
          <w:p w:rsidR="000200CC" w:rsidRPr="00945CDE" w:rsidRDefault="000200CC" w:rsidP="00A91E3E">
            <w:pPr>
              <w:widowControl w:val="0"/>
              <w:tabs>
                <w:tab w:val="left" w:pos="5715"/>
              </w:tab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1</w:t>
            </w:r>
          </w:p>
        </w:tc>
        <w:tc>
          <w:tcPr>
            <w:tcW w:w="1054" w:type="dxa"/>
            <w:shd w:val="clear" w:color="auto" w:fill="auto"/>
          </w:tcPr>
          <w:p w:rsidR="000200CC" w:rsidRPr="00945CDE" w:rsidRDefault="000200CC" w:rsidP="00A91E3E">
            <w:pPr>
              <w:widowControl w:val="0"/>
              <w:tabs>
                <w:tab w:val="left" w:pos="5715"/>
              </w:tab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2</w:t>
            </w:r>
          </w:p>
        </w:tc>
        <w:tc>
          <w:tcPr>
            <w:tcW w:w="1417" w:type="dxa"/>
            <w:shd w:val="clear" w:color="auto" w:fill="auto"/>
          </w:tcPr>
          <w:p w:rsidR="000200CC" w:rsidRPr="00945CDE" w:rsidRDefault="000200CC" w:rsidP="00A91E3E">
            <w:pPr>
              <w:widowControl w:val="0"/>
              <w:tabs>
                <w:tab w:val="left" w:pos="5715"/>
              </w:tab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3</w:t>
            </w:r>
          </w:p>
        </w:tc>
        <w:tc>
          <w:tcPr>
            <w:tcW w:w="1865" w:type="dxa"/>
            <w:shd w:val="clear" w:color="auto" w:fill="auto"/>
          </w:tcPr>
          <w:p w:rsidR="000200CC" w:rsidRPr="00945CDE" w:rsidRDefault="000200CC" w:rsidP="00A91E3E">
            <w:pPr>
              <w:widowControl w:val="0"/>
              <w:tabs>
                <w:tab w:val="left" w:pos="5715"/>
              </w:tab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4</w:t>
            </w:r>
          </w:p>
        </w:tc>
        <w:tc>
          <w:tcPr>
            <w:tcW w:w="4002" w:type="dxa"/>
            <w:shd w:val="clear" w:color="auto" w:fill="auto"/>
          </w:tcPr>
          <w:p w:rsidR="000200CC" w:rsidRPr="00945CDE" w:rsidRDefault="000200CC" w:rsidP="00A91E3E">
            <w:pPr>
              <w:widowControl w:val="0"/>
              <w:tabs>
                <w:tab w:val="left" w:pos="5715"/>
              </w:tab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5</w:t>
            </w:r>
          </w:p>
        </w:tc>
        <w:tc>
          <w:tcPr>
            <w:tcW w:w="1520" w:type="dxa"/>
            <w:shd w:val="clear" w:color="auto" w:fill="auto"/>
          </w:tcPr>
          <w:p w:rsidR="000200CC" w:rsidRPr="00945CDE" w:rsidRDefault="000200CC" w:rsidP="00A91E3E">
            <w:pPr>
              <w:widowControl w:val="0"/>
              <w:tabs>
                <w:tab w:val="left" w:pos="5715"/>
              </w:tab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6</w:t>
            </w:r>
          </w:p>
        </w:tc>
        <w:tc>
          <w:tcPr>
            <w:tcW w:w="4805" w:type="dxa"/>
            <w:shd w:val="clear" w:color="auto" w:fill="auto"/>
          </w:tcPr>
          <w:p w:rsidR="000200CC" w:rsidRPr="00945CDE" w:rsidRDefault="000200CC" w:rsidP="00A91E3E">
            <w:pPr>
              <w:widowControl w:val="0"/>
              <w:tabs>
                <w:tab w:val="left" w:pos="5715"/>
              </w:tab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7</w:t>
            </w:r>
          </w:p>
        </w:tc>
      </w:tr>
      <w:tr w:rsidR="000200CC" w:rsidRPr="00945CDE" w:rsidTr="00416A73">
        <w:tc>
          <w:tcPr>
            <w:tcW w:w="613" w:type="dxa"/>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1.</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01</w:t>
            </w:r>
          </w:p>
        </w:tc>
        <w:tc>
          <w:tcPr>
            <w:tcW w:w="1865" w:type="dxa"/>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01</w:t>
            </w:r>
          </w:p>
        </w:tc>
        <w:tc>
          <w:tcPr>
            <w:tcW w:w="4002" w:type="dxa"/>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Количество построенных газопроводов к населенным пунктам с последующей газификацией</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widowControl w:val="0"/>
              <w:tabs>
                <w:tab w:val="left" w:pos="5715"/>
              </w:tabs>
              <w:autoSpaceDE w:val="0"/>
              <w:autoSpaceDN w:val="0"/>
              <w:rPr>
                <w:rFonts w:eastAsia="Times New Roman" w:cs="Times New Roman"/>
                <w:color w:val="FF0000"/>
                <w:sz w:val="24"/>
                <w:szCs w:val="24"/>
                <w:lang w:eastAsia="ru-RU"/>
              </w:rPr>
            </w:pPr>
            <w:r w:rsidRPr="00945CDE">
              <w:rPr>
                <w:rFonts w:eastAsia="Times New Roman" w:cs="Times New Roman"/>
                <w:sz w:val="24"/>
                <w:szCs w:val="24"/>
                <w:lang w:eastAsia="ru-RU"/>
              </w:rPr>
              <w:t>единица</w:t>
            </w:r>
          </w:p>
        </w:tc>
        <w:tc>
          <w:tcPr>
            <w:tcW w:w="4805" w:type="dxa"/>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widowControl w:val="0"/>
              <w:tabs>
                <w:tab w:val="left" w:pos="5715"/>
              </w:tabs>
              <w:autoSpaceDE w:val="0"/>
              <w:autoSpaceDN w:val="0"/>
              <w:jc w:val="both"/>
              <w:rPr>
                <w:rFonts w:eastAsia="Times New Roman" w:cs="Times New Roman"/>
                <w:sz w:val="24"/>
                <w:szCs w:val="24"/>
                <w:lang w:eastAsia="ru-RU"/>
              </w:rPr>
            </w:pPr>
            <w:r w:rsidRPr="00945CDE">
              <w:rPr>
                <w:rFonts w:eastAsia="Times New Roman" w:cs="Times New Roman"/>
                <w:sz w:val="24"/>
                <w:szCs w:val="24"/>
                <w:lang w:eastAsia="ru-RU"/>
              </w:rPr>
              <w:t>Значение показателя определяется как количество построенных газопроводов к населенным пунктам с последующей газификацией</w:t>
            </w:r>
          </w:p>
        </w:tc>
      </w:tr>
      <w:tr w:rsidR="000200CC" w:rsidRPr="00945CDE" w:rsidTr="00416A73">
        <w:tc>
          <w:tcPr>
            <w:tcW w:w="613" w:type="dxa"/>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2.</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01</w:t>
            </w:r>
          </w:p>
        </w:tc>
        <w:tc>
          <w:tcPr>
            <w:tcW w:w="1865" w:type="dxa"/>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02</w:t>
            </w:r>
          </w:p>
        </w:tc>
        <w:tc>
          <w:tcPr>
            <w:tcW w:w="4002" w:type="dxa"/>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Количество построенных газопроводов к населенным пунктам с последующей газификацией</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единица</w:t>
            </w:r>
          </w:p>
        </w:tc>
        <w:tc>
          <w:tcPr>
            <w:tcW w:w="4805" w:type="dxa"/>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widowControl w:val="0"/>
              <w:tabs>
                <w:tab w:val="left" w:pos="5715"/>
              </w:tabs>
              <w:autoSpaceDE w:val="0"/>
              <w:autoSpaceDN w:val="0"/>
              <w:rPr>
                <w:rFonts w:eastAsia="Times New Roman" w:cs="Times New Roman"/>
                <w:sz w:val="24"/>
                <w:szCs w:val="24"/>
                <w:lang w:eastAsia="ru-RU"/>
              </w:rPr>
            </w:pPr>
            <w:r w:rsidRPr="00945CDE">
              <w:rPr>
                <w:rFonts w:eastAsia="Calibri" w:cs="Times New Roman"/>
                <w:sz w:val="24"/>
                <w:szCs w:val="24"/>
                <w:lang w:eastAsia="ru-RU"/>
              </w:rPr>
              <w:t>Значение показателя определяется как количество построенных газопроводов к населенным пунктам с последующей газификацией</w:t>
            </w:r>
          </w:p>
        </w:tc>
      </w:tr>
    </w:tbl>
    <w:p w:rsidR="000200CC" w:rsidRPr="00945CDE" w:rsidRDefault="000200CC" w:rsidP="00A91E3E">
      <w:pPr>
        <w:contextualSpacing/>
        <w:jc w:val="right"/>
        <w:rPr>
          <w:rFonts w:eastAsia="Calibri" w:cs="Times New Roman"/>
          <w:sz w:val="24"/>
          <w:szCs w:val="24"/>
        </w:rPr>
      </w:pPr>
    </w:p>
    <w:p w:rsidR="000200CC" w:rsidRPr="00945CDE" w:rsidRDefault="000200CC" w:rsidP="00A91E3E">
      <w:pPr>
        <w:contextualSpacing/>
        <w:jc w:val="right"/>
        <w:rPr>
          <w:rFonts w:eastAsia="Calibri" w:cs="Times New Roman"/>
          <w:sz w:val="24"/>
          <w:szCs w:val="24"/>
        </w:rPr>
      </w:pPr>
    </w:p>
    <w:p w:rsidR="000200CC" w:rsidRPr="00945CDE" w:rsidRDefault="000200CC" w:rsidP="00A91E3E">
      <w:pPr>
        <w:contextualSpacing/>
        <w:jc w:val="right"/>
        <w:rPr>
          <w:rFonts w:eastAsia="Calibri" w:cs="Times New Roman"/>
          <w:sz w:val="24"/>
          <w:szCs w:val="24"/>
        </w:rPr>
      </w:pPr>
    </w:p>
    <w:p w:rsidR="000200CC" w:rsidRPr="00945CDE" w:rsidRDefault="000200CC" w:rsidP="00A91E3E">
      <w:pPr>
        <w:contextualSpacing/>
        <w:jc w:val="right"/>
        <w:rPr>
          <w:rFonts w:eastAsia="Calibri" w:cs="Times New Roman"/>
          <w:sz w:val="24"/>
          <w:szCs w:val="24"/>
        </w:rPr>
      </w:pPr>
    </w:p>
    <w:p w:rsidR="000200CC" w:rsidRPr="00945CDE" w:rsidRDefault="000200CC" w:rsidP="00A91E3E">
      <w:pPr>
        <w:contextualSpacing/>
        <w:jc w:val="right"/>
        <w:rPr>
          <w:rFonts w:eastAsia="Calibri" w:cs="Times New Roman"/>
          <w:sz w:val="24"/>
          <w:szCs w:val="24"/>
        </w:rPr>
      </w:pPr>
    </w:p>
    <w:p w:rsidR="000200CC" w:rsidRPr="00945CDE" w:rsidRDefault="000200CC" w:rsidP="00A91E3E">
      <w:pPr>
        <w:contextualSpacing/>
        <w:jc w:val="right"/>
        <w:rPr>
          <w:rFonts w:eastAsia="Calibri" w:cs="Times New Roman"/>
          <w:sz w:val="24"/>
          <w:szCs w:val="24"/>
        </w:rPr>
      </w:pPr>
    </w:p>
    <w:p w:rsidR="000200CC" w:rsidRPr="00945CDE" w:rsidRDefault="000200CC" w:rsidP="00A91E3E">
      <w:pPr>
        <w:contextualSpacing/>
        <w:jc w:val="right"/>
        <w:rPr>
          <w:rFonts w:eastAsia="Calibri" w:cs="Times New Roman"/>
          <w:sz w:val="24"/>
          <w:szCs w:val="24"/>
        </w:rPr>
      </w:pPr>
      <w:r w:rsidRPr="00945CDE">
        <w:rPr>
          <w:rFonts w:eastAsia="Calibri" w:cs="Times New Roman"/>
          <w:sz w:val="24"/>
          <w:szCs w:val="24"/>
        </w:rPr>
        <w:t xml:space="preserve">Приложение №7 </w:t>
      </w:r>
    </w:p>
    <w:p w:rsidR="000200CC" w:rsidRPr="00945CDE" w:rsidRDefault="000200CC" w:rsidP="00A91E3E">
      <w:pPr>
        <w:contextualSpacing/>
        <w:jc w:val="right"/>
        <w:rPr>
          <w:rFonts w:eastAsia="Calibri" w:cs="Times New Roman"/>
          <w:sz w:val="24"/>
          <w:szCs w:val="24"/>
        </w:rPr>
      </w:pPr>
      <w:r w:rsidRPr="00945CDE">
        <w:rPr>
          <w:rFonts w:eastAsia="Calibri" w:cs="Times New Roman"/>
          <w:sz w:val="24"/>
          <w:szCs w:val="24"/>
        </w:rPr>
        <w:t>к муниципальной программе</w:t>
      </w:r>
    </w:p>
    <w:p w:rsidR="000200CC" w:rsidRPr="00945CDE" w:rsidRDefault="000200CC" w:rsidP="00A91E3E">
      <w:pPr>
        <w:contextualSpacing/>
        <w:jc w:val="right"/>
        <w:rPr>
          <w:rFonts w:eastAsia="Calibri" w:cs="Times New Roman"/>
          <w:sz w:val="24"/>
          <w:szCs w:val="24"/>
        </w:rPr>
      </w:pPr>
      <w:r w:rsidRPr="00945CDE">
        <w:rPr>
          <w:rFonts w:eastAsia="Calibri" w:cs="Times New Roman"/>
          <w:sz w:val="24"/>
          <w:szCs w:val="24"/>
        </w:rPr>
        <w:t xml:space="preserve">«Развитие инженерной инфраструктуры, энергоэффективности и отрасли обращения с отходами» </w:t>
      </w:r>
    </w:p>
    <w:p w:rsidR="000200CC" w:rsidRPr="00945CDE" w:rsidRDefault="000200CC" w:rsidP="00A91E3E">
      <w:pPr>
        <w:contextualSpacing/>
        <w:jc w:val="right"/>
        <w:rPr>
          <w:rFonts w:eastAsia="Calibri" w:cs="Times New Roman"/>
          <w:sz w:val="24"/>
          <w:szCs w:val="24"/>
        </w:rPr>
      </w:pPr>
      <w:r w:rsidRPr="00945CDE">
        <w:rPr>
          <w:rFonts w:eastAsia="Calibri" w:cs="Times New Roman"/>
          <w:sz w:val="24"/>
          <w:szCs w:val="24"/>
        </w:rPr>
        <w:t xml:space="preserve">                 </w:t>
      </w:r>
      <w:r w:rsidR="00E96884">
        <w:rPr>
          <w:rFonts w:eastAsia="Calibri" w:cs="Times New Roman"/>
          <w:sz w:val="24"/>
          <w:szCs w:val="24"/>
        </w:rPr>
        <w:t>муниципального</w:t>
      </w:r>
      <w:r w:rsidRPr="00945CDE">
        <w:rPr>
          <w:rFonts w:eastAsia="Calibri" w:cs="Times New Roman"/>
          <w:sz w:val="24"/>
          <w:szCs w:val="24"/>
        </w:rPr>
        <w:t xml:space="preserve"> округа Серебряные Пруды </w:t>
      </w:r>
    </w:p>
    <w:p w:rsidR="000200CC" w:rsidRPr="00945CDE" w:rsidRDefault="000200CC" w:rsidP="00A91E3E">
      <w:pPr>
        <w:widowControl w:val="0"/>
        <w:autoSpaceDE w:val="0"/>
        <w:autoSpaceDN w:val="0"/>
        <w:adjustRightInd w:val="0"/>
        <w:jc w:val="right"/>
        <w:outlineLvl w:val="0"/>
        <w:rPr>
          <w:rFonts w:eastAsiaTheme="minorEastAsia" w:cs="Times New Roman"/>
          <w:sz w:val="24"/>
          <w:szCs w:val="24"/>
          <w:lang w:eastAsia="ru-RU"/>
        </w:rPr>
      </w:pPr>
      <w:r w:rsidRPr="00945CDE">
        <w:rPr>
          <w:rFonts w:eastAsia="Calibri" w:cs="Times New Roman"/>
          <w:sz w:val="24"/>
          <w:szCs w:val="24"/>
        </w:rPr>
        <w:lastRenderedPageBreak/>
        <w:t xml:space="preserve">     Московской области</w:t>
      </w:r>
    </w:p>
    <w:p w:rsidR="000200CC" w:rsidRPr="00945CDE" w:rsidRDefault="000200CC" w:rsidP="00A91E3E">
      <w:pPr>
        <w:widowControl w:val="0"/>
        <w:autoSpaceDE w:val="0"/>
        <w:autoSpaceDN w:val="0"/>
        <w:adjustRightInd w:val="0"/>
        <w:jc w:val="center"/>
        <w:outlineLvl w:val="0"/>
        <w:rPr>
          <w:rFonts w:eastAsiaTheme="minorEastAsia" w:cs="Times New Roman"/>
          <w:sz w:val="24"/>
          <w:szCs w:val="24"/>
          <w:lang w:eastAsia="ru-RU"/>
        </w:rPr>
      </w:pPr>
    </w:p>
    <w:p w:rsidR="000200CC" w:rsidRPr="00945CDE" w:rsidRDefault="000200CC" w:rsidP="00A91E3E">
      <w:pPr>
        <w:widowControl w:val="0"/>
        <w:autoSpaceDE w:val="0"/>
        <w:autoSpaceDN w:val="0"/>
        <w:adjustRightInd w:val="0"/>
        <w:jc w:val="center"/>
        <w:outlineLvl w:val="0"/>
        <w:rPr>
          <w:rFonts w:eastAsiaTheme="minorEastAsia" w:cs="Times New Roman"/>
          <w:sz w:val="24"/>
          <w:szCs w:val="24"/>
          <w:lang w:eastAsia="ru-RU"/>
        </w:rPr>
      </w:pPr>
    </w:p>
    <w:p w:rsidR="000200CC" w:rsidRPr="00945CDE" w:rsidRDefault="000200CC" w:rsidP="00A91E3E">
      <w:pPr>
        <w:widowControl w:val="0"/>
        <w:autoSpaceDE w:val="0"/>
        <w:autoSpaceDN w:val="0"/>
        <w:adjustRightInd w:val="0"/>
        <w:jc w:val="center"/>
        <w:outlineLvl w:val="0"/>
        <w:rPr>
          <w:rFonts w:eastAsiaTheme="minorEastAsia" w:cs="Times New Roman"/>
          <w:sz w:val="24"/>
          <w:szCs w:val="24"/>
          <w:lang w:eastAsia="ru-RU"/>
        </w:rPr>
      </w:pPr>
    </w:p>
    <w:p w:rsidR="000200CC" w:rsidRPr="00945CDE" w:rsidRDefault="000200CC" w:rsidP="00A91E3E">
      <w:pPr>
        <w:widowControl w:val="0"/>
        <w:autoSpaceDE w:val="0"/>
        <w:autoSpaceDN w:val="0"/>
        <w:adjustRightInd w:val="0"/>
        <w:jc w:val="center"/>
        <w:outlineLvl w:val="0"/>
        <w:rPr>
          <w:rFonts w:eastAsiaTheme="minorEastAsia" w:cs="Times New Roman"/>
          <w:sz w:val="24"/>
          <w:szCs w:val="24"/>
          <w:lang w:eastAsia="ru-RU"/>
        </w:rPr>
      </w:pPr>
      <w:r w:rsidRPr="00945CDE">
        <w:rPr>
          <w:rFonts w:eastAsiaTheme="minorEastAsia" w:cs="Times New Roman"/>
          <w:sz w:val="24"/>
          <w:szCs w:val="24"/>
          <w:lang w:eastAsia="ru-RU"/>
        </w:rPr>
        <w:t>Подпрограмма V</w:t>
      </w:r>
      <w:r w:rsidRPr="00945CDE">
        <w:rPr>
          <w:rFonts w:eastAsiaTheme="minorEastAsia" w:cs="Times New Roman"/>
          <w:sz w:val="24"/>
          <w:szCs w:val="24"/>
          <w:lang w:val="en-US" w:eastAsia="ru-RU"/>
        </w:rPr>
        <w:t>II</w:t>
      </w:r>
      <w:r w:rsidRPr="00945CDE">
        <w:rPr>
          <w:rFonts w:eastAsiaTheme="minorEastAsia" w:cs="Times New Roman"/>
          <w:sz w:val="24"/>
          <w:szCs w:val="24"/>
          <w:lang w:eastAsia="ru-RU"/>
        </w:rPr>
        <w:t xml:space="preserve">  «Обеспечивающая подпрограмма» муниципальной программы </w:t>
      </w:r>
      <w:r w:rsidR="00E96884">
        <w:rPr>
          <w:rFonts w:eastAsiaTheme="minorEastAsia" w:cs="Times New Roman"/>
          <w:sz w:val="24"/>
          <w:szCs w:val="24"/>
          <w:lang w:eastAsia="ru-RU"/>
        </w:rPr>
        <w:t>муниципального</w:t>
      </w:r>
      <w:r w:rsidRPr="00945CDE">
        <w:rPr>
          <w:rFonts w:eastAsiaTheme="minorEastAsia" w:cs="Times New Roman"/>
          <w:sz w:val="24"/>
          <w:szCs w:val="24"/>
          <w:lang w:eastAsia="ru-RU"/>
        </w:rPr>
        <w:t xml:space="preserve"> округа Серебряные Пруды Московской области «Развитие инженерной инфраструктуры, энергоэффективности и отрасли обращения с отходами»</w:t>
      </w:r>
    </w:p>
    <w:p w:rsidR="000200CC" w:rsidRPr="00945CDE" w:rsidRDefault="000200CC" w:rsidP="00A91E3E">
      <w:pPr>
        <w:widowControl w:val="0"/>
        <w:autoSpaceDE w:val="0"/>
        <w:autoSpaceDN w:val="0"/>
        <w:adjustRightInd w:val="0"/>
        <w:jc w:val="center"/>
        <w:outlineLvl w:val="0"/>
        <w:rPr>
          <w:rFonts w:eastAsiaTheme="minorEastAsia" w:cs="Times New Roman"/>
          <w:sz w:val="24"/>
          <w:szCs w:val="24"/>
          <w:lang w:eastAsia="ru-RU"/>
        </w:rPr>
      </w:pPr>
    </w:p>
    <w:p w:rsidR="000200CC" w:rsidRPr="00945CDE" w:rsidRDefault="000200CC" w:rsidP="00A91E3E">
      <w:pPr>
        <w:widowControl w:val="0"/>
        <w:autoSpaceDE w:val="0"/>
        <w:autoSpaceDN w:val="0"/>
        <w:adjustRightInd w:val="0"/>
        <w:jc w:val="center"/>
        <w:outlineLvl w:val="0"/>
        <w:rPr>
          <w:rFonts w:eastAsiaTheme="minorEastAsia" w:cs="Times New Roman"/>
          <w:sz w:val="24"/>
          <w:szCs w:val="24"/>
          <w:lang w:eastAsia="ru-RU"/>
        </w:rPr>
      </w:pPr>
      <w:r w:rsidRPr="00945CDE">
        <w:rPr>
          <w:rFonts w:eastAsiaTheme="minorEastAsia" w:cs="Times New Roman"/>
          <w:sz w:val="24"/>
          <w:szCs w:val="24"/>
          <w:lang w:eastAsia="ru-RU"/>
        </w:rPr>
        <w:t xml:space="preserve">Паспорт подпрограммы «Обеспечивающая подпрограмма» Муниципальной программы </w:t>
      </w:r>
      <w:r w:rsidR="00E96884">
        <w:rPr>
          <w:rFonts w:eastAsiaTheme="minorEastAsia" w:cs="Times New Roman"/>
          <w:sz w:val="24"/>
          <w:szCs w:val="24"/>
          <w:lang w:eastAsia="ru-RU"/>
        </w:rPr>
        <w:t>муниципального</w:t>
      </w:r>
      <w:r w:rsidRPr="00945CDE">
        <w:rPr>
          <w:rFonts w:eastAsiaTheme="minorEastAsia" w:cs="Times New Roman"/>
          <w:sz w:val="24"/>
          <w:szCs w:val="24"/>
          <w:lang w:eastAsia="ru-RU"/>
        </w:rPr>
        <w:t xml:space="preserve"> округа Серебряные Пруды Московской области «Развитие инженерной инфраструктуры, энергоэффективности и отрасли обращения с отходами»</w:t>
      </w:r>
    </w:p>
    <w:p w:rsidR="000200CC" w:rsidRPr="00945CDE" w:rsidRDefault="000200CC" w:rsidP="00A91E3E">
      <w:pPr>
        <w:widowControl w:val="0"/>
        <w:autoSpaceDE w:val="0"/>
        <w:autoSpaceDN w:val="0"/>
        <w:adjustRightInd w:val="0"/>
        <w:jc w:val="center"/>
        <w:outlineLvl w:val="0"/>
        <w:rPr>
          <w:rFonts w:eastAsiaTheme="minorEastAsia" w:cs="Times New Roman"/>
          <w:sz w:val="24"/>
          <w:szCs w:val="24"/>
          <w:lang w:eastAsia="ru-RU"/>
        </w:rPr>
      </w:pPr>
    </w:p>
    <w:tbl>
      <w:tblPr>
        <w:tblW w:w="5000" w:type="pct"/>
        <w:tblCellSpacing w:w="5" w:type="nil"/>
        <w:tblCellMar>
          <w:left w:w="75" w:type="dxa"/>
          <w:right w:w="75" w:type="dxa"/>
        </w:tblCellMar>
        <w:tblLook w:val="0000" w:firstRow="0" w:lastRow="0" w:firstColumn="0" w:lastColumn="0" w:noHBand="0" w:noVBand="0"/>
      </w:tblPr>
      <w:tblGrid>
        <w:gridCol w:w="3317"/>
        <w:gridCol w:w="1324"/>
        <w:gridCol w:w="1327"/>
        <w:gridCol w:w="1480"/>
        <w:gridCol w:w="1559"/>
        <w:gridCol w:w="1416"/>
        <w:gridCol w:w="1730"/>
        <w:gridCol w:w="3134"/>
      </w:tblGrid>
      <w:tr w:rsidR="000200CC" w:rsidRPr="00945CDE" w:rsidTr="00416A73">
        <w:trPr>
          <w:trHeight w:val="389"/>
          <w:tblCellSpacing w:w="5" w:type="nil"/>
        </w:trPr>
        <w:tc>
          <w:tcPr>
            <w:tcW w:w="1085" w:type="pct"/>
            <w:tcBorders>
              <w:top w:val="single" w:sz="4" w:space="0" w:color="auto"/>
              <w:left w:val="single" w:sz="4" w:space="0" w:color="auto"/>
              <w:bottom w:val="single" w:sz="4" w:space="0" w:color="auto"/>
              <w:right w:val="single" w:sz="4" w:space="0" w:color="auto"/>
            </w:tcBorders>
          </w:tcPr>
          <w:p w:rsidR="000200CC" w:rsidRPr="00945CDE" w:rsidRDefault="000200CC" w:rsidP="00A91E3E">
            <w:pPr>
              <w:widowControl w:val="0"/>
              <w:autoSpaceDE w:val="0"/>
              <w:autoSpaceDN w:val="0"/>
              <w:adjustRightInd w:val="0"/>
              <w:outlineLvl w:val="0"/>
              <w:rPr>
                <w:rFonts w:eastAsia="Calibri" w:cs="Times New Roman"/>
                <w:sz w:val="24"/>
                <w:szCs w:val="24"/>
              </w:rPr>
            </w:pPr>
            <w:r w:rsidRPr="00945CDE">
              <w:rPr>
                <w:rFonts w:eastAsia="Calibri" w:cs="Times New Roman"/>
                <w:sz w:val="24"/>
                <w:szCs w:val="24"/>
              </w:rPr>
              <w:t>Муниципальный заказчик подпрограммы</w:t>
            </w:r>
          </w:p>
        </w:tc>
        <w:tc>
          <w:tcPr>
            <w:tcW w:w="3915" w:type="pct"/>
            <w:gridSpan w:val="7"/>
            <w:tcBorders>
              <w:top w:val="single" w:sz="4" w:space="0" w:color="auto"/>
              <w:left w:val="single" w:sz="4" w:space="0" w:color="auto"/>
              <w:bottom w:val="single" w:sz="4" w:space="0" w:color="auto"/>
              <w:right w:val="single" w:sz="4" w:space="0" w:color="auto"/>
            </w:tcBorders>
          </w:tcPr>
          <w:p w:rsidR="000200CC" w:rsidRPr="00945CDE" w:rsidRDefault="000200CC" w:rsidP="00A91E3E">
            <w:pPr>
              <w:widowControl w:val="0"/>
              <w:autoSpaceDE w:val="0"/>
              <w:autoSpaceDN w:val="0"/>
              <w:adjustRightInd w:val="0"/>
              <w:jc w:val="right"/>
              <w:outlineLvl w:val="0"/>
              <w:rPr>
                <w:rFonts w:eastAsia="Calibri" w:cs="Times New Roman"/>
                <w:sz w:val="24"/>
                <w:szCs w:val="24"/>
              </w:rPr>
            </w:pPr>
            <w:r w:rsidRPr="00945CDE">
              <w:rPr>
                <w:rFonts w:eastAsia="Calibri" w:cs="Times New Roman"/>
                <w:sz w:val="24"/>
                <w:szCs w:val="24"/>
              </w:rPr>
              <w:t>Служба координации жилищно-коммунального хозяйства управления экономики и инвестиций</w:t>
            </w:r>
          </w:p>
        </w:tc>
      </w:tr>
      <w:tr w:rsidR="000200CC" w:rsidRPr="00945CDE" w:rsidTr="00416A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6"/>
          <w:tblCellSpacing w:w="5" w:type="nil"/>
        </w:trPr>
        <w:tc>
          <w:tcPr>
            <w:tcW w:w="1085" w:type="pct"/>
          </w:tcPr>
          <w:p w:rsidR="000200CC" w:rsidRPr="00945CDE" w:rsidRDefault="000200CC" w:rsidP="00A91E3E">
            <w:pPr>
              <w:widowControl w:val="0"/>
              <w:autoSpaceDE w:val="0"/>
              <w:autoSpaceDN w:val="0"/>
              <w:adjustRightInd w:val="0"/>
              <w:outlineLvl w:val="0"/>
              <w:rPr>
                <w:rFonts w:eastAsia="Calibri" w:cs="Times New Roman"/>
                <w:sz w:val="24"/>
                <w:szCs w:val="24"/>
              </w:rPr>
            </w:pPr>
            <w:r w:rsidRPr="00945CDE">
              <w:rPr>
                <w:rFonts w:eastAsia="Calibri" w:cs="Times New Roman"/>
                <w:sz w:val="24"/>
                <w:szCs w:val="24"/>
              </w:rPr>
              <w:t xml:space="preserve">Источники финансирования подпрограммы, в </w:t>
            </w:r>
            <w:proofErr w:type="spellStart"/>
            <w:r w:rsidRPr="00945CDE">
              <w:rPr>
                <w:rFonts w:eastAsia="Calibri" w:cs="Times New Roman"/>
                <w:sz w:val="24"/>
                <w:szCs w:val="24"/>
              </w:rPr>
              <w:t>т.ч</w:t>
            </w:r>
            <w:proofErr w:type="spellEnd"/>
            <w:r w:rsidRPr="00945CDE">
              <w:rPr>
                <w:rFonts w:eastAsia="Calibri" w:cs="Times New Roman"/>
                <w:sz w:val="24"/>
                <w:szCs w:val="24"/>
              </w:rPr>
              <w:t>. по годам реализации и главным распорядителям бюджетных средств (</w:t>
            </w:r>
            <w:proofErr w:type="spellStart"/>
            <w:r w:rsidRPr="00945CDE">
              <w:rPr>
                <w:rFonts w:eastAsia="Calibri" w:cs="Times New Roman"/>
                <w:sz w:val="24"/>
                <w:szCs w:val="24"/>
              </w:rPr>
              <w:t>тыс</w:t>
            </w:r>
            <w:proofErr w:type="gramStart"/>
            <w:r w:rsidRPr="00945CDE">
              <w:rPr>
                <w:rFonts w:eastAsia="Calibri" w:cs="Times New Roman"/>
                <w:sz w:val="24"/>
                <w:szCs w:val="24"/>
              </w:rPr>
              <w:t>.р</w:t>
            </w:r>
            <w:proofErr w:type="gramEnd"/>
            <w:r w:rsidRPr="00945CDE">
              <w:rPr>
                <w:rFonts w:eastAsia="Calibri" w:cs="Times New Roman"/>
                <w:sz w:val="24"/>
                <w:szCs w:val="24"/>
              </w:rPr>
              <w:t>уб</w:t>
            </w:r>
            <w:proofErr w:type="spellEnd"/>
            <w:r w:rsidRPr="00945CDE">
              <w:rPr>
                <w:rFonts w:eastAsia="Calibri" w:cs="Times New Roman"/>
                <w:sz w:val="24"/>
                <w:szCs w:val="24"/>
              </w:rPr>
              <w:t xml:space="preserve">.): </w:t>
            </w:r>
          </w:p>
        </w:tc>
        <w:tc>
          <w:tcPr>
            <w:tcW w:w="433" w:type="pct"/>
            <w:tcBorders>
              <w:bottom w:val="single" w:sz="4" w:space="0" w:color="auto"/>
            </w:tcBorders>
            <w:vAlign w:val="center"/>
          </w:tcPr>
          <w:p w:rsidR="000200CC" w:rsidRPr="00945CDE" w:rsidRDefault="000200CC" w:rsidP="00A91E3E">
            <w:pPr>
              <w:widowControl w:val="0"/>
              <w:autoSpaceDE w:val="0"/>
              <w:autoSpaceDN w:val="0"/>
              <w:adjustRightInd w:val="0"/>
              <w:jc w:val="right"/>
              <w:outlineLvl w:val="0"/>
              <w:rPr>
                <w:rFonts w:eastAsia="Calibri" w:cs="Times New Roman"/>
                <w:sz w:val="24"/>
                <w:szCs w:val="24"/>
              </w:rPr>
            </w:pPr>
            <w:r w:rsidRPr="00945CDE">
              <w:rPr>
                <w:rFonts w:eastAsia="Calibri" w:cs="Times New Roman"/>
                <w:sz w:val="24"/>
                <w:szCs w:val="24"/>
              </w:rPr>
              <w:t>Всего</w:t>
            </w:r>
          </w:p>
        </w:tc>
        <w:tc>
          <w:tcPr>
            <w:tcW w:w="434" w:type="pct"/>
            <w:tcBorders>
              <w:bottom w:val="single" w:sz="4" w:space="0" w:color="auto"/>
            </w:tcBorders>
            <w:vAlign w:val="center"/>
          </w:tcPr>
          <w:p w:rsidR="000200CC" w:rsidRPr="00945CDE" w:rsidRDefault="000200CC" w:rsidP="00A91E3E">
            <w:pPr>
              <w:widowControl w:val="0"/>
              <w:autoSpaceDE w:val="0"/>
              <w:autoSpaceDN w:val="0"/>
              <w:adjustRightInd w:val="0"/>
              <w:jc w:val="right"/>
              <w:outlineLvl w:val="0"/>
              <w:rPr>
                <w:rFonts w:eastAsia="Calibri" w:cs="Times New Roman"/>
                <w:sz w:val="24"/>
                <w:szCs w:val="24"/>
              </w:rPr>
            </w:pPr>
            <w:r w:rsidRPr="00945CDE">
              <w:rPr>
                <w:rFonts w:eastAsia="Calibri" w:cs="Times New Roman"/>
                <w:sz w:val="24"/>
                <w:szCs w:val="24"/>
              </w:rPr>
              <w:t>2023 год</w:t>
            </w:r>
          </w:p>
        </w:tc>
        <w:tc>
          <w:tcPr>
            <w:tcW w:w="484" w:type="pct"/>
            <w:tcBorders>
              <w:bottom w:val="single" w:sz="4" w:space="0" w:color="auto"/>
            </w:tcBorders>
            <w:vAlign w:val="center"/>
          </w:tcPr>
          <w:p w:rsidR="000200CC" w:rsidRPr="00945CDE" w:rsidRDefault="000200CC" w:rsidP="00A91E3E">
            <w:pPr>
              <w:widowControl w:val="0"/>
              <w:autoSpaceDE w:val="0"/>
              <w:autoSpaceDN w:val="0"/>
              <w:adjustRightInd w:val="0"/>
              <w:jc w:val="right"/>
              <w:outlineLvl w:val="0"/>
              <w:rPr>
                <w:rFonts w:eastAsia="Calibri" w:cs="Times New Roman"/>
                <w:sz w:val="24"/>
                <w:szCs w:val="24"/>
              </w:rPr>
            </w:pPr>
            <w:r w:rsidRPr="00945CDE">
              <w:rPr>
                <w:rFonts w:eastAsia="Calibri" w:cs="Times New Roman"/>
                <w:sz w:val="24"/>
                <w:szCs w:val="24"/>
              </w:rPr>
              <w:t>2024 год</w:t>
            </w:r>
          </w:p>
        </w:tc>
        <w:tc>
          <w:tcPr>
            <w:tcW w:w="510" w:type="pct"/>
            <w:tcBorders>
              <w:bottom w:val="single" w:sz="4" w:space="0" w:color="auto"/>
            </w:tcBorders>
            <w:vAlign w:val="center"/>
          </w:tcPr>
          <w:p w:rsidR="000200CC" w:rsidRPr="00945CDE" w:rsidRDefault="000200CC" w:rsidP="00A91E3E">
            <w:pPr>
              <w:widowControl w:val="0"/>
              <w:autoSpaceDE w:val="0"/>
              <w:autoSpaceDN w:val="0"/>
              <w:adjustRightInd w:val="0"/>
              <w:jc w:val="right"/>
              <w:outlineLvl w:val="0"/>
              <w:rPr>
                <w:rFonts w:eastAsia="Calibri" w:cs="Times New Roman"/>
                <w:sz w:val="24"/>
                <w:szCs w:val="24"/>
              </w:rPr>
            </w:pPr>
            <w:r w:rsidRPr="00945CDE">
              <w:rPr>
                <w:rFonts w:eastAsia="Calibri" w:cs="Times New Roman"/>
                <w:sz w:val="24"/>
                <w:szCs w:val="24"/>
              </w:rPr>
              <w:t>2025 год</w:t>
            </w:r>
          </w:p>
        </w:tc>
        <w:tc>
          <w:tcPr>
            <w:tcW w:w="463" w:type="pct"/>
            <w:tcBorders>
              <w:bottom w:val="single" w:sz="4" w:space="0" w:color="auto"/>
            </w:tcBorders>
            <w:vAlign w:val="center"/>
          </w:tcPr>
          <w:p w:rsidR="000200CC" w:rsidRPr="00945CDE" w:rsidRDefault="000200CC" w:rsidP="00A91E3E">
            <w:pPr>
              <w:widowControl w:val="0"/>
              <w:autoSpaceDE w:val="0"/>
              <w:autoSpaceDN w:val="0"/>
              <w:adjustRightInd w:val="0"/>
              <w:jc w:val="right"/>
              <w:outlineLvl w:val="0"/>
              <w:rPr>
                <w:rFonts w:eastAsia="Calibri" w:cs="Times New Roman"/>
                <w:sz w:val="24"/>
                <w:szCs w:val="24"/>
              </w:rPr>
            </w:pPr>
            <w:r w:rsidRPr="00945CDE">
              <w:rPr>
                <w:rFonts w:eastAsia="Calibri" w:cs="Times New Roman"/>
                <w:sz w:val="24"/>
                <w:szCs w:val="24"/>
              </w:rPr>
              <w:t>2026 год</w:t>
            </w:r>
          </w:p>
        </w:tc>
        <w:tc>
          <w:tcPr>
            <w:tcW w:w="566" w:type="pct"/>
            <w:tcBorders>
              <w:bottom w:val="single" w:sz="4" w:space="0" w:color="auto"/>
            </w:tcBorders>
            <w:vAlign w:val="center"/>
          </w:tcPr>
          <w:p w:rsidR="000200CC" w:rsidRPr="00945CDE" w:rsidRDefault="000200CC" w:rsidP="00A91E3E">
            <w:pPr>
              <w:widowControl w:val="0"/>
              <w:autoSpaceDE w:val="0"/>
              <w:autoSpaceDN w:val="0"/>
              <w:adjustRightInd w:val="0"/>
              <w:jc w:val="right"/>
              <w:outlineLvl w:val="0"/>
              <w:rPr>
                <w:rFonts w:eastAsia="Calibri" w:cs="Times New Roman"/>
                <w:sz w:val="24"/>
                <w:szCs w:val="24"/>
              </w:rPr>
            </w:pPr>
          </w:p>
          <w:p w:rsidR="000200CC" w:rsidRPr="00945CDE" w:rsidRDefault="000200CC" w:rsidP="00A91E3E">
            <w:pPr>
              <w:widowControl w:val="0"/>
              <w:autoSpaceDE w:val="0"/>
              <w:autoSpaceDN w:val="0"/>
              <w:adjustRightInd w:val="0"/>
              <w:jc w:val="right"/>
              <w:outlineLvl w:val="0"/>
              <w:rPr>
                <w:rFonts w:eastAsia="Calibri" w:cs="Times New Roman"/>
                <w:sz w:val="24"/>
                <w:szCs w:val="24"/>
              </w:rPr>
            </w:pPr>
          </w:p>
          <w:p w:rsidR="000200CC" w:rsidRPr="00945CDE" w:rsidRDefault="000200CC" w:rsidP="00A91E3E">
            <w:pPr>
              <w:widowControl w:val="0"/>
              <w:autoSpaceDE w:val="0"/>
              <w:autoSpaceDN w:val="0"/>
              <w:adjustRightInd w:val="0"/>
              <w:jc w:val="right"/>
              <w:outlineLvl w:val="0"/>
              <w:rPr>
                <w:rFonts w:eastAsia="Calibri" w:cs="Times New Roman"/>
                <w:sz w:val="24"/>
                <w:szCs w:val="24"/>
              </w:rPr>
            </w:pPr>
          </w:p>
          <w:p w:rsidR="000200CC" w:rsidRPr="00945CDE" w:rsidRDefault="000200CC" w:rsidP="00A91E3E">
            <w:pPr>
              <w:widowControl w:val="0"/>
              <w:autoSpaceDE w:val="0"/>
              <w:autoSpaceDN w:val="0"/>
              <w:adjustRightInd w:val="0"/>
              <w:jc w:val="right"/>
              <w:outlineLvl w:val="0"/>
              <w:rPr>
                <w:rFonts w:eastAsia="Calibri" w:cs="Times New Roman"/>
                <w:sz w:val="24"/>
                <w:szCs w:val="24"/>
              </w:rPr>
            </w:pPr>
            <w:r w:rsidRPr="00945CDE">
              <w:rPr>
                <w:rFonts w:eastAsia="Calibri" w:cs="Times New Roman"/>
                <w:sz w:val="24"/>
                <w:szCs w:val="24"/>
              </w:rPr>
              <w:t>2027 год</w:t>
            </w:r>
          </w:p>
          <w:p w:rsidR="000200CC" w:rsidRPr="00945CDE" w:rsidRDefault="000200CC" w:rsidP="00A91E3E">
            <w:pPr>
              <w:widowControl w:val="0"/>
              <w:autoSpaceDE w:val="0"/>
              <w:autoSpaceDN w:val="0"/>
              <w:adjustRightInd w:val="0"/>
              <w:jc w:val="right"/>
              <w:outlineLvl w:val="0"/>
              <w:rPr>
                <w:rFonts w:eastAsia="Calibri" w:cs="Times New Roman"/>
                <w:sz w:val="24"/>
                <w:szCs w:val="24"/>
              </w:rPr>
            </w:pPr>
          </w:p>
          <w:p w:rsidR="000200CC" w:rsidRPr="00945CDE" w:rsidRDefault="000200CC" w:rsidP="00A91E3E">
            <w:pPr>
              <w:widowControl w:val="0"/>
              <w:autoSpaceDE w:val="0"/>
              <w:autoSpaceDN w:val="0"/>
              <w:adjustRightInd w:val="0"/>
              <w:jc w:val="right"/>
              <w:outlineLvl w:val="0"/>
              <w:rPr>
                <w:rFonts w:eastAsia="Calibri" w:cs="Times New Roman"/>
                <w:sz w:val="24"/>
                <w:szCs w:val="24"/>
              </w:rPr>
            </w:pPr>
          </w:p>
          <w:p w:rsidR="000200CC" w:rsidRPr="00945CDE" w:rsidRDefault="000200CC" w:rsidP="00A91E3E">
            <w:pPr>
              <w:widowControl w:val="0"/>
              <w:autoSpaceDE w:val="0"/>
              <w:autoSpaceDN w:val="0"/>
              <w:adjustRightInd w:val="0"/>
              <w:jc w:val="right"/>
              <w:outlineLvl w:val="0"/>
              <w:rPr>
                <w:rFonts w:eastAsia="Calibri" w:cs="Times New Roman"/>
                <w:sz w:val="24"/>
                <w:szCs w:val="24"/>
              </w:rPr>
            </w:pPr>
          </w:p>
        </w:tc>
        <w:tc>
          <w:tcPr>
            <w:tcW w:w="1025" w:type="pct"/>
            <w:tcBorders>
              <w:bottom w:val="single" w:sz="4" w:space="0" w:color="auto"/>
            </w:tcBorders>
          </w:tcPr>
          <w:p w:rsidR="000200CC" w:rsidRPr="00945CDE" w:rsidRDefault="000200CC" w:rsidP="00A91E3E">
            <w:pPr>
              <w:widowControl w:val="0"/>
              <w:autoSpaceDE w:val="0"/>
              <w:autoSpaceDN w:val="0"/>
              <w:adjustRightInd w:val="0"/>
              <w:jc w:val="right"/>
              <w:outlineLvl w:val="0"/>
              <w:rPr>
                <w:rFonts w:eastAsia="Calibri" w:cs="Times New Roman"/>
                <w:sz w:val="24"/>
                <w:szCs w:val="24"/>
              </w:rPr>
            </w:pPr>
            <w:r w:rsidRPr="00945CDE">
              <w:rPr>
                <w:rFonts w:eastAsia="Calibri" w:cs="Times New Roman"/>
                <w:sz w:val="24"/>
                <w:szCs w:val="24"/>
              </w:rPr>
              <w:t>Наименование главного распорядителя бюджетных средств</w:t>
            </w:r>
          </w:p>
        </w:tc>
      </w:tr>
      <w:tr w:rsidR="000200CC" w:rsidRPr="00945CDE" w:rsidTr="00416A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
          <w:tblCellSpacing w:w="5" w:type="nil"/>
        </w:trPr>
        <w:tc>
          <w:tcPr>
            <w:tcW w:w="1085" w:type="pct"/>
          </w:tcPr>
          <w:p w:rsidR="000200CC" w:rsidRPr="00945CDE" w:rsidRDefault="000200CC" w:rsidP="00A91E3E">
            <w:pPr>
              <w:widowControl w:val="0"/>
              <w:autoSpaceDE w:val="0"/>
              <w:autoSpaceDN w:val="0"/>
              <w:adjustRightInd w:val="0"/>
              <w:outlineLvl w:val="0"/>
              <w:rPr>
                <w:rFonts w:eastAsia="Calibri" w:cs="Times New Roman"/>
                <w:sz w:val="24"/>
                <w:szCs w:val="24"/>
              </w:rPr>
            </w:pPr>
            <w:r w:rsidRPr="00945CDE">
              <w:rPr>
                <w:rFonts w:eastAsia="Calibri" w:cs="Times New Roman"/>
                <w:sz w:val="24"/>
                <w:szCs w:val="24"/>
              </w:rPr>
              <w:t>Всего по подпрограмме, в том числе:</w:t>
            </w:r>
          </w:p>
        </w:tc>
        <w:tc>
          <w:tcPr>
            <w:tcW w:w="433" w:type="pct"/>
            <w:tcBorders>
              <w:top w:val="single" w:sz="4" w:space="0" w:color="auto"/>
              <w:left w:val="nil"/>
              <w:bottom w:val="single" w:sz="4" w:space="0" w:color="auto"/>
              <w:right w:val="single" w:sz="4" w:space="0" w:color="auto"/>
            </w:tcBorders>
            <w:shd w:val="clear" w:color="auto" w:fill="auto"/>
          </w:tcPr>
          <w:p w:rsidR="000200CC" w:rsidRPr="00945CDE" w:rsidRDefault="000200CC" w:rsidP="00A91E3E">
            <w:pPr>
              <w:widowControl w:val="0"/>
              <w:autoSpaceDE w:val="0"/>
              <w:autoSpaceDN w:val="0"/>
              <w:adjustRightInd w:val="0"/>
              <w:outlineLvl w:val="0"/>
              <w:rPr>
                <w:rFonts w:eastAsia="Calibri" w:cs="Times New Roman"/>
                <w:sz w:val="24"/>
                <w:szCs w:val="24"/>
              </w:rPr>
            </w:pPr>
            <w:r w:rsidRPr="00945CDE">
              <w:rPr>
                <w:rFonts w:eastAsia="Times New Roman" w:cs="Times New Roman"/>
                <w:color w:val="000000"/>
                <w:sz w:val="24"/>
                <w:szCs w:val="24"/>
                <w:lang w:eastAsia="ru-RU"/>
              </w:rPr>
              <w:t xml:space="preserve">    0,00</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463" w:type="pct"/>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p w:rsidR="000200CC" w:rsidRPr="00945CDE" w:rsidRDefault="000200CC" w:rsidP="00A91E3E">
            <w:pPr>
              <w:widowControl w:val="0"/>
              <w:autoSpaceDE w:val="0"/>
              <w:autoSpaceDN w:val="0"/>
              <w:adjustRightInd w:val="0"/>
              <w:jc w:val="center"/>
              <w:outlineLvl w:val="0"/>
              <w:rPr>
                <w:rFonts w:eastAsia="Calibri" w:cs="Times New Roman"/>
                <w:sz w:val="24"/>
                <w:szCs w:val="24"/>
              </w:rPr>
            </w:pPr>
          </w:p>
        </w:tc>
        <w:tc>
          <w:tcPr>
            <w:tcW w:w="1025" w:type="pct"/>
            <w:vMerge w:val="restart"/>
            <w:tcBorders>
              <w:top w:val="single" w:sz="4" w:space="0" w:color="auto"/>
              <w:left w:val="single" w:sz="4" w:space="0" w:color="auto"/>
              <w:right w:val="single" w:sz="4" w:space="0" w:color="auto"/>
            </w:tcBorders>
            <w:vAlign w:val="center"/>
          </w:tcPr>
          <w:p w:rsidR="000200CC" w:rsidRPr="00945CDE" w:rsidRDefault="000200CC" w:rsidP="00A91E3E">
            <w:pPr>
              <w:widowControl w:val="0"/>
              <w:autoSpaceDE w:val="0"/>
              <w:autoSpaceDN w:val="0"/>
              <w:adjustRightInd w:val="0"/>
              <w:jc w:val="right"/>
              <w:outlineLvl w:val="0"/>
              <w:rPr>
                <w:rFonts w:eastAsia="Calibri" w:cs="Times New Roman"/>
                <w:sz w:val="24"/>
                <w:szCs w:val="24"/>
              </w:rPr>
            </w:pPr>
            <w:r w:rsidRPr="00945CDE">
              <w:rPr>
                <w:rFonts w:eastAsia="Calibri" w:cs="Times New Roman"/>
                <w:sz w:val="24"/>
                <w:szCs w:val="24"/>
              </w:rPr>
              <w:t xml:space="preserve">Администрация </w:t>
            </w:r>
            <w:r w:rsidR="00E96884">
              <w:rPr>
                <w:rFonts w:eastAsia="Calibri" w:cs="Times New Roman"/>
                <w:sz w:val="24"/>
                <w:szCs w:val="24"/>
              </w:rPr>
              <w:t>муниципального</w:t>
            </w:r>
            <w:r w:rsidRPr="00945CDE">
              <w:rPr>
                <w:rFonts w:eastAsia="Calibri" w:cs="Times New Roman"/>
                <w:sz w:val="24"/>
                <w:szCs w:val="24"/>
              </w:rPr>
              <w:t xml:space="preserve"> округа Серебряные Пруды Московской области</w:t>
            </w:r>
          </w:p>
        </w:tc>
      </w:tr>
      <w:tr w:rsidR="000200CC" w:rsidRPr="00945CDE" w:rsidTr="00416A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blCellSpacing w:w="5" w:type="nil"/>
        </w:trPr>
        <w:tc>
          <w:tcPr>
            <w:tcW w:w="1085" w:type="pct"/>
          </w:tcPr>
          <w:p w:rsidR="000200CC" w:rsidRPr="00945CDE" w:rsidRDefault="000200CC" w:rsidP="00A91E3E">
            <w:pPr>
              <w:widowControl w:val="0"/>
              <w:autoSpaceDE w:val="0"/>
              <w:autoSpaceDN w:val="0"/>
              <w:adjustRightInd w:val="0"/>
              <w:outlineLvl w:val="0"/>
              <w:rPr>
                <w:rFonts w:eastAsia="Calibri" w:cs="Times New Roman"/>
                <w:sz w:val="24"/>
                <w:szCs w:val="24"/>
              </w:rPr>
            </w:pPr>
            <w:r w:rsidRPr="00945CDE">
              <w:rPr>
                <w:rFonts w:eastAsia="Calibri" w:cs="Times New Roman"/>
                <w:sz w:val="24"/>
                <w:szCs w:val="24"/>
              </w:rPr>
              <w:t xml:space="preserve">Средства бюджета Московской области </w:t>
            </w:r>
          </w:p>
        </w:tc>
        <w:tc>
          <w:tcPr>
            <w:tcW w:w="433" w:type="pct"/>
            <w:tcBorders>
              <w:top w:val="single" w:sz="4" w:space="0" w:color="auto"/>
              <w:left w:val="nil"/>
              <w:bottom w:val="single" w:sz="4" w:space="0" w:color="auto"/>
              <w:right w:val="single" w:sz="4" w:space="0" w:color="auto"/>
            </w:tcBorders>
            <w:shd w:val="clear" w:color="auto" w:fill="auto"/>
          </w:tcPr>
          <w:p w:rsidR="000200CC" w:rsidRPr="00945CDE" w:rsidRDefault="000200CC" w:rsidP="00A91E3E">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tc>
        <w:tc>
          <w:tcPr>
            <w:tcW w:w="463" w:type="pct"/>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p w:rsidR="000200CC" w:rsidRPr="00945CDE" w:rsidRDefault="000200CC" w:rsidP="00A91E3E">
            <w:pPr>
              <w:widowControl w:val="0"/>
              <w:autoSpaceDE w:val="0"/>
              <w:autoSpaceDN w:val="0"/>
              <w:adjustRightInd w:val="0"/>
              <w:jc w:val="center"/>
              <w:outlineLvl w:val="0"/>
              <w:rPr>
                <w:rFonts w:eastAsia="Calibri" w:cs="Times New Roman"/>
                <w:sz w:val="24"/>
                <w:szCs w:val="24"/>
              </w:rPr>
            </w:pPr>
          </w:p>
        </w:tc>
        <w:tc>
          <w:tcPr>
            <w:tcW w:w="1025" w:type="pct"/>
            <w:vMerge/>
            <w:tcBorders>
              <w:left w:val="single" w:sz="4" w:space="0" w:color="auto"/>
              <w:right w:val="single" w:sz="4" w:space="0" w:color="auto"/>
            </w:tcBorders>
          </w:tcPr>
          <w:p w:rsidR="000200CC" w:rsidRPr="00945CDE" w:rsidRDefault="000200CC" w:rsidP="00A91E3E">
            <w:pPr>
              <w:widowControl w:val="0"/>
              <w:autoSpaceDE w:val="0"/>
              <w:autoSpaceDN w:val="0"/>
              <w:adjustRightInd w:val="0"/>
              <w:jc w:val="right"/>
              <w:outlineLvl w:val="0"/>
              <w:rPr>
                <w:rFonts w:eastAsia="Calibri" w:cs="Times New Roman"/>
                <w:sz w:val="24"/>
                <w:szCs w:val="24"/>
              </w:rPr>
            </w:pPr>
          </w:p>
        </w:tc>
      </w:tr>
      <w:tr w:rsidR="000200CC" w:rsidRPr="00945CDE" w:rsidTr="00416A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blCellSpacing w:w="5" w:type="nil"/>
        </w:trPr>
        <w:tc>
          <w:tcPr>
            <w:tcW w:w="1085" w:type="pct"/>
          </w:tcPr>
          <w:p w:rsidR="000200CC" w:rsidRPr="00945CDE" w:rsidRDefault="000200CC" w:rsidP="00A91E3E">
            <w:pPr>
              <w:widowControl w:val="0"/>
              <w:autoSpaceDE w:val="0"/>
              <w:autoSpaceDN w:val="0"/>
              <w:adjustRightInd w:val="0"/>
              <w:outlineLvl w:val="0"/>
              <w:rPr>
                <w:rFonts w:eastAsia="Calibri" w:cs="Times New Roman"/>
                <w:sz w:val="24"/>
                <w:szCs w:val="24"/>
              </w:rPr>
            </w:pPr>
            <w:r w:rsidRPr="00945CDE">
              <w:rPr>
                <w:rFonts w:eastAsia="Calibri" w:cs="Times New Roman"/>
                <w:sz w:val="24"/>
                <w:szCs w:val="24"/>
              </w:rPr>
              <w:t>Средства федерального бюджета</w:t>
            </w:r>
          </w:p>
        </w:tc>
        <w:tc>
          <w:tcPr>
            <w:tcW w:w="433" w:type="pct"/>
            <w:tcBorders>
              <w:top w:val="single" w:sz="4" w:space="0" w:color="auto"/>
              <w:left w:val="nil"/>
              <w:bottom w:val="single" w:sz="4" w:space="0" w:color="auto"/>
              <w:right w:val="single" w:sz="4" w:space="0" w:color="auto"/>
            </w:tcBorders>
            <w:shd w:val="clear" w:color="auto" w:fill="auto"/>
          </w:tcPr>
          <w:p w:rsidR="000200CC" w:rsidRPr="00945CDE" w:rsidRDefault="000200CC" w:rsidP="00A91E3E">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tc>
        <w:tc>
          <w:tcPr>
            <w:tcW w:w="463" w:type="pct"/>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p w:rsidR="000200CC" w:rsidRPr="00945CDE" w:rsidRDefault="000200CC" w:rsidP="00A91E3E">
            <w:pPr>
              <w:widowControl w:val="0"/>
              <w:autoSpaceDE w:val="0"/>
              <w:autoSpaceDN w:val="0"/>
              <w:adjustRightInd w:val="0"/>
              <w:jc w:val="center"/>
              <w:outlineLvl w:val="0"/>
              <w:rPr>
                <w:rFonts w:eastAsia="Calibri" w:cs="Times New Roman"/>
                <w:sz w:val="24"/>
                <w:szCs w:val="24"/>
              </w:rPr>
            </w:pPr>
          </w:p>
        </w:tc>
        <w:tc>
          <w:tcPr>
            <w:tcW w:w="1025" w:type="pct"/>
            <w:vMerge/>
            <w:tcBorders>
              <w:left w:val="single" w:sz="4" w:space="0" w:color="auto"/>
              <w:right w:val="single" w:sz="4" w:space="0" w:color="auto"/>
            </w:tcBorders>
          </w:tcPr>
          <w:p w:rsidR="000200CC" w:rsidRPr="00945CDE" w:rsidRDefault="000200CC" w:rsidP="00A91E3E">
            <w:pPr>
              <w:widowControl w:val="0"/>
              <w:autoSpaceDE w:val="0"/>
              <w:autoSpaceDN w:val="0"/>
              <w:adjustRightInd w:val="0"/>
              <w:jc w:val="right"/>
              <w:outlineLvl w:val="0"/>
              <w:rPr>
                <w:rFonts w:eastAsia="Calibri" w:cs="Times New Roman"/>
                <w:sz w:val="24"/>
                <w:szCs w:val="24"/>
              </w:rPr>
            </w:pPr>
          </w:p>
        </w:tc>
      </w:tr>
      <w:tr w:rsidR="000200CC" w:rsidRPr="00945CDE" w:rsidTr="00416A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1"/>
          <w:tblCellSpacing w:w="5" w:type="nil"/>
        </w:trPr>
        <w:tc>
          <w:tcPr>
            <w:tcW w:w="1085" w:type="pct"/>
          </w:tcPr>
          <w:p w:rsidR="000200CC" w:rsidRPr="00945CDE" w:rsidRDefault="000200CC" w:rsidP="00A91E3E">
            <w:pPr>
              <w:widowControl w:val="0"/>
              <w:autoSpaceDE w:val="0"/>
              <w:autoSpaceDN w:val="0"/>
              <w:adjustRightInd w:val="0"/>
              <w:outlineLvl w:val="0"/>
              <w:rPr>
                <w:rFonts w:eastAsia="Calibri" w:cs="Times New Roman"/>
                <w:sz w:val="24"/>
                <w:szCs w:val="24"/>
              </w:rPr>
            </w:pPr>
            <w:r w:rsidRPr="00945CDE">
              <w:rPr>
                <w:rFonts w:eastAsia="Calibri" w:cs="Times New Roman"/>
                <w:sz w:val="24"/>
                <w:szCs w:val="24"/>
              </w:rPr>
              <w:t xml:space="preserve">Средства бюджета </w:t>
            </w:r>
            <w:r w:rsidR="00E96884">
              <w:rPr>
                <w:rFonts w:eastAsia="Calibri" w:cs="Times New Roman"/>
                <w:sz w:val="24"/>
                <w:szCs w:val="24"/>
              </w:rPr>
              <w:t>муниципального</w:t>
            </w:r>
            <w:r w:rsidRPr="00945CDE">
              <w:rPr>
                <w:rFonts w:eastAsia="Calibri" w:cs="Times New Roman"/>
                <w:sz w:val="24"/>
                <w:szCs w:val="24"/>
              </w:rPr>
              <w:t xml:space="preserve"> округа</w:t>
            </w:r>
          </w:p>
        </w:tc>
        <w:tc>
          <w:tcPr>
            <w:tcW w:w="433" w:type="pct"/>
            <w:tcBorders>
              <w:top w:val="single" w:sz="4" w:space="0" w:color="auto"/>
              <w:left w:val="nil"/>
              <w:bottom w:val="single" w:sz="4" w:space="0" w:color="auto"/>
              <w:right w:val="single" w:sz="4" w:space="0" w:color="auto"/>
            </w:tcBorders>
            <w:shd w:val="clear" w:color="auto" w:fill="auto"/>
          </w:tcPr>
          <w:p w:rsidR="000200CC" w:rsidRPr="00945CDE" w:rsidRDefault="000200CC" w:rsidP="00A91E3E">
            <w:pPr>
              <w:widowControl w:val="0"/>
              <w:autoSpaceDE w:val="0"/>
              <w:autoSpaceDN w:val="0"/>
              <w:adjustRightInd w:val="0"/>
              <w:jc w:val="center"/>
              <w:outlineLvl w:val="0"/>
              <w:rPr>
                <w:rFonts w:eastAsia="Calibri" w:cs="Times New Roman"/>
                <w:sz w:val="24"/>
                <w:szCs w:val="24"/>
              </w:rPr>
            </w:pPr>
            <w:r w:rsidRPr="00945CDE">
              <w:rPr>
                <w:rFonts w:eastAsia="Times New Roman" w:cs="Times New Roman"/>
                <w:color w:val="000000"/>
                <w:sz w:val="24"/>
                <w:szCs w:val="24"/>
                <w:lang w:eastAsia="ru-RU"/>
              </w:rPr>
              <w:t>0,00</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463" w:type="pct"/>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p w:rsidR="000200CC" w:rsidRPr="00945CDE" w:rsidRDefault="000200CC" w:rsidP="00A91E3E">
            <w:pPr>
              <w:widowControl w:val="0"/>
              <w:autoSpaceDE w:val="0"/>
              <w:autoSpaceDN w:val="0"/>
              <w:adjustRightInd w:val="0"/>
              <w:jc w:val="center"/>
              <w:outlineLvl w:val="0"/>
              <w:rPr>
                <w:rFonts w:eastAsia="Calibri" w:cs="Times New Roman"/>
                <w:sz w:val="24"/>
                <w:szCs w:val="24"/>
              </w:rPr>
            </w:pPr>
          </w:p>
        </w:tc>
        <w:tc>
          <w:tcPr>
            <w:tcW w:w="1025" w:type="pct"/>
            <w:vMerge/>
            <w:tcBorders>
              <w:left w:val="single" w:sz="4" w:space="0" w:color="auto"/>
              <w:right w:val="single" w:sz="4" w:space="0" w:color="auto"/>
            </w:tcBorders>
          </w:tcPr>
          <w:p w:rsidR="000200CC" w:rsidRPr="00945CDE" w:rsidRDefault="000200CC" w:rsidP="00A91E3E">
            <w:pPr>
              <w:widowControl w:val="0"/>
              <w:autoSpaceDE w:val="0"/>
              <w:autoSpaceDN w:val="0"/>
              <w:adjustRightInd w:val="0"/>
              <w:jc w:val="right"/>
              <w:outlineLvl w:val="0"/>
              <w:rPr>
                <w:rFonts w:eastAsia="Calibri" w:cs="Times New Roman"/>
                <w:sz w:val="24"/>
                <w:szCs w:val="24"/>
              </w:rPr>
            </w:pPr>
          </w:p>
        </w:tc>
      </w:tr>
      <w:tr w:rsidR="000200CC" w:rsidRPr="00945CDE" w:rsidTr="00416A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4"/>
          <w:tblCellSpacing w:w="5" w:type="nil"/>
        </w:trPr>
        <w:tc>
          <w:tcPr>
            <w:tcW w:w="1085" w:type="pct"/>
          </w:tcPr>
          <w:p w:rsidR="000200CC" w:rsidRPr="00945CDE" w:rsidRDefault="000200CC" w:rsidP="00A91E3E">
            <w:pPr>
              <w:widowControl w:val="0"/>
              <w:autoSpaceDE w:val="0"/>
              <w:autoSpaceDN w:val="0"/>
              <w:adjustRightInd w:val="0"/>
              <w:outlineLvl w:val="0"/>
              <w:rPr>
                <w:rFonts w:eastAsia="Calibri" w:cs="Times New Roman"/>
                <w:sz w:val="24"/>
                <w:szCs w:val="24"/>
              </w:rPr>
            </w:pPr>
            <w:r w:rsidRPr="00945CDE">
              <w:rPr>
                <w:rFonts w:eastAsia="Calibri" w:cs="Times New Roman"/>
                <w:sz w:val="24"/>
                <w:szCs w:val="24"/>
              </w:rPr>
              <w:t>Внебюджетные источники</w:t>
            </w:r>
          </w:p>
        </w:tc>
        <w:tc>
          <w:tcPr>
            <w:tcW w:w="433" w:type="pct"/>
            <w:tcBorders>
              <w:top w:val="single" w:sz="4" w:space="0" w:color="auto"/>
              <w:left w:val="nil"/>
              <w:bottom w:val="single" w:sz="4" w:space="0" w:color="auto"/>
              <w:right w:val="single" w:sz="4" w:space="0" w:color="auto"/>
            </w:tcBorders>
            <w:shd w:val="clear" w:color="auto" w:fill="auto"/>
          </w:tcPr>
          <w:p w:rsidR="000200CC" w:rsidRPr="00945CDE" w:rsidRDefault="000200CC" w:rsidP="00A91E3E">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tc>
        <w:tc>
          <w:tcPr>
            <w:tcW w:w="463" w:type="pct"/>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0200CC" w:rsidRPr="00945CDE" w:rsidRDefault="000200CC" w:rsidP="00A91E3E">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p w:rsidR="000200CC" w:rsidRPr="00945CDE" w:rsidRDefault="000200CC" w:rsidP="00A91E3E">
            <w:pPr>
              <w:widowControl w:val="0"/>
              <w:autoSpaceDE w:val="0"/>
              <w:autoSpaceDN w:val="0"/>
              <w:adjustRightInd w:val="0"/>
              <w:jc w:val="center"/>
              <w:outlineLvl w:val="0"/>
              <w:rPr>
                <w:rFonts w:eastAsia="Calibri" w:cs="Times New Roman"/>
                <w:sz w:val="24"/>
                <w:szCs w:val="24"/>
              </w:rPr>
            </w:pPr>
          </w:p>
        </w:tc>
        <w:tc>
          <w:tcPr>
            <w:tcW w:w="1025" w:type="pct"/>
            <w:vMerge/>
            <w:tcBorders>
              <w:left w:val="single" w:sz="4" w:space="0" w:color="auto"/>
              <w:bottom w:val="single" w:sz="4" w:space="0" w:color="auto"/>
              <w:right w:val="single" w:sz="4" w:space="0" w:color="auto"/>
            </w:tcBorders>
          </w:tcPr>
          <w:p w:rsidR="000200CC" w:rsidRPr="00945CDE" w:rsidRDefault="000200CC" w:rsidP="00A91E3E">
            <w:pPr>
              <w:widowControl w:val="0"/>
              <w:autoSpaceDE w:val="0"/>
              <w:autoSpaceDN w:val="0"/>
              <w:adjustRightInd w:val="0"/>
              <w:jc w:val="right"/>
              <w:outlineLvl w:val="0"/>
              <w:rPr>
                <w:rFonts w:eastAsia="Calibri" w:cs="Times New Roman"/>
                <w:sz w:val="24"/>
                <w:szCs w:val="24"/>
              </w:rPr>
            </w:pPr>
          </w:p>
        </w:tc>
      </w:tr>
    </w:tbl>
    <w:p w:rsidR="000200CC" w:rsidRPr="00945CDE" w:rsidRDefault="000200CC" w:rsidP="00A91E3E">
      <w:pPr>
        <w:widowControl w:val="0"/>
        <w:autoSpaceDE w:val="0"/>
        <w:autoSpaceDN w:val="0"/>
        <w:adjustRightInd w:val="0"/>
        <w:jc w:val="center"/>
        <w:outlineLvl w:val="0"/>
        <w:rPr>
          <w:rFonts w:eastAsiaTheme="minorEastAsia" w:cs="Times New Roman"/>
          <w:sz w:val="24"/>
          <w:szCs w:val="24"/>
          <w:lang w:eastAsia="ru-RU"/>
        </w:rPr>
      </w:pPr>
    </w:p>
    <w:p w:rsidR="000200CC" w:rsidRPr="00945CDE" w:rsidRDefault="000200CC" w:rsidP="00A91E3E">
      <w:pPr>
        <w:pStyle w:val="ConsPlusNormal"/>
        <w:rPr>
          <w:rFonts w:ascii="Times New Roman" w:eastAsiaTheme="minorEastAsia" w:hAnsi="Times New Roman" w:cs="Times New Roman"/>
          <w:sz w:val="24"/>
          <w:szCs w:val="24"/>
        </w:rPr>
      </w:pPr>
      <w:r w:rsidRPr="00945CDE">
        <w:rPr>
          <w:rFonts w:ascii="Times New Roman" w:eastAsiaTheme="minorEastAsia" w:hAnsi="Times New Roman" w:cs="Times New Roman"/>
          <w:sz w:val="24"/>
          <w:szCs w:val="24"/>
        </w:rPr>
        <w:t>Перечень мероприятий подпрограммы VII «Обеспечивающая подпрограмма»</w:t>
      </w:r>
    </w:p>
    <w:p w:rsidR="000200CC" w:rsidRPr="00945CDE" w:rsidRDefault="000200CC" w:rsidP="00A91E3E">
      <w:pPr>
        <w:pStyle w:val="ConsPlusNormal"/>
        <w:jc w:val="both"/>
        <w:rPr>
          <w:rFonts w:ascii="Times New Roman" w:hAnsi="Times New Roman" w:cs="Times New Roman"/>
          <w:sz w:val="24"/>
          <w:szCs w:val="24"/>
        </w:rPr>
      </w:pPr>
    </w:p>
    <w:tbl>
      <w:tblPr>
        <w:tblW w:w="156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57" w:type="dxa"/>
          <w:right w:w="57" w:type="dxa"/>
        </w:tblCellMar>
        <w:tblLook w:val="04A0" w:firstRow="1" w:lastRow="0" w:firstColumn="1" w:lastColumn="0" w:noHBand="0" w:noVBand="1"/>
      </w:tblPr>
      <w:tblGrid>
        <w:gridCol w:w="705"/>
        <w:gridCol w:w="2512"/>
        <w:gridCol w:w="1083"/>
        <w:gridCol w:w="1276"/>
        <w:gridCol w:w="855"/>
        <w:gridCol w:w="855"/>
        <w:gridCol w:w="2697"/>
        <w:gridCol w:w="996"/>
        <w:gridCol w:w="992"/>
        <w:gridCol w:w="992"/>
        <w:gridCol w:w="1558"/>
        <w:gridCol w:w="1161"/>
      </w:tblGrid>
      <w:tr w:rsidR="000200CC" w:rsidRPr="00945CDE" w:rsidTr="00416A73">
        <w:trPr>
          <w:trHeight w:val="497"/>
        </w:trPr>
        <w:tc>
          <w:tcPr>
            <w:tcW w:w="705" w:type="dxa"/>
            <w:vMerge w:val="restart"/>
            <w:shd w:val="clear" w:color="auto" w:fill="FFFFFF" w:themeFill="background1"/>
          </w:tcPr>
          <w:p w:rsidR="000200CC" w:rsidRPr="00945CDE" w:rsidRDefault="000200CC" w:rsidP="00A91E3E">
            <w:pPr>
              <w:widowControl w:val="0"/>
              <w:autoSpaceDE w:val="0"/>
              <w:autoSpaceDN w:val="0"/>
              <w:adjustRightInd w:val="0"/>
              <w:jc w:val="both"/>
              <w:rPr>
                <w:rFonts w:eastAsiaTheme="minorEastAsia" w:cs="Times New Roman"/>
                <w:sz w:val="24"/>
                <w:szCs w:val="24"/>
                <w:lang w:eastAsia="ru-RU"/>
              </w:rPr>
            </w:pPr>
            <w:r w:rsidRPr="00945CDE">
              <w:rPr>
                <w:rFonts w:eastAsiaTheme="minorEastAsia" w:cs="Times New Roman"/>
                <w:sz w:val="24"/>
                <w:szCs w:val="24"/>
                <w:lang w:eastAsia="ru-RU"/>
              </w:rPr>
              <w:t>№</w:t>
            </w:r>
          </w:p>
          <w:p w:rsidR="000200CC" w:rsidRPr="00945CDE" w:rsidRDefault="000200CC" w:rsidP="00A91E3E">
            <w:pPr>
              <w:widowControl w:val="0"/>
              <w:autoSpaceDE w:val="0"/>
              <w:autoSpaceDN w:val="0"/>
              <w:adjustRightInd w:val="0"/>
              <w:jc w:val="both"/>
              <w:rPr>
                <w:rFonts w:eastAsiaTheme="minorEastAsia" w:cs="Times New Roman"/>
                <w:sz w:val="24"/>
                <w:szCs w:val="24"/>
                <w:lang w:eastAsia="ru-RU"/>
              </w:rPr>
            </w:pPr>
            <w:proofErr w:type="gramStart"/>
            <w:r w:rsidRPr="00945CDE">
              <w:rPr>
                <w:rFonts w:eastAsiaTheme="minorEastAsia" w:cs="Times New Roman"/>
                <w:sz w:val="24"/>
                <w:szCs w:val="24"/>
                <w:lang w:eastAsia="ru-RU"/>
              </w:rPr>
              <w:t>п</w:t>
            </w:r>
            <w:proofErr w:type="gramEnd"/>
            <w:r w:rsidRPr="00945CDE">
              <w:rPr>
                <w:rFonts w:eastAsiaTheme="minorEastAsia" w:cs="Times New Roman"/>
                <w:sz w:val="24"/>
                <w:szCs w:val="24"/>
                <w:lang w:eastAsia="ru-RU"/>
              </w:rPr>
              <w:t>/п</w:t>
            </w:r>
          </w:p>
        </w:tc>
        <w:tc>
          <w:tcPr>
            <w:tcW w:w="2512" w:type="dxa"/>
            <w:vMerge w:val="restart"/>
            <w:shd w:val="clear" w:color="auto" w:fill="FFFFFF" w:themeFill="background1"/>
          </w:tcPr>
          <w:p w:rsidR="000200CC" w:rsidRPr="00945CDE" w:rsidRDefault="000200CC" w:rsidP="00A91E3E">
            <w:pPr>
              <w:widowControl w:val="0"/>
              <w:autoSpaceDE w:val="0"/>
              <w:autoSpaceDN w:val="0"/>
              <w:adjustRightInd w:val="0"/>
              <w:jc w:val="center"/>
              <w:rPr>
                <w:rFonts w:eastAsiaTheme="minorEastAsia" w:cs="Times New Roman"/>
                <w:sz w:val="24"/>
                <w:szCs w:val="24"/>
                <w:lang w:eastAsia="ru-RU"/>
              </w:rPr>
            </w:pPr>
            <w:r w:rsidRPr="00945CDE">
              <w:rPr>
                <w:rFonts w:eastAsiaTheme="minorEastAsia" w:cs="Times New Roman"/>
                <w:sz w:val="24"/>
                <w:szCs w:val="24"/>
                <w:lang w:eastAsia="ru-RU"/>
              </w:rPr>
              <w:t xml:space="preserve">Мероприятие Подпрограммы </w:t>
            </w:r>
          </w:p>
        </w:tc>
        <w:tc>
          <w:tcPr>
            <w:tcW w:w="1083" w:type="dxa"/>
            <w:vMerge w:val="restart"/>
            <w:shd w:val="clear" w:color="auto" w:fill="FFFFFF" w:themeFill="background1"/>
          </w:tcPr>
          <w:p w:rsidR="000200CC" w:rsidRPr="00945CDE" w:rsidRDefault="000200CC" w:rsidP="00A91E3E">
            <w:pPr>
              <w:widowControl w:val="0"/>
              <w:autoSpaceDE w:val="0"/>
              <w:autoSpaceDN w:val="0"/>
              <w:adjustRightInd w:val="0"/>
              <w:jc w:val="center"/>
              <w:rPr>
                <w:rFonts w:eastAsiaTheme="minorEastAsia" w:cs="Times New Roman"/>
                <w:sz w:val="24"/>
                <w:szCs w:val="24"/>
                <w:lang w:eastAsia="ru-RU"/>
              </w:rPr>
            </w:pPr>
            <w:r w:rsidRPr="00945CDE">
              <w:rPr>
                <w:rFonts w:eastAsiaTheme="minorEastAsia" w:cs="Times New Roman"/>
                <w:sz w:val="24"/>
                <w:szCs w:val="24"/>
                <w:lang w:eastAsia="ru-RU"/>
              </w:rPr>
              <w:t>Сроки исполнения меропри</w:t>
            </w:r>
            <w:r w:rsidRPr="00945CDE">
              <w:rPr>
                <w:rFonts w:eastAsiaTheme="minorEastAsia" w:cs="Times New Roman"/>
                <w:sz w:val="24"/>
                <w:szCs w:val="24"/>
                <w:lang w:eastAsia="ru-RU"/>
              </w:rPr>
              <w:lastRenderedPageBreak/>
              <w:t>ятия</w:t>
            </w:r>
          </w:p>
        </w:tc>
        <w:tc>
          <w:tcPr>
            <w:tcW w:w="1276" w:type="dxa"/>
            <w:vMerge w:val="restart"/>
            <w:shd w:val="clear" w:color="auto" w:fill="FFFFFF" w:themeFill="background1"/>
          </w:tcPr>
          <w:p w:rsidR="000200CC" w:rsidRPr="00945CDE" w:rsidRDefault="000200CC" w:rsidP="00A91E3E">
            <w:pPr>
              <w:widowControl w:val="0"/>
              <w:autoSpaceDE w:val="0"/>
              <w:autoSpaceDN w:val="0"/>
              <w:adjustRightInd w:val="0"/>
              <w:jc w:val="center"/>
              <w:rPr>
                <w:rFonts w:eastAsiaTheme="minorEastAsia" w:cs="Times New Roman"/>
                <w:sz w:val="24"/>
                <w:szCs w:val="24"/>
                <w:lang w:eastAsia="ru-RU"/>
              </w:rPr>
            </w:pPr>
            <w:r w:rsidRPr="00945CDE">
              <w:rPr>
                <w:rFonts w:eastAsiaTheme="minorEastAsia" w:cs="Times New Roman"/>
                <w:sz w:val="24"/>
                <w:szCs w:val="24"/>
                <w:lang w:eastAsia="ru-RU"/>
              </w:rPr>
              <w:lastRenderedPageBreak/>
              <w:t>Источники финансирования</w:t>
            </w:r>
          </w:p>
        </w:tc>
        <w:tc>
          <w:tcPr>
            <w:tcW w:w="855" w:type="dxa"/>
            <w:vMerge w:val="restart"/>
            <w:shd w:val="clear" w:color="auto" w:fill="FFFFFF" w:themeFill="background1"/>
          </w:tcPr>
          <w:p w:rsidR="000200CC" w:rsidRPr="00945CDE" w:rsidRDefault="000200CC" w:rsidP="00A91E3E">
            <w:pPr>
              <w:widowControl w:val="0"/>
              <w:autoSpaceDE w:val="0"/>
              <w:autoSpaceDN w:val="0"/>
              <w:adjustRightInd w:val="0"/>
              <w:jc w:val="center"/>
              <w:rPr>
                <w:rFonts w:eastAsiaTheme="minorEastAsia" w:cs="Times New Roman"/>
                <w:sz w:val="24"/>
                <w:szCs w:val="24"/>
                <w:lang w:eastAsia="ru-RU"/>
              </w:rPr>
            </w:pPr>
            <w:r w:rsidRPr="00945CDE">
              <w:rPr>
                <w:rFonts w:eastAsiaTheme="minorEastAsia" w:cs="Times New Roman"/>
                <w:sz w:val="24"/>
                <w:szCs w:val="24"/>
                <w:lang w:eastAsia="ru-RU"/>
              </w:rPr>
              <w:t>Всего</w:t>
            </w:r>
            <w:r w:rsidRPr="00945CDE">
              <w:rPr>
                <w:rFonts w:eastAsiaTheme="minorEastAsia" w:cs="Times New Roman"/>
                <w:sz w:val="24"/>
                <w:szCs w:val="24"/>
                <w:lang w:eastAsia="ru-RU"/>
              </w:rPr>
              <w:br/>
              <w:t>(тыс. руб.)</w:t>
            </w:r>
          </w:p>
        </w:tc>
        <w:tc>
          <w:tcPr>
            <w:tcW w:w="6532" w:type="dxa"/>
            <w:gridSpan w:val="5"/>
            <w:shd w:val="clear" w:color="auto" w:fill="FFFFFF" w:themeFill="background1"/>
          </w:tcPr>
          <w:p w:rsidR="000200CC" w:rsidRPr="00945CDE" w:rsidRDefault="000200CC" w:rsidP="00A91E3E">
            <w:pPr>
              <w:widowControl w:val="0"/>
              <w:autoSpaceDE w:val="0"/>
              <w:autoSpaceDN w:val="0"/>
              <w:adjustRightInd w:val="0"/>
              <w:jc w:val="center"/>
              <w:rPr>
                <w:rFonts w:eastAsiaTheme="minorEastAsia" w:cs="Times New Roman"/>
                <w:sz w:val="24"/>
                <w:szCs w:val="24"/>
                <w:lang w:eastAsia="ru-RU"/>
              </w:rPr>
            </w:pPr>
            <w:r w:rsidRPr="00945CDE">
              <w:rPr>
                <w:rFonts w:eastAsiaTheme="minorEastAsia" w:cs="Times New Roman"/>
                <w:sz w:val="24"/>
                <w:szCs w:val="24"/>
                <w:lang w:eastAsia="ru-RU"/>
              </w:rPr>
              <w:t>Объемы финансирования по годам</w:t>
            </w:r>
            <w:r w:rsidRPr="00945CDE">
              <w:rPr>
                <w:rFonts w:eastAsiaTheme="minorEastAsia" w:cs="Times New Roman"/>
                <w:sz w:val="24"/>
                <w:szCs w:val="24"/>
                <w:lang w:eastAsia="ru-RU"/>
              </w:rPr>
              <w:br/>
              <w:t>(тыс. руб.)</w:t>
            </w:r>
          </w:p>
        </w:tc>
        <w:tc>
          <w:tcPr>
            <w:tcW w:w="1558" w:type="dxa"/>
            <w:vMerge w:val="restart"/>
            <w:shd w:val="clear" w:color="auto" w:fill="FFFFFF" w:themeFill="background1"/>
          </w:tcPr>
          <w:p w:rsidR="000200CC" w:rsidRPr="00945CDE" w:rsidRDefault="000200CC" w:rsidP="00A91E3E">
            <w:pPr>
              <w:widowControl w:val="0"/>
              <w:autoSpaceDE w:val="0"/>
              <w:autoSpaceDN w:val="0"/>
              <w:adjustRightInd w:val="0"/>
              <w:jc w:val="center"/>
              <w:rPr>
                <w:rFonts w:eastAsiaTheme="minorEastAsia" w:cs="Times New Roman"/>
                <w:sz w:val="24"/>
                <w:szCs w:val="24"/>
                <w:lang w:eastAsia="ru-RU"/>
              </w:rPr>
            </w:pPr>
            <w:proofErr w:type="gramStart"/>
            <w:r w:rsidRPr="00945CDE">
              <w:rPr>
                <w:rFonts w:eastAsiaTheme="minorEastAsia" w:cs="Times New Roman"/>
                <w:sz w:val="24"/>
                <w:szCs w:val="24"/>
                <w:lang w:eastAsia="ru-RU"/>
              </w:rPr>
              <w:t>Ответственный</w:t>
            </w:r>
            <w:proofErr w:type="gramEnd"/>
            <w:r w:rsidRPr="00945CDE">
              <w:rPr>
                <w:rFonts w:eastAsiaTheme="minorEastAsia" w:cs="Times New Roman"/>
                <w:sz w:val="24"/>
                <w:szCs w:val="24"/>
                <w:lang w:eastAsia="ru-RU"/>
              </w:rPr>
              <w:t xml:space="preserve"> за выполнение мероприятия </w:t>
            </w:r>
            <w:r w:rsidRPr="00945CDE">
              <w:rPr>
                <w:rFonts w:eastAsiaTheme="minorEastAsia" w:cs="Times New Roman"/>
                <w:sz w:val="24"/>
                <w:szCs w:val="24"/>
                <w:lang w:eastAsia="ru-RU"/>
              </w:rPr>
              <w:lastRenderedPageBreak/>
              <w:t xml:space="preserve">Подпрограммы </w:t>
            </w:r>
          </w:p>
        </w:tc>
        <w:tc>
          <w:tcPr>
            <w:tcW w:w="1161" w:type="dxa"/>
            <w:vMerge w:val="restart"/>
            <w:shd w:val="clear" w:color="auto" w:fill="FFFFFF" w:themeFill="background1"/>
          </w:tcPr>
          <w:p w:rsidR="000200CC" w:rsidRPr="00945CDE" w:rsidRDefault="000200CC" w:rsidP="00A91E3E">
            <w:pPr>
              <w:widowControl w:val="0"/>
              <w:autoSpaceDE w:val="0"/>
              <w:autoSpaceDN w:val="0"/>
              <w:adjustRightInd w:val="0"/>
              <w:jc w:val="center"/>
              <w:rPr>
                <w:rFonts w:eastAsiaTheme="minorEastAsia" w:cs="Times New Roman"/>
                <w:sz w:val="24"/>
                <w:szCs w:val="24"/>
                <w:lang w:eastAsia="ru-RU"/>
              </w:rPr>
            </w:pPr>
            <w:r w:rsidRPr="00945CDE">
              <w:rPr>
                <w:rFonts w:eastAsiaTheme="minorEastAsia" w:cs="Times New Roman"/>
                <w:sz w:val="24"/>
                <w:szCs w:val="24"/>
                <w:lang w:eastAsia="ru-RU"/>
              </w:rPr>
              <w:lastRenderedPageBreak/>
              <w:t xml:space="preserve">Результаты выполнения </w:t>
            </w:r>
            <w:r w:rsidRPr="00945CDE">
              <w:rPr>
                <w:rFonts w:eastAsiaTheme="minorEastAsia" w:cs="Times New Roman"/>
                <w:sz w:val="24"/>
                <w:szCs w:val="24"/>
                <w:lang w:eastAsia="ru-RU"/>
              </w:rPr>
              <w:lastRenderedPageBreak/>
              <w:t>мероприятия Подпрограммы</w:t>
            </w:r>
          </w:p>
        </w:tc>
      </w:tr>
      <w:tr w:rsidR="000200CC" w:rsidRPr="00945CDE" w:rsidTr="00416A73">
        <w:tc>
          <w:tcPr>
            <w:tcW w:w="705" w:type="dxa"/>
            <w:vMerge/>
            <w:shd w:val="clear" w:color="auto" w:fill="FFFFFF" w:themeFill="background1"/>
          </w:tcPr>
          <w:p w:rsidR="000200CC" w:rsidRPr="00945CDE" w:rsidRDefault="000200CC" w:rsidP="00A91E3E">
            <w:pPr>
              <w:widowControl w:val="0"/>
              <w:autoSpaceDE w:val="0"/>
              <w:autoSpaceDN w:val="0"/>
              <w:adjustRightInd w:val="0"/>
              <w:jc w:val="both"/>
              <w:rPr>
                <w:rFonts w:eastAsiaTheme="minorEastAsia" w:cs="Times New Roman"/>
                <w:sz w:val="24"/>
                <w:szCs w:val="24"/>
                <w:lang w:eastAsia="ru-RU"/>
              </w:rPr>
            </w:pPr>
          </w:p>
        </w:tc>
        <w:tc>
          <w:tcPr>
            <w:tcW w:w="2512" w:type="dxa"/>
            <w:vMerge/>
            <w:shd w:val="clear" w:color="auto" w:fill="FFFFFF" w:themeFill="background1"/>
          </w:tcPr>
          <w:p w:rsidR="000200CC" w:rsidRPr="00945CDE" w:rsidRDefault="000200CC" w:rsidP="00A91E3E">
            <w:pPr>
              <w:widowControl w:val="0"/>
              <w:autoSpaceDE w:val="0"/>
              <w:autoSpaceDN w:val="0"/>
              <w:adjustRightInd w:val="0"/>
              <w:jc w:val="both"/>
              <w:rPr>
                <w:rFonts w:eastAsiaTheme="minorEastAsia" w:cs="Times New Roman"/>
                <w:sz w:val="24"/>
                <w:szCs w:val="24"/>
                <w:lang w:eastAsia="ru-RU"/>
              </w:rPr>
            </w:pPr>
          </w:p>
        </w:tc>
        <w:tc>
          <w:tcPr>
            <w:tcW w:w="1083" w:type="dxa"/>
            <w:vMerge/>
            <w:shd w:val="clear" w:color="auto" w:fill="FFFFFF" w:themeFill="background1"/>
          </w:tcPr>
          <w:p w:rsidR="000200CC" w:rsidRPr="00945CDE" w:rsidRDefault="000200CC" w:rsidP="00A91E3E">
            <w:pPr>
              <w:widowControl w:val="0"/>
              <w:autoSpaceDE w:val="0"/>
              <w:autoSpaceDN w:val="0"/>
              <w:adjustRightInd w:val="0"/>
              <w:jc w:val="both"/>
              <w:rPr>
                <w:rFonts w:eastAsiaTheme="minorEastAsia" w:cs="Times New Roman"/>
                <w:sz w:val="24"/>
                <w:szCs w:val="24"/>
                <w:lang w:eastAsia="ru-RU"/>
              </w:rPr>
            </w:pPr>
          </w:p>
        </w:tc>
        <w:tc>
          <w:tcPr>
            <w:tcW w:w="1276" w:type="dxa"/>
            <w:vMerge/>
            <w:shd w:val="clear" w:color="auto" w:fill="FFFFFF" w:themeFill="background1"/>
          </w:tcPr>
          <w:p w:rsidR="000200CC" w:rsidRPr="00945CDE" w:rsidRDefault="000200CC" w:rsidP="00A91E3E">
            <w:pPr>
              <w:widowControl w:val="0"/>
              <w:autoSpaceDE w:val="0"/>
              <w:autoSpaceDN w:val="0"/>
              <w:adjustRightInd w:val="0"/>
              <w:jc w:val="both"/>
              <w:rPr>
                <w:rFonts w:eastAsiaTheme="minorEastAsia" w:cs="Times New Roman"/>
                <w:sz w:val="24"/>
                <w:szCs w:val="24"/>
                <w:lang w:eastAsia="ru-RU"/>
              </w:rPr>
            </w:pPr>
          </w:p>
        </w:tc>
        <w:tc>
          <w:tcPr>
            <w:tcW w:w="855" w:type="dxa"/>
            <w:vMerge/>
            <w:shd w:val="clear" w:color="auto" w:fill="FFFFFF" w:themeFill="background1"/>
          </w:tcPr>
          <w:p w:rsidR="000200CC" w:rsidRPr="00945CDE" w:rsidRDefault="000200CC" w:rsidP="00A91E3E">
            <w:pPr>
              <w:widowControl w:val="0"/>
              <w:autoSpaceDE w:val="0"/>
              <w:autoSpaceDN w:val="0"/>
              <w:adjustRightInd w:val="0"/>
              <w:jc w:val="both"/>
              <w:rPr>
                <w:rFonts w:eastAsiaTheme="minorEastAsia" w:cs="Times New Roman"/>
                <w:sz w:val="24"/>
                <w:szCs w:val="24"/>
                <w:lang w:eastAsia="ru-RU"/>
              </w:rPr>
            </w:pPr>
          </w:p>
        </w:tc>
        <w:tc>
          <w:tcPr>
            <w:tcW w:w="855" w:type="dxa"/>
            <w:shd w:val="clear" w:color="auto" w:fill="FFFFFF" w:themeFill="background1"/>
          </w:tcPr>
          <w:p w:rsidR="000200CC" w:rsidRPr="00945CDE" w:rsidRDefault="000200CC" w:rsidP="00A91E3E">
            <w:pPr>
              <w:widowControl w:val="0"/>
              <w:autoSpaceDE w:val="0"/>
              <w:autoSpaceDN w:val="0"/>
              <w:adjustRightInd w:val="0"/>
              <w:jc w:val="center"/>
              <w:rPr>
                <w:rFonts w:eastAsiaTheme="minorEastAsia" w:cs="Times New Roman"/>
                <w:sz w:val="24"/>
                <w:szCs w:val="24"/>
                <w:lang w:eastAsia="ru-RU"/>
              </w:rPr>
            </w:pPr>
            <w:r w:rsidRPr="00945CDE">
              <w:rPr>
                <w:rFonts w:eastAsiaTheme="minorEastAsia" w:cs="Times New Roman"/>
                <w:sz w:val="24"/>
                <w:szCs w:val="24"/>
                <w:lang w:eastAsia="ru-RU"/>
              </w:rPr>
              <w:t>2023 год</w:t>
            </w:r>
          </w:p>
        </w:tc>
        <w:tc>
          <w:tcPr>
            <w:tcW w:w="2697" w:type="dxa"/>
            <w:shd w:val="clear" w:color="auto" w:fill="FFFFFF" w:themeFill="background1"/>
          </w:tcPr>
          <w:p w:rsidR="000200CC" w:rsidRPr="00945CDE" w:rsidRDefault="000200CC" w:rsidP="00A91E3E">
            <w:pPr>
              <w:widowControl w:val="0"/>
              <w:autoSpaceDE w:val="0"/>
              <w:autoSpaceDN w:val="0"/>
              <w:adjustRightInd w:val="0"/>
              <w:jc w:val="center"/>
              <w:rPr>
                <w:rFonts w:eastAsiaTheme="minorEastAsia" w:cs="Times New Roman"/>
                <w:sz w:val="24"/>
                <w:szCs w:val="24"/>
                <w:lang w:eastAsia="ru-RU"/>
              </w:rPr>
            </w:pPr>
            <w:r w:rsidRPr="00945CDE">
              <w:rPr>
                <w:rFonts w:eastAsiaTheme="minorEastAsia" w:cs="Times New Roman"/>
                <w:sz w:val="24"/>
                <w:szCs w:val="24"/>
                <w:lang w:eastAsia="ru-RU"/>
              </w:rPr>
              <w:t>2024 год</w:t>
            </w:r>
          </w:p>
        </w:tc>
        <w:tc>
          <w:tcPr>
            <w:tcW w:w="996" w:type="dxa"/>
            <w:shd w:val="clear" w:color="auto" w:fill="FFFFFF" w:themeFill="background1"/>
          </w:tcPr>
          <w:p w:rsidR="000200CC" w:rsidRPr="00945CDE" w:rsidRDefault="000200CC" w:rsidP="00A91E3E">
            <w:pPr>
              <w:widowControl w:val="0"/>
              <w:autoSpaceDE w:val="0"/>
              <w:autoSpaceDN w:val="0"/>
              <w:adjustRightInd w:val="0"/>
              <w:jc w:val="center"/>
              <w:rPr>
                <w:rFonts w:eastAsiaTheme="minorEastAsia" w:cs="Times New Roman"/>
                <w:sz w:val="24"/>
                <w:szCs w:val="24"/>
                <w:lang w:eastAsia="ru-RU"/>
              </w:rPr>
            </w:pPr>
            <w:r w:rsidRPr="00945CDE">
              <w:rPr>
                <w:rFonts w:eastAsiaTheme="minorEastAsia" w:cs="Times New Roman"/>
                <w:sz w:val="24"/>
                <w:szCs w:val="24"/>
                <w:lang w:eastAsia="ru-RU"/>
              </w:rPr>
              <w:t>2025 год</w:t>
            </w:r>
          </w:p>
        </w:tc>
        <w:tc>
          <w:tcPr>
            <w:tcW w:w="992" w:type="dxa"/>
            <w:shd w:val="clear" w:color="auto" w:fill="FFFFFF" w:themeFill="background1"/>
          </w:tcPr>
          <w:p w:rsidR="000200CC" w:rsidRPr="00945CDE" w:rsidRDefault="000200CC" w:rsidP="00A91E3E">
            <w:pPr>
              <w:widowControl w:val="0"/>
              <w:autoSpaceDE w:val="0"/>
              <w:autoSpaceDN w:val="0"/>
              <w:adjustRightInd w:val="0"/>
              <w:jc w:val="center"/>
              <w:rPr>
                <w:rFonts w:eastAsiaTheme="minorEastAsia" w:cs="Times New Roman"/>
                <w:sz w:val="24"/>
                <w:szCs w:val="24"/>
                <w:lang w:eastAsia="ru-RU"/>
              </w:rPr>
            </w:pPr>
            <w:r w:rsidRPr="00945CDE">
              <w:rPr>
                <w:rFonts w:eastAsiaTheme="minorEastAsia" w:cs="Times New Roman"/>
                <w:sz w:val="24"/>
                <w:szCs w:val="24"/>
                <w:lang w:eastAsia="ru-RU"/>
              </w:rPr>
              <w:t>2026 год</w:t>
            </w:r>
          </w:p>
        </w:tc>
        <w:tc>
          <w:tcPr>
            <w:tcW w:w="992" w:type="dxa"/>
            <w:shd w:val="clear" w:color="auto" w:fill="FFFFFF" w:themeFill="background1"/>
          </w:tcPr>
          <w:p w:rsidR="000200CC" w:rsidRPr="00945CDE" w:rsidRDefault="000200CC" w:rsidP="00A91E3E">
            <w:pPr>
              <w:widowControl w:val="0"/>
              <w:autoSpaceDE w:val="0"/>
              <w:autoSpaceDN w:val="0"/>
              <w:adjustRightInd w:val="0"/>
              <w:jc w:val="center"/>
              <w:rPr>
                <w:rFonts w:eastAsiaTheme="minorEastAsia" w:cs="Times New Roman"/>
                <w:sz w:val="24"/>
                <w:szCs w:val="24"/>
                <w:lang w:eastAsia="ru-RU"/>
              </w:rPr>
            </w:pPr>
            <w:r w:rsidRPr="00945CDE">
              <w:rPr>
                <w:rFonts w:eastAsiaTheme="minorEastAsia" w:cs="Times New Roman"/>
                <w:sz w:val="24"/>
                <w:szCs w:val="24"/>
                <w:lang w:eastAsia="ru-RU"/>
              </w:rPr>
              <w:t>2027 год</w:t>
            </w:r>
          </w:p>
          <w:p w:rsidR="000200CC" w:rsidRPr="00945CDE" w:rsidRDefault="000200CC" w:rsidP="00A91E3E">
            <w:pPr>
              <w:widowControl w:val="0"/>
              <w:autoSpaceDE w:val="0"/>
              <w:autoSpaceDN w:val="0"/>
              <w:adjustRightInd w:val="0"/>
              <w:jc w:val="center"/>
              <w:rPr>
                <w:rFonts w:eastAsiaTheme="minorEastAsia" w:cs="Times New Roman"/>
                <w:sz w:val="24"/>
                <w:szCs w:val="24"/>
                <w:lang w:eastAsia="ru-RU"/>
              </w:rPr>
            </w:pPr>
          </w:p>
        </w:tc>
        <w:tc>
          <w:tcPr>
            <w:tcW w:w="1558" w:type="dxa"/>
            <w:vMerge/>
            <w:shd w:val="clear" w:color="auto" w:fill="FFFFFF" w:themeFill="background1"/>
          </w:tcPr>
          <w:p w:rsidR="000200CC" w:rsidRPr="00945CDE" w:rsidRDefault="000200CC" w:rsidP="00A91E3E">
            <w:pPr>
              <w:widowControl w:val="0"/>
              <w:autoSpaceDE w:val="0"/>
              <w:autoSpaceDN w:val="0"/>
              <w:adjustRightInd w:val="0"/>
              <w:jc w:val="both"/>
              <w:rPr>
                <w:rFonts w:eastAsiaTheme="minorEastAsia" w:cs="Times New Roman"/>
                <w:sz w:val="24"/>
                <w:szCs w:val="24"/>
                <w:lang w:eastAsia="ru-RU"/>
              </w:rPr>
            </w:pPr>
          </w:p>
        </w:tc>
        <w:tc>
          <w:tcPr>
            <w:tcW w:w="1161" w:type="dxa"/>
            <w:vMerge/>
            <w:shd w:val="clear" w:color="auto" w:fill="FFFFFF" w:themeFill="background1"/>
          </w:tcPr>
          <w:p w:rsidR="000200CC" w:rsidRPr="00945CDE" w:rsidRDefault="000200CC" w:rsidP="00A91E3E">
            <w:pPr>
              <w:widowControl w:val="0"/>
              <w:autoSpaceDE w:val="0"/>
              <w:autoSpaceDN w:val="0"/>
              <w:adjustRightInd w:val="0"/>
              <w:jc w:val="both"/>
              <w:rPr>
                <w:rFonts w:eastAsiaTheme="minorEastAsia" w:cs="Times New Roman"/>
                <w:sz w:val="24"/>
                <w:szCs w:val="24"/>
                <w:lang w:eastAsia="ru-RU"/>
              </w:rPr>
            </w:pPr>
          </w:p>
        </w:tc>
      </w:tr>
      <w:tr w:rsidR="000200CC" w:rsidRPr="00945CDE" w:rsidTr="00416A73">
        <w:trPr>
          <w:trHeight w:val="253"/>
        </w:trPr>
        <w:tc>
          <w:tcPr>
            <w:tcW w:w="705" w:type="dxa"/>
            <w:tcBorders>
              <w:bottom w:val="single" w:sz="4" w:space="0" w:color="auto"/>
            </w:tcBorders>
            <w:shd w:val="clear" w:color="auto" w:fill="FFFFFF" w:themeFill="background1"/>
            <w:vAlign w:val="center"/>
          </w:tcPr>
          <w:p w:rsidR="000200CC" w:rsidRPr="00945CDE" w:rsidRDefault="000200CC" w:rsidP="00A91E3E">
            <w:pPr>
              <w:widowControl w:val="0"/>
              <w:autoSpaceDE w:val="0"/>
              <w:autoSpaceDN w:val="0"/>
              <w:adjustRightInd w:val="0"/>
              <w:rPr>
                <w:rFonts w:eastAsiaTheme="minorEastAsia" w:cs="Times New Roman"/>
                <w:sz w:val="24"/>
                <w:szCs w:val="24"/>
                <w:lang w:eastAsia="ru-RU"/>
              </w:rPr>
            </w:pPr>
            <w:r w:rsidRPr="00945CDE">
              <w:rPr>
                <w:rFonts w:eastAsiaTheme="minorEastAsia" w:cs="Times New Roman"/>
                <w:sz w:val="24"/>
                <w:szCs w:val="24"/>
                <w:lang w:eastAsia="ru-RU"/>
              </w:rPr>
              <w:lastRenderedPageBreak/>
              <w:t xml:space="preserve"> 1</w:t>
            </w:r>
          </w:p>
        </w:tc>
        <w:tc>
          <w:tcPr>
            <w:tcW w:w="2512" w:type="dxa"/>
            <w:tcBorders>
              <w:bottom w:val="single" w:sz="4" w:space="0" w:color="auto"/>
            </w:tcBorders>
            <w:shd w:val="clear" w:color="auto" w:fill="FFFFFF" w:themeFill="background1"/>
            <w:vAlign w:val="center"/>
          </w:tcPr>
          <w:p w:rsidR="000200CC" w:rsidRPr="00945CDE" w:rsidRDefault="000200CC" w:rsidP="00A91E3E">
            <w:pPr>
              <w:widowControl w:val="0"/>
              <w:autoSpaceDE w:val="0"/>
              <w:autoSpaceDN w:val="0"/>
              <w:adjustRightInd w:val="0"/>
              <w:jc w:val="center"/>
              <w:rPr>
                <w:rFonts w:eastAsiaTheme="minorEastAsia" w:cs="Times New Roman"/>
                <w:sz w:val="24"/>
                <w:szCs w:val="24"/>
                <w:lang w:eastAsia="ru-RU"/>
              </w:rPr>
            </w:pPr>
            <w:r w:rsidRPr="00945CDE">
              <w:rPr>
                <w:rFonts w:eastAsiaTheme="minorEastAsia" w:cs="Times New Roman"/>
                <w:sz w:val="24"/>
                <w:szCs w:val="24"/>
                <w:lang w:eastAsia="ru-RU"/>
              </w:rPr>
              <w:t>2</w:t>
            </w:r>
          </w:p>
        </w:tc>
        <w:tc>
          <w:tcPr>
            <w:tcW w:w="1083" w:type="dxa"/>
            <w:tcBorders>
              <w:bottom w:val="single" w:sz="4" w:space="0" w:color="auto"/>
            </w:tcBorders>
            <w:shd w:val="clear" w:color="auto" w:fill="FFFFFF" w:themeFill="background1"/>
            <w:vAlign w:val="center"/>
          </w:tcPr>
          <w:p w:rsidR="000200CC" w:rsidRPr="00945CDE" w:rsidRDefault="000200CC" w:rsidP="00A91E3E">
            <w:pPr>
              <w:widowControl w:val="0"/>
              <w:autoSpaceDE w:val="0"/>
              <w:autoSpaceDN w:val="0"/>
              <w:adjustRightInd w:val="0"/>
              <w:jc w:val="center"/>
              <w:rPr>
                <w:rFonts w:eastAsiaTheme="minorEastAsia" w:cs="Times New Roman"/>
                <w:sz w:val="24"/>
                <w:szCs w:val="24"/>
                <w:lang w:eastAsia="ru-RU"/>
              </w:rPr>
            </w:pPr>
            <w:r w:rsidRPr="00945CDE">
              <w:rPr>
                <w:rFonts w:eastAsiaTheme="minorEastAsia" w:cs="Times New Roman"/>
                <w:sz w:val="24"/>
                <w:szCs w:val="24"/>
                <w:lang w:eastAsia="ru-RU"/>
              </w:rPr>
              <w:t>3</w:t>
            </w:r>
          </w:p>
        </w:tc>
        <w:tc>
          <w:tcPr>
            <w:tcW w:w="1276" w:type="dxa"/>
            <w:shd w:val="clear" w:color="auto" w:fill="FFFFFF" w:themeFill="background1"/>
            <w:vAlign w:val="center"/>
          </w:tcPr>
          <w:p w:rsidR="000200CC" w:rsidRPr="00945CDE" w:rsidRDefault="000200CC" w:rsidP="00A91E3E">
            <w:pPr>
              <w:widowControl w:val="0"/>
              <w:autoSpaceDE w:val="0"/>
              <w:autoSpaceDN w:val="0"/>
              <w:adjustRightInd w:val="0"/>
              <w:jc w:val="center"/>
              <w:rPr>
                <w:rFonts w:eastAsiaTheme="minorEastAsia" w:cs="Times New Roman"/>
                <w:sz w:val="24"/>
                <w:szCs w:val="24"/>
                <w:lang w:eastAsia="ru-RU"/>
              </w:rPr>
            </w:pPr>
            <w:r w:rsidRPr="00945CDE">
              <w:rPr>
                <w:rFonts w:eastAsiaTheme="minorEastAsia" w:cs="Times New Roman"/>
                <w:sz w:val="24"/>
                <w:szCs w:val="24"/>
                <w:lang w:eastAsia="ru-RU"/>
              </w:rPr>
              <w:t>4</w:t>
            </w:r>
          </w:p>
        </w:tc>
        <w:tc>
          <w:tcPr>
            <w:tcW w:w="855" w:type="dxa"/>
            <w:shd w:val="clear" w:color="auto" w:fill="FFFFFF" w:themeFill="background1"/>
            <w:vAlign w:val="center"/>
          </w:tcPr>
          <w:p w:rsidR="000200CC" w:rsidRPr="00945CDE" w:rsidRDefault="000200CC" w:rsidP="00A91E3E">
            <w:pPr>
              <w:widowControl w:val="0"/>
              <w:autoSpaceDE w:val="0"/>
              <w:autoSpaceDN w:val="0"/>
              <w:adjustRightInd w:val="0"/>
              <w:jc w:val="center"/>
              <w:rPr>
                <w:rFonts w:eastAsiaTheme="minorEastAsia" w:cs="Times New Roman"/>
                <w:sz w:val="24"/>
                <w:szCs w:val="24"/>
                <w:lang w:eastAsia="ru-RU"/>
              </w:rPr>
            </w:pPr>
            <w:r w:rsidRPr="00945CDE">
              <w:rPr>
                <w:rFonts w:eastAsiaTheme="minorEastAsia" w:cs="Times New Roman"/>
                <w:sz w:val="24"/>
                <w:szCs w:val="24"/>
                <w:lang w:eastAsia="ru-RU"/>
              </w:rPr>
              <w:t>5</w:t>
            </w:r>
          </w:p>
        </w:tc>
        <w:tc>
          <w:tcPr>
            <w:tcW w:w="855" w:type="dxa"/>
            <w:shd w:val="clear" w:color="auto" w:fill="FFFFFF" w:themeFill="background1"/>
            <w:vAlign w:val="center"/>
          </w:tcPr>
          <w:p w:rsidR="000200CC" w:rsidRPr="00945CDE" w:rsidRDefault="000200CC" w:rsidP="00A91E3E">
            <w:pPr>
              <w:widowControl w:val="0"/>
              <w:autoSpaceDE w:val="0"/>
              <w:autoSpaceDN w:val="0"/>
              <w:adjustRightInd w:val="0"/>
              <w:jc w:val="center"/>
              <w:rPr>
                <w:rFonts w:eastAsiaTheme="minorEastAsia" w:cs="Times New Roman"/>
                <w:sz w:val="24"/>
                <w:szCs w:val="24"/>
                <w:lang w:eastAsia="ru-RU"/>
              </w:rPr>
            </w:pPr>
            <w:r w:rsidRPr="00945CDE">
              <w:rPr>
                <w:rFonts w:eastAsiaTheme="minorEastAsia" w:cs="Times New Roman"/>
                <w:sz w:val="24"/>
                <w:szCs w:val="24"/>
                <w:lang w:eastAsia="ru-RU"/>
              </w:rPr>
              <w:t>6</w:t>
            </w:r>
          </w:p>
        </w:tc>
        <w:tc>
          <w:tcPr>
            <w:tcW w:w="2697" w:type="dxa"/>
            <w:shd w:val="clear" w:color="auto" w:fill="FFFFFF" w:themeFill="background1"/>
            <w:vAlign w:val="center"/>
          </w:tcPr>
          <w:p w:rsidR="000200CC" w:rsidRPr="00945CDE" w:rsidRDefault="000200CC" w:rsidP="00A91E3E">
            <w:pPr>
              <w:widowControl w:val="0"/>
              <w:autoSpaceDE w:val="0"/>
              <w:autoSpaceDN w:val="0"/>
              <w:adjustRightInd w:val="0"/>
              <w:jc w:val="center"/>
              <w:rPr>
                <w:rFonts w:eastAsiaTheme="minorEastAsia" w:cs="Times New Roman"/>
                <w:sz w:val="24"/>
                <w:szCs w:val="24"/>
                <w:lang w:eastAsia="ru-RU"/>
              </w:rPr>
            </w:pPr>
            <w:r w:rsidRPr="00945CDE">
              <w:rPr>
                <w:rFonts w:eastAsiaTheme="minorEastAsia" w:cs="Times New Roman"/>
                <w:sz w:val="24"/>
                <w:szCs w:val="24"/>
                <w:lang w:eastAsia="ru-RU"/>
              </w:rPr>
              <w:t>7</w:t>
            </w:r>
          </w:p>
        </w:tc>
        <w:tc>
          <w:tcPr>
            <w:tcW w:w="996" w:type="dxa"/>
            <w:shd w:val="clear" w:color="auto" w:fill="FFFFFF" w:themeFill="background1"/>
            <w:vAlign w:val="center"/>
          </w:tcPr>
          <w:p w:rsidR="000200CC" w:rsidRPr="00945CDE" w:rsidRDefault="000200CC" w:rsidP="00A91E3E">
            <w:pPr>
              <w:widowControl w:val="0"/>
              <w:autoSpaceDE w:val="0"/>
              <w:autoSpaceDN w:val="0"/>
              <w:adjustRightInd w:val="0"/>
              <w:jc w:val="center"/>
              <w:rPr>
                <w:rFonts w:eastAsiaTheme="minorEastAsia" w:cs="Times New Roman"/>
                <w:sz w:val="24"/>
                <w:szCs w:val="24"/>
                <w:lang w:eastAsia="ru-RU"/>
              </w:rPr>
            </w:pPr>
            <w:r w:rsidRPr="00945CDE">
              <w:rPr>
                <w:rFonts w:eastAsiaTheme="minorEastAsia" w:cs="Times New Roman"/>
                <w:sz w:val="24"/>
                <w:szCs w:val="24"/>
                <w:lang w:eastAsia="ru-RU"/>
              </w:rPr>
              <w:t>8</w:t>
            </w:r>
          </w:p>
        </w:tc>
        <w:tc>
          <w:tcPr>
            <w:tcW w:w="992" w:type="dxa"/>
            <w:shd w:val="clear" w:color="auto" w:fill="FFFFFF" w:themeFill="background1"/>
            <w:vAlign w:val="center"/>
          </w:tcPr>
          <w:p w:rsidR="000200CC" w:rsidRPr="00945CDE" w:rsidRDefault="000200CC" w:rsidP="00A91E3E">
            <w:pPr>
              <w:widowControl w:val="0"/>
              <w:autoSpaceDE w:val="0"/>
              <w:autoSpaceDN w:val="0"/>
              <w:adjustRightInd w:val="0"/>
              <w:jc w:val="center"/>
              <w:rPr>
                <w:rFonts w:eastAsiaTheme="minorEastAsia" w:cs="Times New Roman"/>
                <w:sz w:val="24"/>
                <w:szCs w:val="24"/>
                <w:lang w:eastAsia="ru-RU"/>
              </w:rPr>
            </w:pPr>
            <w:r w:rsidRPr="00945CDE">
              <w:rPr>
                <w:rFonts w:eastAsiaTheme="minorEastAsia" w:cs="Times New Roman"/>
                <w:sz w:val="24"/>
                <w:szCs w:val="24"/>
                <w:lang w:eastAsia="ru-RU"/>
              </w:rPr>
              <w:t>9</w:t>
            </w:r>
          </w:p>
        </w:tc>
        <w:tc>
          <w:tcPr>
            <w:tcW w:w="992" w:type="dxa"/>
            <w:shd w:val="clear" w:color="auto" w:fill="FFFFFF" w:themeFill="background1"/>
            <w:vAlign w:val="center"/>
          </w:tcPr>
          <w:p w:rsidR="000200CC" w:rsidRPr="00945CDE" w:rsidRDefault="000200CC" w:rsidP="00A91E3E">
            <w:pPr>
              <w:widowControl w:val="0"/>
              <w:autoSpaceDE w:val="0"/>
              <w:autoSpaceDN w:val="0"/>
              <w:adjustRightInd w:val="0"/>
              <w:jc w:val="center"/>
              <w:rPr>
                <w:rFonts w:eastAsiaTheme="minorEastAsia" w:cs="Times New Roman"/>
                <w:sz w:val="24"/>
                <w:szCs w:val="24"/>
                <w:lang w:eastAsia="ru-RU"/>
              </w:rPr>
            </w:pPr>
            <w:r w:rsidRPr="00945CDE">
              <w:rPr>
                <w:rFonts w:eastAsiaTheme="minorEastAsia" w:cs="Times New Roman"/>
                <w:sz w:val="24"/>
                <w:szCs w:val="24"/>
                <w:lang w:eastAsia="ru-RU"/>
              </w:rPr>
              <w:t>10</w:t>
            </w:r>
          </w:p>
          <w:p w:rsidR="000200CC" w:rsidRPr="00945CDE" w:rsidRDefault="000200CC" w:rsidP="00A91E3E">
            <w:pPr>
              <w:widowControl w:val="0"/>
              <w:autoSpaceDE w:val="0"/>
              <w:autoSpaceDN w:val="0"/>
              <w:adjustRightInd w:val="0"/>
              <w:jc w:val="center"/>
              <w:rPr>
                <w:rFonts w:eastAsiaTheme="minorEastAsia" w:cs="Times New Roman"/>
                <w:sz w:val="24"/>
                <w:szCs w:val="24"/>
                <w:lang w:eastAsia="ru-RU"/>
              </w:rPr>
            </w:pPr>
          </w:p>
        </w:tc>
        <w:tc>
          <w:tcPr>
            <w:tcW w:w="1558" w:type="dxa"/>
            <w:shd w:val="clear" w:color="auto" w:fill="FFFFFF" w:themeFill="background1"/>
            <w:vAlign w:val="center"/>
          </w:tcPr>
          <w:p w:rsidR="000200CC" w:rsidRPr="00945CDE" w:rsidRDefault="000200CC" w:rsidP="00A91E3E">
            <w:pPr>
              <w:widowControl w:val="0"/>
              <w:autoSpaceDE w:val="0"/>
              <w:autoSpaceDN w:val="0"/>
              <w:adjustRightInd w:val="0"/>
              <w:jc w:val="center"/>
              <w:rPr>
                <w:rFonts w:eastAsiaTheme="minorEastAsia" w:cs="Times New Roman"/>
                <w:sz w:val="24"/>
                <w:szCs w:val="24"/>
                <w:lang w:eastAsia="ru-RU"/>
              </w:rPr>
            </w:pPr>
            <w:r w:rsidRPr="00945CDE">
              <w:rPr>
                <w:rFonts w:eastAsiaTheme="minorEastAsia" w:cs="Times New Roman"/>
                <w:sz w:val="24"/>
                <w:szCs w:val="24"/>
                <w:lang w:eastAsia="ru-RU"/>
              </w:rPr>
              <w:t>11</w:t>
            </w:r>
          </w:p>
        </w:tc>
        <w:tc>
          <w:tcPr>
            <w:tcW w:w="1161" w:type="dxa"/>
            <w:tcBorders>
              <w:bottom w:val="single" w:sz="4" w:space="0" w:color="auto"/>
            </w:tcBorders>
            <w:shd w:val="clear" w:color="auto" w:fill="FFFFFF" w:themeFill="background1"/>
            <w:vAlign w:val="center"/>
          </w:tcPr>
          <w:p w:rsidR="000200CC" w:rsidRPr="00945CDE" w:rsidRDefault="000200CC" w:rsidP="00A91E3E">
            <w:pPr>
              <w:widowControl w:val="0"/>
              <w:autoSpaceDE w:val="0"/>
              <w:autoSpaceDN w:val="0"/>
              <w:adjustRightInd w:val="0"/>
              <w:jc w:val="center"/>
              <w:rPr>
                <w:rFonts w:eastAsiaTheme="minorEastAsia" w:cs="Times New Roman"/>
                <w:sz w:val="24"/>
                <w:szCs w:val="24"/>
                <w:lang w:eastAsia="ru-RU"/>
              </w:rPr>
            </w:pPr>
            <w:r w:rsidRPr="00945CDE">
              <w:rPr>
                <w:rFonts w:eastAsiaTheme="minorEastAsia" w:cs="Times New Roman"/>
                <w:sz w:val="24"/>
                <w:szCs w:val="24"/>
                <w:lang w:eastAsia="ru-RU"/>
              </w:rPr>
              <w:t>12</w:t>
            </w:r>
          </w:p>
        </w:tc>
      </w:tr>
      <w:tr w:rsidR="000200CC" w:rsidRPr="00945CDE" w:rsidTr="00416A73">
        <w:trPr>
          <w:trHeight w:val="282"/>
        </w:trPr>
        <w:tc>
          <w:tcPr>
            <w:tcW w:w="705" w:type="dxa"/>
            <w:vMerge w:val="restart"/>
            <w:tcBorders>
              <w:bottom w:val="nil"/>
            </w:tcBorders>
            <w:shd w:val="clear" w:color="auto" w:fill="FFFFFF" w:themeFill="background1"/>
          </w:tcPr>
          <w:p w:rsidR="000200CC" w:rsidRPr="00945CDE" w:rsidRDefault="000200CC" w:rsidP="00A91E3E">
            <w:pPr>
              <w:widowControl w:val="0"/>
              <w:autoSpaceDE w:val="0"/>
              <w:autoSpaceDN w:val="0"/>
              <w:adjustRightInd w:val="0"/>
              <w:jc w:val="center"/>
              <w:rPr>
                <w:rFonts w:eastAsiaTheme="minorEastAsia" w:cs="Times New Roman"/>
                <w:sz w:val="24"/>
                <w:szCs w:val="24"/>
                <w:lang w:eastAsia="ru-RU"/>
              </w:rPr>
            </w:pPr>
            <w:r w:rsidRPr="00945CDE">
              <w:rPr>
                <w:rFonts w:eastAsiaTheme="minorEastAsia" w:cs="Times New Roman"/>
                <w:sz w:val="24"/>
                <w:szCs w:val="24"/>
                <w:lang w:eastAsia="ru-RU"/>
              </w:rPr>
              <w:t>1</w:t>
            </w:r>
          </w:p>
        </w:tc>
        <w:tc>
          <w:tcPr>
            <w:tcW w:w="2512" w:type="dxa"/>
            <w:vMerge w:val="restart"/>
            <w:tcBorders>
              <w:bottom w:val="nil"/>
            </w:tcBorders>
            <w:shd w:val="clear" w:color="auto" w:fill="FFFFFF" w:themeFill="background1"/>
          </w:tcPr>
          <w:p w:rsidR="000200CC" w:rsidRPr="00945CDE" w:rsidRDefault="000200CC" w:rsidP="00A91E3E">
            <w:pPr>
              <w:rPr>
                <w:rFonts w:cs="Times New Roman"/>
                <w:sz w:val="24"/>
                <w:szCs w:val="24"/>
              </w:rPr>
            </w:pPr>
            <w:r w:rsidRPr="00945CDE">
              <w:rPr>
                <w:rFonts w:cs="Times New Roman"/>
                <w:sz w:val="24"/>
                <w:szCs w:val="24"/>
              </w:rPr>
              <w:t xml:space="preserve">Основное мероприятие </w:t>
            </w:r>
            <w:r w:rsidRPr="00945CDE">
              <w:rPr>
                <w:rFonts w:cs="Times New Roman"/>
                <w:sz w:val="24"/>
                <w:szCs w:val="24"/>
                <w:shd w:val="clear" w:color="auto" w:fill="FFFFFF" w:themeFill="background1"/>
              </w:rPr>
              <w:t>01</w:t>
            </w:r>
            <w:r w:rsidRPr="00945CDE">
              <w:rPr>
                <w:rFonts w:cs="Times New Roman"/>
                <w:sz w:val="24"/>
                <w:szCs w:val="24"/>
              </w:rPr>
              <w:t xml:space="preserve"> - Создание условий для реализации полномочий органов местного самоуправления</w:t>
            </w:r>
          </w:p>
        </w:tc>
        <w:tc>
          <w:tcPr>
            <w:tcW w:w="1083" w:type="dxa"/>
            <w:vMerge w:val="restart"/>
            <w:tcBorders>
              <w:bottom w:val="nil"/>
            </w:tcBorders>
            <w:shd w:val="clear" w:color="auto" w:fill="FFFFFF" w:themeFill="background1"/>
          </w:tcPr>
          <w:p w:rsidR="000200CC" w:rsidRPr="00945CDE" w:rsidRDefault="000200CC" w:rsidP="00A91E3E">
            <w:pPr>
              <w:jc w:val="center"/>
              <w:rPr>
                <w:rFonts w:cs="Times New Roman"/>
                <w:sz w:val="24"/>
                <w:szCs w:val="24"/>
              </w:rPr>
            </w:pPr>
            <w:r w:rsidRPr="00945CDE">
              <w:rPr>
                <w:rFonts w:cs="Times New Roman"/>
                <w:sz w:val="24"/>
                <w:szCs w:val="24"/>
              </w:rPr>
              <w:t>2023-2027гг.</w:t>
            </w:r>
          </w:p>
        </w:tc>
        <w:tc>
          <w:tcPr>
            <w:tcW w:w="1276" w:type="dxa"/>
            <w:shd w:val="clear" w:color="auto" w:fill="FFFFFF" w:themeFill="background1"/>
          </w:tcPr>
          <w:p w:rsidR="000200CC" w:rsidRPr="00945CDE" w:rsidRDefault="000200CC" w:rsidP="00A91E3E">
            <w:pPr>
              <w:tabs>
                <w:tab w:val="center" w:pos="175"/>
              </w:tabs>
              <w:rPr>
                <w:rFonts w:cs="Times New Roman"/>
                <w:sz w:val="24"/>
                <w:szCs w:val="24"/>
              </w:rPr>
            </w:pPr>
            <w:r w:rsidRPr="00945CDE">
              <w:rPr>
                <w:rFonts w:cs="Times New Roman"/>
                <w:sz w:val="24"/>
                <w:szCs w:val="24"/>
              </w:rPr>
              <w:tab/>
              <w:t>Итого</w:t>
            </w:r>
          </w:p>
        </w:tc>
        <w:tc>
          <w:tcPr>
            <w:tcW w:w="855" w:type="dxa"/>
            <w:shd w:val="clear" w:color="auto" w:fill="FFFFFF" w:themeFill="background1"/>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5" w:type="dxa"/>
            <w:shd w:val="clear" w:color="auto" w:fill="FFFFFF" w:themeFill="background1"/>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2697" w:type="dxa"/>
            <w:shd w:val="clear" w:color="auto" w:fill="FFFFFF" w:themeFill="background1"/>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6" w:type="dxa"/>
            <w:shd w:val="clear" w:color="auto" w:fill="FFFFFF" w:themeFill="background1"/>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shd w:val="clear" w:color="auto" w:fill="FFFFFF" w:themeFill="background1"/>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shd w:val="clear" w:color="auto" w:fill="FFFFFF" w:themeFill="background1"/>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0200CC" w:rsidRPr="00945CDE" w:rsidRDefault="000200CC" w:rsidP="00A91E3E">
            <w:pPr>
              <w:jc w:val="center"/>
              <w:rPr>
                <w:rFonts w:eastAsia="Times New Roman" w:cs="Times New Roman"/>
                <w:color w:val="000000"/>
                <w:sz w:val="24"/>
                <w:szCs w:val="24"/>
                <w:lang w:eastAsia="ru-RU"/>
              </w:rPr>
            </w:pPr>
          </w:p>
        </w:tc>
        <w:tc>
          <w:tcPr>
            <w:tcW w:w="1558" w:type="dxa"/>
            <w:vMerge w:val="restart"/>
            <w:shd w:val="clear" w:color="auto" w:fill="FFFFFF" w:themeFill="background1"/>
          </w:tcPr>
          <w:p w:rsidR="000200CC" w:rsidRPr="00945CDE" w:rsidRDefault="000200CC" w:rsidP="00A91E3E">
            <w:pPr>
              <w:widowControl w:val="0"/>
              <w:autoSpaceDE w:val="0"/>
              <w:autoSpaceDN w:val="0"/>
              <w:adjustRightInd w:val="0"/>
              <w:jc w:val="both"/>
              <w:rPr>
                <w:rFonts w:eastAsiaTheme="minorEastAsia" w:cs="Times New Roman"/>
                <w:sz w:val="24"/>
                <w:szCs w:val="24"/>
                <w:lang w:eastAsia="ru-RU"/>
              </w:rPr>
            </w:pPr>
            <w:r w:rsidRPr="00945CDE">
              <w:rPr>
                <w:rFonts w:eastAsiaTheme="minorEastAsia" w:cs="Times New Roman"/>
                <w:sz w:val="24"/>
                <w:szCs w:val="24"/>
                <w:lang w:eastAsia="ru-RU"/>
              </w:rPr>
              <w:t>Служба координации жилищно-коммунального хозяйства управления экономики и инвестиций</w:t>
            </w:r>
          </w:p>
        </w:tc>
        <w:tc>
          <w:tcPr>
            <w:tcW w:w="1161" w:type="dxa"/>
            <w:vMerge w:val="restart"/>
            <w:tcBorders>
              <w:bottom w:val="nil"/>
            </w:tcBorders>
            <w:shd w:val="clear" w:color="auto" w:fill="FFFFFF" w:themeFill="background1"/>
          </w:tcPr>
          <w:p w:rsidR="000200CC" w:rsidRPr="00945CDE" w:rsidRDefault="000200CC" w:rsidP="00A91E3E">
            <w:pPr>
              <w:widowControl w:val="0"/>
              <w:autoSpaceDE w:val="0"/>
              <w:autoSpaceDN w:val="0"/>
              <w:adjustRightInd w:val="0"/>
              <w:jc w:val="center"/>
              <w:rPr>
                <w:rFonts w:eastAsiaTheme="minorEastAsia" w:cs="Times New Roman"/>
                <w:sz w:val="24"/>
                <w:szCs w:val="24"/>
                <w:lang w:eastAsia="ru-RU"/>
              </w:rPr>
            </w:pPr>
          </w:p>
        </w:tc>
      </w:tr>
      <w:tr w:rsidR="000200CC" w:rsidRPr="00945CDE" w:rsidTr="00416A73">
        <w:trPr>
          <w:trHeight w:val="282"/>
        </w:trPr>
        <w:tc>
          <w:tcPr>
            <w:tcW w:w="705" w:type="dxa"/>
            <w:vMerge/>
            <w:tcBorders>
              <w:bottom w:val="nil"/>
            </w:tcBorders>
            <w:shd w:val="clear" w:color="auto" w:fill="FFFFFF" w:themeFill="background1"/>
          </w:tcPr>
          <w:p w:rsidR="000200CC" w:rsidRPr="00945CDE" w:rsidRDefault="000200CC" w:rsidP="00A91E3E">
            <w:pPr>
              <w:widowControl w:val="0"/>
              <w:autoSpaceDE w:val="0"/>
              <w:autoSpaceDN w:val="0"/>
              <w:adjustRightInd w:val="0"/>
              <w:jc w:val="center"/>
              <w:rPr>
                <w:rFonts w:eastAsiaTheme="minorEastAsia" w:cs="Times New Roman"/>
                <w:sz w:val="24"/>
                <w:szCs w:val="24"/>
                <w:lang w:eastAsia="ru-RU"/>
              </w:rPr>
            </w:pPr>
          </w:p>
        </w:tc>
        <w:tc>
          <w:tcPr>
            <w:tcW w:w="2512" w:type="dxa"/>
            <w:vMerge/>
            <w:tcBorders>
              <w:bottom w:val="nil"/>
            </w:tcBorders>
            <w:shd w:val="clear" w:color="auto" w:fill="FFFFFF" w:themeFill="background1"/>
          </w:tcPr>
          <w:p w:rsidR="000200CC" w:rsidRPr="00945CDE" w:rsidRDefault="000200CC" w:rsidP="00A91E3E">
            <w:pPr>
              <w:rPr>
                <w:rFonts w:cs="Times New Roman"/>
                <w:sz w:val="24"/>
                <w:szCs w:val="24"/>
              </w:rPr>
            </w:pPr>
          </w:p>
        </w:tc>
        <w:tc>
          <w:tcPr>
            <w:tcW w:w="1083" w:type="dxa"/>
            <w:vMerge/>
            <w:tcBorders>
              <w:bottom w:val="nil"/>
            </w:tcBorders>
            <w:shd w:val="clear" w:color="auto" w:fill="FFFFFF" w:themeFill="background1"/>
          </w:tcPr>
          <w:p w:rsidR="000200CC" w:rsidRPr="00945CDE" w:rsidRDefault="000200CC" w:rsidP="00A91E3E">
            <w:pPr>
              <w:jc w:val="center"/>
              <w:rPr>
                <w:rFonts w:cs="Times New Roman"/>
                <w:sz w:val="24"/>
                <w:szCs w:val="24"/>
              </w:rPr>
            </w:pPr>
          </w:p>
        </w:tc>
        <w:tc>
          <w:tcPr>
            <w:tcW w:w="1276" w:type="dxa"/>
            <w:shd w:val="clear" w:color="auto" w:fill="FFFFFF" w:themeFill="background1"/>
          </w:tcPr>
          <w:p w:rsidR="000200CC" w:rsidRPr="00945CDE" w:rsidRDefault="000200CC" w:rsidP="00A91E3E">
            <w:pPr>
              <w:tabs>
                <w:tab w:val="center" w:pos="175"/>
              </w:tabs>
              <w:rPr>
                <w:rFonts w:cs="Times New Roman"/>
                <w:sz w:val="24"/>
                <w:szCs w:val="24"/>
              </w:rPr>
            </w:pPr>
            <w:r w:rsidRPr="00945CDE">
              <w:rPr>
                <w:rFonts w:eastAsia="Times New Roman" w:cs="Times New Roman"/>
                <w:color w:val="000000"/>
                <w:sz w:val="24"/>
                <w:szCs w:val="24"/>
                <w:lang w:eastAsia="ru-RU"/>
              </w:rPr>
              <w:t>Средства бюджетов муниципальных образований Московской области</w:t>
            </w:r>
          </w:p>
        </w:tc>
        <w:tc>
          <w:tcPr>
            <w:tcW w:w="855" w:type="dxa"/>
            <w:shd w:val="clear" w:color="auto" w:fill="FFFFFF" w:themeFill="background1"/>
            <w:vAlign w:val="center"/>
          </w:tcPr>
          <w:p w:rsidR="000200CC" w:rsidRPr="00945CDE" w:rsidRDefault="000200CC" w:rsidP="00A91E3E">
            <w:pPr>
              <w:jc w:val="center"/>
              <w:rPr>
                <w:rFonts w:eastAsia="Times New Roman" w:cs="Times New Roman"/>
                <w:color w:val="000000"/>
                <w:sz w:val="24"/>
                <w:szCs w:val="24"/>
                <w:lang w:eastAsia="ru-RU"/>
              </w:rPr>
            </w:pPr>
          </w:p>
        </w:tc>
        <w:tc>
          <w:tcPr>
            <w:tcW w:w="855" w:type="dxa"/>
            <w:shd w:val="clear" w:color="auto" w:fill="FFFFFF" w:themeFill="background1"/>
            <w:vAlign w:val="center"/>
          </w:tcPr>
          <w:p w:rsidR="000200CC" w:rsidRPr="00945CDE" w:rsidRDefault="000200CC" w:rsidP="00A91E3E">
            <w:pPr>
              <w:jc w:val="center"/>
              <w:rPr>
                <w:rFonts w:eastAsia="Times New Roman" w:cs="Times New Roman"/>
                <w:color w:val="000000"/>
                <w:sz w:val="24"/>
                <w:szCs w:val="24"/>
                <w:lang w:eastAsia="ru-RU"/>
              </w:rPr>
            </w:pPr>
          </w:p>
        </w:tc>
        <w:tc>
          <w:tcPr>
            <w:tcW w:w="2697" w:type="dxa"/>
            <w:shd w:val="clear" w:color="auto" w:fill="FFFFFF" w:themeFill="background1"/>
            <w:vAlign w:val="center"/>
          </w:tcPr>
          <w:p w:rsidR="000200CC" w:rsidRPr="00945CDE" w:rsidRDefault="000200CC" w:rsidP="00A91E3E">
            <w:pPr>
              <w:jc w:val="center"/>
              <w:rPr>
                <w:rFonts w:eastAsia="Times New Roman" w:cs="Times New Roman"/>
                <w:color w:val="000000"/>
                <w:sz w:val="24"/>
                <w:szCs w:val="24"/>
                <w:lang w:eastAsia="ru-RU"/>
              </w:rPr>
            </w:pPr>
          </w:p>
        </w:tc>
        <w:tc>
          <w:tcPr>
            <w:tcW w:w="996" w:type="dxa"/>
            <w:shd w:val="clear" w:color="auto" w:fill="FFFFFF" w:themeFill="background1"/>
            <w:vAlign w:val="center"/>
          </w:tcPr>
          <w:p w:rsidR="000200CC" w:rsidRPr="00945CDE" w:rsidRDefault="000200CC" w:rsidP="00A91E3E">
            <w:pPr>
              <w:jc w:val="center"/>
              <w:rPr>
                <w:rFonts w:eastAsia="Times New Roman" w:cs="Times New Roman"/>
                <w:color w:val="000000"/>
                <w:sz w:val="24"/>
                <w:szCs w:val="24"/>
                <w:lang w:eastAsia="ru-RU"/>
              </w:rPr>
            </w:pPr>
          </w:p>
        </w:tc>
        <w:tc>
          <w:tcPr>
            <w:tcW w:w="992" w:type="dxa"/>
            <w:shd w:val="clear" w:color="auto" w:fill="FFFFFF" w:themeFill="background1"/>
            <w:vAlign w:val="center"/>
          </w:tcPr>
          <w:p w:rsidR="000200CC" w:rsidRPr="00945CDE" w:rsidRDefault="000200CC" w:rsidP="00A91E3E">
            <w:pPr>
              <w:jc w:val="center"/>
              <w:rPr>
                <w:rFonts w:eastAsia="Times New Roman" w:cs="Times New Roman"/>
                <w:color w:val="000000"/>
                <w:sz w:val="24"/>
                <w:szCs w:val="24"/>
                <w:lang w:eastAsia="ru-RU"/>
              </w:rPr>
            </w:pPr>
          </w:p>
        </w:tc>
        <w:tc>
          <w:tcPr>
            <w:tcW w:w="992" w:type="dxa"/>
            <w:shd w:val="clear" w:color="auto" w:fill="FFFFFF" w:themeFill="background1"/>
            <w:vAlign w:val="center"/>
          </w:tcPr>
          <w:p w:rsidR="000200CC" w:rsidRPr="00945CDE" w:rsidRDefault="000200CC" w:rsidP="00A91E3E">
            <w:pPr>
              <w:jc w:val="center"/>
              <w:rPr>
                <w:rFonts w:eastAsia="Times New Roman" w:cs="Times New Roman"/>
                <w:color w:val="000000"/>
                <w:sz w:val="24"/>
                <w:szCs w:val="24"/>
                <w:lang w:eastAsia="ru-RU"/>
              </w:rPr>
            </w:pPr>
          </w:p>
        </w:tc>
        <w:tc>
          <w:tcPr>
            <w:tcW w:w="1558" w:type="dxa"/>
            <w:vMerge/>
            <w:shd w:val="clear" w:color="auto" w:fill="FFFFFF" w:themeFill="background1"/>
          </w:tcPr>
          <w:p w:rsidR="000200CC" w:rsidRPr="00945CDE" w:rsidRDefault="000200CC" w:rsidP="00A91E3E">
            <w:pPr>
              <w:widowControl w:val="0"/>
              <w:autoSpaceDE w:val="0"/>
              <w:autoSpaceDN w:val="0"/>
              <w:adjustRightInd w:val="0"/>
              <w:jc w:val="both"/>
              <w:rPr>
                <w:rFonts w:eastAsiaTheme="minorEastAsia" w:cs="Times New Roman"/>
                <w:sz w:val="24"/>
                <w:szCs w:val="24"/>
                <w:lang w:eastAsia="ru-RU"/>
              </w:rPr>
            </w:pPr>
          </w:p>
        </w:tc>
        <w:tc>
          <w:tcPr>
            <w:tcW w:w="1161" w:type="dxa"/>
            <w:vMerge/>
            <w:tcBorders>
              <w:bottom w:val="nil"/>
            </w:tcBorders>
            <w:shd w:val="clear" w:color="auto" w:fill="FFFFFF" w:themeFill="background1"/>
          </w:tcPr>
          <w:p w:rsidR="000200CC" w:rsidRPr="00945CDE" w:rsidRDefault="000200CC" w:rsidP="00A91E3E">
            <w:pPr>
              <w:widowControl w:val="0"/>
              <w:autoSpaceDE w:val="0"/>
              <w:autoSpaceDN w:val="0"/>
              <w:adjustRightInd w:val="0"/>
              <w:jc w:val="center"/>
              <w:rPr>
                <w:rFonts w:eastAsiaTheme="minorEastAsia" w:cs="Times New Roman"/>
                <w:sz w:val="24"/>
                <w:szCs w:val="24"/>
                <w:lang w:eastAsia="ru-RU"/>
              </w:rPr>
            </w:pPr>
          </w:p>
        </w:tc>
      </w:tr>
      <w:tr w:rsidR="000200CC" w:rsidRPr="00945CDE" w:rsidTr="00416A73">
        <w:trPr>
          <w:trHeight w:val="437"/>
        </w:trPr>
        <w:tc>
          <w:tcPr>
            <w:tcW w:w="705" w:type="dxa"/>
            <w:vMerge/>
            <w:tcBorders>
              <w:bottom w:val="nil"/>
            </w:tcBorders>
            <w:shd w:val="clear" w:color="auto" w:fill="FFFFFF" w:themeFill="background1"/>
          </w:tcPr>
          <w:p w:rsidR="000200CC" w:rsidRPr="00945CDE" w:rsidRDefault="000200CC" w:rsidP="00A91E3E">
            <w:pPr>
              <w:widowControl w:val="0"/>
              <w:autoSpaceDE w:val="0"/>
              <w:autoSpaceDN w:val="0"/>
              <w:adjustRightInd w:val="0"/>
              <w:jc w:val="center"/>
              <w:rPr>
                <w:rFonts w:eastAsiaTheme="minorEastAsia" w:cs="Times New Roman"/>
                <w:sz w:val="24"/>
                <w:szCs w:val="24"/>
                <w:lang w:eastAsia="ru-RU"/>
              </w:rPr>
            </w:pPr>
          </w:p>
        </w:tc>
        <w:tc>
          <w:tcPr>
            <w:tcW w:w="2512" w:type="dxa"/>
            <w:vMerge/>
            <w:tcBorders>
              <w:bottom w:val="nil"/>
            </w:tcBorders>
            <w:shd w:val="clear" w:color="auto" w:fill="FFFFFF" w:themeFill="background1"/>
          </w:tcPr>
          <w:p w:rsidR="000200CC" w:rsidRPr="00945CDE" w:rsidRDefault="000200CC" w:rsidP="00A91E3E">
            <w:pPr>
              <w:widowControl w:val="0"/>
              <w:autoSpaceDE w:val="0"/>
              <w:autoSpaceDN w:val="0"/>
              <w:adjustRightInd w:val="0"/>
              <w:jc w:val="both"/>
              <w:rPr>
                <w:rFonts w:eastAsiaTheme="minorEastAsia" w:cs="Times New Roman"/>
                <w:sz w:val="24"/>
                <w:szCs w:val="24"/>
                <w:lang w:eastAsia="ru-RU"/>
              </w:rPr>
            </w:pPr>
          </w:p>
        </w:tc>
        <w:tc>
          <w:tcPr>
            <w:tcW w:w="1083" w:type="dxa"/>
            <w:vMerge/>
            <w:tcBorders>
              <w:bottom w:val="nil"/>
            </w:tcBorders>
            <w:shd w:val="clear" w:color="auto" w:fill="FFFFFF" w:themeFill="background1"/>
          </w:tcPr>
          <w:p w:rsidR="000200CC" w:rsidRPr="00945CDE" w:rsidRDefault="000200CC" w:rsidP="00A91E3E">
            <w:pPr>
              <w:widowControl w:val="0"/>
              <w:autoSpaceDE w:val="0"/>
              <w:autoSpaceDN w:val="0"/>
              <w:adjustRightInd w:val="0"/>
              <w:jc w:val="center"/>
              <w:rPr>
                <w:rFonts w:eastAsiaTheme="minorEastAsia" w:cs="Times New Roman"/>
                <w:sz w:val="24"/>
                <w:szCs w:val="24"/>
                <w:lang w:eastAsia="ru-RU"/>
              </w:rPr>
            </w:pPr>
          </w:p>
        </w:tc>
        <w:tc>
          <w:tcPr>
            <w:tcW w:w="1276" w:type="dxa"/>
            <w:shd w:val="clear" w:color="auto" w:fill="FFFFFF" w:themeFill="background1"/>
          </w:tcPr>
          <w:p w:rsidR="000200CC" w:rsidRPr="00945CDE" w:rsidRDefault="000200CC" w:rsidP="00A91E3E">
            <w:pPr>
              <w:widowControl w:val="0"/>
              <w:tabs>
                <w:tab w:val="center" w:pos="742"/>
              </w:tabs>
              <w:autoSpaceDE w:val="0"/>
              <w:autoSpaceDN w:val="0"/>
              <w:adjustRightInd w:val="0"/>
              <w:rPr>
                <w:rFonts w:eastAsiaTheme="minorEastAsia" w:cs="Times New Roman"/>
                <w:sz w:val="24"/>
                <w:szCs w:val="24"/>
                <w:lang w:eastAsia="ru-RU"/>
              </w:rPr>
            </w:pPr>
            <w:r w:rsidRPr="00945CDE">
              <w:rPr>
                <w:rFonts w:cs="Times New Roman"/>
                <w:sz w:val="24"/>
                <w:szCs w:val="24"/>
              </w:rPr>
              <w:t xml:space="preserve">Средства бюджета </w:t>
            </w:r>
            <w:r w:rsidR="00E96884">
              <w:rPr>
                <w:rFonts w:cs="Times New Roman"/>
                <w:sz w:val="24"/>
                <w:szCs w:val="24"/>
              </w:rPr>
              <w:t>муниципального</w:t>
            </w:r>
            <w:r w:rsidRPr="00945CDE">
              <w:rPr>
                <w:rFonts w:cs="Times New Roman"/>
                <w:sz w:val="24"/>
                <w:szCs w:val="24"/>
              </w:rPr>
              <w:t xml:space="preserve"> округа </w:t>
            </w:r>
          </w:p>
        </w:tc>
        <w:tc>
          <w:tcPr>
            <w:tcW w:w="855" w:type="dxa"/>
            <w:shd w:val="clear" w:color="auto" w:fill="FFFFFF" w:themeFill="background1"/>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5" w:type="dxa"/>
            <w:shd w:val="clear" w:color="auto" w:fill="FFFFFF" w:themeFill="background1"/>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2697" w:type="dxa"/>
            <w:shd w:val="clear" w:color="auto" w:fill="FFFFFF" w:themeFill="background1"/>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6" w:type="dxa"/>
            <w:shd w:val="clear" w:color="auto" w:fill="FFFFFF" w:themeFill="background1"/>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shd w:val="clear" w:color="auto" w:fill="FFFFFF" w:themeFill="background1"/>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shd w:val="clear" w:color="auto" w:fill="FFFFFF" w:themeFill="background1"/>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0200CC" w:rsidRPr="00945CDE" w:rsidRDefault="000200CC" w:rsidP="00A91E3E">
            <w:pPr>
              <w:jc w:val="center"/>
              <w:rPr>
                <w:rFonts w:eastAsia="Times New Roman" w:cs="Times New Roman"/>
                <w:color w:val="000000"/>
                <w:sz w:val="24"/>
                <w:szCs w:val="24"/>
                <w:lang w:eastAsia="ru-RU"/>
              </w:rPr>
            </w:pPr>
          </w:p>
        </w:tc>
        <w:tc>
          <w:tcPr>
            <w:tcW w:w="1558" w:type="dxa"/>
            <w:vMerge/>
            <w:shd w:val="clear" w:color="auto" w:fill="FFFFFF" w:themeFill="background1"/>
          </w:tcPr>
          <w:p w:rsidR="000200CC" w:rsidRPr="00945CDE" w:rsidRDefault="000200CC" w:rsidP="00A91E3E">
            <w:pPr>
              <w:widowControl w:val="0"/>
              <w:autoSpaceDE w:val="0"/>
              <w:autoSpaceDN w:val="0"/>
              <w:adjustRightInd w:val="0"/>
              <w:jc w:val="center"/>
              <w:rPr>
                <w:rFonts w:eastAsiaTheme="minorEastAsia" w:cs="Times New Roman"/>
                <w:sz w:val="24"/>
                <w:szCs w:val="24"/>
                <w:lang w:eastAsia="ru-RU"/>
              </w:rPr>
            </w:pPr>
          </w:p>
        </w:tc>
        <w:tc>
          <w:tcPr>
            <w:tcW w:w="1161" w:type="dxa"/>
            <w:vMerge/>
            <w:tcBorders>
              <w:bottom w:val="nil"/>
            </w:tcBorders>
            <w:shd w:val="clear" w:color="auto" w:fill="FFFFFF" w:themeFill="background1"/>
          </w:tcPr>
          <w:p w:rsidR="000200CC" w:rsidRPr="00945CDE" w:rsidRDefault="000200CC" w:rsidP="00A91E3E">
            <w:pPr>
              <w:widowControl w:val="0"/>
              <w:autoSpaceDE w:val="0"/>
              <w:autoSpaceDN w:val="0"/>
              <w:adjustRightInd w:val="0"/>
              <w:jc w:val="center"/>
              <w:rPr>
                <w:rFonts w:eastAsiaTheme="minorEastAsia" w:cs="Times New Roman"/>
                <w:sz w:val="24"/>
                <w:szCs w:val="24"/>
                <w:lang w:eastAsia="ru-RU"/>
              </w:rPr>
            </w:pPr>
          </w:p>
        </w:tc>
      </w:tr>
      <w:tr w:rsidR="000200CC" w:rsidRPr="00945CDE" w:rsidTr="00416A73">
        <w:trPr>
          <w:trHeight w:val="437"/>
        </w:trPr>
        <w:tc>
          <w:tcPr>
            <w:tcW w:w="705" w:type="dxa"/>
            <w:tcBorders>
              <w:top w:val="nil"/>
            </w:tcBorders>
            <w:shd w:val="clear" w:color="auto" w:fill="FFFFFF" w:themeFill="background1"/>
          </w:tcPr>
          <w:p w:rsidR="000200CC" w:rsidRPr="00945CDE" w:rsidRDefault="000200CC" w:rsidP="00A91E3E">
            <w:pPr>
              <w:widowControl w:val="0"/>
              <w:autoSpaceDE w:val="0"/>
              <w:autoSpaceDN w:val="0"/>
              <w:adjustRightInd w:val="0"/>
              <w:jc w:val="center"/>
              <w:rPr>
                <w:rFonts w:eastAsiaTheme="minorEastAsia" w:cs="Times New Roman"/>
                <w:sz w:val="24"/>
                <w:szCs w:val="24"/>
                <w:lang w:eastAsia="ru-RU"/>
              </w:rPr>
            </w:pPr>
          </w:p>
        </w:tc>
        <w:tc>
          <w:tcPr>
            <w:tcW w:w="2512" w:type="dxa"/>
            <w:tcBorders>
              <w:top w:val="nil"/>
            </w:tcBorders>
            <w:shd w:val="clear" w:color="auto" w:fill="FFFFFF" w:themeFill="background1"/>
          </w:tcPr>
          <w:p w:rsidR="000200CC" w:rsidRPr="00945CDE" w:rsidRDefault="000200CC" w:rsidP="00A91E3E">
            <w:pPr>
              <w:widowControl w:val="0"/>
              <w:autoSpaceDE w:val="0"/>
              <w:autoSpaceDN w:val="0"/>
              <w:adjustRightInd w:val="0"/>
              <w:jc w:val="both"/>
              <w:rPr>
                <w:rFonts w:eastAsiaTheme="minorEastAsia" w:cs="Times New Roman"/>
                <w:sz w:val="24"/>
                <w:szCs w:val="24"/>
                <w:lang w:eastAsia="ru-RU"/>
              </w:rPr>
            </w:pPr>
          </w:p>
        </w:tc>
        <w:tc>
          <w:tcPr>
            <w:tcW w:w="1083" w:type="dxa"/>
            <w:tcBorders>
              <w:top w:val="nil"/>
            </w:tcBorders>
            <w:shd w:val="clear" w:color="auto" w:fill="FFFFFF" w:themeFill="background1"/>
          </w:tcPr>
          <w:p w:rsidR="000200CC" w:rsidRPr="00945CDE" w:rsidRDefault="000200CC" w:rsidP="00A91E3E">
            <w:pPr>
              <w:widowControl w:val="0"/>
              <w:autoSpaceDE w:val="0"/>
              <w:autoSpaceDN w:val="0"/>
              <w:adjustRightInd w:val="0"/>
              <w:jc w:val="center"/>
              <w:rPr>
                <w:rFonts w:eastAsiaTheme="minorEastAsia" w:cs="Times New Roman"/>
                <w:sz w:val="24"/>
                <w:szCs w:val="24"/>
                <w:lang w:eastAsia="ru-RU"/>
              </w:rPr>
            </w:pPr>
          </w:p>
        </w:tc>
        <w:tc>
          <w:tcPr>
            <w:tcW w:w="1276" w:type="dxa"/>
            <w:shd w:val="clear" w:color="auto" w:fill="FFFFFF" w:themeFill="background1"/>
          </w:tcPr>
          <w:p w:rsidR="000200CC" w:rsidRPr="00945CDE" w:rsidRDefault="000200CC"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Внебюджетные источники</w:t>
            </w:r>
          </w:p>
        </w:tc>
        <w:tc>
          <w:tcPr>
            <w:tcW w:w="855" w:type="dxa"/>
            <w:shd w:val="clear" w:color="auto" w:fill="FFFFFF" w:themeFill="background1"/>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5" w:type="dxa"/>
            <w:shd w:val="clear" w:color="auto" w:fill="FFFFFF" w:themeFill="background1"/>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2697" w:type="dxa"/>
            <w:shd w:val="clear" w:color="auto" w:fill="FFFFFF" w:themeFill="background1"/>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6" w:type="dxa"/>
            <w:shd w:val="clear" w:color="auto" w:fill="FFFFFF" w:themeFill="background1"/>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shd w:val="clear" w:color="auto" w:fill="FFFFFF" w:themeFill="background1"/>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shd w:val="clear" w:color="auto" w:fill="FFFFFF" w:themeFill="background1"/>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0200CC" w:rsidRPr="00945CDE" w:rsidRDefault="000200CC" w:rsidP="00A91E3E">
            <w:pPr>
              <w:rPr>
                <w:rFonts w:eastAsia="Times New Roman" w:cs="Times New Roman"/>
                <w:color w:val="000000"/>
                <w:sz w:val="24"/>
                <w:szCs w:val="24"/>
                <w:lang w:eastAsia="ru-RU"/>
              </w:rPr>
            </w:pPr>
          </w:p>
        </w:tc>
        <w:tc>
          <w:tcPr>
            <w:tcW w:w="1558" w:type="dxa"/>
            <w:vMerge/>
            <w:shd w:val="clear" w:color="auto" w:fill="FFFFFF" w:themeFill="background1"/>
          </w:tcPr>
          <w:p w:rsidR="000200CC" w:rsidRPr="00945CDE" w:rsidRDefault="000200CC" w:rsidP="00A91E3E">
            <w:pPr>
              <w:widowControl w:val="0"/>
              <w:autoSpaceDE w:val="0"/>
              <w:autoSpaceDN w:val="0"/>
              <w:adjustRightInd w:val="0"/>
              <w:jc w:val="center"/>
              <w:rPr>
                <w:rFonts w:eastAsiaTheme="minorEastAsia" w:cs="Times New Roman"/>
                <w:sz w:val="24"/>
                <w:szCs w:val="24"/>
                <w:lang w:eastAsia="ru-RU"/>
              </w:rPr>
            </w:pPr>
          </w:p>
        </w:tc>
        <w:tc>
          <w:tcPr>
            <w:tcW w:w="1161" w:type="dxa"/>
            <w:tcBorders>
              <w:top w:val="nil"/>
            </w:tcBorders>
            <w:shd w:val="clear" w:color="auto" w:fill="FFFFFF" w:themeFill="background1"/>
          </w:tcPr>
          <w:p w:rsidR="000200CC" w:rsidRPr="00945CDE" w:rsidRDefault="000200CC" w:rsidP="00A91E3E">
            <w:pPr>
              <w:widowControl w:val="0"/>
              <w:autoSpaceDE w:val="0"/>
              <w:autoSpaceDN w:val="0"/>
              <w:adjustRightInd w:val="0"/>
              <w:jc w:val="center"/>
              <w:rPr>
                <w:rFonts w:eastAsiaTheme="minorEastAsia" w:cs="Times New Roman"/>
                <w:sz w:val="24"/>
                <w:szCs w:val="24"/>
                <w:lang w:eastAsia="ru-RU"/>
              </w:rPr>
            </w:pPr>
          </w:p>
        </w:tc>
      </w:tr>
      <w:tr w:rsidR="000200CC" w:rsidRPr="00945CDE" w:rsidTr="00416A73">
        <w:trPr>
          <w:trHeight w:val="282"/>
        </w:trPr>
        <w:tc>
          <w:tcPr>
            <w:tcW w:w="705" w:type="dxa"/>
            <w:vMerge w:val="restart"/>
            <w:shd w:val="clear" w:color="auto" w:fill="FFFFFF" w:themeFill="background1"/>
          </w:tcPr>
          <w:p w:rsidR="000200CC" w:rsidRPr="00945CDE" w:rsidRDefault="000200CC" w:rsidP="00A91E3E">
            <w:pPr>
              <w:widowControl w:val="0"/>
              <w:autoSpaceDE w:val="0"/>
              <w:autoSpaceDN w:val="0"/>
              <w:adjustRightInd w:val="0"/>
              <w:jc w:val="center"/>
              <w:rPr>
                <w:rFonts w:eastAsiaTheme="minorEastAsia" w:cs="Times New Roman"/>
                <w:sz w:val="24"/>
                <w:szCs w:val="24"/>
                <w:lang w:eastAsia="ru-RU"/>
              </w:rPr>
            </w:pPr>
            <w:r w:rsidRPr="00945CDE">
              <w:rPr>
                <w:rFonts w:eastAsiaTheme="minorEastAsia" w:cs="Times New Roman"/>
                <w:sz w:val="24"/>
                <w:szCs w:val="24"/>
                <w:lang w:eastAsia="ru-RU"/>
              </w:rPr>
              <w:t>1.1.</w:t>
            </w:r>
          </w:p>
        </w:tc>
        <w:tc>
          <w:tcPr>
            <w:tcW w:w="2512" w:type="dxa"/>
            <w:vMerge w:val="restart"/>
            <w:shd w:val="clear" w:color="auto" w:fill="FFFFFF" w:themeFill="background1"/>
          </w:tcPr>
          <w:p w:rsidR="000200CC" w:rsidRPr="00945CDE" w:rsidRDefault="000200CC" w:rsidP="00A91E3E">
            <w:pPr>
              <w:autoSpaceDE w:val="0"/>
              <w:autoSpaceDN w:val="0"/>
              <w:adjustRightInd w:val="0"/>
              <w:rPr>
                <w:rFonts w:cs="Times New Roman"/>
                <w:sz w:val="24"/>
                <w:szCs w:val="24"/>
              </w:rPr>
            </w:pPr>
            <w:r w:rsidRPr="00945CDE">
              <w:rPr>
                <w:rFonts w:cs="Times New Roman"/>
                <w:sz w:val="24"/>
                <w:szCs w:val="24"/>
              </w:rPr>
              <w:t xml:space="preserve">Мероприятие 01.01 - </w:t>
            </w:r>
          </w:p>
          <w:p w:rsidR="000200CC" w:rsidRPr="00945CDE" w:rsidRDefault="000200CC" w:rsidP="00A91E3E">
            <w:pPr>
              <w:autoSpaceDE w:val="0"/>
              <w:autoSpaceDN w:val="0"/>
              <w:adjustRightInd w:val="0"/>
              <w:rPr>
                <w:rFonts w:cs="Times New Roman"/>
                <w:sz w:val="24"/>
                <w:szCs w:val="24"/>
              </w:rPr>
            </w:pPr>
            <w:r w:rsidRPr="00945CDE">
              <w:rPr>
                <w:rFonts w:cs="Times New Roman"/>
                <w:sz w:val="24"/>
                <w:szCs w:val="24"/>
              </w:rPr>
              <w:t>Обеспечение деятельности муниципальных органов - учреждения в сфере жилищно-коммунального хозяйства</w:t>
            </w:r>
          </w:p>
        </w:tc>
        <w:tc>
          <w:tcPr>
            <w:tcW w:w="1083" w:type="dxa"/>
            <w:vMerge w:val="restart"/>
            <w:shd w:val="clear" w:color="auto" w:fill="FFFFFF" w:themeFill="background1"/>
          </w:tcPr>
          <w:p w:rsidR="000200CC" w:rsidRPr="00945CDE" w:rsidRDefault="000200CC" w:rsidP="00A91E3E">
            <w:pPr>
              <w:jc w:val="center"/>
              <w:rPr>
                <w:rFonts w:cs="Times New Roman"/>
                <w:sz w:val="24"/>
                <w:szCs w:val="24"/>
              </w:rPr>
            </w:pPr>
            <w:r w:rsidRPr="00945CDE">
              <w:rPr>
                <w:rFonts w:cs="Times New Roman"/>
                <w:sz w:val="24"/>
                <w:szCs w:val="24"/>
              </w:rPr>
              <w:t>2023-2027гг.</w:t>
            </w:r>
          </w:p>
        </w:tc>
        <w:tc>
          <w:tcPr>
            <w:tcW w:w="1276" w:type="dxa"/>
            <w:shd w:val="clear" w:color="auto" w:fill="FFFFFF" w:themeFill="background1"/>
          </w:tcPr>
          <w:p w:rsidR="000200CC" w:rsidRPr="00945CDE" w:rsidRDefault="000200CC" w:rsidP="00A91E3E">
            <w:pPr>
              <w:tabs>
                <w:tab w:val="center" w:pos="175"/>
              </w:tabs>
              <w:rPr>
                <w:rFonts w:cs="Times New Roman"/>
                <w:sz w:val="24"/>
                <w:szCs w:val="24"/>
              </w:rPr>
            </w:pPr>
            <w:r w:rsidRPr="00945CDE">
              <w:rPr>
                <w:rFonts w:cs="Times New Roman"/>
                <w:sz w:val="24"/>
                <w:szCs w:val="24"/>
              </w:rPr>
              <w:tab/>
              <w:t>Итого</w:t>
            </w:r>
          </w:p>
        </w:tc>
        <w:tc>
          <w:tcPr>
            <w:tcW w:w="855" w:type="dxa"/>
            <w:shd w:val="clear" w:color="auto" w:fill="FFFFFF" w:themeFill="background1"/>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5" w:type="dxa"/>
            <w:shd w:val="clear" w:color="auto" w:fill="FFFFFF" w:themeFill="background1"/>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2697" w:type="dxa"/>
            <w:shd w:val="clear" w:color="auto" w:fill="FFFFFF" w:themeFill="background1"/>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6" w:type="dxa"/>
            <w:shd w:val="clear" w:color="auto" w:fill="FFFFFF" w:themeFill="background1"/>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shd w:val="clear" w:color="auto" w:fill="FFFFFF" w:themeFill="background1"/>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shd w:val="clear" w:color="auto" w:fill="FFFFFF" w:themeFill="background1"/>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0200CC" w:rsidRPr="00945CDE" w:rsidRDefault="000200CC" w:rsidP="00A91E3E">
            <w:pPr>
              <w:jc w:val="center"/>
              <w:rPr>
                <w:rFonts w:eastAsia="Times New Roman" w:cs="Times New Roman"/>
                <w:color w:val="000000"/>
                <w:sz w:val="24"/>
                <w:szCs w:val="24"/>
                <w:lang w:eastAsia="ru-RU"/>
              </w:rPr>
            </w:pPr>
          </w:p>
        </w:tc>
        <w:tc>
          <w:tcPr>
            <w:tcW w:w="1558" w:type="dxa"/>
            <w:vMerge w:val="restart"/>
            <w:shd w:val="clear" w:color="auto" w:fill="FFFFFF" w:themeFill="background1"/>
          </w:tcPr>
          <w:p w:rsidR="000200CC" w:rsidRPr="00945CDE" w:rsidRDefault="000200CC" w:rsidP="00A91E3E">
            <w:pPr>
              <w:widowControl w:val="0"/>
              <w:autoSpaceDE w:val="0"/>
              <w:autoSpaceDN w:val="0"/>
              <w:adjustRightInd w:val="0"/>
              <w:jc w:val="both"/>
              <w:rPr>
                <w:rFonts w:eastAsiaTheme="minorEastAsia" w:cs="Times New Roman"/>
                <w:sz w:val="24"/>
                <w:szCs w:val="24"/>
                <w:lang w:eastAsia="ru-RU"/>
              </w:rPr>
            </w:pPr>
            <w:r w:rsidRPr="00945CDE">
              <w:rPr>
                <w:rFonts w:eastAsiaTheme="minorEastAsia" w:cs="Times New Roman"/>
                <w:sz w:val="24"/>
                <w:szCs w:val="24"/>
                <w:lang w:eastAsia="ru-RU"/>
              </w:rPr>
              <w:t>Служба координации жилищно-коммунального хозяйства управления экономики и инвестиций</w:t>
            </w:r>
          </w:p>
        </w:tc>
        <w:tc>
          <w:tcPr>
            <w:tcW w:w="1161" w:type="dxa"/>
            <w:vMerge w:val="restart"/>
            <w:shd w:val="clear" w:color="auto" w:fill="FFFFFF" w:themeFill="background1"/>
          </w:tcPr>
          <w:p w:rsidR="000200CC" w:rsidRPr="00945CDE" w:rsidRDefault="000200CC" w:rsidP="00A91E3E">
            <w:pPr>
              <w:widowControl w:val="0"/>
              <w:autoSpaceDE w:val="0"/>
              <w:autoSpaceDN w:val="0"/>
              <w:adjustRightInd w:val="0"/>
              <w:jc w:val="both"/>
              <w:rPr>
                <w:rFonts w:cs="Times New Roman"/>
                <w:sz w:val="24"/>
                <w:szCs w:val="24"/>
              </w:rPr>
            </w:pPr>
          </w:p>
        </w:tc>
      </w:tr>
      <w:tr w:rsidR="000200CC" w:rsidRPr="00945CDE" w:rsidTr="00416A73">
        <w:trPr>
          <w:trHeight w:val="282"/>
        </w:trPr>
        <w:tc>
          <w:tcPr>
            <w:tcW w:w="705" w:type="dxa"/>
            <w:vMerge/>
            <w:shd w:val="clear" w:color="auto" w:fill="FFFFFF" w:themeFill="background1"/>
          </w:tcPr>
          <w:p w:rsidR="000200CC" w:rsidRPr="00945CDE" w:rsidRDefault="000200CC" w:rsidP="00A91E3E">
            <w:pPr>
              <w:widowControl w:val="0"/>
              <w:autoSpaceDE w:val="0"/>
              <w:autoSpaceDN w:val="0"/>
              <w:adjustRightInd w:val="0"/>
              <w:jc w:val="center"/>
              <w:rPr>
                <w:rFonts w:eastAsiaTheme="minorEastAsia" w:cs="Times New Roman"/>
                <w:sz w:val="24"/>
                <w:szCs w:val="24"/>
                <w:lang w:eastAsia="ru-RU"/>
              </w:rPr>
            </w:pPr>
          </w:p>
        </w:tc>
        <w:tc>
          <w:tcPr>
            <w:tcW w:w="2512" w:type="dxa"/>
            <w:vMerge/>
            <w:shd w:val="clear" w:color="auto" w:fill="FFFFFF" w:themeFill="background1"/>
          </w:tcPr>
          <w:p w:rsidR="000200CC" w:rsidRPr="00945CDE" w:rsidRDefault="000200CC" w:rsidP="00A91E3E">
            <w:pPr>
              <w:autoSpaceDE w:val="0"/>
              <w:autoSpaceDN w:val="0"/>
              <w:adjustRightInd w:val="0"/>
              <w:rPr>
                <w:rFonts w:cs="Times New Roman"/>
                <w:sz w:val="24"/>
                <w:szCs w:val="24"/>
              </w:rPr>
            </w:pPr>
          </w:p>
        </w:tc>
        <w:tc>
          <w:tcPr>
            <w:tcW w:w="1083" w:type="dxa"/>
            <w:vMerge/>
            <w:shd w:val="clear" w:color="auto" w:fill="FFFFFF" w:themeFill="background1"/>
          </w:tcPr>
          <w:p w:rsidR="000200CC" w:rsidRPr="00945CDE" w:rsidRDefault="000200CC" w:rsidP="00A91E3E">
            <w:pPr>
              <w:jc w:val="center"/>
              <w:rPr>
                <w:rFonts w:cs="Times New Roman"/>
                <w:sz w:val="24"/>
                <w:szCs w:val="24"/>
              </w:rPr>
            </w:pPr>
          </w:p>
        </w:tc>
        <w:tc>
          <w:tcPr>
            <w:tcW w:w="1276" w:type="dxa"/>
            <w:shd w:val="clear" w:color="auto" w:fill="FFFFFF" w:themeFill="background1"/>
          </w:tcPr>
          <w:p w:rsidR="000200CC" w:rsidRPr="00945CDE" w:rsidRDefault="000200CC" w:rsidP="00A91E3E">
            <w:pPr>
              <w:tabs>
                <w:tab w:val="center" w:pos="175"/>
              </w:tabs>
              <w:rPr>
                <w:rFonts w:cs="Times New Roman"/>
                <w:sz w:val="24"/>
                <w:szCs w:val="24"/>
              </w:rPr>
            </w:pPr>
            <w:r w:rsidRPr="00945CDE">
              <w:rPr>
                <w:rFonts w:eastAsia="Times New Roman" w:cs="Times New Roman"/>
                <w:color w:val="000000"/>
                <w:sz w:val="24"/>
                <w:szCs w:val="24"/>
                <w:lang w:eastAsia="ru-RU"/>
              </w:rPr>
              <w:t>Средства бюджетов муниципальных образований Московской области</w:t>
            </w:r>
          </w:p>
        </w:tc>
        <w:tc>
          <w:tcPr>
            <w:tcW w:w="855" w:type="dxa"/>
            <w:shd w:val="clear" w:color="auto" w:fill="FFFFFF" w:themeFill="background1"/>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5" w:type="dxa"/>
            <w:shd w:val="clear" w:color="auto" w:fill="FFFFFF" w:themeFill="background1"/>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2697" w:type="dxa"/>
            <w:shd w:val="clear" w:color="auto" w:fill="FFFFFF" w:themeFill="background1"/>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6" w:type="dxa"/>
            <w:shd w:val="clear" w:color="auto" w:fill="FFFFFF" w:themeFill="background1"/>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shd w:val="clear" w:color="auto" w:fill="FFFFFF" w:themeFill="background1"/>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shd w:val="clear" w:color="auto" w:fill="FFFFFF" w:themeFill="background1"/>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0200CC" w:rsidRPr="00945CDE" w:rsidRDefault="000200CC" w:rsidP="00A91E3E">
            <w:pPr>
              <w:jc w:val="center"/>
              <w:rPr>
                <w:rFonts w:eastAsia="Times New Roman" w:cs="Times New Roman"/>
                <w:color w:val="000000"/>
                <w:sz w:val="24"/>
                <w:szCs w:val="24"/>
                <w:lang w:eastAsia="ru-RU"/>
              </w:rPr>
            </w:pPr>
          </w:p>
        </w:tc>
        <w:tc>
          <w:tcPr>
            <w:tcW w:w="1558" w:type="dxa"/>
            <w:vMerge/>
            <w:shd w:val="clear" w:color="auto" w:fill="FFFFFF" w:themeFill="background1"/>
          </w:tcPr>
          <w:p w:rsidR="000200CC" w:rsidRPr="00945CDE" w:rsidRDefault="000200CC" w:rsidP="00A91E3E">
            <w:pPr>
              <w:widowControl w:val="0"/>
              <w:autoSpaceDE w:val="0"/>
              <w:autoSpaceDN w:val="0"/>
              <w:adjustRightInd w:val="0"/>
              <w:jc w:val="both"/>
              <w:rPr>
                <w:rFonts w:eastAsiaTheme="minorEastAsia" w:cs="Times New Roman"/>
                <w:sz w:val="24"/>
                <w:szCs w:val="24"/>
                <w:lang w:eastAsia="ru-RU"/>
              </w:rPr>
            </w:pPr>
          </w:p>
        </w:tc>
        <w:tc>
          <w:tcPr>
            <w:tcW w:w="1161" w:type="dxa"/>
            <w:vMerge/>
            <w:shd w:val="clear" w:color="auto" w:fill="FFFFFF" w:themeFill="background1"/>
          </w:tcPr>
          <w:p w:rsidR="000200CC" w:rsidRPr="00945CDE" w:rsidRDefault="000200CC" w:rsidP="00A91E3E">
            <w:pPr>
              <w:widowControl w:val="0"/>
              <w:autoSpaceDE w:val="0"/>
              <w:autoSpaceDN w:val="0"/>
              <w:adjustRightInd w:val="0"/>
              <w:jc w:val="both"/>
              <w:rPr>
                <w:rFonts w:cs="Times New Roman"/>
                <w:sz w:val="24"/>
                <w:szCs w:val="24"/>
              </w:rPr>
            </w:pPr>
          </w:p>
        </w:tc>
      </w:tr>
      <w:tr w:rsidR="000200CC" w:rsidRPr="00945CDE" w:rsidTr="00416A73">
        <w:trPr>
          <w:trHeight w:val="876"/>
        </w:trPr>
        <w:tc>
          <w:tcPr>
            <w:tcW w:w="705" w:type="dxa"/>
            <w:vMerge/>
            <w:shd w:val="clear" w:color="auto" w:fill="FFFFFF" w:themeFill="background1"/>
          </w:tcPr>
          <w:p w:rsidR="000200CC" w:rsidRPr="00945CDE" w:rsidRDefault="000200CC" w:rsidP="00A91E3E">
            <w:pPr>
              <w:widowControl w:val="0"/>
              <w:autoSpaceDE w:val="0"/>
              <w:autoSpaceDN w:val="0"/>
              <w:adjustRightInd w:val="0"/>
              <w:jc w:val="center"/>
              <w:rPr>
                <w:rFonts w:eastAsiaTheme="minorEastAsia" w:cs="Times New Roman"/>
                <w:sz w:val="24"/>
                <w:szCs w:val="24"/>
                <w:lang w:eastAsia="ru-RU"/>
              </w:rPr>
            </w:pPr>
          </w:p>
        </w:tc>
        <w:tc>
          <w:tcPr>
            <w:tcW w:w="2512" w:type="dxa"/>
            <w:vMerge/>
            <w:shd w:val="clear" w:color="auto" w:fill="FFFFFF" w:themeFill="background1"/>
          </w:tcPr>
          <w:p w:rsidR="000200CC" w:rsidRPr="00945CDE" w:rsidRDefault="000200CC" w:rsidP="00A91E3E">
            <w:pPr>
              <w:widowControl w:val="0"/>
              <w:autoSpaceDE w:val="0"/>
              <w:autoSpaceDN w:val="0"/>
              <w:adjustRightInd w:val="0"/>
              <w:jc w:val="both"/>
              <w:rPr>
                <w:rFonts w:eastAsiaTheme="minorEastAsia" w:cs="Times New Roman"/>
                <w:sz w:val="24"/>
                <w:szCs w:val="24"/>
                <w:lang w:eastAsia="ru-RU"/>
              </w:rPr>
            </w:pPr>
          </w:p>
        </w:tc>
        <w:tc>
          <w:tcPr>
            <w:tcW w:w="1083" w:type="dxa"/>
            <w:vMerge/>
            <w:shd w:val="clear" w:color="auto" w:fill="FFFFFF" w:themeFill="background1"/>
          </w:tcPr>
          <w:p w:rsidR="000200CC" w:rsidRPr="00945CDE" w:rsidRDefault="000200CC" w:rsidP="00A91E3E">
            <w:pPr>
              <w:widowControl w:val="0"/>
              <w:autoSpaceDE w:val="0"/>
              <w:autoSpaceDN w:val="0"/>
              <w:adjustRightInd w:val="0"/>
              <w:jc w:val="center"/>
              <w:rPr>
                <w:rFonts w:eastAsiaTheme="minorEastAsia" w:cs="Times New Roman"/>
                <w:sz w:val="24"/>
                <w:szCs w:val="24"/>
                <w:lang w:eastAsia="ru-RU"/>
              </w:rPr>
            </w:pPr>
          </w:p>
        </w:tc>
        <w:tc>
          <w:tcPr>
            <w:tcW w:w="1276" w:type="dxa"/>
            <w:shd w:val="clear" w:color="auto" w:fill="FFFFFF" w:themeFill="background1"/>
          </w:tcPr>
          <w:p w:rsidR="000200CC" w:rsidRPr="00945CDE" w:rsidRDefault="000200CC" w:rsidP="00A91E3E">
            <w:pPr>
              <w:widowControl w:val="0"/>
              <w:tabs>
                <w:tab w:val="center" w:pos="742"/>
              </w:tabs>
              <w:autoSpaceDE w:val="0"/>
              <w:autoSpaceDN w:val="0"/>
              <w:adjustRightInd w:val="0"/>
              <w:rPr>
                <w:rFonts w:eastAsiaTheme="minorEastAsia" w:cs="Times New Roman"/>
                <w:sz w:val="24"/>
                <w:szCs w:val="24"/>
                <w:lang w:eastAsia="ru-RU"/>
              </w:rPr>
            </w:pPr>
            <w:r w:rsidRPr="00945CDE">
              <w:rPr>
                <w:rFonts w:cs="Times New Roman"/>
                <w:sz w:val="24"/>
                <w:szCs w:val="24"/>
              </w:rPr>
              <w:t xml:space="preserve">Средства бюджета </w:t>
            </w:r>
            <w:r w:rsidR="00E96884">
              <w:rPr>
                <w:rFonts w:cs="Times New Roman"/>
                <w:sz w:val="24"/>
                <w:szCs w:val="24"/>
              </w:rPr>
              <w:t>муниципального</w:t>
            </w:r>
            <w:r w:rsidRPr="00945CDE">
              <w:rPr>
                <w:rFonts w:cs="Times New Roman"/>
                <w:sz w:val="24"/>
                <w:szCs w:val="24"/>
              </w:rPr>
              <w:t xml:space="preserve"> округа </w:t>
            </w:r>
          </w:p>
        </w:tc>
        <w:tc>
          <w:tcPr>
            <w:tcW w:w="855" w:type="dxa"/>
            <w:shd w:val="clear" w:color="auto" w:fill="FFFFFF" w:themeFill="background1"/>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5" w:type="dxa"/>
            <w:shd w:val="clear" w:color="auto" w:fill="FFFFFF" w:themeFill="background1"/>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2697" w:type="dxa"/>
            <w:shd w:val="clear" w:color="auto" w:fill="FFFFFF" w:themeFill="background1"/>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6" w:type="dxa"/>
            <w:shd w:val="clear" w:color="auto" w:fill="FFFFFF" w:themeFill="background1"/>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shd w:val="clear" w:color="auto" w:fill="FFFFFF" w:themeFill="background1"/>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shd w:val="clear" w:color="auto" w:fill="FFFFFF" w:themeFill="background1"/>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0200CC" w:rsidRPr="00945CDE" w:rsidRDefault="000200CC" w:rsidP="00A91E3E">
            <w:pPr>
              <w:jc w:val="center"/>
              <w:rPr>
                <w:rFonts w:eastAsia="Times New Roman" w:cs="Times New Roman"/>
                <w:color w:val="000000"/>
                <w:sz w:val="24"/>
                <w:szCs w:val="24"/>
                <w:lang w:eastAsia="ru-RU"/>
              </w:rPr>
            </w:pPr>
          </w:p>
        </w:tc>
        <w:tc>
          <w:tcPr>
            <w:tcW w:w="1558" w:type="dxa"/>
            <w:vMerge/>
            <w:shd w:val="clear" w:color="auto" w:fill="FFFFFF" w:themeFill="background1"/>
          </w:tcPr>
          <w:p w:rsidR="000200CC" w:rsidRPr="00945CDE" w:rsidRDefault="000200CC" w:rsidP="00A91E3E">
            <w:pPr>
              <w:widowControl w:val="0"/>
              <w:autoSpaceDE w:val="0"/>
              <w:autoSpaceDN w:val="0"/>
              <w:adjustRightInd w:val="0"/>
              <w:jc w:val="center"/>
              <w:rPr>
                <w:rFonts w:eastAsiaTheme="minorEastAsia" w:cs="Times New Roman"/>
                <w:sz w:val="24"/>
                <w:szCs w:val="24"/>
                <w:lang w:eastAsia="ru-RU"/>
              </w:rPr>
            </w:pPr>
          </w:p>
        </w:tc>
        <w:tc>
          <w:tcPr>
            <w:tcW w:w="1161" w:type="dxa"/>
            <w:vMerge/>
            <w:shd w:val="clear" w:color="auto" w:fill="FFFFFF" w:themeFill="background1"/>
          </w:tcPr>
          <w:p w:rsidR="000200CC" w:rsidRPr="00945CDE" w:rsidRDefault="000200CC" w:rsidP="00A91E3E">
            <w:pPr>
              <w:widowControl w:val="0"/>
              <w:autoSpaceDE w:val="0"/>
              <w:autoSpaceDN w:val="0"/>
              <w:adjustRightInd w:val="0"/>
              <w:jc w:val="center"/>
              <w:rPr>
                <w:rFonts w:eastAsiaTheme="minorEastAsia" w:cs="Times New Roman"/>
                <w:sz w:val="24"/>
                <w:szCs w:val="24"/>
                <w:lang w:eastAsia="ru-RU"/>
              </w:rPr>
            </w:pPr>
          </w:p>
        </w:tc>
      </w:tr>
      <w:tr w:rsidR="000200CC" w:rsidRPr="00945CDE" w:rsidTr="00416A73">
        <w:trPr>
          <w:trHeight w:val="876"/>
        </w:trPr>
        <w:tc>
          <w:tcPr>
            <w:tcW w:w="705" w:type="dxa"/>
            <w:vMerge/>
            <w:shd w:val="clear" w:color="auto" w:fill="FFFFFF" w:themeFill="background1"/>
          </w:tcPr>
          <w:p w:rsidR="000200CC" w:rsidRPr="00945CDE" w:rsidRDefault="000200CC" w:rsidP="00A91E3E">
            <w:pPr>
              <w:widowControl w:val="0"/>
              <w:autoSpaceDE w:val="0"/>
              <w:autoSpaceDN w:val="0"/>
              <w:adjustRightInd w:val="0"/>
              <w:jc w:val="center"/>
              <w:rPr>
                <w:rFonts w:eastAsiaTheme="minorEastAsia" w:cs="Times New Roman"/>
                <w:sz w:val="24"/>
                <w:szCs w:val="24"/>
                <w:lang w:eastAsia="ru-RU"/>
              </w:rPr>
            </w:pPr>
          </w:p>
        </w:tc>
        <w:tc>
          <w:tcPr>
            <w:tcW w:w="2512" w:type="dxa"/>
            <w:vMerge/>
            <w:shd w:val="clear" w:color="auto" w:fill="FFFFFF" w:themeFill="background1"/>
          </w:tcPr>
          <w:p w:rsidR="000200CC" w:rsidRPr="00945CDE" w:rsidRDefault="000200CC" w:rsidP="00A91E3E">
            <w:pPr>
              <w:widowControl w:val="0"/>
              <w:autoSpaceDE w:val="0"/>
              <w:autoSpaceDN w:val="0"/>
              <w:adjustRightInd w:val="0"/>
              <w:jc w:val="both"/>
              <w:rPr>
                <w:rFonts w:eastAsiaTheme="minorEastAsia" w:cs="Times New Roman"/>
                <w:sz w:val="24"/>
                <w:szCs w:val="24"/>
                <w:lang w:eastAsia="ru-RU"/>
              </w:rPr>
            </w:pPr>
          </w:p>
        </w:tc>
        <w:tc>
          <w:tcPr>
            <w:tcW w:w="1083" w:type="dxa"/>
            <w:vMerge/>
            <w:shd w:val="clear" w:color="auto" w:fill="FFFFFF" w:themeFill="background1"/>
          </w:tcPr>
          <w:p w:rsidR="000200CC" w:rsidRPr="00945CDE" w:rsidRDefault="000200CC" w:rsidP="00A91E3E">
            <w:pPr>
              <w:widowControl w:val="0"/>
              <w:autoSpaceDE w:val="0"/>
              <w:autoSpaceDN w:val="0"/>
              <w:adjustRightInd w:val="0"/>
              <w:jc w:val="center"/>
              <w:rPr>
                <w:rFonts w:eastAsiaTheme="minorEastAsia" w:cs="Times New Roman"/>
                <w:sz w:val="24"/>
                <w:szCs w:val="24"/>
                <w:lang w:eastAsia="ru-RU"/>
              </w:rPr>
            </w:pPr>
          </w:p>
        </w:tc>
        <w:tc>
          <w:tcPr>
            <w:tcW w:w="1276" w:type="dxa"/>
            <w:shd w:val="clear" w:color="auto" w:fill="FFFFFF" w:themeFill="background1"/>
          </w:tcPr>
          <w:p w:rsidR="000200CC" w:rsidRPr="00945CDE" w:rsidRDefault="000200CC" w:rsidP="00A91E3E">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Внебюджетные источники</w:t>
            </w:r>
          </w:p>
        </w:tc>
        <w:tc>
          <w:tcPr>
            <w:tcW w:w="855" w:type="dxa"/>
            <w:shd w:val="clear" w:color="auto" w:fill="FFFFFF" w:themeFill="background1"/>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5" w:type="dxa"/>
            <w:shd w:val="clear" w:color="auto" w:fill="FFFFFF" w:themeFill="background1"/>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2697" w:type="dxa"/>
            <w:shd w:val="clear" w:color="auto" w:fill="FFFFFF" w:themeFill="background1"/>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6" w:type="dxa"/>
            <w:shd w:val="clear" w:color="auto" w:fill="FFFFFF" w:themeFill="background1"/>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shd w:val="clear" w:color="auto" w:fill="FFFFFF" w:themeFill="background1"/>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shd w:val="clear" w:color="auto" w:fill="FFFFFF" w:themeFill="background1"/>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0200CC" w:rsidRPr="00945CDE" w:rsidRDefault="000200CC" w:rsidP="00A91E3E">
            <w:pPr>
              <w:rPr>
                <w:rFonts w:eastAsia="Times New Roman" w:cs="Times New Roman"/>
                <w:color w:val="000000"/>
                <w:sz w:val="24"/>
                <w:szCs w:val="24"/>
                <w:lang w:eastAsia="ru-RU"/>
              </w:rPr>
            </w:pPr>
          </w:p>
        </w:tc>
        <w:tc>
          <w:tcPr>
            <w:tcW w:w="1558" w:type="dxa"/>
            <w:vMerge/>
            <w:shd w:val="clear" w:color="auto" w:fill="FFFFFF" w:themeFill="background1"/>
          </w:tcPr>
          <w:p w:rsidR="000200CC" w:rsidRPr="00945CDE" w:rsidRDefault="000200CC" w:rsidP="00A91E3E">
            <w:pPr>
              <w:widowControl w:val="0"/>
              <w:autoSpaceDE w:val="0"/>
              <w:autoSpaceDN w:val="0"/>
              <w:adjustRightInd w:val="0"/>
              <w:jc w:val="center"/>
              <w:rPr>
                <w:rFonts w:eastAsiaTheme="minorEastAsia" w:cs="Times New Roman"/>
                <w:sz w:val="24"/>
                <w:szCs w:val="24"/>
                <w:lang w:eastAsia="ru-RU"/>
              </w:rPr>
            </w:pPr>
          </w:p>
        </w:tc>
        <w:tc>
          <w:tcPr>
            <w:tcW w:w="1161" w:type="dxa"/>
            <w:shd w:val="clear" w:color="auto" w:fill="FFFFFF" w:themeFill="background1"/>
          </w:tcPr>
          <w:p w:rsidR="000200CC" w:rsidRPr="00945CDE" w:rsidRDefault="000200CC" w:rsidP="00A91E3E">
            <w:pPr>
              <w:widowControl w:val="0"/>
              <w:autoSpaceDE w:val="0"/>
              <w:autoSpaceDN w:val="0"/>
              <w:adjustRightInd w:val="0"/>
              <w:jc w:val="center"/>
              <w:rPr>
                <w:rFonts w:eastAsiaTheme="minorEastAsia" w:cs="Times New Roman"/>
                <w:sz w:val="24"/>
                <w:szCs w:val="24"/>
                <w:lang w:eastAsia="ru-RU"/>
              </w:rPr>
            </w:pPr>
          </w:p>
        </w:tc>
      </w:tr>
      <w:tr w:rsidR="000200CC" w:rsidRPr="00945CDE" w:rsidTr="00416A73">
        <w:trPr>
          <w:trHeight w:val="282"/>
        </w:trPr>
        <w:tc>
          <w:tcPr>
            <w:tcW w:w="705" w:type="dxa"/>
            <w:vMerge w:val="restart"/>
            <w:shd w:val="clear" w:color="auto" w:fill="FFFFFF" w:themeFill="background1"/>
          </w:tcPr>
          <w:p w:rsidR="000200CC" w:rsidRPr="00945CDE" w:rsidRDefault="000200CC" w:rsidP="00A91E3E">
            <w:pPr>
              <w:widowControl w:val="0"/>
              <w:autoSpaceDE w:val="0"/>
              <w:autoSpaceDN w:val="0"/>
              <w:adjustRightInd w:val="0"/>
              <w:jc w:val="center"/>
              <w:rPr>
                <w:rFonts w:eastAsiaTheme="minorEastAsia" w:cs="Times New Roman"/>
                <w:sz w:val="24"/>
                <w:szCs w:val="24"/>
                <w:lang w:eastAsia="ru-RU"/>
              </w:rPr>
            </w:pPr>
            <w:r w:rsidRPr="00945CDE">
              <w:rPr>
                <w:rFonts w:eastAsiaTheme="minorEastAsia" w:cs="Times New Roman"/>
                <w:sz w:val="24"/>
                <w:szCs w:val="24"/>
                <w:lang w:eastAsia="ru-RU"/>
              </w:rPr>
              <w:t>1.2</w:t>
            </w:r>
          </w:p>
        </w:tc>
        <w:tc>
          <w:tcPr>
            <w:tcW w:w="2512" w:type="dxa"/>
            <w:vMerge w:val="restart"/>
            <w:shd w:val="clear" w:color="auto" w:fill="FFFFFF" w:themeFill="background1"/>
          </w:tcPr>
          <w:p w:rsidR="000200CC" w:rsidRPr="00945CDE" w:rsidRDefault="000200CC" w:rsidP="00A91E3E">
            <w:pPr>
              <w:autoSpaceDE w:val="0"/>
              <w:autoSpaceDN w:val="0"/>
              <w:adjustRightInd w:val="0"/>
              <w:rPr>
                <w:rFonts w:cs="Times New Roman"/>
                <w:sz w:val="24"/>
                <w:szCs w:val="24"/>
              </w:rPr>
            </w:pPr>
            <w:r w:rsidRPr="00945CDE">
              <w:rPr>
                <w:rFonts w:cs="Times New Roman"/>
                <w:sz w:val="24"/>
                <w:szCs w:val="24"/>
              </w:rPr>
              <w:t xml:space="preserve">Мероприятие 01. 02- </w:t>
            </w:r>
          </w:p>
          <w:p w:rsidR="000200CC" w:rsidRPr="00945CDE" w:rsidRDefault="000200CC" w:rsidP="00A91E3E">
            <w:pPr>
              <w:autoSpaceDE w:val="0"/>
              <w:autoSpaceDN w:val="0"/>
              <w:adjustRightInd w:val="0"/>
              <w:rPr>
                <w:rFonts w:eastAsiaTheme="minorEastAsia" w:cs="Times New Roman"/>
                <w:sz w:val="24"/>
                <w:szCs w:val="24"/>
                <w:lang w:eastAsia="ru-RU"/>
              </w:rPr>
            </w:pPr>
            <w:r w:rsidRPr="00945CDE">
              <w:rPr>
                <w:rFonts w:eastAsiaTheme="minorEastAsia" w:cs="Times New Roman"/>
                <w:sz w:val="24"/>
                <w:szCs w:val="24"/>
                <w:lang w:eastAsia="ru-RU"/>
              </w:rPr>
              <w:t>Расходы на обеспечение деятельности (оказание услуг) муниципальных учреждений в сфере жилищно-коммунального хозяйства</w:t>
            </w:r>
          </w:p>
        </w:tc>
        <w:tc>
          <w:tcPr>
            <w:tcW w:w="1083" w:type="dxa"/>
            <w:vMerge w:val="restart"/>
            <w:shd w:val="clear" w:color="auto" w:fill="FFFFFF" w:themeFill="background1"/>
          </w:tcPr>
          <w:p w:rsidR="000200CC" w:rsidRPr="00945CDE" w:rsidRDefault="000200CC" w:rsidP="00A91E3E">
            <w:pPr>
              <w:jc w:val="center"/>
              <w:rPr>
                <w:rFonts w:eastAsiaTheme="minorEastAsia" w:cs="Times New Roman"/>
                <w:sz w:val="24"/>
                <w:szCs w:val="24"/>
                <w:lang w:eastAsia="ru-RU"/>
              </w:rPr>
            </w:pPr>
            <w:r w:rsidRPr="00945CDE">
              <w:rPr>
                <w:rFonts w:eastAsiaTheme="minorEastAsia" w:cs="Times New Roman"/>
                <w:sz w:val="24"/>
                <w:szCs w:val="24"/>
                <w:lang w:eastAsia="ru-RU"/>
              </w:rPr>
              <w:t>2023-2027гг.</w:t>
            </w:r>
          </w:p>
        </w:tc>
        <w:tc>
          <w:tcPr>
            <w:tcW w:w="1276" w:type="dxa"/>
            <w:shd w:val="clear" w:color="auto" w:fill="FFFFFF" w:themeFill="background1"/>
          </w:tcPr>
          <w:p w:rsidR="000200CC" w:rsidRPr="00945CDE" w:rsidRDefault="000200CC" w:rsidP="00A91E3E">
            <w:pPr>
              <w:tabs>
                <w:tab w:val="center" w:pos="175"/>
              </w:tabs>
              <w:rPr>
                <w:rFonts w:cs="Times New Roman"/>
                <w:sz w:val="24"/>
                <w:szCs w:val="24"/>
              </w:rPr>
            </w:pPr>
            <w:r w:rsidRPr="00945CDE">
              <w:rPr>
                <w:rFonts w:cs="Times New Roman"/>
                <w:sz w:val="24"/>
                <w:szCs w:val="24"/>
              </w:rPr>
              <w:tab/>
              <w:t>Итого</w:t>
            </w:r>
          </w:p>
        </w:tc>
        <w:tc>
          <w:tcPr>
            <w:tcW w:w="855" w:type="dxa"/>
            <w:shd w:val="clear" w:color="auto" w:fill="FFFFFF" w:themeFill="background1"/>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5" w:type="dxa"/>
            <w:shd w:val="clear" w:color="auto" w:fill="FFFFFF" w:themeFill="background1"/>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2697" w:type="dxa"/>
            <w:shd w:val="clear" w:color="auto" w:fill="FFFFFF" w:themeFill="background1"/>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6" w:type="dxa"/>
            <w:shd w:val="clear" w:color="auto" w:fill="FFFFFF" w:themeFill="background1"/>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shd w:val="clear" w:color="auto" w:fill="FFFFFF" w:themeFill="background1"/>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shd w:val="clear" w:color="auto" w:fill="FFFFFF" w:themeFill="background1"/>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0200CC" w:rsidRPr="00945CDE" w:rsidRDefault="000200CC" w:rsidP="00A91E3E">
            <w:pPr>
              <w:jc w:val="center"/>
              <w:rPr>
                <w:rFonts w:eastAsia="Times New Roman" w:cs="Times New Roman"/>
                <w:color w:val="000000"/>
                <w:sz w:val="24"/>
                <w:szCs w:val="24"/>
                <w:lang w:eastAsia="ru-RU"/>
              </w:rPr>
            </w:pPr>
          </w:p>
        </w:tc>
        <w:tc>
          <w:tcPr>
            <w:tcW w:w="1558" w:type="dxa"/>
            <w:vMerge w:val="restart"/>
            <w:shd w:val="clear" w:color="auto" w:fill="FFFFFF" w:themeFill="background1"/>
          </w:tcPr>
          <w:p w:rsidR="000200CC" w:rsidRPr="00945CDE" w:rsidRDefault="000200CC" w:rsidP="00A91E3E">
            <w:pPr>
              <w:widowControl w:val="0"/>
              <w:autoSpaceDE w:val="0"/>
              <w:autoSpaceDN w:val="0"/>
              <w:adjustRightInd w:val="0"/>
              <w:jc w:val="both"/>
              <w:rPr>
                <w:rFonts w:eastAsiaTheme="minorEastAsia" w:cs="Times New Roman"/>
                <w:sz w:val="24"/>
                <w:szCs w:val="24"/>
                <w:lang w:eastAsia="ru-RU"/>
              </w:rPr>
            </w:pPr>
            <w:r w:rsidRPr="00945CDE">
              <w:rPr>
                <w:rFonts w:eastAsiaTheme="minorEastAsia" w:cs="Times New Roman"/>
                <w:sz w:val="24"/>
                <w:szCs w:val="24"/>
                <w:lang w:eastAsia="ru-RU"/>
              </w:rPr>
              <w:t>Служба координации жилищно-коммунального хозяйства управления экономики и инвестиций</w:t>
            </w:r>
          </w:p>
        </w:tc>
        <w:tc>
          <w:tcPr>
            <w:tcW w:w="1161" w:type="dxa"/>
            <w:vMerge w:val="restart"/>
            <w:shd w:val="clear" w:color="auto" w:fill="FFFFFF" w:themeFill="background1"/>
          </w:tcPr>
          <w:p w:rsidR="000200CC" w:rsidRPr="00945CDE" w:rsidRDefault="000200CC" w:rsidP="00A91E3E">
            <w:pPr>
              <w:widowControl w:val="0"/>
              <w:autoSpaceDE w:val="0"/>
              <w:autoSpaceDN w:val="0"/>
              <w:adjustRightInd w:val="0"/>
              <w:rPr>
                <w:rFonts w:eastAsiaTheme="minorEastAsia" w:cs="Times New Roman"/>
                <w:sz w:val="24"/>
                <w:szCs w:val="24"/>
                <w:lang w:eastAsia="ru-RU"/>
              </w:rPr>
            </w:pPr>
          </w:p>
        </w:tc>
      </w:tr>
      <w:tr w:rsidR="000200CC" w:rsidRPr="00945CDE" w:rsidTr="00416A73">
        <w:trPr>
          <w:trHeight w:val="282"/>
        </w:trPr>
        <w:tc>
          <w:tcPr>
            <w:tcW w:w="705" w:type="dxa"/>
            <w:vMerge/>
            <w:shd w:val="clear" w:color="auto" w:fill="FFFFFF" w:themeFill="background1"/>
          </w:tcPr>
          <w:p w:rsidR="000200CC" w:rsidRPr="00945CDE" w:rsidRDefault="000200CC" w:rsidP="00A91E3E">
            <w:pPr>
              <w:widowControl w:val="0"/>
              <w:autoSpaceDE w:val="0"/>
              <w:autoSpaceDN w:val="0"/>
              <w:adjustRightInd w:val="0"/>
              <w:jc w:val="center"/>
              <w:rPr>
                <w:rFonts w:eastAsiaTheme="minorEastAsia" w:cs="Times New Roman"/>
                <w:sz w:val="24"/>
                <w:szCs w:val="24"/>
                <w:lang w:eastAsia="ru-RU"/>
              </w:rPr>
            </w:pPr>
          </w:p>
        </w:tc>
        <w:tc>
          <w:tcPr>
            <w:tcW w:w="2512" w:type="dxa"/>
            <w:vMerge/>
            <w:shd w:val="clear" w:color="auto" w:fill="FFFFFF" w:themeFill="background1"/>
          </w:tcPr>
          <w:p w:rsidR="000200CC" w:rsidRPr="00945CDE" w:rsidRDefault="000200CC" w:rsidP="00A91E3E">
            <w:pPr>
              <w:autoSpaceDE w:val="0"/>
              <w:autoSpaceDN w:val="0"/>
              <w:adjustRightInd w:val="0"/>
              <w:rPr>
                <w:rFonts w:cs="Times New Roman"/>
                <w:sz w:val="24"/>
                <w:szCs w:val="24"/>
              </w:rPr>
            </w:pPr>
          </w:p>
        </w:tc>
        <w:tc>
          <w:tcPr>
            <w:tcW w:w="1083" w:type="dxa"/>
            <w:vMerge/>
            <w:shd w:val="clear" w:color="auto" w:fill="FFFFFF" w:themeFill="background1"/>
          </w:tcPr>
          <w:p w:rsidR="000200CC" w:rsidRPr="00945CDE" w:rsidRDefault="000200CC" w:rsidP="00A91E3E">
            <w:pPr>
              <w:jc w:val="center"/>
              <w:rPr>
                <w:rFonts w:eastAsiaTheme="minorEastAsia" w:cs="Times New Roman"/>
                <w:sz w:val="24"/>
                <w:szCs w:val="24"/>
                <w:lang w:eastAsia="ru-RU"/>
              </w:rPr>
            </w:pPr>
          </w:p>
        </w:tc>
        <w:tc>
          <w:tcPr>
            <w:tcW w:w="1276" w:type="dxa"/>
            <w:shd w:val="clear" w:color="auto" w:fill="FFFFFF" w:themeFill="background1"/>
          </w:tcPr>
          <w:p w:rsidR="000200CC" w:rsidRPr="00945CDE" w:rsidRDefault="000200CC" w:rsidP="00A91E3E">
            <w:pPr>
              <w:tabs>
                <w:tab w:val="center" w:pos="175"/>
              </w:tabs>
              <w:rPr>
                <w:rFonts w:cs="Times New Roman"/>
                <w:sz w:val="24"/>
                <w:szCs w:val="24"/>
              </w:rPr>
            </w:pPr>
            <w:r w:rsidRPr="00945CDE">
              <w:rPr>
                <w:rFonts w:eastAsia="Times New Roman" w:cs="Times New Roman"/>
                <w:color w:val="000000"/>
                <w:sz w:val="24"/>
                <w:szCs w:val="24"/>
                <w:lang w:eastAsia="ru-RU"/>
              </w:rPr>
              <w:t>Средства бюджетов муниципальных образований Московской области</w:t>
            </w:r>
          </w:p>
        </w:tc>
        <w:tc>
          <w:tcPr>
            <w:tcW w:w="855" w:type="dxa"/>
            <w:shd w:val="clear" w:color="auto" w:fill="FFFFFF" w:themeFill="background1"/>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5" w:type="dxa"/>
            <w:shd w:val="clear" w:color="auto" w:fill="FFFFFF" w:themeFill="background1"/>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2697" w:type="dxa"/>
            <w:shd w:val="clear" w:color="auto" w:fill="FFFFFF" w:themeFill="background1"/>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6" w:type="dxa"/>
            <w:shd w:val="clear" w:color="auto" w:fill="FFFFFF" w:themeFill="background1"/>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shd w:val="clear" w:color="auto" w:fill="FFFFFF" w:themeFill="background1"/>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shd w:val="clear" w:color="auto" w:fill="FFFFFF" w:themeFill="background1"/>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0200CC" w:rsidRPr="00945CDE" w:rsidRDefault="000200CC" w:rsidP="00A91E3E">
            <w:pPr>
              <w:jc w:val="center"/>
              <w:rPr>
                <w:rFonts w:eastAsia="Times New Roman" w:cs="Times New Roman"/>
                <w:color w:val="000000"/>
                <w:sz w:val="24"/>
                <w:szCs w:val="24"/>
                <w:lang w:eastAsia="ru-RU"/>
              </w:rPr>
            </w:pPr>
          </w:p>
        </w:tc>
        <w:tc>
          <w:tcPr>
            <w:tcW w:w="1558" w:type="dxa"/>
            <w:vMerge/>
            <w:shd w:val="clear" w:color="auto" w:fill="FFFFFF" w:themeFill="background1"/>
          </w:tcPr>
          <w:p w:rsidR="000200CC" w:rsidRPr="00945CDE" w:rsidRDefault="000200CC" w:rsidP="00A91E3E">
            <w:pPr>
              <w:widowControl w:val="0"/>
              <w:autoSpaceDE w:val="0"/>
              <w:autoSpaceDN w:val="0"/>
              <w:adjustRightInd w:val="0"/>
              <w:jc w:val="both"/>
              <w:rPr>
                <w:rFonts w:eastAsiaTheme="minorEastAsia" w:cs="Times New Roman"/>
                <w:sz w:val="24"/>
                <w:szCs w:val="24"/>
                <w:lang w:eastAsia="ru-RU"/>
              </w:rPr>
            </w:pPr>
          </w:p>
        </w:tc>
        <w:tc>
          <w:tcPr>
            <w:tcW w:w="1161" w:type="dxa"/>
            <w:vMerge/>
            <w:shd w:val="clear" w:color="auto" w:fill="FFFFFF" w:themeFill="background1"/>
          </w:tcPr>
          <w:p w:rsidR="000200CC" w:rsidRPr="00945CDE" w:rsidRDefault="000200CC" w:rsidP="00A91E3E">
            <w:pPr>
              <w:widowControl w:val="0"/>
              <w:autoSpaceDE w:val="0"/>
              <w:autoSpaceDN w:val="0"/>
              <w:adjustRightInd w:val="0"/>
              <w:rPr>
                <w:rFonts w:eastAsiaTheme="minorEastAsia" w:cs="Times New Roman"/>
                <w:sz w:val="24"/>
                <w:szCs w:val="24"/>
                <w:lang w:eastAsia="ru-RU"/>
              </w:rPr>
            </w:pPr>
          </w:p>
        </w:tc>
      </w:tr>
      <w:tr w:rsidR="000200CC" w:rsidRPr="00945CDE" w:rsidTr="00416A73">
        <w:trPr>
          <w:trHeight w:val="635"/>
        </w:trPr>
        <w:tc>
          <w:tcPr>
            <w:tcW w:w="705" w:type="dxa"/>
            <w:vMerge/>
            <w:shd w:val="clear" w:color="auto" w:fill="FFFFFF" w:themeFill="background1"/>
          </w:tcPr>
          <w:p w:rsidR="000200CC" w:rsidRPr="00945CDE" w:rsidRDefault="000200CC" w:rsidP="00A91E3E">
            <w:pPr>
              <w:widowControl w:val="0"/>
              <w:autoSpaceDE w:val="0"/>
              <w:autoSpaceDN w:val="0"/>
              <w:adjustRightInd w:val="0"/>
              <w:jc w:val="center"/>
              <w:rPr>
                <w:rFonts w:eastAsiaTheme="minorEastAsia" w:cs="Times New Roman"/>
                <w:sz w:val="24"/>
                <w:szCs w:val="24"/>
                <w:lang w:eastAsia="ru-RU"/>
              </w:rPr>
            </w:pPr>
          </w:p>
        </w:tc>
        <w:tc>
          <w:tcPr>
            <w:tcW w:w="2512" w:type="dxa"/>
            <w:vMerge/>
            <w:shd w:val="clear" w:color="auto" w:fill="FFFFFF" w:themeFill="background1"/>
          </w:tcPr>
          <w:p w:rsidR="000200CC" w:rsidRPr="00945CDE" w:rsidRDefault="000200CC" w:rsidP="00A91E3E">
            <w:pPr>
              <w:autoSpaceDE w:val="0"/>
              <w:autoSpaceDN w:val="0"/>
              <w:adjustRightInd w:val="0"/>
              <w:rPr>
                <w:rFonts w:eastAsiaTheme="minorEastAsia" w:cs="Times New Roman"/>
                <w:sz w:val="24"/>
                <w:szCs w:val="24"/>
                <w:lang w:eastAsia="ru-RU"/>
              </w:rPr>
            </w:pPr>
          </w:p>
        </w:tc>
        <w:tc>
          <w:tcPr>
            <w:tcW w:w="1083" w:type="dxa"/>
            <w:vMerge/>
            <w:shd w:val="clear" w:color="auto" w:fill="FFFFFF" w:themeFill="background1"/>
          </w:tcPr>
          <w:p w:rsidR="000200CC" w:rsidRPr="00945CDE" w:rsidRDefault="000200CC" w:rsidP="00A91E3E">
            <w:pPr>
              <w:jc w:val="center"/>
              <w:rPr>
                <w:rFonts w:eastAsiaTheme="minorEastAsia" w:cs="Times New Roman"/>
                <w:sz w:val="24"/>
                <w:szCs w:val="24"/>
                <w:lang w:eastAsia="ru-RU"/>
              </w:rPr>
            </w:pPr>
          </w:p>
        </w:tc>
        <w:tc>
          <w:tcPr>
            <w:tcW w:w="1276" w:type="dxa"/>
            <w:shd w:val="clear" w:color="auto" w:fill="FFFFFF" w:themeFill="background1"/>
          </w:tcPr>
          <w:p w:rsidR="000200CC" w:rsidRPr="00945CDE" w:rsidRDefault="000200CC" w:rsidP="00A91E3E">
            <w:pPr>
              <w:widowControl w:val="0"/>
              <w:tabs>
                <w:tab w:val="center" w:pos="742"/>
              </w:tabs>
              <w:autoSpaceDE w:val="0"/>
              <w:autoSpaceDN w:val="0"/>
              <w:adjustRightInd w:val="0"/>
              <w:rPr>
                <w:rFonts w:eastAsiaTheme="minorEastAsia" w:cs="Times New Roman"/>
                <w:sz w:val="24"/>
                <w:szCs w:val="24"/>
                <w:lang w:eastAsia="ru-RU"/>
              </w:rPr>
            </w:pPr>
            <w:r w:rsidRPr="00945CDE">
              <w:rPr>
                <w:rFonts w:cs="Times New Roman"/>
                <w:sz w:val="24"/>
                <w:szCs w:val="24"/>
              </w:rPr>
              <w:t xml:space="preserve">Средства бюджета </w:t>
            </w:r>
            <w:r w:rsidR="00E96884">
              <w:rPr>
                <w:rFonts w:cs="Times New Roman"/>
                <w:sz w:val="24"/>
                <w:szCs w:val="24"/>
              </w:rPr>
              <w:t>муниципального</w:t>
            </w:r>
            <w:r w:rsidRPr="00945CDE">
              <w:rPr>
                <w:rFonts w:cs="Times New Roman"/>
                <w:sz w:val="24"/>
                <w:szCs w:val="24"/>
              </w:rPr>
              <w:t xml:space="preserve"> округа </w:t>
            </w:r>
          </w:p>
        </w:tc>
        <w:tc>
          <w:tcPr>
            <w:tcW w:w="855" w:type="dxa"/>
            <w:shd w:val="clear" w:color="auto" w:fill="FFFFFF" w:themeFill="background1"/>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5" w:type="dxa"/>
            <w:shd w:val="clear" w:color="auto" w:fill="FFFFFF" w:themeFill="background1"/>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2697" w:type="dxa"/>
            <w:shd w:val="clear" w:color="auto" w:fill="FFFFFF" w:themeFill="background1"/>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6" w:type="dxa"/>
            <w:shd w:val="clear" w:color="auto" w:fill="FFFFFF" w:themeFill="background1"/>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shd w:val="clear" w:color="auto" w:fill="FFFFFF" w:themeFill="background1"/>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shd w:val="clear" w:color="auto" w:fill="FFFFFF" w:themeFill="background1"/>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0200CC" w:rsidRPr="00945CDE" w:rsidRDefault="000200CC" w:rsidP="00A91E3E">
            <w:pPr>
              <w:jc w:val="center"/>
              <w:rPr>
                <w:rFonts w:eastAsia="Times New Roman" w:cs="Times New Roman"/>
                <w:color w:val="000000"/>
                <w:sz w:val="24"/>
                <w:szCs w:val="24"/>
                <w:lang w:eastAsia="ru-RU"/>
              </w:rPr>
            </w:pPr>
          </w:p>
        </w:tc>
        <w:tc>
          <w:tcPr>
            <w:tcW w:w="1558" w:type="dxa"/>
            <w:vMerge/>
            <w:shd w:val="clear" w:color="auto" w:fill="FFFFFF" w:themeFill="background1"/>
          </w:tcPr>
          <w:p w:rsidR="000200CC" w:rsidRPr="00945CDE" w:rsidRDefault="000200CC" w:rsidP="00A91E3E">
            <w:pPr>
              <w:widowControl w:val="0"/>
              <w:autoSpaceDE w:val="0"/>
              <w:autoSpaceDN w:val="0"/>
              <w:adjustRightInd w:val="0"/>
              <w:jc w:val="both"/>
              <w:rPr>
                <w:rFonts w:eastAsiaTheme="minorEastAsia" w:cs="Times New Roman"/>
                <w:sz w:val="24"/>
                <w:szCs w:val="24"/>
                <w:lang w:eastAsia="ru-RU"/>
              </w:rPr>
            </w:pPr>
          </w:p>
        </w:tc>
        <w:tc>
          <w:tcPr>
            <w:tcW w:w="1161" w:type="dxa"/>
            <w:vMerge/>
            <w:shd w:val="clear" w:color="auto" w:fill="FFFFFF" w:themeFill="background1"/>
          </w:tcPr>
          <w:p w:rsidR="000200CC" w:rsidRPr="00945CDE" w:rsidRDefault="000200CC" w:rsidP="00A91E3E">
            <w:pPr>
              <w:widowControl w:val="0"/>
              <w:autoSpaceDE w:val="0"/>
              <w:autoSpaceDN w:val="0"/>
              <w:adjustRightInd w:val="0"/>
              <w:jc w:val="center"/>
              <w:rPr>
                <w:rFonts w:eastAsiaTheme="minorEastAsia" w:cs="Times New Roman"/>
                <w:sz w:val="24"/>
                <w:szCs w:val="24"/>
                <w:lang w:eastAsia="ru-RU"/>
              </w:rPr>
            </w:pPr>
          </w:p>
        </w:tc>
      </w:tr>
      <w:tr w:rsidR="000200CC" w:rsidRPr="00945CDE" w:rsidTr="00416A73">
        <w:trPr>
          <w:trHeight w:val="285"/>
        </w:trPr>
        <w:tc>
          <w:tcPr>
            <w:tcW w:w="705" w:type="dxa"/>
            <w:vMerge/>
            <w:tcBorders>
              <w:bottom w:val="single" w:sz="4" w:space="0" w:color="auto"/>
            </w:tcBorders>
            <w:shd w:val="clear" w:color="auto" w:fill="FFFFFF" w:themeFill="background1"/>
          </w:tcPr>
          <w:p w:rsidR="000200CC" w:rsidRPr="00945CDE" w:rsidRDefault="000200CC" w:rsidP="00A91E3E">
            <w:pPr>
              <w:widowControl w:val="0"/>
              <w:autoSpaceDE w:val="0"/>
              <w:autoSpaceDN w:val="0"/>
              <w:adjustRightInd w:val="0"/>
              <w:jc w:val="center"/>
              <w:rPr>
                <w:rFonts w:eastAsiaTheme="minorEastAsia" w:cs="Times New Roman"/>
                <w:sz w:val="24"/>
                <w:szCs w:val="24"/>
                <w:lang w:eastAsia="ru-RU"/>
              </w:rPr>
            </w:pPr>
          </w:p>
        </w:tc>
        <w:tc>
          <w:tcPr>
            <w:tcW w:w="2512" w:type="dxa"/>
            <w:vMerge/>
            <w:shd w:val="clear" w:color="auto" w:fill="FFFFFF" w:themeFill="background1"/>
          </w:tcPr>
          <w:p w:rsidR="000200CC" w:rsidRPr="00945CDE" w:rsidRDefault="000200CC" w:rsidP="00A91E3E">
            <w:pPr>
              <w:autoSpaceDE w:val="0"/>
              <w:autoSpaceDN w:val="0"/>
              <w:adjustRightInd w:val="0"/>
              <w:rPr>
                <w:rFonts w:eastAsiaTheme="minorEastAsia" w:cs="Times New Roman"/>
                <w:sz w:val="24"/>
                <w:szCs w:val="24"/>
                <w:lang w:eastAsia="ru-RU"/>
              </w:rPr>
            </w:pPr>
          </w:p>
        </w:tc>
        <w:tc>
          <w:tcPr>
            <w:tcW w:w="1083" w:type="dxa"/>
            <w:vMerge/>
            <w:tcBorders>
              <w:bottom w:val="single" w:sz="4" w:space="0" w:color="auto"/>
            </w:tcBorders>
            <w:shd w:val="clear" w:color="auto" w:fill="FFFFFF" w:themeFill="background1"/>
          </w:tcPr>
          <w:p w:rsidR="000200CC" w:rsidRPr="00945CDE" w:rsidRDefault="000200CC" w:rsidP="00A91E3E">
            <w:pPr>
              <w:jc w:val="center"/>
              <w:rPr>
                <w:rFonts w:eastAsiaTheme="minorEastAsia" w:cs="Times New Roman"/>
                <w:sz w:val="24"/>
                <w:szCs w:val="24"/>
                <w:lang w:eastAsia="ru-RU"/>
              </w:rPr>
            </w:pPr>
          </w:p>
        </w:tc>
        <w:tc>
          <w:tcPr>
            <w:tcW w:w="1276" w:type="dxa"/>
            <w:shd w:val="clear" w:color="auto" w:fill="FFFFFF" w:themeFill="background1"/>
          </w:tcPr>
          <w:p w:rsidR="000200CC" w:rsidRPr="00945CDE" w:rsidRDefault="000200CC" w:rsidP="00A91E3E">
            <w:pPr>
              <w:widowControl w:val="0"/>
              <w:tabs>
                <w:tab w:val="center" w:pos="742"/>
              </w:tabs>
              <w:autoSpaceDE w:val="0"/>
              <w:autoSpaceDN w:val="0"/>
              <w:adjustRightInd w:val="0"/>
              <w:rPr>
                <w:rFonts w:cs="Times New Roman"/>
                <w:sz w:val="24"/>
                <w:szCs w:val="24"/>
              </w:rPr>
            </w:pPr>
            <w:r w:rsidRPr="00945CDE">
              <w:rPr>
                <w:rFonts w:eastAsia="Times New Roman" w:cs="Times New Roman"/>
                <w:color w:val="000000"/>
                <w:sz w:val="24"/>
                <w:szCs w:val="24"/>
                <w:lang w:eastAsia="ru-RU"/>
              </w:rPr>
              <w:t>Внебюджетные источники</w:t>
            </w:r>
          </w:p>
        </w:tc>
        <w:tc>
          <w:tcPr>
            <w:tcW w:w="855" w:type="dxa"/>
            <w:shd w:val="clear" w:color="auto" w:fill="FFFFFF" w:themeFill="background1"/>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5" w:type="dxa"/>
            <w:shd w:val="clear" w:color="auto" w:fill="FFFFFF" w:themeFill="background1"/>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2697" w:type="dxa"/>
            <w:shd w:val="clear" w:color="auto" w:fill="FFFFFF" w:themeFill="background1"/>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6" w:type="dxa"/>
            <w:shd w:val="clear" w:color="auto" w:fill="FFFFFF" w:themeFill="background1"/>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shd w:val="clear" w:color="auto" w:fill="FFFFFF" w:themeFill="background1"/>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shd w:val="clear" w:color="auto" w:fill="FFFFFF" w:themeFill="background1"/>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0200CC" w:rsidRPr="00945CDE" w:rsidRDefault="000200CC" w:rsidP="00A91E3E">
            <w:pPr>
              <w:jc w:val="center"/>
              <w:rPr>
                <w:rFonts w:eastAsia="Times New Roman" w:cs="Times New Roman"/>
                <w:color w:val="000000"/>
                <w:sz w:val="24"/>
                <w:szCs w:val="24"/>
                <w:lang w:eastAsia="ru-RU"/>
              </w:rPr>
            </w:pPr>
          </w:p>
        </w:tc>
        <w:tc>
          <w:tcPr>
            <w:tcW w:w="1558" w:type="dxa"/>
            <w:vMerge/>
            <w:shd w:val="clear" w:color="auto" w:fill="FFFFFF" w:themeFill="background1"/>
          </w:tcPr>
          <w:p w:rsidR="000200CC" w:rsidRPr="00945CDE" w:rsidRDefault="000200CC" w:rsidP="00A91E3E">
            <w:pPr>
              <w:widowControl w:val="0"/>
              <w:autoSpaceDE w:val="0"/>
              <w:autoSpaceDN w:val="0"/>
              <w:adjustRightInd w:val="0"/>
              <w:jc w:val="both"/>
              <w:rPr>
                <w:rFonts w:eastAsiaTheme="minorEastAsia" w:cs="Times New Roman"/>
                <w:sz w:val="24"/>
                <w:szCs w:val="24"/>
                <w:lang w:eastAsia="ru-RU"/>
              </w:rPr>
            </w:pPr>
          </w:p>
        </w:tc>
        <w:tc>
          <w:tcPr>
            <w:tcW w:w="1161" w:type="dxa"/>
            <w:vMerge/>
            <w:tcBorders>
              <w:bottom w:val="single" w:sz="4" w:space="0" w:color="auto"/>
            </w:tcBorders>
            <w:shd w:val="clear" w:color="auto" w:fill="FFFFFF" w:themeFill="background1"/>
          </w:tcPr>
          <w:p w:rsidR="000200CC" w:rsidRPr="00945CDE" w:rsidRDefault="000200CC" w:rsidP="00A91E3E">
            <w:pPr>
              <w:widowControl w:val="0"/>
              <w:autoSpaceDE w:val="0"/>
              <w:autoSpaceDN w:val="0"/>
              <w:adjustRightInd w:val="0"/>
              <w:jc w:val="center"/>
              <w:rPr>
                <w:rFonts w:eastAsiaTheme="minorEastAsia" w:cs="Times New Roman"/>
                <w:sz w:val="24"/>
                <w:szCs w:val="24"/>
                <w:lang w:eastAsia="ru-RU"/>
              </w:rPr>
            </w:pPr>
          </w:p>
        </w:tc>
      </w:tr>
      <w:tr w:rsidR="000200CC" w:rsidRPr="00945CDE" w:rsidTr="00416A73">
        <w:trPr>
          <w:trHeight w:val="158"/>
        </w:trPr>
        <w:tc>
          <w:tcPr>
            <w:tcW w:w="705" w:type="dxa"/>
            <w:vMerge w:val="restart"/>
            <w:tcBorders>
              <w:bottom w:val="nil"/>
            </w:tcBorders>
            <w:shd w:val="clear" w:color="auto" w:fill="FFFFFF" w:themeFill="background1"/>
          </w:tcPr>
          <w:p w:rsidR="000200CC" w:rsidRPr="00945CDE" w:rsidRDefault="000200CC" w:rsidP="00A91E3E">
            <w:pPr>
              <w:widowControl w:val="0"/>
              <w:autoSpaceDE w:val="0"/>
              <w:autoSpaceDN w:val="0"/>
              <w:adjustRightInd w:val="0"/>
              <w:jc w:val="center"/>
              <w:rPr>
                <w:rFonts w:eastAsiaTheme="minorEastAsia" w:cs="Times New Roman"/>
                <w:sz w:val="24"/>
                <w:szCs w:val="24"/>
                <w:lang w:eastAsia="ru-RU"/>
              </w:rPr>
            </w:pPr>
            <w:r w:rsidRPr="00945CDE">
              <w:rPr>
                <w:rFonts w:eastAsiaTheme="minorEastAsia" w:cs="Times New Roman"/>
                <w:sz w:val="24"/>
                <w:szCs w:val="24"/>
                <w:lang w:eastAsia="ru-RU"/>
              </w:rPr>
              <w:t>1.3</w:t>
            </w:r>
          </w:p>
        </w:tc>
        <w:tc>
          <w:tcPr>
            <w:tcW w:w="2512" w:type="dxa"/>
            <w:vMerge w:val="restart"/>
            <w:shd w:val="clear" w:color="auto" w:fill="FFFFFF" w:themeFill="background1"/>
          </w:tcPr>
          <w:p w:rsidR="000200CC" w:rsidRPr="00945CDE" w:rsidRDefault="000200CC" w:rsidP="00A91E3E">
            <w:pPr>
              <w:autoSpaceDE w:val="0"/>
              <w:autoSpaceDN w:val="0"/>
              <w:adjustRightInd w:val="0"/>
              <w:rPr>
                <w:rFonts w:cs="Times New Roman"/>
                <w:sz w:val="24"/>
                <w:szCs w:val="24"/>
              </w:rPr>
            </w:pPr>
            <w:r w:rsidRPr="00945CDE">
              <w:rPr>
                <w:rFonts w:cs="Times New Roman"/>
                <w:sz w:val="24"/>
                <w:szCs w:val="24"/>
              </w:rPr>
              <w:t>Мероприятие 01.03 -</w:t>
            </w:r>
          </w:p>
          <w:p w:rsidR="000200CC" w:rsidRPr="00945CDE" w:rsidRDefault="000200CC" w:rsidP="00A91E3E">
            <w:pPr>
              <w:autoSpaceDE w:val="0"/>
              <w:autoSpaceDN w:val="0"/>
              <w:adjustRightInd w:val="0"/>
              <w:rPr>
                <w:rFonts w:cs="Times New Roman"/>
                <w:sz w:val="24"/>
                <w:szCs w:val="24"/>
              </w:rPr>
            </w:pPr>
            <w:r w:rsidRPr="00945CDE">
              <w:rPr>
                <w:rFonts w:cs="Times New Roman"/>
                <w:sz w:val="24"/>
                <w:szCs w:val="24"/>
              </w:rPr>
              <w:t xml:space="preserve">Организация в границах </w:t>
            </w:r>
            <w:r w:rsidR="00E96884">
              <w:rPr>
                <w:rFonts w:cs="Times New Roman"/>
                <w:sz w:val="24"/>
                <w:szCs w:val="24"/>
              </w:rPr>
              <w:t>муниципального</w:t>
            </w:r>
            <w:r w:rsidRPr="00945CDE">
              <w:rPr>
                <w:rFonts w:cs="Times New Roman"/>
                <w:sz w:val="24"/>
                <w:szCs w:val="24"/>
              </w:rPr>
              <w:t xml:space="preserve"> округа электро-, тепл</w:t>
            </w:r>
            <w:proofErr w:type="gramStart"/>
            <w:r w:rsidRPr="00945CDE">
              <w:rPr>
                <w:rFonts w:cs="Times New Roman"/>
                <w:sz w:val="24"/>
                <w:szCs w:val="24"/>
              </w:rPr>
              <w:t>о-</w:t>
            </w:r>
            <w:proofErr w:type="gramEnd"/>
            <w:r w:rsidRPr="00945CDE">
              <w:rPr>
                <w:rFonts w:cs="Times New Roman"/>
                <w:sz w:val="24"/>
                <w:szCs w:val="24"/>
              </w:rPr>
              <w:t xml:space="preserve">, газо- и водоснабжения населения, водоотведения, снабжения населения </w:t>
            </w:r>
            <w:r w:rsidRPr="00945CDE">
              <w:rPr>
                <w:rFonts w:cs="Times New Roman"/>
                <w:sz w:val="24"/>
                <w:szCs w:val="24"/>
              </w:rPr>
              <w:lastRenderedPageBreak/>
              <w:t>топливом</w:t>
            </w:r>
          </w:p>
        </w:tc>
        <w:tc>
          <w:tcPr>
            <w:tcW w:w="1083" w:type="dxa"/>
            <w:vMerge w:val="restart"/>
            <w:tcBorders>
              <w:bottom w:val="nil"/>
            </w:tcBorders>
            <w:shd w:val="clear" w:color="auto" w:fill="FFFFFF" w:themeFill="background1"/>
          </w:tcPr>
          <w:p w:rsidR="000200CC" w:rsidRPr="00945CDE" w:rsidRDefault="000200CC" w:rsidP="00A91E3E">
            <w:pPr>
              <w:jc w:val="center"/>
              <w:rPr>
                <w:rFonts w:cs="Times New Roman"/>
                <w:sz w:val="24"/>
                <w:szCs w:val="24"/>
              </w:rPr>
            </w:pPr>
            <w:r w:rsidRPr="00945CDE">
              <w:rPr>
                <w:rFonts w:cs="Times New Roman"/>
                <w:sz w:val="24"/>
                <w:szCs w:val="24"/>
              </w:rPr>
              <w:lastRenderedPageBreak/>
              <w:t>2023-2027гг.</w:t>
            </w:r>
          </w:p>
        </w:tc>
        <w:tc>
          <w:tcPr>
            <w:tcW w:w="1276" w:type="dxa"/>
            <w:shd w:val="clear" w:color="auto" w:fill="FFFFFF" w:themeFill="background1"/>
          </w:tcPr>
          <w:p w:rsidR="000200CC" w:rsidRPr="00945CDE" w:rsidRDefault="000200CC" w:rsidP="00A91E3E">
            <w:pPr>
              <w:rPr>
                <w:rFonts w:cs="Times New Roman"/>
                <w:sz w:val="24"/>
                <w:szCs w:val="24"/>
              </w:rPr>
            </w:pPr>
            <w:r w:rsidRPr="00945CDE">
              <w:rPr>
                <w:rFonts w:cs="Times New Roman"/>
                <w:sz w:val="24"/>
                <w:szCs w:val="24"/>
              </w:rPr>
              <w:t>Итого</w:t>
            </w:r>
          </w:p>
        </w:tc>
        <w:tc>
          <w:tcPr>
            <w:tcW w:w="855" w:type="dxa"/>
            <w:shd w:val="clear" w:color="auto" w:fill="FFFFFF" w:themeFill="background1"/>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5" w:type="dxa"/>
            <w:shd w:val="clear" w:color="auto" w:fill="FFFFFF" w:themeFill="background1"/>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2697" w:type="dxa"/>
            <w:shd w:val="clear" w:color="auto" w:fill="FFFFFF" w:themeFill="background1"/>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6" w:type="dxa"/>
            <w:shd w:val="clear" w:color="auto" w:fill="FFFFFF" w:themeFill="background1"/>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shd w:val="clear" w:color="auto" w:fill="FFFFFF" w:themeFill="background1"/>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shd w:val="clear" w:color="auto" w:fill="FFFFFF" w:themeFill="background1"/>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0200CC" w:rsidRPr="00945CDE" w:rsidRDefault="000200CC" w:rsidP="00A91E3E">
            <w:pPr>
              <w:jc w:val="center"/>
              <w:rPr>
                <w:rFonts w:eastAsia="Times New Roman" w:cs="Times New Roman"/>
                <w:color w:val="000000"/>
                <w:sz w:val="24"/>
                <w:szCs w:val="24"/>
                <w:lang w:eastAsia="ru-RU"/>
              </w:rPr>
            </w:pPr>
          </w:p>
        </w:tc>
        <w:tc>
          <w:tcPr>
            <w:tcW w:w="1558" w:type="dxa"/>
            <w:vMerge w:val="restart"/>
            <w:shd w:val="clear" w:color="auto" w:fill="FFFFFF" w:themeFill="background1"/>
          </w:tcPr>
          <w:p w:rsidR="000200CC" w:rsidRPr="00945CDE" w:rsidRDefault="000200CC" w:rsidP="00A91E3E">
            <w:pPr>
              <w:widowControl w:val="0"/>
              <w:autoSpaceDE w:val="0"/>
              <w:autoSpaceDN w:val="0"/>
              <w:adjustRightInd w:val="0"/>
              <w:jc w:val="center"/>
              <w:rPr>
                <w:rFonts w:eastAsiaTheme="minorEastAsia" w:cs="Times New Roman"/>
                <w:sz w:val="24"/>
                <w:szCs w:val="24"/>
                <w:lang w:eastAsia="ru-RU"/>
              </w:rPr>
            </w:pPr>
          </w:p>
          <w:p w:rsidR="000200CC" w:rsidRPr="00945CDE" w:rsidRDefault="000200CC" w:rsidP="00A91E3E">
            <w:pPr>
              <w:widowControl w:val="0"/>
              <w:autoSpaceDE w:val="0"/>
              <w:autoSpaceDN w:val="0"/>
              <w:adjustRightInd w:val="0"/>
              <w:jc w:val="center"/>
              <w:rPr>
                <w:rFonts w:eastAsiaTheme="minorEastAsia" w:cs="Times New Roman"/>
                <w:sz w:val="24"/>
                <w:szCs w:val="24"/>
                <w:lang w:eastAsia="ru-RU"/>
              </w:rPr>
            </w:pPr>
            <w:r w:rsidRPr="00945CDE">
              <w:rPr>
                <w:rFonts w:eastAsiaTheme="minorEastAsia" w:cs="Times New Roman"/>
                <w:sz w:val="24"/>
                <w:szCs w:val="24"/>
                <w:lang w:eastAsia="ru-RU"/>
              </w:rPr>
              <w:t>Служба координации жилищно-коммунального хозяйства управления экономики и инвестиций</w:t>
            </w:r>
          </w:p>
        </w:tc>
        <w:tc>
          <w:tcPr>
            <w:tcW w:w="1161" w:type="dxa"/>
            <w:vMerge w:val="restart"/>
            <w:tcBorders>
              <w:bottom w:val="nil"/>
            </w:tcBorders>
            <w:shd w:val="clear" w:color="auto" w:fill="FFFFFF" w:themeFill="background1"/>
          </w:tcPr>
          <w:p w:rsidR="000200CC" w:rsidRPr="00945CDE" w:rsidRDefault="000200CC" w:rsidP="00A91E3E">
            <w:pPr>
              <w:widowControl w:val="0"/>
              <w:autoSpaceDE w:val="0"/>
              <w:autoSpaceDN w:val="0"/>
              <w:adjustRightInd w:val="0"/>
              <w:jc w:val="center"/>
              <w:rPr>
                <w:rFonts w:eastAsiaTheme="minorEastAsia" w:cs="Times New Roman"/>
                <w:sz w:val="24"/>
                <w:szCs w:val="24"/>
                <w:lang w:eastAsia="ru-RU"/>
              </w:rPr>
            </w:pPr>
          </w:p>
        </w:tc>
      </w:tr>
      <w:tr w:rsidR="000200CC" w:rsidRPr="00945CDE" w:rsidTr="00416A73">
        <w:trPr>
          <w:trHeight w:val="158"/>
        </w:trPr>
        <w:tc>
          <w:tcPr>
            <w:tcW w:w="705" w:type="dxa"/>
            <w:vMerge/>
            <w:tcBorders>
              <w:bottom w:val="nil"/>
            </w:tcBorders>
            <w:shd w:val="clear" w:color="auto" w:fill="FFFFFF" w:themeFill="background1"/>
          </w:tcPr>
          <w:p w:rsidR="000200CC" w:rsidRPr="00945CDE" w:rsidRDefault="000200CC" w:rsidP="00A91E3E">
            <w:pPr>
              <w:widowControl w:val="0"/>
              <w:autoSpaceDE w:val="0"/>
              <w:autoSpaceDN w:val="0"/>
              <w:adjustRightInd w:val="0"/>
              <w:jc w:val="center"/>
              <w:rPr>
                <w:rFonts w:eastAsiaTheme="minorEastAsia" w:cs="Times New Roman"/>
                <w:sz w:val="24"/>
                <w:szCs w:val="24"/>
                <w:lang w:eastAsia="ru-RU"/>
              </w:rPr>
            </w:pPr>
          </w:p>
        </w:tc>
        <w:tc>
          <w:tcPr>
            <w:tcW w:w="2512" w:type="dxa"/>
            <w:vMerge/>
            <w:shd w:val="clear" w:color="auto" w:fill="FFFFFF" w:themeFill="background1"/>
          </w:tcPr>
          <w:p w:rsidR="000200CC" w:rsidRPr="00945CDE" w:rsidRDefault="000200CC" w:rsidP="00A91E3E">
            <w:pPr>
              <w:autoSpaceDE w:val="0"/>
              <w:autoSpaceDN w:val="0"/>
              <w:adjustRightInd w:val="0"/>
              <w:rPr>
                <w:rFonts w:cs="Times New Roman"/>
                <w:sz w:val="24"/>
                <w:szCs w:val="24"/>
              </w:rPr>
            </w:pPr>
          </w:p>
        </w:tc>
        <w:tc>
          <w:tcPr>
            <w:tcW w:w="1083" w:type="dxa"/>
            <w:vMerge/>
            <w:tcBorders>
              <w:bottom w:val="nil"/>
            </w:tcBorders>
            <w:shd w:val="clear" w:color="auto" w:fill="FFFFFF" w:themeFill="background1"/>
          </w:tcPr>
          <w:p w:rsidR="000200CC" w:rsidRPr="00945CDE" w:rsidRDefault="000200CC" w:rsidP="00A91E3E">
            <w:pPr>
              <w:jc w:val="center"/>
              <w:rPr>
                <w:rFonts w:cs="Times New Roman"/>
                <w:sz w:val="24"/>
                <w:szCs w:val="24"/>
              </w:rPr>
            </w:pPr>
          </w:p>
        </w:tc>
        <w:tc>
          <w:tcPr>
            <w:tcW w:w="1276" w:type="dxa"/>
            <w:shd w:val="clear" w:color="auto" w:fill="FFFFFF" w:themeFill="background1"/>
          </w:tcPr>
          <w:p w:rsidR="000200CC" w:rsidRPr="00945CDE" w:rsidRDefault="000200CC" w:rsidP="00A91E3E">
            <w:pPr>
              <w:tabs>
                <w:tab w:val="center" w:pos="175"/>
              </w:tabs>
              <w:rPr>
                <w:rFonts w:cs="Times New Roman"/>
                <w:sz w:val="24"/>
                <w:szCs w:val="24"/>
              </w:rPr>
            </w:pPr>
            <w:r w:rsidRPr="00945CDE">
              <w:rPr>
                <w:rFonts w:eastAsia="Times New Roman" w:cs="Times New Roman"/>
                <w:color w:val="000000"/>
                <w:sz w:val="24"/>
                <w:szCs w:val="24"/>
                <w:lang w:eastAsia="ru-RU"/>
              </w:rPr>
              <w:t>Средства бюджетов муниципальных образований Московской области</w:t>
            </w:r>
          </w:p>
        </w:tc>
        <w:tc>
          <w:tcPr>
            <w:tcW w:w="855" w:type="dxa"/>
            <w:shd w:val="clear" w:color="auto" w:fill="FFFFFF" w:themeFill="background1"/>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5" w:type="dxa"/>
            <w:shd w:val="clear" w:color="auto" w:fill="FFFFFF" w:themeFill="background1"/>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2697" w:type="dxa"/>
            <w:shd w:val="clear" w:color="auto" w:fill="FFFFFF" w:themeFill="background1"/>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6" w:type="dxa"/>
            <w:shd w:val="clear" w:color="auto" w:fill="FFFFFF" w:themeFill="background1"/>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shd w:val="clear" w:color="auto" w:fill="FFFFFF" w:themeFill="background1"/>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shd w:val="clear" w:color="auto" w:fill="FFFFFF" w:themeFill="background1"/>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0200CC" w:rsidRPr="00945CDE" w:rsidRDefault="000200CC" w:rsidP="00A91E3E">
            <w:pPr>
              <w:jc w:val="center"/>
              <w:rPr>
                <w:rFonts w:eastAsia="Times New Roman" w:cs="Times New Roman"/>
                <w:color w:val="000000"/>
                <w:sz w:val="24"/>
                <w:szCs w:val="24"/>
                <w:lang w:eastAsia="ru-RU"/>
              </w:rPr>
            </w:pPr>
          </w:p>
        </w:tc>
        <w:tc>
          <w:tcPr>
            <w:tcW w:w="1558" w:type="dxa"/>
            <w:vMerge/>
            <w:shd w:val="clear" w:color="auto" w:fill="FFFFFF" w:themeFill="background1"/>
          </w:tcPr>
          <w:p w:rsidR="000200CC" w:rsidRPr="00945CDE" w:rsidRDefault="000200CC" w:rsidP="00A91E3E">
            <w:pPr>
              <w:widowControl w:val="0"/>
              <w:autoSpaceDE w:val="0"/>
              <w:autoSpaceDN w:val="0"/>
              <w:adjustRightInd w:val="0"/>
              <w:jc w:val="both"/>
              <w:rPr>
                <w:rFonts w:eastAsiaTheme="minorEastAsia" w:cs="Times New Roman"/>
                <w:sz w:val="24"/>
                <w:szCs w:val="24"/>
                <w:lang w:eastAsia="ru-RU"/>
              </w:rPr>
            </w:pPr>
          </w:p>
        </w:tc>
        <w:tc>
          <w:tcPr>
            <w:tcW w:w="1161" w:type="dxa"/>
            <w:vMerge/>
            <w:tcBorders>
              <w:bottom w:val="nil"/>
            </w:tcBorders>
            <w:shd w:val="clear" w:color="auto" w:fill="FFFFFF" w:themeFill="background1"/>
          </w:tcPr>
          <w:p w:rsidR="000200CC" w:rsidRPr="00945CDE" w:rsidRDefault="000200CC" w:rsidP="00A91E3E">
            <w:pPr>
              <w:widowControl w:val="0"/>
              <w:autoSpaceDE w:val="0"/>
              <w:autoSpaceDN w:val="0"/>
              <w:adjustRightInd w:val="0"/>
              <w:jc w:val="center"/>
              <w:rPr>
                <w:rFonts w:eastAsiaTheme="minorEastAsia" w:cs="Times New Roman"/>
                <w:sz w:val="24"/>
                <w:szCs w:val="24"/>
                <w:lang w:eastAsia="ru-RU"/>
              </w:rPr>
            </w:pPr>
          </w:p>
        </w:tc>
      </w:tr>
      <w:tr w:rsidR="000200CC" w:rsidRPr="00945CDE" w:rsidTr="00416A73">
        <w:trPr>
          <w:trHeight w:val="158"/>
        </w:trPr>
        <w:tc>
          <w:tcPr>
            <w:tcW w:w="705" w:type="dxa"/>
            <w:vMerge/>
            <w:tcBorders>
              <w:bottom w:val="nil"/>
            </w:tcBorders>
            <w:shd w:val="clear" w:color="auto" w:fill="FFFFFF" w:themeFill="background1"/>
          </w:tcPr>
          <w:p w:rsidR="000200CC" w:rsidRPr="00945CDE" w:rsidRDefault="000200CC" w:rsidP="00A91E3E">
            <w:pPr>
              <w:widowControl w:val="0"/>
              <w:autoSpaceDE w:val="0"/>
              <w:autoSpaceDN w:val="0"/>
              <w:adjustRightInd w:val="0"/>
              <w:jc w:val="center"/>
              <w:rPr>
                <w:rFonts w:eastAsiaTheme="minorEastAsia" w:cs="Times New Roman"/>
                <w:sz w:val="24"/>
                <w:szCs w:val="24"/>
                <w:lang w:eastAsia="ru-RU"/>
              </w:rPr>
            </w:pPr>
          </w:p>
        </w:tc>
        <w:tc>
          <w:tcPr>
            <w:tcW w:w="2512" w:type="dxa"/>
            <w:vMerge/>
            <w:shd w:val="clear" w:color="auto" w:fill="FFFFFF" w:themeFill="background1"/>
          </w:tcPr>
          <w:p w:rsidR="000200CC" w:rsidRPr="00945CDE" w:rsidRDefault="000200CC" w:rsidP="00A91E3E">
            <w:pPr>
              <w:autoSpaceDE w:val="0"/>
              <w:autoSpaceDN w:val="0"/>
              <w:adjustRightInd w:val="0"/>
              <w:rPr>
                <w:rFonts w:cs="Times New Roman"/>
                <w:sz w:val="24"/>
                <w:szCs w:val="24"/>
              </w:rPr>
            </w:pPr>
          </w:p>
        </w:tc>
        <w:tc>
          <w:tcPr>
            <w:tcW w:w="1083" w:type="dxa"/>
            <w:vMerge/>
            <w:tcBorders>
              <w:bottom w:val="nil"/>
            </w:tcBorders>
            <w:shd w:val="clear" w:color="auto" w:fill="FFFFFF" w:themeFill="background1"/>
          </w:tcPr>
          <w:p w:rsidR="000200CC" w:rsidRPr="00945CDE" w:rsidRDefault="000200CC" w:rsidP="00A91E3E">
            <w:pPr>
              <w:jc w:val="center"/>
              <w:rPr>
                <w:rFonts w:cs="Times New Roman"/>
                <w:sz w:val="24"/>
                <w:szCs w:val="24"/>
              </w:rPr>
            </w:pPr>
          </w:p>
        </w:tc>
        <w:tc>
          <w:tcPr>
            <w:tcW w:w="1276" w:type="dxa"/>
            <w:shd w:val="clear" w:color="auto" w:fill="FFFFFF" w:themeFill="background1"/>
          </w:tcPr>
          <w:p w:rsidR="000200CC" w:rsidRPr="00945CDE" w:rsidRDefault="000200CC" w:rsidP="00A91E3E">
            <w:pPr>
              <w:rPr>
                <w:rFonts w:cs="Times New Roman"/>
                <w:sz w:val="24"/>
                <w:szCs w:val="24"/>
              </w:rPr>
            </w:pPr>
            <w:r w:rsidRPr="00945CDE">
              <w:rPr>
                <w:rFonts w:cs="Times New Roman"/>
                <w:sz w:val="24"/>
                <w:szCs w:val="24"/>
              </w:rPr>
              <w:t xml:space="preserve">Средства бюджета </w:t>
            </w:r>
            <w:r w:rsidR="00E96884">
              <w:rPr>
                <w:rFonts w:cs="Times New Roman"/>
                <w:sz w:val="24"/>
                <w:szCs w:val="24"/>
              </w:rPr>
              <w:t>муниципального</w:t>
            </w:r>
            <w:r w:rsidRPr="00945CDE">
              <w:rPr>
                <w:rFonts w:cs="Times New Roman"/>
                <w:sz w:val="24"/>
                <w:szCs w:val="24"/>
              </w:rPr>
              <w:t xml:space="preserve"> округа </w:t>
            </w:r>
          </w:p>
        </w:tc>
        <w:tc>
          <w:tcPr>
            <w:tcW w:w="855" w:type="dxa"/>
            <w:shd w:val="clear" w:color="auto" w:fill="FFFFFF" w:themeFill="background1"/>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5" w:type="dxa"/>
            <w:shd w:val="clear" w:color="auto" w:fill="FFFFFF" w:themeFill="background1"/>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2697" w:type="dxa"/>
            <w:shd w:val="clear" w:color="auto" w:fill="FFFFFF" w:themeFill="background1"/>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6" w:type="dxa"/>
            <w:shd w:val="clear" w:color="auto" w:fill="FFFFFF" w:themeFill="background1"/>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shd w:val="clear" w:color="auto" w:fill="FFFFFF" w:themeFill="background1"/>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shd w:val="clear" w:color="auto" w:fill="FFFFFF" w:themeFill="background1"/>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0200CC" w:rsidRPr="00945CDE" w:rsidRDefault="000200CC" w:rsidP="00A91E3E">
            <w:pPr>
              <w:jc w:val="center"/>
              <w:rPr>
                <w:rFonts w:eastAsia="Times New Roman" w:cs="Times New Roman"/>
                <w:color w:val="000000"/>
                <w:sz w:val="24"/>
                <w:szCs w:val="24"/>
                <w:lang w:eastAsia="ru-RU"/>
              </w:rPr>
            </w:pPr>
          </w:p>
          <w:p w:rsidR="000200CC" w:rsidRPr="00945CDE" w:rsidRDefault="000200CC" w:rsidP="00A91E3E">
            <w:pPr>
              <w:jc w:val="center"/>
              <w:rPr>
                <w:rFonts w:eastAsia="Times New Roman" w:cs="Times New Roman"/>
                <w:color w:val="000000"/>
                <w:sz w:val="24"/>
                <w:szCs w:val="24"/>
                <w:lang w:eastAsia="ru-RU"/>
              </w:rPr>
            </w:pPr>
          </w:p>
        </w:tc>
        <w:tc>
          <w:tcPr>
            <w:tcW w:w="1558" w:type="dxa"/>
            <w:vMerge/>
            <w:shd w:val="clear" w:color="auto" w:fill="FFFFFF" w:themeFill="background1"/>
          </w:tcPr>
          <w:p w:rsidR="000200CC" w:rsidRPr="00945CDE" w:rsidRDefault="000200CC" w:rsidP="00A91E3E">
            <w:pPr>
              <w:widowControl w:val="0"/>
              <w:autoSpaceDE w:val="0"/>
              <w:autoSpaceDN w:val="0"/>
              <w:adjustRightInd w:val="0"/>
              <w:jc w:val="both"/>
              <w:rPr>
                <w:rFonts w:eastAsiaTheme="minorEastAsia" w:cs="Times New Roman"/>
                <w:sz w:val="24"/>
                <w:szCs w:val="24"/>
                <w:lang w:eastAsia="ru-RU"/>
              </w:rPr>
            </w:pPr>
          </w:p>
        </w:tc>
        <w:tc>
          <w:tcPr>
            <w:tcW w:w="1161" w:type="dxa"/>
            <w:vMerge/>
            <w:tcBorders>
              <w:bottom w:val="nil"/>
            </w:tcBorders>
            <w:shd w:val="clear" w:color="auto" w:fill="FFFFFF" w:themeFill="background1"/>
          </w:tcPr>
          <w:p w:rsidR="000200CC" w:rsidRPr="00945CDE" w:rsidRDefault="000200CC" w:rsidP="00A91E3E">
            <w:pPr>
              <w:widowControl w:val="0"/>
              <w:autoSpaceDE w:val="0"/>
              <w:autoSpaceDN w:val="0"/>
              <w:adjustRightInd w:val="0"/>
              <w:jc w:val="center"/>
              <w:rPr>
                <w:rFonts w:eastAsiaTheme="minorEastAsia" w:cs="Times New Roman"/>
                <w:sz w:val="24"/>
                <w:szCs w:val="24"/>
                <w:lang w:eastAsia="ru-RU"/>
              </w:rPr>
            </w:pPr>
          </w:p>
        </w:tc>
      </w:tr>
      <w:tr w:rsidR="000200CC" w:rsidRPr="00945CDE" w:rsidTr="00416A73">
        <w:trPr>
          <w:trHeight w:val="158"/>
        </w:trPr>
        <w:tc>
          <w:tcPr>
            <w:tcW w:w="705" w:type="dxa"/>
            <w:tcBorders>
              <w:top w:val="nil"/>
            </w:tcBorders>
            <w:shd w:val="clear" w:color="auto" w:fill="FFFFFF" w:themeFill="background1"/>
          </w:tcPr>
          <w:p w:rsidR="000200CC" w:rsidRPr="00945CDE" w:rsidRDefault="000200CC" w:rsidP="00A91E3E">
            <w:pPr>
              <w:widowControl w:val="0"/>
              <w:autoSpaceDE w:val="0"/>
              <w:autoSpaceDN w:val="0"/>
              <w:adjustRightInd w:val="0"/>
              <w:jc w:val="center"/>
              <w:rPr>
                <w:rFonts w:eastAsiaTheme="minorEastAsia" w:cs="Times New Roman"/>
                <w:sz w:val="24"/>
                <w:szCs w:val="24"/>
                <w:lang w:eastAsia="ru-RU"/>
              </w:rPr>
            </w:pPr>
          </w:p>
        </w:tc>
        <w:tc>
          <w:tcPr>
            <w:tcW w:w="2512" w:type="dxa"/>
            <w:vMerge/>
            <w:shd w:val="clear" w:color="auto" w:fill="FFFFFF" w:themeFill="background1"/>
          </w:tcPr>
          <w:p w:rsidR="000200CC" w:rsidRPr="00945CDE" w:rsidRDefault="000200CC" w:rsidP="00A91E3E">
            <w:pPr>
              <w:autoSpaceDE w:val="0"/>
              <w:autoSpaceDN w:val="0"/>
              <w:adjustRightInd w:val="0"/>
              <w:rPr>
                <w:rFonts w:cs="Times New Roman"/>
                <w:sz w:val="24"/>
                <w:szCs w:val="24"/>
              </w:rPr>
            </w:pPr>
          </w:p>
        </w:tc>
        <w:tc>
          <w:tcPr>
            <w:tcW w:w="1083" w:type="dxa"/>
            <w:tcBorders>
              <w:top w:val="nil"/>
            </w:tcBorders>
            <w:shd w:val="clear" w:color="auto" w:fill="FFFFFF" w:themeFill="background1"/>
          </w:tcPr>
          <w:p w:rsidR="000200CC" w:rsidRPr="00945CDE" w:rsidRDefault="000200CC" w:rsidP="00A91E3E">
            <w:pPr>
              <w:jc w:val="center"/>
              <w:rPr>
                <w:rFonts w:cs="Times New Roman"/>
                <w:sz w:val="24"/>
                <w:szCs w:val="24"/>
              </w:rPr>
            </w:pPr>
          </w:p>
        </w:tc>
        <w:tc>
          <w:tcPr>
            <w:tcW w:w="1276" w:type="dxa"/>
            <w:shd w:val="clear" w:color="auto" w:fill="FFFFFF" w:themeFill="background1"/>
          </w:tcPr>
          <w:p w:rsidR="000200CC" w:rsidRPr="00945CDE" w:rsidRDefault="000200CC" w:rsidP="00A91E3E">
            <w:pPr>
              <w:widowControl w:val="0"/>
              <w:tabs>
                <w:tab w:val="center" w:pos="742"/>
              </w:tabs>
              <w:autoSpaceDE w:val="0"/>
              <w:autoSpaceDN w:val="0"/>
              <w:adjustRightInd w:val="0"/>
              <w:rPr>
                <w:rFonts w:cs="Times New Roman"/>
                <w:sz w:val="24"/>
                <w:szCs w:val="24"/>
              </w:rPr>
            </w:pPr>
            <w:r w:rsidRPr="00945CDE">
              <w:rPr>
                <w:rFonts w:eastAsia="Times New Roman" w:cs="Times New Roman"/>
                <w:color w:val="000000"/>
                <w:sz w:val="24"/>
                <w:szCs w:val="24"/>
                <w:lang w:eastAsia="ru-RU"/>
              </w:rPr>
              <w:t>Внебюджетные источники</w:t>
            </w:r>
          </w:p>
        </w:tc>
        <w:tc>
          <w:tcPr>
            <w:tcW w:w="855" w:type="dxa"/>
            <w:shd w:val="clear" w:color="auto" w:fill="FFFFFF" w:themeFill="background1"/>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55" w:type="dxa"/>
            <w:shd w:val="clear" w:color="auto" w:fill="FFFFFF" w:themeFill="background1"/>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2697" w:type="dxa"/>
            <w:shd w:val="clear" w:color="auto" w:fill="FFFFFF" w:themeFill="background1"/>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6" w:type="dxa"/>
            <w:shd w:val="clear" w:color="auto" w:fill="FFFFFF" w:themeFill="background1"/>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shd w:val="clear" w:color="auto" w:fill="FFFFFF" w:themeFill="background1"/>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shd w:val="clear" w:color="auto" w:fill="FFFFFF" w:themeFill="background1"/>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0200CC" w:rsidRPr="00945CDE" w:rsidRDefault="000200CC" w:rsidP="00A91E3E">
            <w:pPr>
              <w:jc w:val="center"/>
              <w:rPr>
                <w:rFonts w:eastAsia="Times New Roman" w:cs="Times New Roman"/>
                <w:color w:val="000000"/>
                <w:sz w:val="24"/>
                <w:szCs w:val="24"/>
                <w:lang w:eastAsia="ru-RU"/>
              </w:rPr>
            </w:pPr>
          </w:p>
        </w:tc>
        <w:tc>
          <w:tcPr>
            <w:tcW w:w="1558" w:type="dxa"/>
            <w:vMerge/>
            <w:shd w:val="clear" w:color="auto" w:fill="FFFFFF" w:themeFill="background1"/>
          </w:tcPr>
          <w:p w:rsidR="000200CC" w:rsidRPr="00945CDE" w:rsidRDefault="000200CC" w:rsidP="00A91E3E">
            <w:pPr>
              <w:widowControl w:val="0"/>
              <w:autoSpaceDE w:val="0"/>
              <w:autoSpaceDN w:val="0"/>
              <w:adjustRightInd w:val="0"/>
              <w:jc w:val="both"/>
              <w:rPr>
                <w:rFonts w:eastAsiaTheme="minorEastAsia" w:cs="Times New Roman"/>
                <w:sz w:val="24"/>
                <w:szCs w:val="24"/>
                <w:lang w:eastAsia="ru-RU"/>
              </w:rPr>
            </w:pPr>
          </w:p>
        </w:tc>
        <w:tc>
          <w:tcPr>
            <w:tcW w:w="1161" w:type="dxa"/>
            <w:tcBorders>
              <w:top w:val="nil"/>
            </w:tcBorders>
            <w:shd w:val="clear" w:color="auto" w:fill="FFFFFF" w:themeFill="background1"/>
          </w:tcPr>
          <w:p w:rsidR="000200CC" w:rsidRPr="00945CDE" w:rsidRDefault="000200CC" w:rsidP="00A91E3E">
            <w:pPr>
              <w:widowControl w:val="0"/>
              <w:autoSpaceDE w:val="0"/>
              <w:autoSpaceDN w:val="0"/>
              <w:adjustRightInd w:val="0"/>
              <w:jc w:val="center"/>
              <w:rPr>
                <w:rFonts w:eastAsiaTheme="minorEastAsia" w:cs="Times New Roman"/>
                <w:sz w:val="24"/>
                <w:szCs w:val="24"/>
                <w:lang w:eastAsia="ru-RU"/>
              </w:rPr>
            </w:pPr>
          </w:p>
        </w:tc>
      </w:tr>
    </w:tbl>
    <w:p w:rsidR="000200CC" w:rsidRPr="00945CDE" w:rsidRDefault="000200CC" w:rsidP="00A91E3E">
      <w:pPr>
        <w:contextualSpacing/>
        <w:rPr>
          <w:rFonts w:eastAsia="Calibri" w:cs="Times New Roman"/>
          <w:sz w:val="24"/>
          <w:szCs w:val="24"/>
        </w:rPr>
      </w:pPr>
    </w:p>
    <w:p w:rsidR="000200CC" w:rsidRPr="00945CDE" w:rsidRDefault="000200CC" w:rsidP="00A91E3E">
      <w:pPr>
        <w:contextualSpacing/>
        <w:rPr>
          <w:rFonts w:eastAsia="Calibri" w:cs="Times New Roman"/>
          <w:sz w:val="24"/>
          <w:szCs w:val="24"/>
        </w:rPr>
      </w:pPr>
    </w:p>
    <w:p w:rsidR="00306A0F" w:rsidRPr="00945CDE" w:rsidRDefault="00306A0F" w:rsidP="00A91E3E">
      <w:pPr>
        <w:contextualSpacing/>
        <w:rPr>
          <w:rFonts w:eastAsia="Calibri" w:cs="Times New Roman"/>
          <w:sz w:val="24"/>
          <w:szCs w:val="24"/>
        </w:rPr>
      </w:pPr>
    </w:p>
    <w:p w:rsidR="00306A0F" w:rsidRPr="00945CDE" w:rsidRDefault="00306A0F" w:rsidP="00A91E3E">
      <w:pPr>
        <w:contextualSpacing/>
        <w:rPr>
          <w:rFonts w:eastAsia="Calibri" w:cs="Times New Roman"/>
          <w:sz w:val="24"/>
          <w:szCs w:val="24"/>
        </w:rPr>
      </w:pPr>
    </w:p>
    <w:p w:rsidR="000200CC" w:rsidRPr="00945CDE" w:rsidRDefault="000200CC" w:rsidP="00A91E3E">
      <w:pPr>
        <w:contextualSpacing/>
        <w:jc w:val="right"/>
        <w:rPr>
          <w:rFonts w:eastAsia="Calibri" w:cs="Times New Roman"/>
          <w:sz w:val="24"/>
          <w:szCs w:val="24"/>
        </w:rPr>
      </w:pPr>
      <w:r w:rsidRPr="00945CDE">
        <w:rPr>
          <w:rFonts w:eastAsia="Calibri" w:cs="Times New Roman"/>
          <w:sz w:val="24"/>
          <w:szCs w:val="24"/>
        </w:rPr>
        <w:t xml:space="preserve">Приложение №8 </w:t>
      </w:r>
    </w:p>
    <w:p w:rsidR="000200CC" w:rsidRPr="00945CDE" w:rsidRDefault="000200CC" w:rsidP="00A91E3E">
      <w:pPr>
        <w:contextualSpacing/>
        <w:jc w:val="right"/>
        <w:rPr>
          <w:rFonts w:eastAsia="Calibri" w:cs="Times New Roman"/>
          <w:sz w:val="24"/>
          <w:szCs w:val="24"/>
        </w:rPr>
      </w:pPr>
      <w:r w:rsidRPr="00945CDE">
        <w:rPr>
          <w:rFonts w:eastAsia="Calibri" w:cs="Times New Roman"/>
          <w:sz w:val="24"/>
          <w:szCs w:val="24"/>
        </w:rPr>
        <w:t>к муниципальной программе</w:t>
      </w:r>
    </w:p>
    <w:p w:rsidR="000200CC" w:rsidRPr="00945CDE" w:rsidRDefault="000200CC" w:rsidP="00A91E3E">
      <w:pPr>
        <w:contextualSpacing/>
        <w:jc w:val="right"/>
        <w:rPr>
          <w:rFonts w:eastAsia="Calibri" w:cs="Times New Roman"/>
          <w:sz w:val="24"/>
          <w:szCs w:val="24"/>
        </w:rPr>
      </w:pPr>
      <w:r w:rsidRPr="00945CDE">
        <w:rPr>
          <w:rFonts w:eastAsia="Calibri" w:cs="Times New Roman"/>
          <w:sz w:val="24"/>
          <w:szCs w:val="24"/>
        </w:rPr>
        <w:t xml:space="preserve">«Развитие инженерной инфраструктуры, энергоэффективности и отрасли обращения с отходами» </w:t>
      </w:r>
    </w:p>
    <w:p w:rsidR="000200CC" w:rsidRPr="00945CDE" w:rsidRDefault="000200CC" w:rsidP="00A91E3E">
      <w:pPr>
        <w:contextualSpacing/>
        <w:jc w:val="right"/>
        <w:rPr>
          <w:rFonts w:eastAsia="Calibri" w:cs="Times New Roman"/>
          <w:sz w:val="24"/>
          <w:szCs w:val="24"/>
        </w:rPr>
      </w:pPr>
      <w:r w:rsidRPr="00945CDE">
        <w:rPr>
          <w:rFonts w:eastAsia="Calibri" w:cs="Times New Roman"/>
          <w:sz w:val="24"/>
          <w:szCs w:val="24"/>
        </w:rPr>
        <w:t xml:space="preserve">                 </w:t>
      </w:r>
      <w:r w:rsidR="00E96884">
        <w:rPr>
          <w:rFonts w:eastAsia="Calibri" w:cs="Times New Roman"/>
          <w:sz w:val="24"/>
          <w:szCs w:val="24"/>
        </w:rPr>
        <w:t>муниципального</w:t>
      </w:r>
      <w:r w:rsidRPr="00945CDE">
        <w:rPr>
          <w:rFonts w:eastAsia="Calibri" w:cs="Times New Roman"/>
          <w:sz w:val="24"/>
          <w:szCs w:val="24"/>
        </w:rPr>
        <w:t xml:space="preserve"> округа Серебряные Пруды </w:t>
      </w:r>
    </w:p>
    <w:p w:rsidR="000200CC" w:rsidRPr="00945CDE" w:rsidRDefault="000200CC" w:rsidP="00A91E3E">
      <w:pPr>
        <w:widowControl w:val="0"/>
        <w:autoSpaceDE w:val="0"/>
        <w:autoSpaceDN w:val="0"/>
        <w:adjustRightInd w:val="0"/>
        <w:jc w:val="right"/>
        <w:outlineLvl w:val="0"/>
        <w:rPr>
          <w:rFonts w:eastAsiaTheme="minorEastAsia" w:cs="Times New Roman"/>
          <w:sz w:val="24"/>
          <w:szCs w:val="24"/>
          <w:lang w:eastAsia="ru-RU"/>
        </w:rPr>
      </w:pPr>
      <w:r w:rsidRPr="00945CDE">
        <w:rPr>
          <w:rFonts w:eastAsia="Calibri" w:cs="Times New Roman"/>
          <w:sz w:val="24"/>
          <w:szCs w:val="24"/>
        </w:rPr>
        <w:t xml:space="preserve">     Московской области</w:t>
      </w:r>
    </w:p>
    <w:p w:rsidR="000200CC" w:rsidRPr="00945CDE" w:rsidRDefault="000200CC" w:rsidP="00A91E3E">
      <w:pPr>
        <w:widowControl w:val="0"/>
        <w:autoSpaceDE w:val="0"/>
        <w:autoSpaceDN w:val="0"/>
        <w:adjustRightInd w:val="0"/>
        <w:jc w:val="center"/>
        <w:outlineLvl w:val="0"/>
        <w:rPr>
          <w:rFonts w:eastAsiaTheme="minorEastAsia" w:cs="Times New Roman"/>
          <w:sz w:val="24"/>
          <w:szCs w:val="24"/>
          <w:lang w:eastAsia="ru-RU"/>
        </w:rPr>
      </w:pPr>
    </w:p>
    <w:p w:rsidR="000200CC" w:rsidRPr="00945CDE" w:rsidRDefault="000200CC" w:rsidP="00A91E3E">
      <w:pPr>
        <w:widowControl w:val="0"/>
        <w:autoSpaceDE w:val="0"/>
        <w:autoSpaceDN w:val="0"/>
        <w:adjustRightInd w:val="0"/>
        <w:jc w:val="center"/>
        <w:outlineLvl w:val="0"/>
        <w:rPr>
          <w:rFonts w:eastAsiaTheme="minorEastAsia" w:cs="Times New Roman"/>
          <w:sz w:val="24"/>
          <w:szCs w:val="24"/>
          <w:lang w:eastAsia="ru-RU"/>
        </w:rPr>
      </w:pPr>
    </w:p>
    <w:p w:rsidR="000200CC" w:rsidRPr="00945CDE" w:rsidRDefault="000200CC" w:rsidP="00A91E3E">
      <w:pPr>
        <w:widowControl w:val="0"/>
        <w:autoSpaceDE w:val="0"/>
        <w:autoSpaceDN w:val="0"/>
        <w:adjustRightInd w:val="0"/>
        <w:jc w:val="center"/>
        <w:outlineLvl w:val="0"/>
        <w:rPr>
          <w:rFonts w:eastAsiaTheme="minorEastAsia" w:cs="Times New Roman"/>
          <w:sz w:val="24"/>
          <w:szCs w:val="24"/>
          <w:lang w:eastAsia="ru-RU"/>
        </w:rPr>
      </w:pPr>
    </w:p>
    <w:p w:rsidR="000200CC" w:rsidRPr="00945CDE" w:rsidRDefault="000200CC" w:rsidP="00A91E3E">
      <w:pPr>
        <w:widowControl w:val="0"/>
        <w:autoSpaceDE w:val="0"/>
        <w:autoSpaceDN w:val="0"/>
        <w:adjustRightInd w:val="0"/>
        <w:jc w:val="center"/>
        <w:outlineLvl w:val="0"/>
        <w:rPr>
          <w:rFonts w:eastAsiaTheme="minorEastAsia" w:cs="Times New Roman"/>
          <w:sz w:val="24"/>
          <w:szCs w:val="24"/>
          <w:lang w:eastAsia="ru-RU"/>
        </w:rPr>
      </w:pPr>
      <w:r w:rsidRPr="00945CDE">
        <w:rPr>
          <w:rFonts w:eastAsiaTheme="minorEastAsia" w:cs="Times New Roman"/>
          <w:sz w:val="24"/>
          <w:szCs w:val="24"/>
          <w:lang w:eastAsia="ru-RU"/>
        </w:rPr>
        <w:t xml:space="preserve">Подпрограмма VIII   «Реализация полномочий в сфере жилищно-коммунального хозяйства» муниципальной программы </w:t>
      </w:r>
      <w:r w:rsidR="00E96884">
        <w:rPr>
          <w:rFonts w:eastAsiaTheme="minorEastAsia" w:cs="Times New Roman"/>
          <w:sz w:val="24"/>
          <w:szCs w:val="24"/>
          <w:lang w:eastAsia="ru-RU"/>
        </w:rPr>
        <w:t>муниципального</w:t>
      </w:r>
      <w:r w:rsidRPr="00945CDE">
        <w:rPr>
          <w:rFonts w:eastAsiaTheme="minorEastAsia" w:cs="Times New Roman"/>
          <w:sz w:val="24"/>
          <w:szCs w:val="24"/>
          <w:lang w:eastAsia="ru-RU"/>
        </w:rPr>
        <w:t xml:space="preserve"> округа Серебряные Пруды Московской области «Развитие инженерной инфраструктуры, энергоэффективности и отрасли обращения с отходами»</w:t>
      </w:r>
    </w:p>
    <w:p w:rsidR="000200CC" w:rsidRPr="00945CDE" w:rsidRDefault="000200CC" w:rsidP="00A91E3E">
      <w:pPr>
        <w:widowControl w:val="0"/>
        <w:autoSpaceDE w:val="0"/>
        <w:autoSpaceDN w:val="0"/>
        <w:adjustRightInd w:val="0"/>
        <w:jc w:val="center"/>
        <w:outlineLvl w:val="0"/>
        <w:rPr>
          <w:rFonts w:eastAsiaTheme="minorEastAsia" w:cs="Times New Roman"/>
          <w:sz w:val="24"/>
          <w:szCs w:val="24"/>
          <w:lang w:eastAsia="ru-RU"/>
        </w:rPr>
      </w:pPr>
    </w:p>
    <w:p w:rsidR="000200CC" w:rsidRPr="00945CDE" w:rsidRDefault="000200CC" w:rsidP="00A91E3E">
      <w:pPr>
        <w:widowControl w:val="0"/>
        <w:autoSpaceDE w:val="0"/>
        <w:autoSpaceDN w:val="0"/>
        <w:adjustRightInd w:val="0"/>
        <w:jc w:val="center"/>
        <w:outlineLvl w:val="0"/>
        <w:rPr>
          <w:rFonts w:eastAsiaTheme="minorEastAsia" w:cs="Times New Roman"/>
          <w:sz w:val="24"/>
          <w:szCs w:val="24"/>
          <w:lang w:eastAsia="ru-RU"/>
        </w:rPr>
      </w:pPr>
      <w:r w:rsidRPr="00945CDE">
        <w:rPr>
          <w:rFonts w:eastAsiaTheme="minorEastAsia" w:cs="Times New Roman"/>
          <w:sz w:val="24"/>
          <w:szCs w:val="24"/>
          <w:lang w:eastAsia="ru-RU"/>
        </w:rPr>
        <w:t xml:space="preserve">Паспорт подпрограммы «Реализация полномочий в сфере жилищно-коммунального хозяйства» Муниципальной программы </w:t>
      </w:r>
      <w:r w:rsidR="00E96884">
        <w:rPr>
          <w:rFonts w:eastAsiaTheme="minorEastAsia" w:cs="Times New Roman"/>
          <w:sz w:val="24"/>
          <w:szCs w:val="24"/>
          <w:lang w:eastAsia="ru-RU"/>
        </w:rPr>
        <w:t>муниципального</w:t>
      </w:r>
      <w:r w:rsidRPr="00945CDE">
        <w:rPr>
          <w:rFonts w:eastAsiaTheme="minorEastAsia" w:cs="Times New Roman"/>
          <w:sz w:val="24"/>
          <w:szCs w:val="24"/>
          <w:lang w:eastAsia="ru-RU"/>
        </w:rPr>
        <w:t xml:space="preserve"> округа Серебряные Пруды Московской области «Развитие инженерной инфраструктуры, энергоэффективности и отрасли обращения с отходами»</w:t>
      </w:r>
    </w:p>
    <w:p w:rsidR="000200CC" w:rsidRPr="00945CDE" w:rsidRDefault="000200CC" w:rsidP="00A91E3E">
      <w:pPr>
        <w:widowControl w:val="0"/>
        <w:autoSpaceDE w:val="0"/>
        <w:autoSpaceDN w:val="0"/>
        <w:adjustRightInd w:val="0"/>
        <w:outlineLvl w:val="0"/>
        <w:rPr>
          <w:rFonts w:eastAsiaTheme="minorEastAsia" w:cs="Times New Roman"/>
          <w:sz w:val="24"/>
          <w:szCs w:val="24"/>
          <w:lang w:eastAsia="ru-RU"/>
        </w:rPr>
      </w:pPr>
    </w:p>
    <w:tbl>
      <w:tblPr>
        <w:tblW w:w="5000" w:type="pct"/>
        <w:tblCellSpacing w:w="5" w:type="nil"/>
        <w:tblCellMar>
          <w:left w:w="75" w:type="dxa"/>
          <w:right w:w="75" w:type="dxa"/>
        </w:tblCellMar>
        <w:tblLook w:val="0000" w:firstRow="0" w:lastRow="0" w:firstColumn="0" w:lastColumn="0" w:noHBand="0" w:noVBand="0"/>
      </w:tblPr>
      <w:tblGrid>
        <w:gridCol w:w="3305"/>
        <w:gridCol w:w="1312"/>
        <w:gridCol w:w="1315"/>
        <w:gridCol w:w="1516"/>
        <w:gridCol w:w="1419"/>
        <w:gridCol w:w="1559"/>
        <w:gridCol w:w="1562"/>
        <w:gridCol w:w="3299"/>
      </w:tblGrid>
      <w:tr w:rsidR="000200CC" w:rsidRPr="00945CDE" w:rsidTr="00416A73">
        <w:trPr>
          <w:trHeight w:val="389"/>
          <w:tblCellSpacing w:w="5" w:type="nil"/>
        </w:trPr>
        <w:tc>
          <w:tcPr>
            <w:tcW w:w="1081" w:type="pct"/>
            <w:tcBorders>
              <w:top w:val="single" w:sz="4" w:space="0" w:color="auto"/>
              <w:left w:val="single" w:sz="4" w:space="0" w:color="auto"/>
              <w:bottom w:val="single" w:sz="4" w:space="0" w:color="auto"/>
              <w:right w:val="single" w:sz="4" w:space="0" w:color="auto"/>
            </w:tcBorders>
          </w:tcPr>
          <w:p w:rsidR="000200CC" w:rsidRPr="00945CDE" w:rsidRDefault="000200CC" w:rsidP="00A91E3E">
            <w:pPr>
              <w:widowControl w:val="0"/>
              <w:autoSpaceDE w:val="0"/>
              <w:autoSpaceDN w:val="0"/>
              <w:adjustRightInd w:val="0"/>
              <w:outlineLvl w:val="0"/>
              <w:rPr>
                <w:rFonts w:eastAsia="Calibri" w:cs="Times New Roman"/>
                <w:sz w:val="24"/>
                <w:szCs w:val="24"/>
              </w:rPr>
            </w:pPr>
            <w:r w:rsidRPr="00945CDE">
              <w:rPr>
                <w:rFonts w:eastAsia="Calibri" w:cs="Times New Roman"/>
                <w:sz w:val="24"/>
                <w:szCs w:val="24"/>
              </w:rPr>
              <w:t>Муниципальный заказчик подпрограммы</w:t>
            </w:r>
          </w:p>
        </w:tc>
        <w:tc>
          <w:tcPr>
            <w:tcW w:w="3919" w:type="pct"/>
            <w:gridSpan w:val="7"/>
            <w:tcBorders>
              <w:top w:val="single" w:sz="4" w:space="0" w:color="auto"/>
              <w:left w:val="single" w:sz="4" w:space="0" w:color="auto"/>
              <w:bottom w:val="single" w:sz="4" w:space="0" w:color="auto"/>
              <w:right w:val="single" w:sz="4" w:space="0" w:color="auto"/>
            </w:tcBorders>
          </w:tcPr>
          <w:p w:rsidR="000200CC" w:rsidRPr="00945CDE" w:rsidRDefault="000200CC" w:rsidP="00A91E3E">
            <w:pPr>
              <w:widowControl w:val="0"/>
              <w:autoSpaceDE w:val="0"/>
              <w:autoSpaceDN w:val="0"/>
              <w:adjustRightInd w:val="0"/>
              <w:jc w:val="right"/>
              <w:outlineLvl w:val="0"/>
              <w:rPr>
                <w:rFonts w:eastAsia="Calibri" w:cs="Times New Roman"/>
                <w:sz w:val="24"/>
                <w:szCs w:val="24"/>
              </w:rPr>
            </w:pPr>
            <w:r w:rsidRPr="00945CDE">
              <w:rPr>
                <w:rFonts w:eastAsia="Calibri" w:cs="Times New Roman"/>
                <w:sz w:val="24"/>
                <w:szCs w:val="24"/>
              </w:rPr>
              <w:t>Служба координации жилищно-коммунального хозяйства управления экономики и инвестиций</w:t>
            </w:r>
          </w:p>
        </w:tc>
      </w:tr>
      <w:tr w:rsidR="000200CC" w:rsidRPr="00945CDE" w:rsidTr="00416A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6"/>
          <w:tblCellSpacing w:w="5" w:type="nil"/>
        </w:trPr>
        <w:tc>
          <w:tcPr>
            <w:tcW w:w="1081" w:type="pct"/>
          </w:tcPr>
          <w:p w:rsidR="000200CC" w:rsidRPr="00945CDE" w:rsidRDefault="000200CC" w:rsidP="00A91E3E">
            <w:pPr>
              <w:widowControl w:val="0"/>
              <w:autoSpaceDE w:val="0"/>
              <w:autoSpaceDN w:val="0"/>
              <w:adjustRightInd w:val="0"/>
              <w:outlineLvl w:val="0"/>
              <w:rPr>
                <w:rFonts w:eastAsia="Calibri" w:cs="Times New Roman"/>
                <w:sz w:val="24"/>
                <w:szCs w:val="24"/>
              </w:rPr>
            </w:pPr>
            <w:r w:rsidRPr="00945CDE">
              <w:rPr>
                <w:rFonts w:eastAsia="Calibri" w:cs="Times New Roman"/>
                <w:sz w:val="24"/>
                <w:szCs w:val="24"/>
              </w:rPr>
              <w:t xml:space="preserve">Источники финансирования подпрограммы, в </w:t>
            </w:r>
            <w:proofErr w:type="spellStart"/>
            <w:r w:rsidRPr="00945CDE">
              <w:rPr>
                <w:rFonts w:eastAsia="Calibri" w:cs="Times New Roman"/>
                <w:sz w:val="24"/>
                <w:szCs w:val="24"/>
              </w:rPr>
              <w:t>т.ч</w:t>
            </w:r>
            <w:proofErr w:type="spellEnd"/>
            <w:r w:rsidRPr="00945CDE">
              <w:rPr>
                <w:rFonts w:eastAsia="Calibri" w:cs="Times New Roman"/>
                <w:sz w:val="24"/>
                <w:szCs w:val="24"/>
              </w:rPr>
              <w:t>. по годам реализации и главным распорядителям бюджетных средств (</w:t>
            </w:r>
            <w:proofErr w:type="spellStart"/>
            <w:r w:rsidRPr="00945CDE">
              <w:rPr>
                <w:rFonts w:eastAsia="Calibri" w:cs="Times New Roman"/>
                <w:sz w:val="24"/>
                <w:szCs w:val="24"/>
              </w:rPr>
              <w:t>тыс</w:t>
            </w:r>
            <w:proofErr w:type="gramStart"/>
            <w:r w:rsidRPr="00945CDE">
              <w:rPr>
                <w:rFonts w:eastAsia="Calibri" w:cs="Times New Roman"/>
                <w:sz w:val="24"/>
                <w:szCs w:val="24"/>
              </w:rPr>
              <w:t>.р</w:t>
            </w:r>
            <w:proofErr w:type="gramEnd"/>
            <w:r w:rsidRPr="00945CDE">
              <w:rPr>
                <w:rFonts w:eastAsia="Calibri" w:cs="Times New Roman"/>
                <w:sz w:val="24"/>
                <w:szCs w:val="24"/>
              </w:rPr>
              <w:t>уб</w:t>
            </w:r>
            <w:proofErr w:type="spellEnd"/>
            <w:r w:rsidRPr="00945CDE">
              <w:rPr>
                <w:rFonts w:eastAsia="Calibri" w:cs="Times New Roman"/>
                <w:sz w:val="24"/>
                <w:szCs w:val="24"/>
              </w:rPr>
              <w:t xml:space="preserve">.): </w:t>
            </w:r>
          </w:p>
        </w:tc>
        <w:tc>
          <w:tcPr>
            <w:tcW w:w="429" w:type="pct"/>
            <w:tcBorders>
              <w:bottom w:val="single" w:sz="4" w:space="0" w:color="auto"/>
            </w:tcBorders>
            <w:vAlign w:val="center"/>
          </w:tcPr>
          <w:p w:rsidR="000200CC" w:rsidRPr="00945CDE" w:rsidRDefault="000200CC" w:rsidP="00A91E3E">
            <w:pPr>
              <w:widowControl w:val="0"/>
              <w:autoSpaceDE w:val="0"/>
              <w:autoSpaceDN w:val="0"/>
              <w:adjustRightInd w:val="0"/>
              <w:jc w:val="right"/>
              <w:outlineLvl w:val="0"/>
              <w:rPr>
                <w:rFonts w:eastAsia="Calibri" w:cs="Times New Roman"/>
                <w:sz w:val="24"/>
                <w:szCs w:val="24"/>
              </w:rPr>
            </w:pPr>
            <w:r w:rsidRPr="00945CDE">
              <w:rPr>
                <w:rFonts w:eastAsia="Calibri" w:cs="Times New Roman"/>
                <w:sz w:val="24"/>
                <w:szCs w:val="24"/>
              </w:rPr>
              <w:t>Всего</w:t>
            </w:r>
          </w:p>
        </w:tc>
        <w:tc>
          <w:tcPr>
            <w:tcW w:w="430" w:type="pct"/>
            <w:tcBorders>
              <w:bottom w:val="single" w:sz="4" w:space="0" w:color="auto"/>
            </w:tcBorders>
            <w:vAlign w:val="center"/>
          </w:tcPr>
          <w:p w:rsidR="000200CC" w:rsidRPr="00945CDE" w:rsidRDefault="000200CC" w:rsidP="00A91E3E">
            <w:pPr>
              <w:widowControl w:val="0"/>
              <w:autoSpaceDE w:val="0"/>
              <w:autoSpaceDN w:val="0"/>
              <w:adjustRightInd w:val="0"/>
              <w:jc w:val="right"/>
              <w:outlineLvl w:val="0"/>
              <w:rPr>
                <w:rFonts w:eastAsia="Calibri" w:cs="Times New Roman"/>
                <w:sz w:val="24"/>
                <w:szCs w:val="24"/>
              </w:rPr>
            </w:pPr>
            <w:r w:rsidRPr="00945CDE">
              <w:rPr>
                <w:rFonts w:eastAsia="Calibri" w:cs="Times New Roman"/>
                <w:sz w:val="24"/>
                <w:szCs w:val="24"/>
              </w:rPr>
              <w:t>2023 год</w:t>
            </w:r>
          </w:p>
        </w:tc>
        <w:tc>
          <w:tcPr>
            <w:tcW w:w="496" w:type="pct"/>
            <w:tcBorders>
              <w:bottom w:val="single" w:sz="4" w:space="0" w:color="auto"/>
            </w:tcBorders>
            <w:vAlign w:val="center"/>
          </w:tcPr>
          <w:p w:rsidR="000200CC" w:rsidRPr="00945CDE" w:rsidRDefault="000200CC" w:rsidP="00A91E3E">
            <w:pPr>
              <w:widowControl w:val="0"/>
              <w:autoSpaceDE w:val="0"/>
              <w:autoSpaceDN w:val="0"/>
              <w:adjustRightInd w:val="0"/>
              <w:jc w:val="right"/>
              <w:outlineLvl w:val="0"/>
              <w:rPr>
                <w:rFonts w:eastAsia="Calibri" w:cs="Times New Roman"/>
                <w:sz w:val="24"/>
                <w:szCs w:val="24"/>
              </w:rPr>
            </w:pPr>
            <w:r w:rsidRPr="00945CDE">
              <w:rPr>
                <w:rFonts w:eastAsia="Calibri" w:cs="Times New Roman"/>
                <w:sz w:val="24"/>
                <w:szCs w:val="24"/>
              </w:rPr>
              <w:t>2024 год</w:t>
            </w:r>
          </w:p>
        </w:tc>
        <w:tc>
          <w:tcPr>
            <w:tcW w:w="464" w:type="pct"/>
            <w:tcBorders>
              <w:bottom w:val="single" w:sz="4" w:space="0" w:color="auto"/>
            </w:tcBorders>
            <w:vAlign w:val="center"/>
          </w:tcPr>
          <w:p w:rsidR="000200CC" w:rsidRPr="00945CDE" w:rsidRDefault="000200CC" w:rsidP="00A91E3E">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2025 год</w:t>
            </w:r>
          </w:p>
        </w:tc>
        <w:tc>
          <w:tcPr>
            <w:tcW w:w="510" w:type="pct"/>
            <w:tcBorders>
              <w:bottom w:val="single" w:sz="4" w:space="0" w:color="auto"/>
            </w:tcBorders>
            <w:vAlign w:val="center"/>
          </w:tcPr>
          <w:p w:rsidR="000200CC" w:rsidRPr="00945CDE" w:rsidRDefault="000200CC" w:rsidP="00A91E3E">
            <w:pPr>
              <w:widowControl w:val="0"/>
              <w:autoSpaceDE w:val="0"/>
              <w:autoSpaceDN w:val="0"/>
              <w:adjustRightInd w:val="0"/>
              <w:jc w:val="right"/>
              <w:outlineLvl w:val="0"/>
              <w:rPr>
                <w:rFonts w:eastAsia="Calibri" w:cs="Times New Roman"/>
                <w:sz w:val="24"/>
                <w:szCs w:val="24"/>
              </w:rPr>
            </w:pPr>
            <w:r w:rsidRPr="00945CDE">
              <w:rPr>
                <w:rFonts w:eastAsia="Calibri" w:cs="Times New Roman"/>
                <w:sz w:val="24"/>
                <w:szCs w:val="24"/>
              </w:rPr>
              <w:t>2026 год</w:t>
            </w:r>
          </w:p>
        </w:tc>
        <w:tc>
          <w:tcPr>
            <w:tcW w:w="511" w:type="pct"/>
            <w:tcBorders>
              <w:bottom w:val="single" w:sz="4" w:space="0" w:color="auto"/>
            </w:tcBorders>
            <w:vAlign w:val="center"/>
          </w:tcPr>
          <w:p w:rsidR="000200CC" w:rsidRPr="00945CDE" w:rsidRDefault="000200CC" w:rsidP="00A91E3E">
            <w:pPr>
              <w:widowControl w:val="0"/>
              <w:autoSpaceDE w:val="0"/>
              <w:autoSpaceDN w:val="0"/>
              <w:adjustRightInd w:val="0"/>
              <w:jc w:val="right"/>
              <w:outlineLvl w:val="0"/>
              <w:rPr>
                <w:rFonts w:eastAsia="Calibri" w:cs="Times New Roman"/>
                <w:sz w:val="24"/>
                <w:szCs w:val="24"/>
              </w:rPr>
            </w:pPr>
          </w:p>
          <w:p w:rsidR="000200CC" w:rsidRPr="00945CDE" w:rsidRDefault="000200CC" w:rsidP="00A91E3E">
            <w:pPr>
              <w:widowControl w:val="0"/>
              <w:autoSpaceDE w:val="0"/>
              <w:autoSpaceDN w:val="0"/>
              <w:adjustRightInd w:val="0"/>
              <w:jc w:val="right"/>
              <w:outlineLvl w:val="0"/>
              <w:rPr>
                <w:rFonts w:eastAsia="Calibri" w:cs="Times New Roman"/>
                <w:sz w:val="24"/>
                <w:szCs w:val="24"/>
              </w:rPr>
            </w:pPr>
            <w:r w:rsidRPr="00945CDE">
              <w:rPr>
                <w:rFonts w:eastAsia="Calibri" w:cs="Times New Roman"/>
                <w:sz w:val="24"/>
                <w:szCs w:val="24"/>
              </w:rPr>
              <w:t>2027 год</w:t>
            </w:r>
          </w:p>
          <w:p w:rsidR="000200CC" w:rsidRPr="00945CDE" w:rsidRDefault="000200CC" w:rsidP="00A91E3E">
            <w:pPr>
              <w:widowControl w:val="0"/>
              <w:autoSpaceDE w:val="0"/>
              <w:autoSpaceDN w:val="0"/>
              <w:adjustRightInd w:val="0"/>
              <w:jc w:val="right"/>
              <w:outlineLvl w:val="0"/>
              <w:rPr>
                <w:rFonts w:eastAsia="Calibri" w:cs="Times New Roman"/>
                <w:sz w:val="24"/>
                <w:szCs w:val="24"/>
              </w:rPr>
            </w:pPr>
          </w:p>
          <w:p w:rsidR="000200CC" w:rsidRPr="00945CDE" w:rsidRDefault="000200CC" w:rsidP="00A91E3E">
            <w:pPr>
              <w:widowControl w:val="0"/>
              <w:autoSpaceDE w:val="0"/>
              <w:autoSpaceDN w:val="0"/>
              <w:adjustRightInd w:val="0"/>
              <w:jc w:val="right"/>
              <w:outlineLvl w:val="0"/>
              <w:rPr>
                <w:rFonts w:eastAsia="Calibri" w:cs="Times New Roman"/>
                <w:sz w:val="24"/>
                <w:szCs w:val="24"/>
              </w:rPr>
            </w:pPr>
          </w:p>
          <w:p w:rsidR="000200CC" w:rsidRPr="00945CDE" w:rsidRDefault="000200CC" w:rsidP="00A91E3E">
            <w:pPr>
              <w:widowControl w:val="0"/>
              <w:autoSpaceDE w:val="0"/>
              <w:autoSpaceDN w:val="0"/>
              <w:adjustRightInd w:val="0"/>
              <w:jc w:val="right"/>
              <w:outlineLvl w:val="0"/>
              <w:rPr>
                <w:rFonts w:eastAsia="Calibri" w:cs="Times New Roman"/>
                <w:sz w:val="24"/>
                <w:szCs w:val="24"/>
              </w:rPr>
            </w:pPr>
          </w:p>
        </w:tc>
        <w:tc>
          <w:tcPr>
            <w:tcW w:w="1079" w:type="pct"/>
            <w:tcBorders>
              <w:bottom w:val="single" w:sz="4" w:space="0" w:color="auto"/>
            </w:tcBorders>
          </w:tcPr>
          <w:p w:rsidR="000200CC" w:rsidRPr="00945CDE" w:rsidRDefault="000200CC" w:rsidP="00A91E3E">
            <w:pPr>
              <w:widowControl w:val="0"/>
              <w:autoSpaceDE w:val="0"/>
              <w:autoSpaceDN w:val="0"/>
              <w:adjustRightInd w:val="0"/>
              <w:jc w:val="right"/>
              <w:outlineLvl w:val="0"/>
              <w:rPr>
                <w:rFonts w:eastAsia="Calibri" w:cs="Times New Roman"/>
                <w:sz w:val="24"/>
                <w:szCs w:val="24"/>
              </w:rPr>
            </w:pPr>
            <w:r w:rsidRPr="00945CDE">
              <w:rPr>
                <w:rFonts w:eastAsia="Calibri" w:cs="Times New Roman"/>
                <w:sz w:val="24"/>
                <w:szCs w:val="24"/>
              </w:rPr>
              <w:t>Наименование главного распорядителя бюджетных средств</w:t>
            </w:r>
          </w:p>
        </w:tc>
      </w:tr>
      <w:tr w:rsidR="000200CC" w:rsidRPr="00945CDE" w:rsidTr="00416A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
          <w:tblCellSpacing w:w="5" w:type="nil"/>
        </w:trPr>
        <w:tc>
          <w:tcPr>
            <w:tcW w:w="1081" w:type="pct"/>
          </w:tcPr>
          <w:p w:rsidR="000200CC" w:rsidRPr="00945CDE" w:rsidRDefault="000200CC" w:rsidP="00A91E3E">
            <w:pPr>
              <w:widowControl w:val="0"/>
              <w:autoSpaceDE w:val="0"/>
              <w:autoSpaceDN w:val="0"/>
              <w:adjustRightInd w:val="0"/>
              <w:outlineLvl w:val="0"/>
              <w:rPr>
                <w:rFonts w:eastAsia="Calibri" w:cs="Times New Roman"/>
                <w:sz w:val="24"/>
                <w:szCs w:val="24"/>
              </w:rPr>
            </w:pPr>
            <w:r w:rsidRPr="00945CDE">
              <w:rPr>
                <w:rFonts w:eastAsia="Calibri" w:cs="Times New Roman"/>
                <w:sz w:val="24"/>
                <w:szCs w:val="24"/>
              </w:rPr>
              <w:t>Всего по подпрограмме, в том числе:</w:t>
            </w:r>
          </w:p>
        </w:tc>
        <w:tc>
          <w:tcPr>
            <w:tcW w:w="429" w:type="pct"/>
            <w:tcBorders>
              <w:top w:val="single" w:sz="4" w:space="0" w:color="auto"/>
              <w:left w:val="nil"/>
              <w:bottom w:val="single" w:sz="4" w:space="0" w:color="auto"/>
              <w:right w:val="single" w:sz="4" w:space="0" w:color="auto"/>
            </w:tcBorders>
            <w:shd w:val="clear" w:color="auto" w:fill="auto"/>
            <w:vAlign w:val="center"/>
          </w:tcPr>
          <w:p w:rsidR="000200CC" w:rsidRPr="00945CDE" w:rsidRDefault="00306A0F" w:rsidP="00A91E3E">
            <w:pPr>
              <w:jc w:val="center"/>
              <w:rPr>
                <w:rFonts w:cs="Times New Roman"/>
                <w:sz w:val="24"/>
                <w:szCs w:val="24"/>
              </w:rPr>
            </w:pPr>
            <w:r w:rsidRPr="00945CDE">
              <w:rPr>
                <w:rFonts w:cs="Times New Roman"/>
                <w:sz w:val="24"/>
                <w:szCs w:val="24"/>
              </w:rPr>
              <w:t>73 316</w:t>
            </w:r>
            <w:r w:rsidR="000200CC" w:rsidRPr="00945CDE">
              <w:rPr>
                <w:rFonts w:cs="Times New Roman"/>
                <w:sz w:val="24"/>
                <w:szCs w:val="24"/>
              </w:rPr>
              <w:t>,00</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0200CC" w:rsidRPr="00945CDE" w:rsidRDefault="000200CC" w:rsidP="00A91E3E">
            <w:pPr>
              <w:jc w:val="center"/>
              <w:rPr>
                <w:rFonts w:cs="Times New Roman"/>
                <w:sz w:val="24"/>
                <w:szCs w:val="24"/>
              </w:rPr>
            </w:pPr>
            <w:r w:rsidRPr="00945CDE">
              <w:rPr>
                <w:rFonts w:cs="Times New Roman"/>
                <w:sz w:val="24"/>
                <w:szCs w:val="24"/>
              </w:rPr>
              <w:t>116,00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0200CC" w:rsidRPr="00945CDE" w:rsidRDefault="000200CC" w:rsidP="00A91E3E">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0200CC" w:rsidRPr="00945CDE" w:rsidRDefault="0091294A" w:rsidP="00A91E3E">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21 954,00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0200CC" w:rsidRPr="00945CDE" w:rsidRDefault="0091294A" w:rsidP="00A91E3E">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51 246</w:t>
            </w:r>
            <w:r w:rsidR="000200CC" w:rsidRPr="00945CDE">
              <w:rPr>
                <w:rFonts w:eastAsia="Calibri" w:cs="Times New Roman"/>
                <w:sz w:val="24"/>
                <w:szCs w:val="24"/>
              </w:rPr>
              <w:t>,00</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0200CC" w:rsidRPr="00945CDE" w:rsidRDefault="000200CC" w:rsidP="00A91E3E">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p w:rsidR="000200CC" w:rsidRPr="00945CDE" w:rsidRDefault="000200CC" w:rsidP="00A91E3E">
            <w:pPr>
              <w:widowControl w:val="0"/>
              <w:autoSpaceDE w:val="0"/>
              <w:autoSpaceDN w:val="0"/>
              <w:adjustRightInd w:val="0"/>
              <w:jc w:val="center"/>
              <w:outlineLvl w:val="0"/>
              <w:rPr>
                <w:rFonts w:eastAsia="Calibri" w:cs="Times New Roman"/>
                <w:sz w:val="24"/>
                <w:szCs w:val="24"/>
              </w:rPr>
            </w:pPr>
          </w:p>
        </w:tc>
        <w:tc>
          <w:tcPr>
            <w:tcW w:w="1079" w:type="pct"/>
            <w:vMerge w:val="restart"/>
            <w:tcBorders>
              <w:top w:val="single" w:sz="4" w:space="0" w:color="auto"/>
              <w:left w:val="single" w:sz="4" w:space="0" w:color="auto"/>
              <w:right w:val="single" w:sz="4" w:space="0" w:color="auto"/>
            </w:tcBorders>
            <w:vAlign w:val="center"/>
          </w:tcPr>
          <w:p w:rsidR="000200CC" w:rsidRPr="00945CDE" w:rsidRDefault="000200CC" w:rsidP="00A91E3E">
            <w:pPr>
              <w:widowControl w:val="0"/>
              <w:autoSpaceDE w:val="0"/>
              <w:autoSpaceDN w:val="0"/>
              <w:adjustRightInd w:val="0"/>
              <w:jc w:val="right"/>
              <w:outlineLvl w:val="0"/>
              <w:rPr>
                <w:rFonts w:eastAsia="Calibri" w:cs="Times New Roman"/>
                <w:sz w:val="24"/>
                <w:szCs w:val="24"/>
              </w:rPr>
            </w:pPr>
            <w:r w:rsidRPr="00945CDE">
              <w:rPr>
                <w:rFonts w:eastAsia="Calibri" w:cs="Times New Roman"/>
                <w:sz w:val="24"/>
                <w:szCs w:val="24"/>
              </w:rPr>
              <w:t xml:space="preserve">Администрация </w:t>
            </w:r>
            <w:r w:rsidR="00E96884">
              <w:rPr>
                <w:rFonts w:eastAsia="Calibri" w:cs="Times New Roman"/>
                <w:sz w:val="24"/>
                <w:szCs w:val="24"/>
              </w:rPr>
              <w:t>муниципального</w:t>
            </w:r>
            <w:r w:rsidRPr="00945CDE">
              <w:rPr>
                <w:rFonts w:eastAsia="Calibri" w:cs="Times New Roman"/>
                <w:sz w:val="24"/>
                <w:szCs w:val="24"/>
              </w:rPr>
              <w:t xml:space="preserve"> округа Серебряные Пруды </w:t>
            </w:r>
            <w:r w:rsidRPr="00945CDE">
              <w:rPr>
                <w:rFonts w:eastAsia="Calibri" w:cs="Times New Roman"/>
                <w:sz w:val="24"/>
                <w:szCs w:val="24"/>
              </w:rPr>
              <w:lastRenderedPageBreak/>
              <w:t>Московской области</w:t>
            </w:r>
          </w:p>
        </w:tc>
      </w:tr>
      <w:tr w:rsidR="000200CC" w:rsidRPr="00945CDE" w:rsidTr="00416A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blCellSpacing w:w="5" w:type="nil"/>
        </w:trPr>
        <w:tc>
          <w:tcPr>
            <w:tcW w:w="1081" w:type="pct"/>
          </w:tcPr>
          <w:p w:rsidR="000200CC" w:rsidRPr="00945CDE" w:rsidRDefault="000200CC" w:rsidP="00A91E3E">
            <w:pPr>
              <w:widowControl w:val="0"/>
              <w:autoSpaceDE w:val="0"/>
              <w:autoSpaceDN w:val="0"/>
              <w:adjustRightInd w:val="0"/>
              <w:outlineLvl w:val="0"/>
              <w:rPr>
                <w:rFonts w:eastAsia="Calibri" w:cs="Times New Roman"/>
                <w:sz w:val="24"/>
                <w:szCs w:val="24"/>
              </w:rPr>
            </w:pPr>
            <w:r w:rsidRPr="00945CDE">
              <w:rPr>
                <w:rFonts w:eastAsia="Calibri" w:cs="Times New Roman"/>
                <w:sz w:val="24"/>
                <w:szCs w:val="24"/>
              </w:rPr>
              <w:t xml:space="preserve">Средства бюджета </w:t>
            </w:r>
            <w:r w:rsidRPr="00945CDE">
              <w:rPr>
                <w:rFonts w:eastAsia="Calibri" w:cs="Times New Roman"/>
                <w:sz w:val="24"/>
                <w:szCs w:val="24"/>
              </w:rPr>
              <w:lastRenderedPageBreak/>
              <w:t xml:space="preserve">Московской области </w:t>
            </w:r>
          </w:p>
        </w:tc>
        <w:tc>
          <w:tcPr>
            <w:tcW w:w="429" w:type="pct"/>
            <w:tcBorders>
              <w:top w:val="single" w:sz="4" w:space="0" w:color="auto"/>
              <w:left w:val="nil"/>
              <w:bottom w:val="single" w:sz="4" w:space="0" w:color="auto"/>
              <w:right w:val="single" w:sz="4" w:space="0" w:color="auto"/>
            </w:tcBorders>
            <w:shd w:val="clear" w:color="auto" w:fill="auto"/>
            <w:vAlign w:val="center"/>
          </w:tcPr>
          <w:p w:rsidR="000200CC" w:rsidRPr="00945CDE" w:rsidRDefault="00306A0F" w:rsidP="00A91E3E">
            <w:pPr>
              <w:jc w:val="center"/>
              <w:rPr>
                <w:rFonts w:cs="Times New Roman"/>
                <w:sz w:val="24"/>
                <w:szCs w:val="24"/>
              </w:rPr>
            </w:pPr>
            <w:r w:rsidRPr="00945CDE">
              <w:rPr>
                <w:rFonts w:cs="Times New Roman"/>
                <w:sz w:val="24"/>
                <w:szCs w:val="24"/>
              </w:rPr>
              <w:lastRenderedPageBreak/>
              <w:t>73 316,00</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0200CC" w:rsidRPr="00945CDE" w:rsidRDefault="000200CC" w:rsidP="00A91E3E">
            <w:pPr>
              <w:jc w:val="center"/>
              <w:rPr>
                <w:rFonts w:cs="Times New Roman"/>
                <w:sz w:val="24"/>
                <w:szCs w:val="24"/>
              </w:rPr>
            </w:pPr>
            <w:r w:rsidRPr="00945CDE">
              <w:rPr>
                <w:rFonts w:cs="Times New Roman"/>
                <w:sz w:val="24"/>
                <w:szCs w:val="24"/>
              </w:rPr>
              <w:t>116,00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0200CC" w:rsidRPr="00945CDE" w:rsidRDefault="000200CC" w:rsidP="00A91E3E">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0200CC" w:rsidRPr="00945CDE" w:rsidRDefault="0091294A" w:rsidP="00A91E3E">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21 954</w:t>
            </w:r>
            <w:r w:rsidR="000200CC" w:rsidRPr="00945CDE">
              <w:rPr>
                <w:rFonts w:eastAsia="Calibri" w:cs="Times New Roman"/>
                <w:sz w:val="24"/>
                <w:szCs w:val="24"/>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0200CC" w:rsidRPr="00945CDE" w:rsidRDefault="0091294A" w:rsidP="00A91E3E">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51 246</w:t>
            </w:r>
            <w:r w:rsidR="000200CC" w:rsidRPr="00945CDE">
              <w:rPr>
                <w:rFonts w:eastAsia="Calibri" w:cs="Times New Roman"/>
                <w:sz w:val="24"/>
                <w:szCs w:val="24"/>
              </w:rPr>
              <w:t>,00</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0200CC" w:rsidRPr="00945CDE" w:rsidRDefault="000200CC" w:rsidP="00A91E3E">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tc>
        <w:tc>
          <w:tcPr>
            <w:tcW w:w="1079" w:type="pct"/>
            <w:vMerge/>
            <w:tcBorders>
              <w:left w:val="single" w:sz="4" w:space="0" w:color="auto"/>
              <w:right w:val="single" w:sz="4" w:space="0" w:color="auto"/>
            </w:tcBorders>
          </w:tcPr>
          <w:p w:rsidR="000200CC" w:rsidRPr="00945CDE" w:rsidRDefault="000200CC" w:rsidP="00A91E3E">
            <w:pPr>
              <w:widowControl w:val="0"/>
              <w:autoSpaceDE w:val="0"/>
              <w:autoSpaceDN w:val="0"/>
              <w:adjustRightInd w:val="0"/>
              <w:jc w:val="right"/>
              <w:outlineLvl w:val="0"/>
              <w:rPr>
                <w:rFonts w:eastAsia="Calibri" w:cs="Times New Roman"/>
                <w:sz w:val="24"/>
                <w:szCs w:val="24"/>
              </w:rPr>
            </w:pPr>
          </w:p>
        </w:tc>
      </w:tr>
      <w:tr w:rsidR="000200CC" w:rsidRPr="00945CDE" w:rsidTr="00416A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blCellSpacing w:w="5" w:type="nil"/>
        </w:trPr>
        <w:tc>
          <w:tcPr>
            <w:tcW w:w="1081" w:type="pct"/>
          </w:tcPr>
          <w:p w:rsidR="000200CC" w:rsidRPr="00945CDE" w:rsidRDefault="000200CC" w:rsidP="00A91E3E">
            <w:pPr>
              <w:widowControl w:val="0"/>
              <w:autoSpaceDE w:val="0"/>
              <w:autoSpaceDN w:val="0"/>
              <w:adjustRightInd w:val="0"/>
              <w:outlineLvl w:val="0"/>
              <w:rPr>
                <w:rFonts w:eastAsia="Calibri" w:cs="Times New Roman"/>
                <w:sz w:val="24"/>
                <w:szCs w:val="24"/>
              </w:rPr>
            </w:pPr>
            <w:r w:rsidRPr="00945CDE">
              <w:rPr>
                <w:rFonts w:eastAsia="Calibri" w:cs="Times New Roman"/>
                <w:sz w:val="24"/>
                <w:szCs w:val="24"/>
              </w:rPr>
              <w:lastRenderedPageBreak/>
              <w:t>Средства федерального бюджета</w:t>
            </w:r>
          </w:p>
        </w:tc>
        <w:tc>
          <w:tcPr>
            <w:tcW w:w="429" w:type="pct"/>
            <w:tcBorders>
              <w:top w:val="single" w:sz="4" w:space="0" w:color="auto"/>
              <w:left w:val="nil"/>
              <w:bottom w:val="single" w:sz="4" w:space="0" w:color="auto"/>
              <w:right w:val="single" w:sz="4" w:space="0" w:color="auto"/>
            </w:tcBorders>
            <w:shd w:val="clear" w:color="auto" w:fill="auto"/>
            <w:vAlign w:val="center"/>
          </w:tcPr>
          <w:p w:rsidR="000200CC" w:rsidRPr="00945CDE" w:rsidRDefault="000200CC" w:rsidP="00A91E3E">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0200CC" w:rsidRPr="00945CDE" w:rsidRDefault="000200CC" w:rsidP="00A91E3E">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0200CC" w:rsidRPr="00945CDE" w:rsidRDefault="000200CC" w:rsidP="00A91E3E">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0200CC" w:rsidRPr="00945CDE" w:rsidRDefault="000200CC" w:rsidP="00A91E3E">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0200CC" w:rsidRPr="00945CDE" w:rsidRDefault="000200CC" w:rsidP="00A91E3E">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0200CC" w:rsidRPr="00945CDE" w:rsidRDefault="000200CC" w:rsidP="00A91E3E">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p w:rsidR="000200CC" w:rsidRPr="00945CDE" w:rsidRDefault="000200CC" w:rsidP="00A91E3E">
            <w:pPr>
              <w:widowControl w:val="0"/>
              <w:autoSpaceDE w:val="0"/>
              <w:autoSpaceDN w:val="0"/>
              <w:adjustRightInd w:val="0"/>
              <w:jc w:val="center"/>
              <w:outlineLvl w:val="0"/>
              <w:rPr>
                <w:rFonts w:eastAsia="Calibri" w:cs="Times New Roman"/>
                <w:sz w:val="24"/>
                <w:szCs w:val="24"/>
              </w:rPr>
            </w:pPr>
          </w:p>
        </w:tc>
        <w:tc>
          <w:tcPr>
            <w:tcW w:w="1079" w:type="pct"/>
            <w:vMerge/>
            <w:tcBorders>
              <w:left w:val="single" w:sz="4" w:space="0" w:color="auto"/>
              <w:right w:val="single" w:sz="4" w:space="0" w:color="auto"/>
            </w:tcBorders>
          </w:tcPr>
          <w:p w:rsidR="000200CC" w:rsidRPr="00945CDE" w:rsidRDefault="000200CC" w:rsidP="00A91E3E">
            <w:pPr>
              <w:widowControl w:val="0"/>
              <w:autoSpaceDE w:val="0"/>
              <w:autoSpaceDN w:val="0"/>
              <w:adjustRightInd w:val="0"/>
              <w:jc w:val="right"/>
              <w:outlineLvl w:val="0"/>
              <w:rPr>
                <w:rFonts w:eastAsia="Calibri" w:cs="Times New Roman"/>
                <w:sz w:val="24"/>
                <w:szCs w:val="24"/>
              </w:rPr>
            </w:pPr>
          </w:p>
        </w:tc>
      </w:tr>
      <w:tr w:rsidR="000200CC" w:rsidRPr="00945CDE" w:rsidTr="00416A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1"/>
          <w:tblCellSpacing w:w="5" w:type="nil"/>
        </w:trPr>
        <w:tc>
          <w:tcPr>
            <w:tcW w:w="1081" w:type="pct"/>
          </w:tcPr>
          <w:p w:rsidR="000200CC" w:rsidRPr="00945CDE" w:rsidRDefault="000200CC" w:rsidP="00A91E3E">
            <w:pPr>
              <w:widowControl w:val="0"/>
              <w:autoSpaceDE w:val="0"/>
              <w:autoSpaceDN w:val="0"/>
              <w:adjustRightInd w:val="0"/>
              <w:outlineLvl w:val="0"/>
              <w:rPr>
                <w:rFonts w:eastAsia="Calibri" w:cs="Times New Roman"/>
                <w:sz w:val="24"/>
                <w:szCs w:val="24"/>
              </w:rPr>
            </w:pPr>
            <w:r w:rsidRPr="00945CDE">
              <w:rPr>
                <w:rFonts w:eastAsia="Calibri" w:cs="Times New Roman"/>
                <w:sz w:val="24"/>
                <w:szCs w:val="24"/>
              </w:rPr>
              <w:t xml:space="preserve">Средства бюджета </w:t>
            </w:r>
            <w:r w:rsidR="00E96884">
              <w:rPr>
                <w:rFonts w:eastAsia="Calibri" w:cs="Times New Roman"/>
                <w:sz w:val="24"/>
                <w:szCs w:val="24"/>
              </w:rPr>
              <w:t>муниципального</w:t>
            </w:r>
            <w:r w:rsidRPr="00945CDE">
              <w:rPr>
                <w:rFonts w:eastAsia="Calibri" w:cs="Times New Roman"/>
                <w:sz w:val="24"/>
                <w:szCs w:val="24"/>
              </w:rPr>
              <w:t xml:space="preserve"> округа</w:t>
            </w:r>
          </w:p>
        </w:tc>
        <w:tc>
          <w:tcPr>
            <w:tcW w:w="429" w:type="pct"/>
            <w:tcBorders>
              <w:top w:val="single" w:sz="4" w:space="0" w:color="auto"/>
              <w:left w:val="nil"/>
              <w:bottom w:val="single" w:sz="4" w:space="0" w:color="auto"/>
              <w:right w:val="single" w:sz="4" w:space="0" w:color="auto"/>
            </w:tcBorders>
            <w:shd w:val="clear" w:color="auto" w:fill="auto"/>
            <w:vAlign w:val="center"/>
          </w:tcPr>
          <w:p w:rsidR="000200CC" w:rsidRPr="00945CDE" w:rsidRDefault="000200CC" w:rsidP="00A91E3E">
            <w:pPr>
              <w:widowControl w:val="0"/>
              <w:autoSpaceDE w:val="0"/>
              <w:autoSpaceDN w:val="0"/>
              <w:adjustRightInd w:val="0"/>
              <w:jc w:val="center"/>
              <w:outlineLvl w:val="0"/>
              <w:rPr>
                <w:rFonts w:eastAsia="Calibri" w:cs="Times New Roman"/>
                <w:sz w:val="24"/>
                <w:szCs w:val="24"/>
              </w:rPr>
            </w:pPr>
            <w:r w:rsidRPr="00945CDE">
              <w:rPr>
                <w:rFonts w:eastAsia="Times New Roman" w:cs="Times New Roman"/>
                <w:color w:val="000000"/>
                <w:sz w:val="24"/>
                <w:szCs w:val="24"/>
                <w:lang w:eastAsia="ru-RU"/>
              </w:rPr>
              <w:t>0,00</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0200CC" w:rsidRPr="00945CDE" w:rsidRDefault="000200CC" w:rsidP="00A91E3E">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0200CC" w:rsidRPr="00945CDE" w:rsidRDefault="000200CC" w:rsidP="00A91E3E">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0200CC" w:rsidRPr="00945CDE" w:rsidRDefault="000200CC" w:rsidP="00A91E3E">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p w:rsidR="000200CC" w:rsidRPr="00945CDE" w:rsidRDefault="000200CC" w:rsidP="00A91E3E">
            <w:pPr>
              <w:widowControl w:val="0"/>
              <w:autoSpaceDE w:val="0"/>
              <w:autoSpaceDN w:val="0"/>
              <w:adjustRightInd w:val="0"/>
              <w:jc w:val="center"/>
              <w:outlineLvl w:val="0"/>
              <w:rPr>
                <w:rFonts w:eastAsia="Calibri" w:cs="Times New Roman"/>
                <w:sz w:val="24"/>
                <w:szCs w:val="24"/>
              </w:rPr>
            </w:pPr>
          </w:p>
        </w:tc>
        <w:tc>
          <w:tcPr>
            <w:tcW w:w="1079" w:type="pct"/>
            <w:vMerge/>
            <w:tcBorders>
              <w:left w:val="single" w:sz="4" w:space="0" w:color="auto"/>
              <w:right w:val="single" w:sz="4" w:space="0" w:color="auto"/>
            </w:tcBorders>
          </w:tcPr>
          <w:p w:rsidR="000200CC" w:rsidRPr="00945CDE" w:rsidRDefault="000200CC" w:rsidP="00A91E3E">
            <w:pPr>
              <w:widowControl w:val="0"/>
              <w:autoSpaceDE w:val="0"/>
              <w:autoSpaceDN w:val="0"/>
              <w:adjustRightInd w:val="0"/>
              <w:jc w:val="right"/>
              <w:outlineLvl w:val="0"/>
              <w:rPr>
                <w:rFonts w:eastAsia="Calibri" w:cs="Times New Roman"/>
                <w:sz w:val="24"/>
                <w:szCs w:val="24"/>
              </w:rPr>
            </w:pPr>
          </w:p>
        </w:tc>
      </w:tr>
      <w:tr w:rsidR="000200CC" w:rsidRPr="00945CDE" w:rsidTr="00416A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4"/>
          <w:tblCellSpacing w:w="5" w:type="nil"/>
        </w:trPr>
        <w:tc>
          <w:tcPr>
            <w:tcW w:w="1081" w:type="pct"/>
          </w:tcPr>
          <w:p w:rsidR="000200CC" w:rsidRPr="00945CDE" w:rsidRDefault="000200CC" w:rsidP="00A91E3E">
            <w:pPr>
              <w:widowControl w:val="0"/>
              <w:autoSpaceDE w:val="0"/>
              <w:autoSpaceDN w:val="0"/>
              <w:adjustRightInd w:val="0"/>
              <w:outlineLvl w:val="0"/>
              <w:rPr>
                <w:rFonts w:eastAsia="Calibri" w:cs="Times New Roman"/>
                <w:sz w:val="24"/>
                <w:szCs w:val="24"/>
              </w:rPr>
            </w:pPr>
            <w:r w:rsidRPr="00945CDE">
              <w:rPr>
                <w:rFonts w:eastAsia="Calibri" w:cs="Times New Roman"/>
                <w:sz w:val="24"/>
                <w:szCs w:val="24"/>
              </w:rPr>
              <w:t>Внебюджетные источники</w:t>
            </w:r>
          </w:p>
        </w:tc>
        <w:tc>
          <w:tcPr>
            <w:tcW w:w="429" w:type="pct"/>
            <w:tcBorders>
              <w:top w:val="single" w:sz="4" w:space="0" w:color="auto"/>
              <w:left w:val="nil"/>
              <w:bottom w:val="single" w:sz="4" w:space="0" w:color="auto"/>
              <w:right w:val="single" w:sz="4" w:space="0" w:color="auto"/>
            </w:tcBorders>
            <w:shd w:val="clear" w:color="auto" w:fill="auto"/>
            <w:vAlign w:val="center"/>
          </w:tcPr>
          <w:p w:rsidR="000200CC" w:rsidRPr="00945CDE" w:rsidRDefault="000200CC" w:rsidP="00A91E3E">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0200CC" w:rsidRPr="00945CDE" w:rsidRDefault="000200CC" w:rsidP="00A91E3E">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0200CC" w:rsidRPr="00945CDE" w:rsidRDefault="000200CC" w:rsidP="00A91E3E">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0200CC" w:rsidRPr="00945CDE" w:rsidRDefault="000200CC" w:rsidP="00A91E3E">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0200CC" w:rsidRPr="00945CDE" w:rsidRDefault="000200CC" w:rsidP="00A91E3E">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0200CC" w:rsidRPr="00945CDE" w:rsidRDefault="000200CC" w:rsidP="00A91E3E">
            <w:pPr>
              <w:widowControl w:val="0"/>
              <w:autoSpaceDE w:val="0"/>
              <w:autoSpaceDN w:val="0"/>
              <w:adjustRightInd w:val="0"/>
              <w:jc w:val="center"/>
              <w:outlineLvl w:val="0"/>
              <w:rPr>
                <w:rFonts w:eastAsia="Calibri" w:cs="Times New Roman"/>
                <w:sz w:val="24"/>
                <w:szCs w:val="24"/>
              </w:rPr>
            </w:pPr>
            <w:r w:rsidRPr="00945CDE">
              <w:rPr>
                <w:rFonts w:eastAsia="Calibri" w:cs="Times New Roman"/>
                <w:sz w:val="24"/>
                <w:szCs w:val="24"/>
              </w:rPr>
              <w:t>0,00</w:t>
            </w:r>
          </w:p>
          <w:p w:rsidR="000200CC" w:rsidRPr="00945CDE" w:rsidRDefault="000200CC" w:rsidP="00A91E3E">
            <w:pPr>
              <w:widowControl w:val="0"/>
              <w:autoSpaceDE w:val="0"/>
              <w:autoSpaceDN w:val="0"/>
              <w:adjustRightInd w:val="0"/>
              <w:jc w:val="center"/>
              <w:outlineLvl w:val="0"/>
              <w:rPr>
                <w:rFonts w:eastAsia="Calibri" w:cs="Times New Roman"/>
                <w:sz w:val="24"/>
                <w:szCs w:val="24"/>
              </w:rPr>
            </w:pPr>
          </w:p>
        </w:tc>
        <w:tc>
          <w:tcPr>
            <w:tcW w:w="1079" w:type="pct"/>
            <w:vMerge/>
            <w:tcBorders>
              <w:left w:val="single" w:sz="4" w:space="0" w:color="auto"/>
              <w:bottom w:val="single" w:sz="4" w:space="0" w:color="auto"/>
              <w:right w:val="single" w:sz="4" w:space="0" w:color="auto"/>
            </w:tcBorders>
          </w:tcPr>
          <w:p w:rsidR="000200CC" w:rsidRPr="00945CDE" w:rsidRDefault="000200CC" w:rsidP="00A91E3E">
            <w:pPr>
              <w:widowControl w:val="0"/>
              <w:autoSpaceDE w:val="0"/>
              <w:autoSpaceDN w:val="0"/>
              <w:adjustRightInd w:val="0"/>
              <w:jc w:val="right"/>
              <w:outlineLvl w:val="0"/>
              <w:rPr>
                <w:rFonts w:eastAsia="Calibri" w:cs="Times New Roman"/>
                <w:sz w:val="24"/>
                <w:szCs w:val="24"/>
              </w:rPr>
            </w:pPr>
          </w:p>
        </w:tc>
      </w:tr>
    </w:tbl>
    <w:p w:rsidR="000200CC" w:rsidRPr="00945CDE" w:rsidRDefault="000200CC" w:rsidP="00A91E3E">
      <w:pPr>
        <w:pStyle w:val="ConsPlusNormal"/>
        <w:rPr>
          <w:rFonts w:ascii="Times New Roman" w:eastAsiaTheme="minorEastAsia" w:hAnsi="Times New Roman" w:cs="Times New Roman"/>
          <w:sz w:val="24"/>
          <w:szCs w:val="24"/>
        </w:rPr>
      </w:pPr>
    </w:p>
    <w:p w:rsidR="00306A0F" w:rsidRPr="00945CDE" w:rsidRDefault="00306A0F" w:rsidP="00A91E3E">
      <w:pPr>
        <w:pStyle w:val="ConsPlusNormal"/>
        <w:rPr>
          <w:rFonts w:ascii="Times New Roman" w:eastAsiaTheme="minorEastAsia" w:hAnsi="Times New Roman" w:cs="Times New Roman"/>
          <w:sz w:val="24"/>
          <w:szCs w:val="24"/>
        </w:rPr>
      </w:pPr>
    </w:p>
    <w:p w:rsidR="000200CC" w:rsidRPr="00945CDE" w:rsidRDefault="000200CC" w:rsidP="00A91E3E">
      <w:pPr>
        <w:pStyle w:val="ConsPlusNormal"/>
        <w:rPr>
          <w:rFonts w:ascii="Times New Roman" w:eastAsiaTheme="minorEastAsia" w:hAnsi="Times New Roman" w:cs="Times New Roman"/>
          <w:sz w:val="24"/>
          <w:szCs w:val="24"/>
        </w:rPr>
      </w:pPr>
      <w:r w:rsidRPr="00945CDE">
        <w:rPr>
          <w:rFonts w:ascii="Times New Roman" w:eastAsiaTheme="minorEastAsia" w:hAnsi="Times New Roman" w:cs="Times New Roman"/>
          <w:sz w:val="24"/>
          <w:szCs w:val="24"/>
        </w:rPr>
        <w:t>Перечень мероприятий подпрограммы VIII «Реализация полномочий в сфере жилищно-коммунального хозяйства»</w:t>
      </w:r>
    </w:p>
    <w:p w:rsidR="00045D55" w:rsidRPr="00945CDE" w:rsidRDefault="00045D55" w:rsidP="00A91E3E">
      <w:pPr>
        <w:pStyle w:val="ConsPlusNormal"/>
        <w:rPr>
          <w:rFonts w:ascii="Times New Roman" w:eastAsiaTheme="minorEastAsia" w:hAnsi="Times New Roman" w:cs="Times New Roman"/>
          <w:sz w:val="24"/>
          <w:szCs w:val="24"/>
        </w:rPr>
      </w:pPr>
      <w:r w:rsidRPr="00945CDE">
        <w:rPr>
          <w:rFonts w:ascii="Times New Roman" w:eastAsiaTheme="minorEastAsia" w:hAnsi="Times New Roman" w:cs="Times New Roman"/>
          <w:sz w:val="24"/>
          <w:szCs w:val="24"/>
        </w:rPr>
        <w:t>Перечень мероприятий подпрограммы VIII «Реализация полномочий в сфере жилищно-коммунального хозяйства» изложить в новой редакции:</w:t>
      </w:r>
    </w:p>
    <w:p w:rsidR="00AB78FC" w:rsidRPr="00945CDE" w:rsidRDefault="00AB78FC" w:rsidP="00AB78FC">
      <w:pPr>
        <w:pStyle w:val="ConsPlusNormal"/>
        <w:jc w:val="both"/>
        <w:rPr>
          <w:rFonts w:ascii="Times New Roman" w:hAnsi="Times New Roman" w:cs="Times New Roman"/>
          <w:sz w:val="24"/>
          <w:szCs w:val="24"/>
        </w:rPr>
      </w:pPr>
    </w:p>
    <w:tbl>
      <w:tblPr>
        <w:tblW w:w="1847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57" w:type="dxa"/>
          <w:right w:w="57" w:type="dxa"/>
        </w:tblCellMar>
        <w:tblLook w:val="04A0" w:firstRow="1" w:lastRow="0" w:firstColumn="1" w:lastColumn="0" w:noHBand="0" w:noVBand="1"/>
      </w:tblPr>
      <w:tblGrid>
        <w:gridCol w:w="673"/>
        <w:gridCol w:w="2465"/>
        <w:gridCol w:w="1356"/>
        <w:gridCol w:w="1099"/>
        <w:gridCol w:w="845"/>
        <w:gridCol w:w="911"/>
        <w:gridCol w:w="890"/>
        <w:gridCol w:w="856"/>
        <w:gridCol w:w="146"/>
        <w:gridCol w:w="26"/>
        <w:gridCol w:w="459"/>
        <w:gridCol w:w="41"/>
        <w:gridCol w:w="67"/>
        <w:gridCol w:w="10"/>
        <w:gridCol w:w="433"/>
        <w:gridCol w:w="128"/>
        <w:gridCol w:w="113"/>
        <w:gridCol w:w="24"/>
        <w:gridCol w:w="10"/>
        <w:gridCol w:w="420"/>
        <w:gridCol w:w="6"/>
        <w:gridCol w:w="107"/>
        <w:gridCol w:w="28"/>
        <w:gridCol w:w="537"/>
        <w:gridCol w:w="36"/>
        <w:gridCol w:w="8"/>
        <w:gridCol w:w="985"/>
        <w:gridCol w:w="11"/>
        <w:gridCol w:w="981"/>
        <w:gridCol w:w="12"/>
        <w:gridCol w:w="1315"/>
        <w:gridCol w:w="785"/>
        <w:gridCol w:w="26"/>
        <w:gridCol w:w="685"/>
        <w:gridCol w:w="54"/>
        <w:gridCol w:w="937"/>
        <w:gridCol w:w="992"/>
      </w:tblGrid>
      <w:tr w:rsidR="00AB78FC" w:rsidRPr="00945CDE" w:rsidTr="007D32F4">
        <w:trPr>
          <w:gridAfter w:val="4"/>
          <w:wAfter w:w="2668" w:type="dxa"/>
          <w:trHeight w:val="497"/>
        </w:trPr>
        <w:tc>
          <w:tcPr>
            <w:tcW w:w="673" w:type="dxa"/>
            <w:vMerge w:val="restart"/>
            <w:shd w:val="clear" w:color="auto" w:fill="FFFFFF" w:themeFill="background1"/>
          </w:tcPr>
          <w:p w:rsidR="00AB78FC" w:rsidRPr="00945CDE" w:rsidRDefault="00AB78FC" w:rsidP="00AB78FC">
            <w:pPr>
              <w:widowControl w:val="0"/>
              <w:autoSpaceDE w:val="0"/>
              <w:autoSpaceDN w:val="0"/>
              <w:adjustRightInd w:val="0"/>
              <w:jc w:val="both"/>
              <w:rPr>
                <w:rFonts w:eastAsiaTheme="minorEastAsia" w:cs="Times New Roman"/>
                <w:sz w:val="24"/>
                <w:szCs w:val="24"/>
                <w:lang w:eastAsia="ru-RU"/>
              </w:rPr>
            </w:pPr>
            <w:r w:rsidRPr="00945CDE">
              <w:rPr>
                <w:rFonts w:eastAsiaTheme="minorEastAsia" w:cs="Times New Roman"/>
                <w:sz w:val="24"/>
                <w:szCs w:val="24"/>
                <w:lang w:eastAsia="ru-RU"/>
              </w:rPr>
              <w:t>№</w:t>
            </w:r>
          </w:p>
          <w:p w:rsidR="00AB78FC" w:rsidRPr="00945CDE" w:rsidRDefault="00AB78FC" w:rsidP="00AB78FC">
            <w:pPr>
              <w:widowControl w:val="0"/>
              <w:autoSpaceDE w:val="0"/>
              <w:autoSpaceDN w:val="0"/>
              <w:adjustRightInd w:val="0"/>
              <w:jc w:val="both"/>
              <w:rPr>
                <w:rFonts w:eastAsiaTheme="minorEastAsia" w:cs="Times New Roman"/>
                <w:sz w:val="24"/>
                <w:szCs w:val="24"/>
                <w:lang w:eastAsia="ru-RU"/>
              </w:rPr>
            </w:pPr>
            <w:proofErr w:type="gramStart"/>
            <w:r w:rsidRPr="00945CDE">
              <w:rPr>
                <w:rFonts w:eastAsiaTheme="minorEastAsia" w:cs="Times New Roman"/>
                <w:sz w:val="24"/>
                <w:szCs w:val="24"/>
                <w:lang w:eastAsia="ru-RU"/>
              </w:rPr>
              <w:t>п</w:t>
            </w:r>
            <w:proofErr w:type="gramEnd"/>
            <w:r w:rsidRPr="00945CDE">
              <w:rPr>
                <w:rFonts w:eastAsiaTheme="minorEastAsia" w:cs="Times New Roman"/>
                <w:sz w:val="24"/>
                <w:szCs w:val="24"/>
                <w:lang w:eastAsia="ru-RU"/>
              </w:rPr>
              <w:t>/п</w:t>
            </w:r>
          </w:p>
        </w:tc>
        <w:tc>
          <w:tcPr>
            <w:tcW w:w="2465" w:type="dxa"/>
            <w:vMerge w:val="restart"/>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r w:rsidRPr="00945CDE">
              <w:rPr>
                <w:rFonts w:eastAsiaTheme="minorEastAsia" w:cs="Times New Roman"/>
                <w:sz w:val="24"/>
                <w:szCs w:val="24"/>
                <w:lang w:eastAsia="ru-RU"/>
              </w:rPr>
              <w:t xml:space="preserve">Мероприятие Подпрограммы </w:t>
            </w:r>
          </w:p>
        </w:tc>
        <w:tc>
          <w:tcPr>
            <w:tcW w:w="1356" w:type="dxa"/>
            <w:vMerge w:val="restart"/>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r w:rsidRPr="00945CDE">
              <w:rPr>
                <w:rFonts w:eastAsiaTheme="minorEastAsia" w:cs="Times New Roman"/>
                <w:sz w:val="24"/>
                <w:szCs w:val="24"/>
                <w:lang w:eastAsia="ru-RU"/>
              </w:rPr>
              <w:t>Сроки исполнения мероприятия</w:t>
            </w:r>
          </w:p>
        </w:tc>
        <w:tc>
          <w:tcPr>
            <w:tcW w:w="1099" w:type="dxa"/>
            <w:vMerge w:val="restart"/>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r w:rsidRPr="00945CDE">
              <w:rPr>
                <w:rFonts w:eastAsiaTheme="minorEastAsia" w:cs="Times New Roman"/>
                <w:sz w:val="24"/>
                <w:szCs w:val="24"/>
                <w:lang w:eastAsia="ru-RU"/>
              </w:rPr>
              <w:t>Источники финансирования</w:t>
            </w:r>
          </w:p>
        </w:tc>
        <w:tc>
          <w:tcPr>
            <w:tcW w:w="845" w:type="dxa"/>
            <w:vMerge w:val="restart"/>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r w:rsidRPr="00945CDE">
              <w:rPr>
                <w:rFonts w:eastAsiaTheme="minorEastAsia" w:cs="Times New Roman"/>
                <w:sz w:val="24"/>
                <w:szCs w:val="24"/>
                <w:lang w:eastAsia="ru-RU"/>
              </w:rPr>
              <w:t>Всего</w:t>
            </w:r>
            <w:r w:rsidRPr="00945CDE">
              <w:rPr>
                <w:rFonts w:eastAsiaTheme="minorEastAsia" w:cs="Times New Roman"/>
                <w:sz w:val="24"/>
                <w:szCs w:val="24"/>
                <w:lang w:eastAsia="ru-RU"/>
              </w:rPr>
              <w:br/>
              <w:t>(тыс. руб.)</w:t>
            </w:r>
          </w:p>
        </w:tc>
        <w:tc>
          <w:tcPr>
            <w:tcW w:w="7245" w:type="dxa"/>
            <w:gridSpan w:val="25"/>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r w:rsidRPr="00945CDE">
              <w:rPr>
                <w:rFonts w:eastAsiaTheme="minorEastAsia" w:cs="Times New Roman"/>
                <w:sz w:val="24"/>
                <w:szCs w:val="24"/>
                <w:lang w:eastAsia="ru-RU"/>
              </w:rPr>
              <w:t>Объемы финансирования по годам</w:t>
            </w:r>
            <w:r w:rsidRPr="00945CDE">
              <w:rPr>
                <w:rFonts w:eastAsiaTheme="minorEastAsia" w:cs="Times New Roman"/>
                <w:sz w:val="24"/>
                <w:szCs w:val="24"/>
                <w:lang w:eastAsia="ru-RU"/>
              </w:rPr>
              <w:br/>
              <w:t>(тыс. руб.)</w:t>
            </w:r>
          </w:p>
        </w:tc>
        <w:tc>
          <w:tcPr>
            <w:tcW w:w="1315" w:type="dxa"/>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roofErr w:type="gramStart"/>
            <w:r w:rsidRPr="00945CDE">
              <w:rPr>
                <w:rFonts w:eastAsiaTheme="minorEastAsia" w:cs="Times New Roman"/>
                <w:sz w:val="24"/>
                <w:szCs w:val="24"/>
                <w:lang w:eastAsia="ru-RU"/>
              </w:rPr>
              <w:t>Ответственный</w:t>
            </w:r>
            <w:proofErr w:type="gramEnd"/>
            <w:r w:rsidRPr="00945CDE">
              <w:rPr>
                <w:rFonts w:eastAsiaTheme="minorEastAsia" w:cs="Times New Roman"/>
                <w:sz w:val="24"/>
                <w:szCs w:val="24"/>
                <w:lang w:eastAsia="ru-RU"/>
              </w:rPr>
              <w:t xml:space="preserve"> за выполнение мероприятия Подпрограммы </w:t>
            </w:r>
          </w:p>
        </w:tc>
        <w:tc>
          <w:tcPr>
            <w:tcW w:w="811" w:type="dxa"/>
            <w:gridSpan w:val="2"/>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r w:rsidRPr="00945CDE">
              <w:rPr>
                <w:rFonts w:eastAsiaTheme="minorEastAsia" w:cs="Times New Roman"/>
                <w:sz w:val="24"/>
                <w:szCs w:val="24"/>
                <w:lang w:eastAsia="ru-RU"/>
              </w:rPr>
              <w:t>Результаты выполнения мероприятия Подпрограммы</w:t>
            </w:r>
          </w:p>
        </w:tc>
      </w:tr>
      <w:tr w:rsidR="00AB78FC" w:rsidRPr="00945CDE" w:rsidTr="007D32F4">
        <w:trPr>
          <w:gridAfter w:val="4"/>
          <w:wAfter w:w="2668" w:type="dxa"/>
        </w:trPr>
        <w:tc>
          <w:tcPr>
            <w:tcW w:w="673" w:type="dxa"/>
            <w:vMerge/>
            <w:shd w:val="clear" w:color="auto" w:fill="FFFFFF" w:themeFill="background1"/>
          </w:tcPr>
          <w:p w:rsidR="00AB78FC" w:rsidRPr="00945CDE" w:rsidRDefault="00AB78FC" w:rsidP="00AB78FC">
            <w:pPr>
              <w:widowControl w:val="0"/>
              <w:autoSpaceDE w:val="0"/>
              <w:autoSpaceDN w:val="0"/>
              <w:adjustRightInd w:val="0"/>
              <w:jc w:val="both"/>
              <w:rPr>
                <w:rFonts w:eastAsiaTheme="minorEastAsia" w:cs="Times New Roman"/>
                <w:sz w:val="24"/>
                <w:szCs w:val="24"/>
                <w:lang w:eastAsia="ru-RU"/>
              </w:rPr>
            </w:pPr>
          </w:p>
        </w:tc>
        <w:tc>
          <w:tcPr>
            <w:tcW w:w="2465" w:type="dxa"/>
            <w:vMerge/>
            <w:shd w:val="clear" w:color="auto" w:fill="FFFFFF" w:themeFill="background1"/>
          </w:tcPr>
          <w:p w:rsidR="00AB78FC" w:rsidRPr="00945CDE" w:rsidRDefault="00AB78FC" w:rsidP="00AB78FC">
            <w:pPr>
              <w:widowControl w:val="0"/>
              <w:autoSpaceDE w:val="0"/>
              <w:autoSpaceDN w:val="0"/>
              <w:adjustRightInd w:val="0"/>
              <w:jc w:val="both"/>
              <w:rPr>
                <w:rFonts w:eastAsiaTheme="minorEastAsia" w:cs="Times New Roman"/>
                <w:sz w:val="24"/>
                <w:szCs w:val="24"/>
                <w:lang w:eastAsia="ru-RU"/>
              </w:rPr>
            </w:pPr>
          </w:p>
        </w:tc>
        <w:tc>
          <w:tcPr>
            <w:tcW w:w="1356" w:type="dxa"/>
            <w:vMerge/>
            <w:shd w:val="clear" w:color="auto" w:fill="FFFFFF" w:themeFill="background1"/>
          </w:tcPr>
          <w:p w:rsidR="00AB78FC" w:rsidRPr="00945CDE" w:rsidRDefault="00AB78FC" w:rsidP="00AB78FC">
            <w:pPr>
              <w:widowControl w:val="0"/>
              <w:autoSpaceDE w:val="0"/>
              <w:autoSpaceDN w:val="0"/>
              <w:adjustRightInd w:val="0"/>
              <w:jc w:val="both"/>
              <w:rPr>
                <w:rFonts w:eastAsiaTheme="minorEastAsia" w:cs="Times New Roman"/>
                <w:sz w:val="24"/>
                <w:szCs w:val="24"/>
                <w:lang w:eastAsia="ru-RU"/>
              </w:rPr>
            </w:pPr>
          </w:p>
        </w:tc>
        <w:tc>
          <w:tcPr>
            <w:tcW w:w="1099" w:type="dxa"/>
            <w:vMerge/>
            <w:shd w:val="clear" w:color="auto" w:fill="FFFFFF" w:themeFill="background1"/>
          </w:tcPr>
          <w:p w:rsidR="00AB78FC" w:rsidRPr="00945CDE" w:rsidRDefault="00AB78FC" w:rsidP="00AB78FC">
            <w:pPr>
              <w:widowControl w:val="0"/>
              <w:autoSpaceDE w:val="0"/>
              <w:autoSpaceDN w:val="0"/>
              <w:adjustRightInd w:val="0"/>
              <w:jc w:val="both"/>
              <w:rPr>
                <w:rFonts w:eastAsiaTheme="minorEastAsia" w:cs="Times New Roman"/>
                <w:sz w:val="24"/>
                <w:szCs w:val="24"/>
                <w:lang w:eastAsia="ru-RU"/>
              </w:rPr>
            </w:pPr>
          </w:p>
        </w:tc>
        <w:tc>
          <w:tcPr>
            <w:tcW w:w="845" w:type="dxa"/>
            <w:vMerge/>
            <w:shd w:val="clear" w:color="auto" w:fill="FFFFFF" w:themeFill="background1"/>
          </w:tcPr>
          <w:p w:rsidR="00AB78FC" w:rsidRPr="00945CDE" w:rsidRDefault="00AB78FC" w:rsidP="00AB78FC">
            <w:pPr>
              <w:widowControl w:val="0"/>
              <w:autoSpaceDE w:val="0"/>
              <w:autoSpaceDN w:val="0"/>
              <w:adjustRightInd w:val="0"/>
              <w:jc w:val="both"/>
              <w:rPr>
                <w:rFonts w:eastAsiaTheme="minorEastAsia" w:cs="Times New Roman"/>
                <w:sz w:val="24"/>
                <w:szCs w:val="24"/>
                <w:lang w:eastAsia="ru-RU"/>
              </w:rPr>
            </w:pPr>
          </w:p>
        </w:tc>
        <w:tc>
          <w:tcPr>
            <w:tcW w:w="911" w:type="dxa"/>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r w:rsidRPr="00945CDE">
              <w:rPr>
                <w:rFonts w:eastAsiaTheme="minorEastAsia" w:cs="Times New Roman"/>
                <w:sz w:val="24"/>
                <w:szCs w:val="24"/>
                <w:lang w:eastAsia="ru-RU"/>
              </w:rPr>
              <w:t>2023 год</w:t>
            </w:r>
          </w:p>
        </w:tc>
        <w:tc>
          <w:tcPr>
            <w:tcW w:w="890" w:type="dxa"/>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r w:rsidRPr="00945CDE">
              <w:rPr>
                <w:rFonts w:eastAsiaTheme="minorEastAsia" w:cs="Times New Roman"/>
                <w:sz w:val="24"/>
                <w:szCs w:val="24"/>
                <w:lang w:eastAsia="ru-RU"/>
              </w:rPr>
              <w:t>2024</w:t>
            </w:r>
          </w:p>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r w:rsidRPr="00945CDE">
              <w:rPr>
                <w:rFonts w:eastAsiaTheme="minorEastAsia" w:cs="Times New Roman"/>
                <w:sz w:val="24"/>
                <w:szCs w:val="24"/>
                <w:lang w:eastAsia="ru-RU"/>
              </w:rPr>
              <w:t xml:space="preserve"> год</w:t>
            </w:r>
          </w:p>
        </w:tc>
        <w:tc>
          <w:tcPr>
            <w:tcW w:w="3455" w:type="dxa"/>
            <w:gridSpan w:val="19"/>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r w:rsidRPr="00945CDE">
              <w:rPr>
                <w:rFonts w:eastAsiaTheme="minorEastAsia" w:cs="Times New Roman"/>
                <w:sz w:val="24"/>
                <w:szCs w:val="24"/>
                <w:lang w:eastAsia="ru-RU"/>
              </w:rPr>
              <w:t>2025 год</w:t>
            </w:r>
          </w:p>
        </w:tc>
        <w:tc>
          <w:tcPr>
            <w:tcW w:w="996" w:type="dxa"/>
            <w:gridSpan w:val="2"/>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r w:rsidRPr="00945CDE">
              <w:rPr>
                <w:rFonts w:eastAsiaTheme="minorEastAsia" w:cs="Times New Roman"/>
                <w:sz w:val="24"/>
                <w:szCs w:val="24"/>
                <w:lang w:eastAsia="ru-RU"/>
              </w:rPr>
              <w:t>2026 год</w:t>
            </w:r>
          </w:p>
        </w:tc>
        <w:tc>
          <w:tcPr>
            <w:tcW w:w="993" w:type="dxa"/>
            <w:gridSpan w:val="2"/>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r w:rsidRPr="00945CDE">
              <w:rPr>
                <w:rFonts w:eastAsiaTheme="minorEastAsia" w:cs="Times New Roman"/>
                <w:sz w:val="24"/>
                <w:szCs w:val="24"/>
                <w:lang w:eastAsia="ru-RU"/>
              </w:rPr>
              <w:t>2027 год</w:t>
            </w:r>
          </w:p>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c>
          <w:tcPr>
            <w:tcW w:w="1315" w:type="dxa"/>
            <w:shd w:val="clear" w:color="auto" w:fill="FFFFFF" w:themeFill="background1"/>
          </w:tcPr>
          <w:p w:rsidR="00AB78FC" w:rsidRPr="00945CDE" w:rsidRDefault="00AB78FC" w:rsidP="00AB78FC">
            <w:pPr>
              <w:widowControl w:val="0"/>
              <w:autoSpaceDE w:val="0"/>
              <w:autoSpaceDN w:val="0"/>
              <w:adjustRightInd w:val="0"/>
              <w:jc w:val="both"/>
              <w:rPr>
                <w:rFonts w:eastAsiaTheme="minorEastAsia" w:cs="Times New Roman"/>
                <w:sz w:val="24"/>
                <w:szCs w:val="24"/>
                <w:lang w:eastAsia="ru-RU"/>
              </w:rPr>
            </w:pPr>
          </w:p>
        </w:tc>
        <w:tc>
          <w:tcPr>
            <w:tcW w:w="811" w:type="dxa"/>
            <w:gridSpan w:val="2"/>
            <w:shd w:val="clear" w:color="auto" w:fill="FFFFFF" w:themeFill="background1"/>
          </w:tcPr>
          <w:p w:rsidR="00AB78FC" w:rsidRPr="00945CDE" w:rsidRDefault="00AB78FC" w:rsidP="00AB78FC">
            <w:pPr>
              <w:widowControl w:val="0"/>
              <w:autoSpaceDE w:val="0"/>
              <w:autoSpaceDN w:val="0"/>
              <w:adjustRightInd w:val="0"/>
              <w:jc w:val="both"/>
              <w:rPr>
                <w:rFonts w:eastAsiaTheme="minorEastAsia" w:cs="Times New Roman"/>
                <w:sz w:val="24"/>
                <w:szCs w:val="24"/>
                <w:lang w:eastAsia="ru-RU"/>
              </w:rPr>
            </w:pPr>
          </w:p>
        </w:tc>
      </w:tr>
      <w:tr w:rsidR="00AB78FC" w:rsidRPr="00945CDE" w:rsidTr="007D32F4">
        <w:trPr>
          <w:gridAfter w:val="4"/>
          <w:wAfter w:w="2668" w:type="dxa"/>
          <w:trHeight w:val="253"/>
        </w:trPr>
        <w:tc>
          <w:tcPr>
            <w:tcW w:w="673" w:type="dxa"/>
            <w:shd w:val="clear" w:color="auto" w:fill="FFFFFF" w:themeFill="background1"/>
          </w:tcPr>
          <w:p w:rsidR="00AB78FC" w:rsidRPr="00945CDE" w:rsidRDefault="00AB78FC" w:rsidP="00AB78FC">
            <w:pPr>
              <w:widowControl w:val="0"/>
              <w:autoSpaceDE w:val="0"/>
              <w:autoSpaceDN w:val="0"/>
              <w:adjustRightInd w:val="0"/>
              <w:rPr>
                <w:rFonts w:eastAsiaTheme="minorEastAsia" w:cs="Times New Roman"/>
                <w:sz w:val="24"/>
                <w:szCs w:val="24"/>
                <w:lang w:eastAsia="ru-RU"/>
              </w:rPr>
            </w:pPr>
            <w:r w:rsidRPr="00945CDE">
              <w:rPr>
                <w:rFonts w:eastAsiaTheme="minorEastAsia" w:cs="Times New Roman"/>
                <w:sz w:val="24"/>
                <w:szCs w:val="24"/>
                <w:lang w:eastAsia="ru-RU"/>
              </w:rPr>
              <w:t xml:space="preserve"> 1</w:t>
            </w:r>
          </w:p>
        </w:tc>
        <w:tc>
          <w:tcPr>
            <w:tcW w:w="2465" w:type="dxa"/>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r w:rsidRPr="00945CDE">
              <w:rPr>
                <w:rFonts w:eastAsiaTheme="minorEastAsia" w:cs="Times New Roman"/>
                <w:sz w:val="24"/>
                <w:szCs w:val="24"/>
                <w:lang w:eastAsia="ru-RU"/>
              </w:rPr>
              <w:t>2</w:t>
            </w:r>
          </w:p>
        </w:tc>
        <w:tc>
          <w:tcPr>
            <w:tcW w:w="1356" w:type="dxa"/>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r w:rsidRPr="00945CDE">
              <w:rPr>
                <w:rFonts w:eastAsiaTheme="minorEastAsia" w:cs="Times New Roman"/>
                <w:sz w:val="24"/>
                <w:szCs w:val="24"/>
                <w:lang w:eastAsia="ru-RU"/>
              </w:rPr>
              <w:t>3</w:t>
            </w:r>
          </w:p>
        </w:tc>
        <w:tc>
          <w:tcPr>
            <w:tcW w:w="1099" w:type="dxa"/>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r w:rsidRPr="00945CDE">
              <w:rPr>
                <w:rFonts w:eastAsiaTheme="minorEastAsia" w:cs="Times New Roman"/>
                <w:sz w:val="24"/>
                <w:szCs w:val="24"/>
                <w:lang w:eastAsia="ru-RU"/>
              </w:rPr>
              <w:t>4</w:t>
            </w:r>
          </w:p>
        </w:tc>
        <w:tc>
          <w:tcPr>
            <w:tcW w:w="845" w:type="dxa"/>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r w:rsidRPr="00945CDE">
              <w:rPr>
                <w:rFonts w:eastAsiaTheme="minorEastAsia" w:cs="Times New Roman"/>
                <w:sz w:val="24"/>
                <w:szCs w:val="24"/>
                <w:lang w:eastAsia="ru-RU"/>
              </w:rPr>
              <w:t>5</w:t>
            </w:r>
          </w:p>
        </w:tc>
        <w:tc>
          <w:tcPr>
            <w:tcW w:w="911" w:type="dxa"/>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r w:rsidRPr="00945CDE">
              <w:rPr>
                <w:rFonts w:eastAsiaTheme="minorEastAsia" w:cs="Times New Roman"/>
                <w:sz w:val="24"/>
                <w:szCs w:val="24"/>
                <w:lang w:eastAsia="ru-RU"/>
              </w:rPr>
              <w:t>6</w:t>
            </w:r>
          </w:p>
        </w:tc>
        <w:tc>
          <w:tcPr>
            <w:tcW w:w="890" w:type="dxa"/>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r w:rsidRPr="00945CDE">
              <w:rPr>
                <w:rFonts w:eastAsiaTheme="minorEastAsia" w:cs="Times New Roman"/>
                <w:sz w:val="24"/>
                <w:szCs w:val="24"/>
                <w:lang w:eastAsia="ru-RU"/>
              </w:rPr>
              <w:t>7</w:t>
            </w:r>
          </w:p>
        </w:tc>
        <w:tc>
          <w:tcPr>
            <w:tcW w:w="3455" w:type="dxa"/>
            <w:gridSpan w:val="19"/>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r w:rsidRPr="00945CDE">
              <w:rPr>
                <w:rFonts w:eastAsiaTheme="minorEastAsia" w:cs="Times New Roman"/>
                <w:sz w:val="24"/>
                <w:szCs w:val="24"/>
                <w:lang w:eastAsia="ru-RU"/>
              </w:rPr>
              <w:t>8</w:t>
            </w:r>
          </w:p>
        </w:tc>
        <w:tc>
          <w:tcPr>
            <w:tcW w:w="996" w:type="dxa"/>
            <w:gridSpan w:val="2"/>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r w:rsidRPr="00945CDE">
              <w:rPr>
                <w:rFonts w:eastAsiaTheme="minorEastAsia" w:cs="Times New Roman"/>
                <w:sz w:val="24"/>
                <w:szCs w:val="24"/>
                <w:lang w:eastAsia="ru-RU"/>
              </w:rPr>
              <w:t>9</w:t>
            </w:r>
          </w:p>
        </w:tc>
        <w:tc>
          <w:tcPr>
            <w:tcW w:w="993" w:type="dxa"/>
            <w:gridSpan w:val="2"/>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r w:rsidRPr="00945CDE">
              <w:rPr>
                <w:rFonts w:eastAsiaTheme="minorEastAsia" w:cs="Times New Roman"/>
                <w:sz w:val="24"/>
                <w:szCs w:val="24"/>
                <w:lang w:eastAsia="ru-RU"/>
              </w:rPr>
              <w:t>10</w:t>
            </w:r>
          </w:p>
        </w:tc>
        <w:tc>
          <w:tcPr>
            <w:tcW w:w="1315" w:type="dxa"/>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r w:rsidRPr="00945CDE">
              <w:rPr>
                <w:rFonts w:eastAsiaTheme="minorEastAsia" w:cs="Times New Roman"/>
                <w:sz w:val="24"/>
                <w:szCs w:val="24"/>
                <w:lang w:eastAsia="ru-RU"/>
              </w:rPr>
              <w:t>11</w:t>
            </w:r>
          </w:p>
        </w:tc>
        <w:tc>
          <w:tcPr>
            <w:tcW w:w="811" w:type="dxa"/>
            <w:gridSpan w:val="2"/>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r w:rsidRPr="00945CDE">
              <w:rPr>
                <w:rFonts w:eastAsiaTheme="minorEastAsia" w:cs="Times New Roman"/>
                <w:sz w:val="24"/>
                <w:szCs w:val="24"/>
                <w:lang w:eastAsia="ru-RU"/>
              </w:rPr>
              <w:t>12</w:t>
            </w:r>
          </w:p>
        </w:tc>
      </w:tr>
      <w:tr w:rsidR="00AB78FC" w:rsidRPr="00945CDE" w:rsidTr="007D32F4">
        <w:trPr>
          <w:gridAfter w:val="4"/>
          <w:wAfter w:w="2668" w:type="dxa"/>
          <w:trHeight w:val="282"/>
        </w:trPr>
        <w:tc>
          <w:tcPr>
            <w:tcW w:w="673" w:type="dxa"/>
            <w:vMerge w:val="restart"/>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r w:rsidRPr="00945CDE">
              <w:rPr>
                <w:rFonts w:eastAsiaTheme="minorEastAsia" w:cs="Times New Roman"/>
                <w:sz w:val="24"/>
                <w:szCs w:val="24"/>
                <w:lang w:eastAsia="ru-RU"/>
              </w:rPr>
              <w:t>1</w:t>
            </w:r>
          </w:p>
        </w:tc>
        <w:tc>
          <w:tcPr>
            <w:tcW w:w="2465" w:type="dxa"/>
            <w:vMerge w:val="restart"/>
            <w:shd w:val="clear" w:color="auto" w:fill="FFFFFF" w:themeFill="background1"/>
          </w:tcPr>
          <w:p w:rsidR="00AB78FC" w:rsidRPr="00945CDE" w:rsidRDefault="00AB78FC" w:rsidP="00AB78FC">
            <w:pPr>
              <w:rPr>
                <w:rFonts w:cs="Times New Roman"/>
                <w:sz w:val="24"/>
                <w:szCs w:val="24"/>
              </w:rPr>
            </w:pPr>
            <w:r w:rsidRPr="00945CDE">
              <w:rPr>
                <w:rFonts w:cs="Times New Roman"/>
                <w:sz w:val="24"/>
                <w:szCs w:val="24"/>
              </w:rPr>
              <w:t xml:space="preserve">Основное мероприятие </w:t>
            </w:r>
            <w:r w:rsidRPr="00945CDE">
              <w:rPr>
                <w:rFonts w:cs="Times New Roman"/>
                <w:sz w:val="24"/>
                <w:szCs w:val="24"/>
                <w:shd w:val="clear" w:color="auto" w:fill="FFFFFF" w:themeFill="background1"/>
              </w:rPr>
              <w:t>01</w:t>
            </w:r>
            <w:r w:rsidRPr="00945CDE">
              <w:rPr>
                <w:rFonts w:cs="Times New Roman"/>
                <w:sz w:val="24"/>
                <w:szCs w:val="24"/>
              </w:rPr>
              <w:t xml:space="preserve"> - Создание экономических условий для повышения эффективности работы организаций жилищно-коммунального </w:t>
            </w:r>
            <w:r w:rsidRPr="00945CDE">
              <w:rPr>
                <w:rFonts w:cs="Times New Roman"/>
                <w:sz w:val="24"/>
                <w:szCs w:val="24"/>
              </w:rPr>
              <w:lastRenderedPageBreak/>
              <w:t>хозяйства Московской области</w:t>
            </w:r>
          </w:p>
        </w:tc>
        <w:tc>
          <w:tcPr>
            <w:tcW w:w="1356" w:type="dxa"/>
            <w:vMerge w:val="restart"/>
            <w:shd w:val="clear" w:color="auto" w:fill="FFFFFF" w:themeFill="background1"/>
          </w:tcPr>
          <w:p w:rsidR="00AB78FC" w:rsidRPr="00945CDE" w:rsidRDefault="00AB78FC" w:rsidP="00AB78FC">
            <w:pPr>
              <w:jc w:val="center"/>
              <w:rPr>
                <w:rFonts w:cs="Times New Roman"/>
                <w:sz w:val="24"/>
                <w:szCs w:val="24"/>
              </w:rPr>
            </w:pPr>
            <w:r w:rsidRPr="00945CDE">
              <w:rPr>
                <w:rFonts w:cs="Times New Roman"/>
                <w:sz w:val="24"/>
                <w:szCs w:val="24"/>
              </w:rPr>
              <w:lastRenderedPageBreak/>
              <w:t>2023-2027гг.</w:t>
            </w:r>
          </w:p>
        </w:tc>
        <w:tc>
          <w:tcPr>
            <w:tcW w:w="1099" w:type="dxa"/>
            <w:shd w:val="clear" w:color="auto" w:fill="FFFFFF" w:themeFill="background1"/>
          </w:tcPr>
          <w:p w:rsidR="00AB78FC" w:rsidRPr="00945CDE" w:rsidRDefault="00AB78FC" w:rsidP="00AB78FC">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w:t>
            </w:r>
          </w:p>
        </w:tc>
        <w:tc>
          <w:tcPr>
            <w:tcW w:w="845"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11"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90"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455" w:type="dxa"/>
            <w:gridSpan w:val="19"/>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6" w:type="dxa"/>
            <w:gridSpan w:val="2"/>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gridSpan w:val="2"/>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AB78FC" w:rsidRPr="00945CDE" w:rsidRDefault="00AB78FC" w:rsidP="00AB78FC">
            <w:pPr>
              <w:jc w:val="center"/>
              <w:rPr>
                <w:rFonts w:eastAsia="Times New Roman" w:cs="Times New Roman"/>
                <w:color w:val="000000"/>
                <w:sz w:val="24"/>
                <w:szCs w:val="24"/>
                <w:lang w:eastAsia="ru-RU"/>
              </w:rPr>
            </w:pPr>
          </w:p>
        </w:tc>
        <w:tc>
          <w:tcPr>
            <w:tcW w:w="2126" w:type="dxa"/>
            <w:gridSpan w:val="3"/>
            <w:vMerge w:val="restart"/>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r w:rsidRPr="00945CDE">
              <w:rPr>
                <w:rFonts w:eastAsiaTheme="minorEastAsia" w:cs="Times New Roman"/>
                <w:sz w:val="24"/>
                <w:szCs w:val="24"/>
                <w:lang w:eastAsia="ru-RU"/>
              </w:rPr>
              <w:t>Служба координации жилищно-коммунального хозяйства управления экономики и инвестиций</w:t>
            </w:r>
          </w:p>
        </w:tc>
      </w:tr>
      <w:tr w:rsidR="00AB78FC" w:rsidRPr="00945CDE" w:rsidTr="007D32F4">
        <w:trPr>
          <w:gridAfter w:val="4"/>
          <w:wAfter w:w="2668" w:type="dxa"/>
          <w:trHeight w:val="641"/>
        </w:trPr>
        <w:tc>
          <w:tcPr>
            <w:tcW w:w="673" w:type="dxa"/>
            <w:vMerge/>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c>
          <w:tcPr>
            <w:tcW w:w="2465" w:type="dxa"/>
            <w:vMerge/>
            <w:shd w:val="clear" w:color="auto" w:fill="FFFFFF" w:themeFill="background1"/>
          </w:tcPr>
          <w:p w:rsidR="00AB78FC" w:rsidRPr="00945CDE" w:rsidRDefault="00AB78FC" w:rsidP="00AB78FC">
            <w:pPr>
              <w:rPr>
                <w:rFonts w:cs="Times New Roman"/>
                <w:sz w:val="24"/>
                <w:szCs w:val="24"/>
              </w:rPr>
            </w:pPr>
          </w:p>
        </w:tc>
        <w:tc>
          <w:tcPr>
            <w:tcW w:w="1356" w:type="dxa"/>
            <w:vMerge/>
            <w:shd w:val="clear" w:color="auto" w:fill="FFFFFF" w:themeFill="background1"/>
          </w:tcPr>
          <w:p w:rsidR="00AB78FC" w:rsidRPr="00945CDE" w:rsidRDefault="00AB78FC" w:rsidP="00AB78FC">
            <w:pPr>
              <w:jc w:val="center"/>
              <w:rPr>
                <w:rFonts w:cs="Times New Roman"/>
                <w:sz w:val="24"/>
                <w:szCs w:val="24"/>
              </w:rPr>
            </w:pPr>
          </w:p>
        </w:tc>
        <w:tc>
          <w:tcPr>
            <w:tcW w:w="1099" w:type="dxa"/>
            <w:shd w:val="clear" w:color="auto" w:fill="FFFFFF" w:themeFill="background1"/>
          </w:tcPr>
          <w:p w:rsidR="00AB78FC" w:rsidRPr="00945CDE" w:rsidRDefault="00AB78FC" w:rsidP="00AB78FC">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Федерального бюджета</w:t>
            </w:r>
          </w:p>
        </w:tc>
        <w:tc>
          <w:tcPr>
            <w:tcW w:w="845"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11"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90"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455" w:type="dxa"/>
            <w:gridSpan w:val="19"/>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6" w:type="dxa"/>
            <w:gridSpan w:val="2"/>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gridSpan w:val="2"/>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AB78FC" w:rsidRPr="00945CDE" w:rsidRDefault="00AB78FC" w:rsidP="00AB78FC">
            <w:pPr>
              <w:jc w:val="center"/>
              <w:rPr>
                <w:rFonts w:eastAsia="Times New Roman" w:cs="Times New Roman"/>
                <w:color w:val="000000"/>
                <w:sz w:val="24"/>
                <w:szCs w:val="24"/>
                <w:lang w:eastAsia="ru-RU"/>
              </w:rPr>
            </w:pPr>
          </w:p>
        </w:tc>
        <w:tc>
          <w:tcPr>
            <w:tcW w:w="2126" w:type="dxa"/>
            <w:gridSpan w:val="3"/>
            <w:vMerge/>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r>
      <w:tr w:rsidR="00AB78FC" w:rsidRPr="00945CDE" w:rsidTr="007D32F4">
        <w:trPr>
          <w:gridAfter w:val="4"/>
          <w:wAfter w:w="2668" w:type="dxa"/>
          <w:trHeight w:val="726"/>
        </w:trPr>
        <w:tc>
          <w:tcPr>
            <w:tcW w:w="673" w:type="dxa"/>
            <w:vMerge/>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c>
          <w:tcPr>
            <w:tcW w:w="2465" w:type="dxa"/>
            <w:vMerge/>
            <w:shd w:val="clear" w:color="auto" w:fill="FFFFFF" w:themeFill="background1"/>
          </w:tcPr>
          <w:p w:rsidR="00AB78FC" w:rsidRPr="00945CDE" w:rsidRDefault="00AB78FC" w:rsidP="00AB78FC">
            <w:pPr>
              <w:rPr>
                <w:rFonts w:cs="Times New Roman"/>
                <w:sz w:val="24"/>
                <w:szCs w:val="24"/>
              </w:rPr>
            </w:pPr>
          </w:p>
        </w:tc>
        <w:tc>
          <w:tcPr>
            <w:tcW w:w="1356" w:type="dxa"/>
            <w:vMerge/>
            <w:shd w:val="clear" w:color="auto" w:fill="FFFFFF" w:themeFill="background1"/>
          </w:tcPr>
          <w:p w:rsidR="00AB78FC" w:rsidRPr="00945CDE" w:rsidRDefault="00AB78FC" w:rsidP="00AB78FC">
            <w:pPr>
              <w:jc w:val="center"/>
              <w:rPr>
                <w:rFonts w:cs="Times New Roman"/>
                <w:sz w:val="24"/>
                <w:szCs w:val="24"/>
              </w:rPr>
            </w:pPr>
          </w:p>
        </w:tc>
        <w:tc>
          <w:tcPr>
            <w:tcW w:w="1099" w:type="dxa"/>
            <w:shd w:val="clear" w:color="auto" w:fill="FFFFFF" w:themeFill="background1"/>
          </w:tcPr>
          <w:p w:rsidR="00AB78FC" w:rsidRPr="00945CDE" w:rsidRDefault="00AB78FC" w:rsidP="00AB78FC">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Московской </w:t>
            </w:r>
            <w:r w:rsidRPr="00945CDE">
              <w:rPr>
                <w:rFonts w:eastAsia="Times New Roman" w:cs="Times New Roman"/>
                <w:color w:val="000000"/>
                <w:sz w:val="24"/>
                <w:szCs w:val="24"/>
                <w:lang w:eastAsia="ru-RU"/>
              </w:rPr>
              <w:lastRenderedPageBreak/>
              <w:t>области</w:t>
            </w:r>
          </w:p>
        </w:tc>
        <w:tc>
          <w:tcPr>
            <w:tcW w:w="845"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0,00</w:t>
            </w:r>
          </w:p>
        </w:tc>
        <w:tc>
          <w:tcPr>
            <w:tcW w:w="911"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90"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455" w:type="dxa"/>
            <w:gridSpan w:val="19"/>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6" w:type="dxa"/>
            <w:gridSpan w:val="2"/>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gridSpan w:val="2"/>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AB78FC" w:rsidRPr="00945CDE" w:rsidRDefault="00AB78FC" w:rsidP="00AB78FC">
            <w:pPr>
              <w:jc w:val="center"/>
              <w:rPr>
                <w:rFonts w:eastAsia="Times New Roman" w:cs="Times New Roman"/>
                <w:color w:val="000000"/>
                <w:sz w:val="24"/>
                <w:szCs w:val="24"/>
                <w:lang w:eastAsia="ru-RU"/>
              </w:rPr>
            </w:pPr>
          </w:p>
        </w:tc>
        <w:tc>
          <w:tcPr>
            <w:tcW w:w="2126" w:type="dxa"/>
            <w:gridSpan w:val="3"/>
            <w:vMerge/>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r>
      <w:tr w:rsidR="00AB78FC" w:rsidRPr="00945CDE" w:rsidTr="007D32F4">
        <w:trPr>
          <w:gridAfter w:val="4"/>
          <w:wAfter w:w="2668" w:type="dxa"/>
          <w:trHeight w:val="501"/>
        </w:trPr>
        <w:tc>
          <w:tcPr>
            <w:tcW w:w="673" w:type="dxa"/>
            <w:vMerge/>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c>
          <w:tcPr>
            <w:tcW w:w="2465" w:type="dxa"/>
            <w:vMerge/>
            <w:shd w:val="clear" w:color="auto" w:fill="FFFFFF" w:themeFill="background1"/>
          </w:tcPr>
          <w:p w:rsidR="00AB78FC" w:rsidRPr="00945CDE" w:rsidRDefault="00AB78FC" w:rsidP="00AB78FC">
            <w:pPr>
              <w:widowControl w:val="0"/>
              <w:autoSpaceDE w:val="0"/>
              <w:autoSpaceDN w:val="0"/>
              <w:adjustRightInd w:val="0"/>
              <w:jc w:val="both"/>
              <w:rPr>
                <w:rFonts w:eastAsiaTheme="minorEastAsia" w:cs="Times New Roman"/>
                <w:sz w:val="24"/>
                <w:szCs w:val="24"/>
                <w:lang w:eastAsia="ru-RU"/>
              </w:rPr>
            </w:pPr>
          </w:p>
        </w:tc>
        <w:tc>
          <w:tcPr>
            <w:tcW w:w="1356" w:type="dxa"/>
            <w:vMerge/>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c>
          <w:tcPr>
            <w:tcW w:w="1099" w:type="dxa"/>
            <w:shd w:val="clear" w:color="auto" w:fill="FFFFFF" w:themeFill="background1"/>
          </w:tcPr>
          <w:p w:rsidR="00AB78FC" w:rsidRPr="00945CDE" w:rsidRDefault="00AB78FC" w:rsidP="00AB78FC">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w:t>
            </w:r>
            <w:r w:rsidR="00E96884">
              <w:rPr>
                <w:rFonts w:eastAsia="Times New Roman" w:cs="Times New Roman"/>
                <w:color w:val="000000"/>
                <w:sz w:val="24"/>
                <w:szCs w:val="24"/>
                <w:lang w:eastAsia="ru-RU"/>
              </w:rPr>
              <w:t>муниципального</w:t>
            </w:r>
            <w:r w:rsidRPr="00945CDE">
              <w:rPr>
                <w:rFonts w:eastAsia="Times New Roman" w:cs="Times New Roman"/>
                <w:color w:val="000000"/>
                <w:sz w:val="24"/>
                <w:szCs w:val="24"/>
                <w:lang w:eastAsia="ru-RU"/>
              </w:rPr>
              <w:t xml:space="preserve"> округа</w:t>
            </w:r>
          </w:p>
        </w:tc>
        <w:tc>
          <w:tcPr>
            <w:tcW w:w="845"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11"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90"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455" w:type="dxa"/>
            <w:gridSpan w:val="19"/>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6" w:type="dxa"/>
            <w:gridSpan w:val="2"/>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gridSpan w:val="2"/>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AB78FC" w:rsidRPr="00945CDE" w:rsidRDefault="00AB78FC" w:rsidP="00AB78FC">
            <w:pPr>
              <w:jc w:val="center"/>
              <w:rPr>
                <w:rFonts w:eastAsia="Times New Roman" w:cs="Times New Roman"/>
                <w:color w:val="000000"/>
                <w:sz w:val="24"/>
                <w:szCs w:val="24"/>
                <w:lang w:eastAsia="ru-RU"/>
              </w:rPr>
            </w:pPr>
          </w:p>
        </w:tc>
        <w:tc>
          <w:tcPr>
            <w:tcW w:w="2126" w:type="dxa"/>
            <w:gridSpan w:val="3"/>
            <w:vMerge/>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r>
      <w:tr w:rsidR="00AB78FC" w:rsidRPr="00945CDE" w:rsidTr="007D32F4">
        <w:trPr>
          <w:gridAfter w:val="4"/>
          <w:wAfter w:w="2668" w:type="dxa"/>
          <w:trHeight w:val="503"/>
        </w:trPr>
        <w:tc>
          <w:tcPr>
            <w:tcW w:w="673" w:type="dxa"/>
            <w:vMerge/>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c>
          <w:tcPr>
            <w:tcW w:w="2465" w:type="dxa"/>
            <w:vMerge/>
            <w:shd w:val="clear" w:color="auto" w:fill="FFFFFF" w:themeFill="background1"/>
          </w:tcPr>
          <w:p w:rsidR="00AB78FC" w:rsidRPr="00945CDE" w:rsidRDefault="00AB78FC" w:rsidP="00AB78FC">
            <w:pPr>
              <w:widowControl w:val="0"/>
              <w:autoSpaceDE w:val="0"/>
              <w:autoSpaceDN w:val="0"/>
              <w:adjustRightInd w:val="0"/>
              <w:jc w:val="both"/>
              <w:rPr>
                <w:rFonts w:eastAsiaTheme="minorEastAsia" w:cs="Times New Roman"/>
                <w:sz w:val="24"/>
                <w:szCs w:val="24"/>
                <w:lang w:eastAsia="ru-RU"/>
              </w:rPr>
            </w:pPr>
          </w:p>
        </w:tc>
        <w:tc>
          <w:tcPr>
            <w:tcW w:w="1356" w:type="dxa"/>
            <w:vMerge/>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c>
          <w:tcPr>
            <w:tcW w:w="1099" w:type="dxa"/>
            <w:shd w:val="clear" w:color="auto" w:fill="FFFFFF" w:themeFill="background1"/>
          </w:tcPr>
          <w:p w:rsidR="00AB78FC" w:rsidRPr="00945CDE" w:rsidRDefault="00AB78FC" w:rsidP="00AB78FC">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Внебюджетные источники</w:t>
            </w:r>
          </w:p>
        </w:tc>
        <w:tc>
          <w:tcPr>
            <w:tcW w:w="845"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11"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90"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455" w:type="dxa"/>
            <w:gridSpan w:val="19"/>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6" w:type="dxa"/>
            <w:gridSpan w:val="2"/>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gridSpan w:val="2"/>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AB78FC" w:rsidRPr="00945CDE" w:rsidRDefault="00AB78FC" w:rsidP="00AB78FC">
            <w:pPr>
              <w:jc w:val="center"/>
              <w:rPr>
                <w:rFonts w:eastAsia="Times New Roman" w:cs="Times New Roman"/>
                <w:color w:val="000000"/>
                <w:sz w:val="24"/>
                <w:szCs w:val="24"/>
                <w:lang w:eastAsia="ru-RU"/>
              </w:rPr>
            </w:pPr>
          </w:p>
        </w:tc>
        <w:tc>
          <w:tcPr>
            <w:tcW w:w="2126" w:type="dxa"/>
            <w:gridSpan w:val="3"/>
            <w:vMerge/>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r>
      <w:tr w:rsidR="00AB78FC" w:rsidRPr="00945CDE" w:rsidTr="007D32F4">
        <w:trPr>
          <w:gridAfter w:val="4"/>
          <w:wAfter w:w="2668" w:type="dxa"/>
          <w:trHeight w:val="503"/>
        </w:trPr>
        <w:tc>
          <w:tcPr>
            <w:tcW w:w="673" w:type="dxa"/>
            <w:vMerge w:val="restart"/>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r w:rsidRPr="00945CDE">
              <w:rPr>
                <w:rFonts w:eastAsiaTheme="minorEastAsia" w:cs="Times New Roman"/>
                <w:sz w:val="24"/>
                <w:szCs w:val="24"/>
                <w:lang w:eastAsia="ru-RU"/>
              </w:rPr>
              <w:t>1.1</w:t>
            </w:r>
          </w:p>
        </w:tc>
        <w:tc>
          <w:tcPr>
            <w:tcW w:w="2465" w:type="dxa"/>
            <w:vMerge w:val="restart"/>
            <w:shd w:val="clear" w:color="auto" w:fill="FFFFFF" w:themeFill="background1"/>
          </w:tcPr>
          <w:p w:rsidR="00AB78FC" w:rsidRPr="00945CDE" w:rsidRDefault="00AB78FC" w:rsidP="00AB78FC">
            <w:pPr>
              <w:widowControl w:val="0"/>
              <w:autoSpaceDE w:val="0"/>
              <w:autoSpaceDN w:val="0"/>
              <w:adjustRightInd w:val="0"/>
              <w:rPr>
                <w:rFonts w:eastAsiaTheme="minorEastAsia" w:cs="Times New Roman"/>
                <w:sz w:val="24"/>
                <w:szCs w:val="24"/>
                <w:lang w:eastAsia="ru-RU"/>
              </w:rPr>
            </w:pPr>
            <w:proofErr w:type="gramStart"/>
            <w:r w:rsidRPr="00945CDE">
              <w:rPr>
                <w:rFonts w:eastAsiaTheme="minorEastAsia" w:cs="Times New Roman"/>
                <w:sz w:val="24"/>
                <w:szCs w:val="24"/>
                <w:lang w:eastAsia="ru-RU"/>
              </w:rPr>
              <w:t>Мероприятие 01.01 - Погашение просроченной задолженности управляющих организаций, поставщиков ресурсов (</w:t>
            </w:r>
            <w:proofErr w:type="spellStart"/>
            <w:r w:rsidRPr="00945CDE">
              <w:rPr>
                <w:rFonts w:eastAsiaTheme="minorEastAsia" w:cs="Times New Roman"/>
                <w:sz w:val="24"/>
                <w:szCs w:val="24"/>
                <w:lang w:eastAsia="ru-RU"/>
              </w:rPr>
              <w:t>ресурсоснабжающих</w:t>
            </w:r>
            <w:proofErr w:type="spellEnd"/>
            <w:r w:rsidRPr="00945CDE">
              <w:rPr>
                <w:rFonts w:eastAsiaTheme="minorEastAsia" w:cs="Times New Roman"/>
                <w:sz w:val="24"/>
                <w:szCs w:val="24"/>
                <w:lang w:eastAsia="ru-RU"/>
              </w:rPr>
              <w:t xml:space="preserve">, теплоснабжающих организаций, гарантирующих организаций) (далее – поставщики ресурсов) перед поставщиками энергоресурсов (газа, электроэнергии, тепловой энергии) путем возмещения части недополученных доходов управляющих организаций, поставщиков ресурсов, образовавшихся в </w:t>
            </w:r>
            <w:r w:rsidRPr="00945CDE">
              <w:rPr>
                <w:rFonts w:eastAsiaTheme="minorEastAsia" w:cs="Times New Roman"/>
                <w:sz w:val="24"/>
                <w:szCs w:val="24"/>
                <w:lang w:eastAsia="ru-RU"/>
              </w:rPr>
              <w:lastRenderedPageBreak/>
              <w:t>связи с задолженностью населения по оплате за жилое помещение и коммунальные услуги и (или) ликвидированных в установленном законодательством порядке юридических лиц, оказывавших услуги в сфере</w:t>
            </w:r>
            <w:proofErr w:type="gramEnd"/>
            <w:r w:rsidRPr="00945CDE">
              <w:rPr>
                <w:rFonts w:eastAsiaTheme="minorEastAsia" w:cs="Times New Roman"/>
                <w:sz w:val="24"/>
                <w:szCs w:val="24"/>
                <w:lang w:eastAsia="ru-RU"/>
              </w:rPr>
              <w:t xml:space="preserve"> </w:t>
            </w:r>
            <w:proofErr w:type="gramStart"/>
            <w:r w:rsidRPr="00945CDE">
              <w:rPr>
                <w:rFonts w:eastAsiaTheme="minorEastAsia" w:cs="Times New Roman"/>
                <w:sz w:val="24"/>
                <w:szCs w:val="24"/>
                <w:lang w:eastAsia="ru-RU"/>
              </w:rPr>
              <w:t>жилищно-коммунального хозяйства за потребленные ресурсы (газ, электроэнергию, тепловую энергию и воду), признанной невозможной к взысканию</w:t>
            </w:r>
            <w:proofErr w:type="gramEnd"/>
          </w:p>
        </w:tc>
        <w:tc>
          <w:tcPr>
            <w:tcW w:w="1356" w:type="dxa"/>
            <w:vMerge w:val="restart"/>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c>
          <w:tcPr>
            <w:tcW w:w="1099" w:type="dxa"/>
            <w:shd w:val="clear" w:color="auto" w:fill="FFFFFF" w:themeFill="background1"/>
          </w:tcPr>
          <w:p w:rsidR="00AB78FC" w:rsidRPr="00945CDE" w:rsidRDefault="00AB78FC" w:rsidP="00AB78FC">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w:t>
            </w:r>
          </w:p>
        </w:tc>
        <w:tc>
          <w:tcPr>
            <w:tcW w:w="845"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11"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90"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455" w:type="dxa"/>
            <w:gridSpan w:val="19"/>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6" w:type="dxa"/>
            <w:gridSpan w:val="2"/>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gridSpan w:val="2"/>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AB78FC" w:rsidRPr="00945CDE" w:rsidRDefault="00AB78FC" w:rsidP="00AB78FC">
            <w:pPr>
              <w:jc w:val="center"/>
              <w:rPr>
                <w:rFonts w:eastAsia="Times New Roman" w:cs="Times New Roman"/>
                <w:color w:val="000000"/>
                <w:sz w:val="24"/>
                <w:szCs w:val="24"/>
                <w:lang w:eastAsia="ru-RU"/>
              </w:rPr>
            </w:pPr>
          </w:p>
        </w:tc>
        <w:tc>
          <w:tcPr>
            <w:tcW w:w="2126" w:type="dxa"/>
            <w:gridSpan w:val="3"/>
            <w:vMerge w:val="restart"/>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r w:rsidRPr="00945CDE">
              <w:rPr>
                <w:rFonts w:eastAsiaTheme="minorEastAsia" w:cs="Times New Roman"/>
                <w:sz w:val="24"/>
                <w:szCs w:val="24"/>
                <w:lang w:eastAsia="ru-RU"/>
              </w:rPr>
              <w:t>Служба координации жилищно-коммунального хозяйства управления экономики и инвестиций</w:t>
            </w:r>
          </w:p>
        </w:tc>
      </w:tr>
      <w:tr w:rsidR="00AB78FC" w:rsidRPr="00945CDE" w:rsidTr="007D32F4">
        <w:trPr>
          <w:gridAfter w:val="4"/>
          <w:wAfter w:w="2668" w:type="dxa"/>
          <w:trHeight w:val="591"/>
        </w:trPr>
        <w:tc>
          <w:tcPr>
            <w:tcW w:w="673" w:type="dxa"/>
            <w:vMerge/>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c>
          <w:tcPr>
            <w:tcW w:w="2465" w:type="dxa"/>
            <w:vMerge/>
            <w:shd w:val="clear" w:color="auto" w:fill="FFFFFF" w:themeFill="background1"/>
          </w:tcPr>
          <w:p w:rsidR="00AB78FC" w:rsidRPr="00945CDE" w:rsidRDefault="00AB78FC" w:rsidP="00AB78FC">
            <w:pPr>
              <w:widowControl w:val="0"/>
              <w:autoSpaceDE w:val="0"/>
              <w:autoSpaceDN w:val="0"/>
              <w:adjustRightInd w:val="0"/>
              <w:jc w:val="both"/>
              <w:rPr>
                <w:rFonts w:eastAsiaTheme="minorEastAsia" w:cs="Times New Roman"/>
                <w:sz w:val="24"/>
                <w:szCs w:val="24"/>
                <w:lang w:eastAsia="ru-RU"/>
              </w:rPr>
            </w:pPr>
          </w:p>
        </w:tc>
        <w:tc>
          <w:tcPr>
            <w:tcW w:w="1356" w:type="dxa"/>
            <w:vMerge/>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c>
          <w:tcPr>
            <w:tcW w:w="1099" w:type="dxa"/>
            <w:shd w:val="clear" w:color="auto" w:fill="FFFFFF" w:themeFill="background1"/>
          </w:tcPr>
          <w:p w:rsidR="00AB78FC" w:rsidRPr="00945CDE" w:rsidRDefault="00AB78FC" w:rsidP="00AB78FC">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Федерального бюджета</w:t>
            </w:r>
          </w:p>
        </w:tc>
        <w:tc>
          <w:tcPr>
            <w:tcW w:w="845"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11"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90"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455" w:type="dxa"/>
            <w:gridSpan w:val="19"/>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6" w:type="dxa"/>
            <w:gridSpan w:val="2"/>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gridSpan w:val="2"/>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AB78FC" w:rsidRPr="00945CDE" w:rsidRDefault="00AB78FC" w:rsidP="00AB78FC">
            <w:pPr>
              <w:jc w:val="center"/>
              <w:rPr>
                <w:rFonts w:eastAsia="Times New Roman" w:cs="Times New Roman"/>
                <w:color w:val="000000"/>
                <w:sz w:val="24"/>
                <w:szCs w:val="24"/>
                <w:lang w:eastAsia="ru-RU"/>
              </w:rPr>
            </w:pPr>
          </w:p>
        </w:tc>
        <w:tc>
          <w:tcPr>
            <w:tcW w:w="2126" w:type="dxa"/>
            <w:gridSpan w:val="3"/>
            <w:vMerge/>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r>
      <w:tr w:rsidR="00AB78FC" w:rsidRPr="00945CDE" w:rsidTr="007D32F4">
        <w:trPr>
          <w:gridAfter w:val="4"/>
          <w:wAfter w:w="2668" w:type="dxa"/>
          <w:trHeight w:val="776"/>
        </w:trPr>
        <w:tc>
          <w:tcPr>
            <w:tcW w:w="673" w:type="dxa"/>
            <w:vMerge/>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c>
          <w:tcPr>
            <w:tcW w:w="2465" w:type="dxa"/>
            <w:vMerge/>
            <w:shd w:val="clear" w:color="auto" w:fill="FFFFFF" w:themeFill="background1"/>
          </w:tcPr>
          <w:p w:rsidR="00AB78FC" w:rsidRPr="00945CDE" w:rsidRDefault="00AB78FC" w:rsidP="00AB78FC">
            <w:pPr>
              <w:widowControl w:val="0"/>
              <w:autoSpaceDE w:val="0"/>
              <w:autoSpaceDN w:val="0"/>
              <w:adjustRightInd w:val="0"/>
              <w:jc w:val="both"/>
              <w:rPr>
                <w:rFonts w:eastAsiaTheme="minorEastAsia" w:cs="Times New Roman"/>
                <w:sz w:val="24"/>
                <w:szCs w:val="24"/>
                <w:lang w:eastAsia="ru-RU"/>
              </w:rPr>
            </w:pPr>
          </w:p>
        </w:tc>
        <w:tc>
          <w:tcPr>
            <w:tcW w:w="1356" w:type="dxa"/>
            <w:vMerge/>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c>
          <w:tcPr>
            <w:tcW w:w="1099" w:type="dxa"/>
            <w:shd w:val="clear" w:color="auto" w:fill="FFFFFF" w:themeFill="background1"/>
          </w:tcPr>
          <w:p w:rsidR="00AB78FC" w:rsidRPr="00945CDE" w:rsidRDefault="00AB78FC" w:rsidP="00AB78FC">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бюджета Московской области</w:t>
            </w:r>
          </w:p>
        </w:tc>
        <w:tc>
          <w:tcPr>
            <w:tcW w:w="845"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11"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90"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455" w:type="dxa"/>
            <w:gridSpan w:val="19"/>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6" w:type="dxa"/>
            <w:gridSpan w:val="2"/>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gridSpan w:val="2"/>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AB78FC" w:rsidRPr="00945CDE" w:rsidRDefault="00AB78FC" w:rsidP="00AB78FC">
            <w:pPr>
              <w:jc w:val="center"/>
              <w:rPr>
                <w:rFonts w:eastAsia="Times New Roman" w:cs="Times New Roman"/>
                <w:color w:val="000000"/>
                <w:sz w:val="24"/>
                <w:szCs w:val="24"/>
                <w:lang w:eastAsia="ru-RU"/>
              </w:rPr>
            </w:pPr>
          </w:p>
        </w:tc>
        <w:tc>
          <w:tcPr>
            <w:tcW w:w="2126" w:type="dxa"/>
            <w:gridSpan w:val="3"/>
            <w:vMerge/>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r>
      <w:tr w:rsidR="00AB78FC" w:rsidRPr="00945CDE" w:rsidTr="007D32F4">
        <w:trPr>
          <w:gridAfter w:val="4"/>
          <w:wAfter w:w="2668" w:type="dxa"/>
          <w:trHeight w:val="503"/>
        </w:trPr>
        <w:tc>
          <w:tcPr>
            <w:tcW w:w="673" w:type="dxa"/>
            <w:vMerge/>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c>
          <w:tcPr>
            <w:tcW w:w="2465" w:type="dxa"/>
            <w:vMerge/>
            <w:shd w:val="clear" w:color="auto" w:fill="FFFFFF" w:themeFill="background1"/>
          </w:tcPr>
          <w:p w:rsidR="00AB78FC" w:rsidRPr="00945CDE" w:rsidRDefault="00AB78FC" w:rsidP="00AB78FC">
            <w:pPr>
              <w:widowControl w:val="0"/>
              <w:autoSpaceDE w:val="0"/>
              <w:autoSpaceDN w:val="0"/>
              <w:adjustRightInd w:val="0"/>
              <w:jc w:val="both"/>
              <w:rPr>
                <w:rFonts w:eastAsiaTheme="minorEastAsia" w:cs="Times New Roman"/>
                <w:sz w:val="24"/>
                <w:szCs w:val="24"/>
                <w:lang w:eastAsia="ru-RU"/>
              </w:rPr>
            </w:pPr>
          </w:p>
        </w:tc>
        <w:tc>
          <w:tcPr>
            <w:tcW w:w="1356" w:type="dxa"/>
            <w:vMerge/>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c>
          <w:tcPr>
            <w:tcW w:w="1099" w:type="dxa"/>
            <w:shd w:val="clear" w:color="auto" w:fill="FFFFFF" w:themeFill="background1"/>
          </w:tcPr>
          <w:p w:rsidR="00AB78FC" w:rsidRPr="00945CDE" w:rsidRDefault="00AB78FC" w:rsidP="00AB78FC">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w:t>
            </w:r>
            <w:r w:rsidR="00E96884">
              <w:rPr>
                <w:rFonts w:eastAsia="Times New Roman" w:cs="Times New Roman"/>
                <w:color w:val="000000"/>
                <w:sz w:val="24"/>
                <w:szCs w:val="24"/>
                <w:lang w:eastAsia="ru-RU"/>
              </w:rPr>
              <w:t>муниципального</w:t>
            </w:r>
            <w:r w:rsidRPr="00945CDE">
              <w:rPr>
                <w:rFonts w:eastAsia="Times New Roman" w:cs="Times New Roman"/>
                <w:color w:val="000000"/>
                <w:sz w:val="24"/>
                <w:szCs w:val="24"/>
                <w:lang w:eastAsia="ru-RU"/>
              </w:rPr>
              <w:t xml:space="preserve"> округа</w:t>
            </w:r>
          </w:p>
        </w:tc>
        <w:tc>
          <w:tcPr>
            <w:tcW w:w="845"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11"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90"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455" w:type="dxa"/>
            <w:gridSpan w:val="19"/>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6" w:type="dxa"/>
            <w:gridSpan w:val="2"/>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gridSpan w:val="2"/>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AB78FC" w:rsidRPr="00945CDE" w:rsidRDefault="00AB78FC" w:rsidP="00AB78FC">
            <w:pPr>
              <w:jc w:val="center"/>
              <w:rPr>
                <w:rFonts w:eastAsia="Times New Roman" w:cs="Times New Roman"/>
                <w:color w:val="000000"/>
                <w:sz w:val="24"/>
                <w:szCs w:val="24"/>
                <w:lang w:eastAsia="ru-RU"/>
              </w:rPr>
            </w:pPr>
          </w:p>
        </w:tc>
        <w:tc>
          <w:tcPr>
            <w:tcW w:w="2126" w:type="dxa"/>
            <w:gridSpan w:val="3"/>
            <w:vMerge/>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r>
      <w:tr w:rsidR="00AB78FC" w:rsidRPr="00945CDE" w:rsidTr="007D32F4">
        <w:trPr>
          <w:gridAfter w:val="4"/>
          <w:wAfter w:w="2668" w:type="dxa"/>
          <w:trHeight w:val="503"/>
        </w:trPr>
        <w:tc>
          <w:tcPr>
            <w:tcW w:w="673" w:type="dxa"/>
            <w:vMerge/>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c>
          <w:tcPr>
            <w:tcW w:w="2465" w:type="dxa"/>
            <w:vMerge/>
            <w:shd w:val="clear" w:color="auto" w:fill="FFFFFF" w:themeFill="background1"/>
          </w:tcPr>
          <w:p w:rsidR="00AB78FC" w:rsidRPr="00945CDE" w:rsidRDefault="00AB78FC" w:rsidP="00AB78FC">
            <w:pPr>
              <w:widowControl w:val="0"/>
              <w:autoSpaceDE w:val="0"/>
              <w:autoSpaceDN w:val="0"/>
              <w:adjustRightInd w:val="0"/>
              <w:jc w:val="both"/>
              <w:rPr>
                <w:rFonts w:eastAsiaTheme="minorEastAsia" w:cs="Times New Roman"/>
                <w:sz w:val="24"/>
                <w:szCs w:val="24"/>
                <w:lang w:eastAsia="ru-RU"/>
              </w:rPr>
            </w:pPr>
          </w:p>
        </w:tc>
        <w:tc>
          <w:tcPr>
            <w:tcW w:w="1356" w:type="dxa"/>
            <w:vMerge/>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c>
          <w:tcPr>
            <w:tcW w:w="1099" w:type="dxa"/>
            <w:shd w:val="clear" w:color="auto" w:fill="FFFFFF" w:themeFill="background1"/>
          </w:tcPr>
          <w:p w:rsidR="00AB78FC" w:rsidRPr="00945CDE" w:rsidRDefault="00AB78FC" w:rsidP="00AB78FC">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Внебюджетные источники</w:t>
            </w:r>
          </w:p>
        </w:tc>
        <w:tc>
          <w:tcPr>
            <w:tcW w:w="845"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11"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90"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455" w:type="dxa"/>
            <w:gridSpan w:val="19"/>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6" w:type="dxa"/>
            <w:gridSpan w:val="2"/>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gridSpan w:val="2"/>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AB78FC" w:rsidRPr="00945CDE" w:rsidRDefault="00AB78FC" w:rsidP="00AB78FC">
            <w:pPr>
              <w:jc w:val="center"/>
              <w:rPr>
                <w:rFonts w:eastAsia="Times New Roman" w:cs="Times New Roman"/>
                <w:color w:val="000000"/>
                <w:sz w:val="24"/>
                <w:szCs w:val="24"/>
                <w:lang w:eastAsia="ru-RU"/>
              </w:rPr>
            </w:pPr>
          </w:p>
        </w:tc>
        <w:tc>
          <w:tcPr>
            <w:tcW w:w="2126" w:type="dxa"/>
            <w:gridSpan w:val="3"/>
            <w:vMerge/>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r>
      <w:tr w:rsidR="00AB78FC" w:rsidRPr="00945CDE" w:rsidTr="007D32F4">
        <w:trPr>
          <w:gridAfter w:val="4"/>
          <w:wAfter w:w="2668" w:type="dxa"/>
          <w:trHeight w:val="576"/>
        </w:trPr>
        <w:tc>
          <w:tcPr>
            <w:tcW w:w="673" w:type="dxa"/>
            <w:vMerge w:val="restart"/>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c>
          <w:tcPr>
            <w:tcW w:w="2465" w:type="dxa"/>
            <w:vMerge w:val="restart"/>
            <w:shd w:val="clear" w:color="auto" w:fill="FFFFFF" w:themeFill="background1"/>
            <w:vAlign w:val="center"/>
          </w:tcPr>
          <w:p w:rsidR="00AB78FC" w:rsidRPr="00945CDE" w:rsidRDefault="00AB78FC" w:rsidP="00AB78FC">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Результат погашения просроченной задолженности</w:t>
            </w:r>
          </w:p>
        </w:tc>
        <w:tc>
          <w:tcPr>
            <w:tcW w:w="1356" w:type="dxa"/>
            <w:vMerge w:val="restart"/>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1099" w:type="dxa"/>
            <w:vMerge w:val="restart"/>
            <w:shd w:val="clear" w:color="auto" w:fill="FFFFFF" w:themeFill="background1"/>
          </w:tcPr>
          <w:p w:rsidR="00AB78FC" w:rsidRPr="00945CDE" w:rsidRDefault="00AB78FC" w:rsidP="00AB78FC">
            <w:pPr>
              <w:jc w:val="center"/>
              <w:rPr>
                <w:rFonts w:eastAsia="Times New Roman" w:cs="Times New Roman"/>
                <w:color w:val="000000"/>
                <w:sz w:val="24"/>
                <w:szCs w:val="24"/>
                <w:lang w:val="en-US" w:eastAsia="ru-RU"/>
              </w:rPr>
            </w:pPr>
            <w:r w:rsidRPr="00945CDE">
              <w:rPr>
                <w:rFonts w:eastAsia="Times New Roman" w:cs="Times New Roman"/>
                <w:color w:val="000000"/>
                <w:sz w:val="24"/>
                <w:szCs w:val="24"/>
                <w:lang w:val="en-US" w:eastAsia="ru-RU"/>
              </w:rPr>
              <w:t>X</w:t>
            </w:r>
          </w:p>
        </w:tc>
        <w:tc>
          <w:tcPr>
            <w:tcW w:w="845" w:type="dxa"/>
            <w:vMerge w:val="restart"/>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Всего</w:t>
            </w:r>
          </w:p>
        </w:tc>
        <w:tc>
          <w:tcPr>
            <w:tcW w:w="911" w:type="dxa"/>
            <w:vMerge w:val="restart"/>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 2023 год</w:t>
            </w:r>
          </w:p>
        </w:tc>
        <w:tc>
          <w:tcPr>
            <w:tcW w:w="890" w:type="dxa"/>
            <w:vMerge w:val="restart"/>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 2024 год</w:t>
            </w:r>
          </w:p>
        </w:tc>
        <w:tc>
          <w:tcPr>
            <w:tcW w:w="1002" w:type="dxa"/>
            <w:gridSpan w:val="2"/>
            <w:vMerge w:val="restart"/>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 2025 год</w:t>
            </w:r>
          </w:p>
        </w:tc>
        <w:tc>
          <w:tcPr>
            <w:tcW w:w="2453" w:type="dxa"/>
            <w:gridSpan w:val="17"/>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В том числе по кварталам:</w:t>
            </w:r>
          </w:p>
        </w:tc>
        <w:tc>
          <w:tcPr>
            <w:tcW w:w="996" w:type="dxa"/>
            <w:gridSpan w:val="2"/>
            <w:vMerge w:val="restart"/>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2026 год</w:t>
            </w:r>
          </w:p>
        </w:tc>
        <w:tc>
          <w:tcPr>
            <w:tcW w:w="993" w:type="dxa"/>
            <w:gridSpan w:val="2"/>
            <w:vMerge w:val="restart"/>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2027 год</w:t>
            </w:r>
          </w:p>
          <w:p w:rsidR="00AB78FC" w:rsidRPr="00945CDE" w:rsidRDefault="00AB78FC" w:rsidP="00AB78FC">
            <w:pPr>
              <w:rPr>
                <w:rFonts w:eastAsia="Times New Roman" w:cs="Times New Roman"/>
                <w:color w:val="000000"/>
                <w:sz w:val="24"/>
                <w:szCs w:val="24"/>
                <w:lang w:eastAsia="ru-RU"/>
              </w:rPr>
            </w:pPr>
          </w:p>
        </w:tc>
        <w:tc>
          <w:tcPr>
            <w:tcW w:w="2126" w:type="dxa"/>
            <w:gridSpan w:val="3"/>
            <w:vMerge w:val="restart"/>
            <w:shd w:val="clear" w:color="auto" w:fill="FFFFFF" w:themeFill="background1"/>
            <w:vAlign w:val="center"/>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r>
      <w:tr w:rsidR="00AB78FC" w:rsidRPr="00945CDE" w:rsidTr="00814527">
        <w:trPr>
          <w:gridAfter w:val="4"/>
          <w:wAfter w:w="2668" w:type="dxa"/>
          <w:trHeight w:val="2141"/>
        </w:trPr>
        <w:tc>
          <w:tcPr>
            <w:tcW w:w="673" w:type="dxa"/>
            <w:vMerge/>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c>
          <w:tcPr>
            <w:tcW w:w="2465" w:type="dxa"/>
            <w:vMerge/>
            <w:shd w:val="clear" w:color="auto" w:fill="FFFFFF" w:themeFill="background1"/>
            <w:vAlign w:val="center"/>
          </w:tcPr>
          <w:p w:rsidR="00AB78FC" w:rsidRPr="00945CDE" w:rsidRDefault="00AB78FC" w:rsidP="00AB78FC">
            <w:pPr>
              <w:rPr>
                <w:rFonts w:eastAsia="Times New Roman" w:cs="Times New Roman"/>
                <w:color w:val="000000"/>
                <w:sz w:val="24"/>
                <w:szCs w:val="24"/>
                <w:lang w:eastAsia="ru-RU"/>
              </w:rPr>
            </w:pPr>
          </w:p>
        </w:tc>
        <w:tc>
          <w:tcPr>
            <w:tcW w:w="1356" w:type="dxa"/>
            <w:vMerge/>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p>
        </w:tc>
        <w:tc>
          <w:tcPr>
            <w:tcW w:w="1099" w:type="dxa"/>
            <w:vMerge/>
            <w:shd w:val="clear" w:color="auto" w:fill="FFFFFF" w:themeFill="background1"/>
          </w:tcPr>
          <w:p w:rsidR="00AB78FC" w:rsidRPr="00945CDE" w:rsidRDefault="00AB78FC" w:rsidP="00AB78FC">
            <w:pPr>
              <w:jc w:val="center"/>
              <w:rPr>
                <w:rFonts w:eastAsia="Times New Roman" w:cs="Times New Roman"/>
                <w:color w:val="000000"/>
                <w:sz w:val="24"/>
                <w:szCs w:val="24"/>
                <w:lang w:val="en-US" w:eastAsia="ru-RU"/>
              </w:rPr>
            </w:pPr>
          </w:p>
        </w:tc>
        <w:tc>
          <w:tcPr>
            <w:tcW w:w="845" w:type="dxa"/>
            <w:vMerge/>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p>
        </w:tc>
        <w:tc>
          <w:tcPr>
            <w:tcW w:w="911" w:type="dxa"/>
            <w:vMerge/>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p>
        </w:tc>
        <w:tc>
          <w:tcPr>
            <w:tcW w:w="890" w:type="dxa"/>
            <w:vMerge/>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p>
        </w:tc>
        <w:tc>
          <w:tcPr>
            <w:tcW w:w="1002" w:type="dxa"/>
            <w:gridSpan w:val="2"/>
            <w:vMerge/>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p>
        </w:tc>
        <w:tc>
          <w:tcPr>
            <w:tcW w:w="603" w:type="dxa"/>
            <w:gridSpan w:val="5"/>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 квартал</w:t>
            </w:r>
          </w:p>
        </w:tc>
        <w:tc>
          <w:tcPr>
            <w:tcW w:w="674" w:type="dxa"/>
            <w:gridSpan w:val="3"/>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 полугодие</w:t>
            </w:r>
          </w:p>
        </w:tc>
        <w:tc>
          <w:tcPr>
            <w:tcW w:w="567" w:type="dxa"/>
            <w:gridSpan w:val="5"/>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9 месяцев</w:t>
            </w:r>
          </w:p>
        </w:tc>
        <w:tc>
          <w:tcPr>
            <w:tcW w:w="609" w:type="dxa"/>
            <w:gridSpan w:val="4"/>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12месяцев</w:t>
            </w:r>
          </w:p>
        </w:tc>
        <w:tc>
          <w:tcPr>
            <w:tcW w:w="996" w:type="dxa"/>
            <w:gridSpan w:val="2"/>
            <w:vMerge/>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p>
        </w:tc>
        <w:tc>
          <w:tcPr>
            <w:tcW w:w="993" w:type="dxa"/>
            <w:gridSpan w:val="2"/>
            <w:vMerge/>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p>
        </w:tc>
        <w:tc>
          <w:tcPr>
            <w:tcW w:w="2126" w:type="dxa"/>
            <w:gridSpan w:val="3"/>
            <w:vMerge/>
            <w:shd w:val="clear" w:color="auto" w:fill="FFFFFF" w:themeFill="background1"/>
            <w:vAlign w:val="center"/>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r>
      <w:tr w:rsidR="007D32F4" w:rsidRPr="00945CDE" w:rsidTr="00814527">
        <w:trPr>
          <w:gridAfter w:val="4"/>
          <w:wAfter w:w="2668" w:type="dxa"/>
          <w:trHeight w:val="521"/>
        </w:trPr>
        <w:tc>
          <w:tcPr>
            <w:tcW w:w="673" w:type="dxa"/>
            <w:vMerge/>
            <w:shd w:val="clear" w:color="auto" w:fill="FFFFFF" w:themeFill="background1"/>
          </w:tcPr>
          <w:p w:rsidR="007D32F4" w:rsidRPr="00945CDE" w:rsidRDefault="007D32F4" w:rsidP="00AB78FC">
            <w:pPr>
              <w:widowControl w:val="0"/>
              <w:autoSpaceDE w:val="0"/>
              <w:autoSpaceDN w:val="0"/>
              <w:adjustRightInd w:val="0"/>
              <w:jc w:val="center"/>
              <w:rPr>
                <w:rFonts w:eastAsiaTheme="minorEastAsia" w:cs="Times New Roman"/>
                <w:sz w:val="24"/>
                <w:szCs w:val="24"/>
                <w:lang w:eastAsia="ru-RU"/>
              </w:rPr>
            </w:pPr>
          </w:p>
        </w:tc>
        <w:tc>
          <w:tcPr>
            <w:tcW w:w="2465" w:type="dxa"/>
            <w:vMerge/>
            <w:shd w:val="clear" w:color="auto" w:fill="FFFFFF" w:themeFill="background1"/>
            <w:vAlign w:val="center"/>
          </w:tcPr>
          <w:p w:rsidR="007D32F4" w:rsidRPr="00945CDE" w:rsidRDefault="007D32F4" w:rsidP="00AB78FC">
            <w:pPr>
              <w:rPr>
                <w:rFonts w:eastAsia="Times New Roman" w:cs="Times New Roman"/>
                <w:color w:val="000000"/>
                <w:sz w:val="24"/>
                <w:szCs w:val="24"/>
                <w:lang w:eastAsia="ru-RU"/>
              </w:rPr>
            </w:pPr>
          </w:p>
        </w:tc>
        <w:tc>
          <w:tcPr>
            <w:tcW w:w="1356" w:type="dxa"/>
            <w:vMerge/>
            <w:shd w:val="clear" w:color="auto" w:fill="FFFFFF" w:themeFill="background1"/>
            <w:vAlign w:val="center"/>
          </w:tcPr>
          <w:p w:rsidR="007D32F4" w:rsidRPr="00945CDE" w:rsidRDefault="007D32F4" w:rsidP="00AB78FC">
            <w:pPr>
              <w:jc w:val="center"/>
              <w:rPr>
                <w:rFonts w:eastAsia="Times New Roman" w:cs="Times New Roman"/>
                <w:color w:val="000000"/>
                <w:sz w:val="24"/>
                <w:szCs w:val="24"/>
                <w:lang w:eastAsia="ru-RU"/>
              </w:rPr>
            </w:pPr>
          </w:p>
        </w:tc>
        <w:tc>
          <w:tcPr>
            <w:tcW w:w="1099" w:type="dxa"/>
            <w:vMerge/>
            <w:shd w:val="clear" w:color="auto" w:fill="FFFFFF" w:themeFill="background1"/>
          </w:tcPr>
          <w:p w:rsidR="007D32F4" w:rsidRPr="00945CDE" w:rsidRDefault="007D32F4" w:rsidP="00AB78FC">
            <w:pPr>
              <w:jc w:val="center"/>
              <w:rPr>
                <w:rFonts w:eastAsia="Times New Roman" w:cs="Times New Roman"/>
                <w:color w:val="000000"/>
                <w:sz w:val="24"/>
                <w:szCs w:val="24"/>
                <w:lang w:eastAsia="ru-RU"/>
              </w:rPr>
            </w:pPr>
          </w:p>
        </w:tc>
        <w:tc>
          <w:tcPr>
            <w:tcW w:w="845" w:type="dxa"/>
            <w:shd w:val="clear" w:color="auto" w:fill="FFFFFF" w:themeFill="background1"/>
          </w:tcPr>
          <w:p w:rsidR="007D32F4" w:rsidRPr="00945CDE" w:rsidRDefault="007D32F4"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911" w:type="dxa"/>
            <w:shd w:val="clear" w:color="auto" w:fill="FFFFFF" w:themeFill="background1"/>
          </w:tcPr>
          <w:p w:rsidR="007D32F4" w:rsidRPr="00945CDE" w:rsidRDefault="007D32F4"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890" w:type="dxa"/>
            <w:shd w:val="clear" w:color="auto" w:fill="FFFFFF" w:themeFill="background1"/>
          </w:tcPr>
          <w:p w:rsidR="007D32F4" w:rsidRPr="00945CDE" w:rsidRDefault="007D32F4"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1002" w:type="dxa"/>
            <w:gridSpan w:val="2"/>
            <w:shd w:val="clear" w:color="auto" w:fill="FFFFFF" w:themeFill="background1"/>
          </w:tcPr>
          <w:p w:rsidR="007D32F4" w:rsidRPr="00945CDE" w:rsidRDefault="007D32F4"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p w:rsidR="007D32F4" w:rsidRPr="00945CDE" w:rsidRDefault="007D32F4" w:rsidP="00AB78FC">
            <w:pPr>
              <w:jc w:val="center"/>
              <w:rPr>
                <w:rFonts w:eastAsia="Times New Roman" w:cs="Times New Roman"/>
                <w:color w:val="000000"/>
                <w:sz w:val="24"/>
                <w:szCs w:val="24"/>
                <w:lang w:eastAsia="ru-RU"/>
              </w:rPr>
            </w:pPr>
          </w:p>
          <w:p w:rsidR="007D32F4" w:rsidRPr="00945CDE" w:rsidRDefault="007D32F4" w:rsidP="00AB78FC">
            <w:pPr>
              <w:jc w:val="center"/>
              <w:rPr>
                <w:rFonts w:eastAsia="Times New Roman" w:cs="Times New Roman"/>
                <w:color w:val="000000"/>
                <w:sz w:val="24"/>
                <w:szCs w:val="24"/>
                <w:lang w:eastAsia="ru-RU"/>
              </w:rPr>
            </w:pPr>
          </w:p>
          <w:p w:rsidR="007D32F4" w:rsidRPr="00945CDE" w:rsidRDefault="007D32F4" w:rsidP="00AB78FC">
            <w:pPr>
              <w:jc w:val="center"/>
              <w:rPr>
                <w:rFonts w:eastAsia="Times New Roman" w:cs="Times New Roman"/>
                <w:color w:val="000000"/>
                <w:sz w:val="24"/>
                <w:szCs w:val="24"/>
                <w:lang w:eastAsia="ru-RU"/>
              </w:rPr>
            </w:pPr>
          </w:p>
          <w:p w:rsidR="007D32F4" w:rsidRPr="00945CDE" w:rsidRDefault="007D32F4" w:rsidP="00AB78FC">
            <w:pPr>
              <w:jc w:val="center"/>
              <w:rPr>
                <w:rFonts w:eastAsia="Times New Roman" w:cs="Times New Roman"/>
                <w:color w:val="000000"/>
                <w:sz w:val="24"/>
                <w:szCs w:val="24"/>
                <w:lang w:eastAsia="ru-RU"/>
              </w:rPr>
            </w:pPr>
          </w:p>
          <w:p w:rsidR="007D32F4" w:rsidRPr="00945CDE" w:rsidRDefault="007D32F4" w:rsidP="007D32F4">
            <w:pPr>
              <w:jc w:val="center"/>
              <w:rPr>
                <w:rFonts w:eastAsia="Times New Roman" w:cs="Times New Roman"/>
                <w:color w:val="000000"/>
                <w:sz w:val="24"/>
                <w:szCs w:val="24"/>
                <w:lang w:eastAsia="ru-RU"/>
              </w:rPr>
            </w:pPr>
          </w:p>
        </w:tc>
        <w:tc>
          <w:tcPr>
            <w:tcW w:w="603" w:type="dxa"/>
            <w:gridSpan w:val="5"/>
            <w:shd w:val="clear" w:color="auto" w:fill="FFFFFF" w:themeFill="background1"/>
          </w:tcPr>
          <w:p w:rsidR="007D32F4" w:rsidRPr="00945CDE" w:rsidRDefault="007D32F4"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Х</w:t>
            </w:r>
          </w:p>
          <w:p w:rsidR="007D32F4" w:rsidRPr="00945CDE" w:rsidRDefault="007D32F4" w:rsidP="00AB78FC">
            <w:pPr>
              <w:jc w:val="center"/>
              <w:rPr>
                <w:rFonts w:eastAsia="Times New Roman" w:cs="Times New Roman"/>
                <w:color w:val="000000"/>
                <w:sz w:val="24"/>
                <w:szCs w:val="24"/>
                <w:lang w:eastAsia="ru-RU"/>
              </w:rPr>
            </w:pPr>
          </w:p>
          <w:p w:rsidR="007D32F4" w:rsidRPr="00945CDE" w:rsidRDefault="007D32F4" w:rsidP="00AB78FC">
            <w:pPr>
              <w:jc w:val="center"/>
              <w:rPr>
                <w:rFonts w:eastAsia="Times New Roman" w:cs="Times New Roman"/>
                <w:color w:val="000000"/>
                <w:sz w:val="24"/>
                <w:szCs w:val="24"/>
                <w:lang w:eastAsia="ru-RU"/>
              </w:rPr>
            </w:pPr>
          </w:p>
          <w:p w:rsidR="007D32F4" w:rsidRPr="00945CDE" w:rsidRDefault="007D32F4" w:rsidP="00AB78FC">
            <w:pPr>
              <w:jc w:val="center"/>
              <w:rPr>
                <w:rFonts w:eastAsia="Times New Roman" w:cs="Times New Roman"/>
                <w:color w:val="000000"/>
                <w:sz w:val="24"/>
                <w:szCs w:val="24"/>
                <w:lang w:eastAsia="ru-RU"/>
              </w:rPr>
            </w:pPr>
          </w:p>
          <w:p w:rsidR="007D32F4" w:rsidRPr="00945CDE" w:rsidRDefault="007D32F4" w:rsidP="00AB78FC">
            <w:pPr>
              <w:jc w:val="center"/>
              <w:rPr>
                <w:rFonts w:eastAsia="Times New Roman" w:cs="Times New Roman"/>
                <w:color w:val="000000"/>
                <w:sz w:val="24"/>
                <w:szCs w:val="24"/>
                <w:lang w:eastAsia="ru-RU"/>
              </w:rPr>
            </w:pPr>
          </w:p>
          <w:p w:rsidR="007D32F4" w:rsidRPr="00945CDE" w:rsidRDefault="007D32F4" w:rsidP="007D32F4">
            <w:pPr>
              <w:jc w:val="center"/>
              <w:rPr>
                <w:rFonts w:eastAsia="Times New Roman" w:cs="Times New Roman"/>
                <w:color w:val="000000"/>
                <w:sz w:val="24"/>
                <w:szCs w:val="24"/>
                <w:lang w:eastAsia="ru-RU"/>
              </w:rPr>
            </w:pPr>
          </w:p>
        </w:tc>
        <w:tc>
          <w:tcPr>
            <w:tcW w:w="674" w:type="dxa"/>
            <w:gridSpan w:val="3"/>
            <w:shd w:val="clear" w:color="auto" w:fill="FFFFFF" w:themeFill="background1"/>
          </w:tcPr>
          <w:p w:rsidR="007D32F4" w:rsidRPr="00945CDE" w:rsidRDefault="007D32F4"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Х</w:t>
            </w:r>
          </w:p>
          <w:p w:rsidR="007D32F4" w:rsidRPr="00945CDE" w:rsidRDefault="007D32F4" w:rsidP="00AB78FC">
            <w:pPr>
              <w:jc w:val="center"/>
              <w:rPr>
                <w:rFonts w:eastAsia="Times New Roman" w:cs="Times New Roman"/>
                <w:color w:val="000000"/>
                <w:sz w:val="24"/>
                <w:szCs w:val="24"/>
                <w:lang w:eastAsia="ru-RU"/>
              </w:rPr>
            </w:pPr>
          </w:p>
          <w:p w:rsidR="007D32F4" w:rsidRPr="00945CDE" w:rsidRDefault="007D32F4" w:rsidP="00AB78FC">
            <w:pPr>
              <w:jc w:val="center"/>
              <w:rPr>
                <w:rFonts w:eastAsia="Times New Roman" w:cs="Times New Roman"/>
                <w:color w:val="000000"/>
                <w:sz w:val="24"/>
                <w:szCs w:val="24"/>
                <w:lang w:eastAsia="ru-RU"/>
              </w:rPr>
            </w:pPr>
          </w:p>
          <w:p w:rsidR="007D32F4" w:rsidRPr="00945CDE" w:rsidRDefault="007D32F4" w:rsidP="00AB78FC">
            <w:pPr>
              <w:jc w:val="center"/>
              <w:rPr>
                <w:rFonts w:eastAsia="Times New Roman" w:cs="Times New Roman"/>
                <w:color w:val="000000"/>
                <w:sz w:val="24"/>
                <w:szCs w:val="24"/>
                <w:lang w:eastAsia="ru-RU"/>
              </w:rPr>
            </w:pPr>
          </w:p>
          <w:p w:rsidR="007D32F4" w:rsidRPr="00945CDE" w:rsidRDefault="007D32F4" w:rsidP="00AB78FC">
            <w:pPr>
              <w:jc w:val="center"/>
              <w:rPr>
                <w:rFonts w:eastAsia="Times New Roman" w:cs="Times New Roman"/>
                <w:color w:val="000000"/>
                <w:sz w:val="24"/>
                <w:szCs w:val="24"/>
                <w:lang w:eastAsia="ru-RU"/>
              </w:rPr>
            </w:pPr>
          </w:p>
          <w:p w:rsidR="007D32F4" w:rsidRPr="00945CDE" w:rsidRDefault="007D32F4" w:rsidP="007D32F4">
            <w:pPr>
              <w:jc w:val="center"/>
              <w:rPr>
                <w:rFonts w:eastAsia="Times New Roman" w:cs="Times New Roman"/>
                <w:color w:val="000000"/>
                <w:sz w:val="24"/>
                <w:szCs w:val="24"/>
                <w:lang w:eastAsia="ru-RU"/>
              </w:rPr>
            </w:pPr>
          </w:p>
        </w:tc>
        <w:tc>
          <w:tcPr>
            <w:tcW w:w="567" w:type="dxa"/>
            <w:gridSpan w:val="5"/>
            <w:shd w:val="clear" w:color="auto" w:fill="FFFFFF" w:themeFill="background1"/>
          </w:tcPr>
          <w:p w:rsidR="007D32F4" w:rsidRPr="00945CDE" w:rsidRDefault="007D32F4"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Х</w:t>
            </w:r>
          </w:p>
          <w:p w:rsidR="007D32F4" w:rsidRPr="00945CDE" w:rsidRDefault="007D32F4" w:rsidP="007D32F4">
            <w:pPr>
              <w:jc w:val="center"/>
              <w:rPr>
                <w:rFonts w:eastAsia="Times New Roman" w:cs="Times New Roman"/>
                <w:color w:val="000000"/>
                <w:sz w:val="24"/>
                <w:szCs w:val="24"/>
                <w:lang w:eastAsia="ru-RU"/>
              </w:rPr>
            </w:pPr>
          </w:p>
          <w:p w:rsidR="007D32F4" w:rsidRPr="00945CDE" w:rsidRDefault="007D32F4" w:rsidP="00AB78FC">
            <w:pPr>
              <w:jc w:val="center"/>
              <w:rPr>
                <w:rFonts w:eastAsia="Times New Roman" w:cs="Times New Roman"/>
                <w:color w:val="000000"/>
                <w:sz w:val="24"/>
                <w:szCs w:val="24"/>
                <w:lang w:eastAsia="ru-RU"/>
              </w:rPr>
            </w:pPr>
          </w:p>
        </w:tc>
        <w:tc>
          <w:tcPr>
            <w:tcW w:w="609" w:type="dxa"/>
            <w:gridSpan w:val="4"/>
            <w:shd w:val="clear" w:color="auto" w:fill="FFFFFF" w:themeFill="background1"/>
          </w:tcPr>
          <w:p w:rsidR="007D32F4" w:rsidRPr="00945CDE" w:rsidRDefault="007D32F4"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996" w:type="dxa"/>
            <w:gridSpan w:val="2"/>
            <w:shd w:val="clear" w:color="auto" w:fill="FFFFFF" w:themeFill="background1"/>
          </w:tcPr>
          <w:p w:rsidR="007D32F4" w:rsidRPr="00945CDE" w:rsidRDefault="007D32F4"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993" w:type="dxa"/>
            <w:gridSpan w:val="2"/>
            <w:shd w:val="clear" w:color="auto" w:fill="FFFFFF" w:themeFill="background1"/>
          </w:tcPr>
          <w:p w:rsidR="007D32F4" w:rsidRPr="00945CDE" w:rsidRDefault="007D32F4"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2126" w:type="dxa"/>
            <w:gridSpan w:val="3"/>
            <w:vMerge/>
            <w:shd w:val="clear" w:color="auto" w:fill="FFFFFF" w:themeFill="background1"/>
            <w:vAlign w:val="center"/>
          </w:tcPr>
          <w:p w:rsidR="007D32F4" w:rsidRPr="00945CDE" w:rsidRDefault="007D32F4" w:rsidP="00AB78FC">
            <w:pPr>
              <w:widowControl w:val="0"/>
              <w:autoSpaceDE w:val="0"/>
              <w:autoSpaceDN w:val="0"/>
              <w:adjustRightInd w:val="0"/>
              <w:jc w:val="center"/>
              <w:rPr>
                <w:rFonts w:eastAsiaTheme="minorEastAsia" w:cs="Times New Roman"/>
                <w:sz w:val="24"/>
                <w:szCs w:val="24"/>
                <w:lang w:eastAsia="ru-RU"/>
              </w:rPr>
            </w:pPr>
          </w:p>
        </w:tc>
      </w:tr>
      <w:tr w:rsidR="00AB78FC" w:rsidRPr="00945CDE" w:rsidTr="007D32F4">
        <w:trPr>
          <w:gridAfter w:val="4"/>
          <w:wAfter w:w="2668" w:type="dxa"/>
          <w:trHeight w:val="629"/>
        </w:trPr>
        <w:tc>
          <w:tcPr>
            <w:tcW w:w="673" w:type="dxa"/>
            <w:vMerge w:val="restart"/>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p w:rsidR="00AB78FC" w:rsidRPr="00945CDE" w:rsidRDefault="00AB78FC" w:rsidP="00AB78FC">
            <w:pPr>
              <w:rPr>
                <w:rFonts w:eastAsiaTheme="minorEastAsia" w:cs="Times New Roman"/>
                <w:sz w:val="24"/>
                <w:szCs w:val="24"/>
                <w:lang w:eastAsia="ru-RU"/>
              </w:rPr>
            </w:pPr>
          </w:p>
          <w:p w:rsidR="00AB78FC" w:rsidRPr="00945CDE" w:rsidRDefault="00AB78FC" w:rsidP="00AB78FC">
            <w:pPr>
              <w:rPr>
                <w:rFonts w:eastAsiaTheme="minorEastAsia" w:cs="Times New Roman"/>
                <w:sz w:val="24"/>
                <w:szCs w:val="24"/>
                <w:lang w:eastAsia="ru-RU"/>
              </w:rPr>
            </w:pPr>
            <w:r w:rsidRPr="00945CDE">
              <w:rPr>
                <w:rFonts w:eastAsiaTheme="minorEastAsia" w:cs="Times New Roman"/>
                <w:sz w:val="24"/>
                <w:szCs w:val="24"/>
                <w:lang w:eastAsia="ru-RU"/>
              </w:rPr>
              <w:t>1.2</w:t>
            </w:r>
          </w:p>
        </w:tc>
        <w:tc>
          <w:tcPr>
            <w:tcW w:w="2465" w:type="dxa"/>
            <w:vMerge w:val="restart"/>
            <w:shd w:val="clear" w:color="auto" w:fill="FFFFFF" w:themeFill="background1"/>
          </w:tcPr>
          <w:p w:rsidR="00AB78FC" w:rsidRPr="00945CDE" w:rsidRDefault="00AB78FC" w:rsidP="00AB78FC">
            <w:pPr>
              <w:widowControl w:val="0"/>
              <w:autoSpaceDE w:val="0"/>
              <w:autoSpaceDN w:val="0"/>
              <w:adjustRightInd w:val="0"/>
              <w:jc w:val="both"/>
              <w:rPr>
                <w:rFonts w:eastAsiaTheme="minorEastAsia" w:cs="Times New Roman"/>
                <w:sz w:val="24"/>
                <w:szCs w:val="24"/>
                <w:lang w:eastAsia="ru-RU"/>
              </w:rPr>
            </w:pPr>
            <w:r w:rsidRPr="00945CDE">
              <w:rPr>
                <w:rFonts w:eastAsiaTheme="minorEastAsia" w:cs="Times New Roman"/>
                <w:sz w:val="24"/>
                <w:szCs w:val="24"/>
                <w:lang w:eastAsia="ru-RU" w:bidi="ru-RU"/>
              </w:rPr>
              <w:t xml:space="preserve">Мероприятие </w:t>
            </w:r>
            <w:r w:rsidRPr="00945CDE">
              <w:rPr>
                <w:rFonts w:eastAsiaTheme="minorEastAsia" w:cs="Times New Roman"/>
                <w:sz w:val="24"/>
                <w:szCs w:val="24"/>
                <w:lang w:eastAsia="ru-RU"/>
              </w:rPr>
              <w:t>01.02 -Выполнение отдельных мероприятий муниципальных программ</w:t>
            </w:r>
          </w:p>
          <w:p w:rsidR="00AB78FC" w:rsidRPr="00945CDE" w:rsidRDefault="00AB78FC" w:rsidP="00AB78FC">
            <w:pPr>
              <w:widowControl w:val="0"/>
              <w:autoSpaceDE w:val="0"/>
              <w:autoSpaceDN w:val="0"/>
              <w:adjustRightInd w:val="0"/>
              <w:jc w:val="both"/>
              <w:rPr>
                <w:rFonts w:eastAsiaTheme="minorEastAsia" w:cs="Times New Roman"/>
                <w:sz w:val="24"/>
                <w:szCs w:val="24"/>
                <w:lang w:eastAsia="ru-RU"/>
              </w:rPr>
            </w:pPr>
          </w:p>
        </w:tc>
        <w:tc>
          <w:tcPr>
            <w:tcW w:w="1356" w:type="dxa"/>
            <w:vMerge w:val="restart"/>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r w:rsidRPr="00945CDE">
              <w:rPr>
                <w:rFonts w:eastAsiaTheme="minorEastAsia" w:cs="Times New Roman"/>
                <w:sz w:val="24"/>
                <w:szCs w:val="24"/>
                <w:lang w:eastAsia="ru-RU"/>
              </w:rPr>
              <w:t>2023-2027гг.</w:t>
            </w:r>
          </w:p>
        </w:tc>
        <w:tc>
          <w:tcPr>
            <w:tcW w:w="1099" w:type="dxa"/>
            <w:shd w:val="clear" w:color="auto" w:fill="FFFFFF" w:themeFill="background1"/>
          </w:tcPr>
          <w:p w:rsidR="00AB78FC" w:rsidRPr="00945CDE" w:rsidRDefault="00AB78FC" w:rsidP="00AB78FC">
            <w:pPr>
              <w:tabs>
                <w:tab w:val="center" w:pos="175"/>
              </w:tabs>
              <w:rPr>
                <w:rFonts w:cs="Times New Roman"/>
                <w:sz w:val="24"/>
                <w:szCs w:val="24"/>
              </w:rPr>
            </w:pPr>
            <w:r w:rsidRPr="00945CDE">
              <w:rPr>
                <w:rFonts w:cs="Times New Roman"/>
                <w:sz w:val="24"/>
                <w:szCs w:val="24"/>
              </w:rPr>
              <w:tab/>
              <w:t>Итого</w:t>
            </w:r>
          </w:p>
        </w:tc>
        <w:tc>
          <w:tcPr>
            <w:tcW w:w="845"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11"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90"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455" w:type="dxa"/>
            <w:gridSpan w:val="19"/>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6" w:type="dxa"/>
            <w:gridSpan w:val="2"/>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gridSpan w:val="2"/>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AB78FC" w:rsidRPr="00945CDE" w:rsidRDefault="00AB78FC" w:rsidP="00AB78FC">
            <w:pPr>
              <w:jc w:val="center"/>
              <w:rPr>
                <w:rFonts w:eastAsia="Times New Roman" w:cs="Times New Roman"/>
                <w:color w:val="000000"/>
                <w:sz w:val="24"/>
                <w:szCs w:val="24"/>
                <w:lang w:eastAsia="ru-RU"/>
              </w:rPr>
            </w:pPr>
          </w:p>
        </w:tc>
        <w:tc>
          <w:tcPr>
            <w:tcW w:w="2126" w:type="dxa"/>
            <w:gridSpan w:val="3"/>
            <w:vMerge w:val="restart"/>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r w:rsidRPr="00945CDE">
              <w:rPr>
                <w:rFonts w:eastAsiaTheme="minorEastAsia" w:cs="Times New Roman"/>
                <w:sz w:val="24"/>
                <w:szCs w:val="24"/>
                <w:lang w:eastAsia="ru-RU"/>
              </w:rPr>
              <w:t>Служба координации жилищно-коммунального хозяйства управления экономики и инвестиций</w:t>
            </w:r>
          </w:p>
        </w:tc>
      </w:tr>
      <w:tr w:rsidR="00AB78FC" w:rsidRPr="00945CDE" w:rsidTr="007D32F4">
        <w:trPr>
          <w:gridAfter w:val="4"/>
          <w:wAfter w:w="2668" w:type="dxa"/>
          <w:trHeight w:val="455"/>
        </w:trPr>
        <w:tc>
          <w:tcPr>
            <w:tcW w:w="673" w:type="dxa"/>
            <w:vMerge/>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c>
          <w:tcPr>
            <w:tcW w:w="2465" w:type="dxa"/>
            <w:vMerge/>
            <w:shd w:val="clear" w:color="auto" w:fill="FFFFFF" w:themeFill="background1"/>
          </w:tcPr>
          <w:p w:rsidR="00AB78FC" w:rsidRPr="00945CDE" w:rsidRDefault="00AB78FC" w:rsidP="00AB78FC">
            <w:pPr>
              <w:widowControl w:val="0"/>
              <w:autoSpaceDE w:val="0"/>
              <w:autoSpaceDN w:val="0"/>
              <w:adjustRightInd w:val="0"/>
              <w:jc w:val="both"/>
              <w:rPr>
                <w:rFonts w:eastAsiaTheme="minorEastAsia" w:cs="Times New Roman"/>
                <w:sz w:val="24"/>
                <w:szCs w:val="24"/>
                <w:lang w:eastAsia="ru-RU"/>
              </w:rPr>
            </w:pPr>
          </w:p>
        </w:tc>
        <w:tc>
          <w:tcPr>
            <w:tcW w:w="1356" w:type="dxa"/>
            <w:vMerge/>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c>
          <w:tcPr>
            <w:tcW w:w="1099" w:type="dxa"/>
            <w:shd w:val="clear" w:color="auto" w:fill="FFFFFF" w:themeFill="background1"/>
          </w:tcPr>
          <w:p w:rsidR="00AB78FC" w:rsidRPr="00945CDE" w:rsidRDefault="00AB78FC" w:rsidP="00AB78FC">
            <w:pPr>
              <w:tabs>
                <w:tab w:val="center" w:pos="175"/>
              </w:tabs>
              <w:rPr>
                <w:rFonts w:cs="Times New Roman"/>
                <w:sz w:val="24"/>
                <w:szCs w:val="24"/>
              </w:rPr>
            </w:pPr>
            <w:r w:rsidRPr="00945CDE">
              <w:rPr>
                <w:rFonts w:cs="Times New Roman"/>
                <w:sz w:val="24"/>
                <w:szCs w:val="24"/>
              </w:rPr>
              <w:t>Средства бюджета Московской области</w:t>
            </w:r>
          </w:p>
        </w:tc>
        <w:tc>
          <w:tcPr>
            <w:tcW w:w="845"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11"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90"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455" w:type="dxa"/>
            <w:gridSpan w:val="19"/>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6" w:type="dxa"/>
            <w:gridSpan w:val="2"/>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gridSpan w:val="2"/>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AB78FC" w:rsidRPr="00945CDE" w:rsidRDefault="00AB78FC" w:rsidP="00AB78FC">
            <w:pPr>
              <w:jc w:val="center"/>
              <w:rPr>
                <w:rFonts w:eastAsia="Times New Roman" w:cs="Times New Roman"/>
                <w:color w:val="000000"/>
                <w:sz w:val="24"/>
                <w:szCs w:val="24"/>
                <w:lang w:eastAsia="ru-RU"/>
              </w:rPr>
            </w:pPr>
          </w:p>
        </w:tc>
        <w:tc>
          <w:tcPr>
            <w:tcW w:w="2126" w:type="dxa"/>
            <w:gridSpan w:val="3"/>
            <w:vMerge/>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r>
      <w:tr w:rsidR="00AB78FC" w:rsidRPr="00945CDE" w:rsidTr="007D32F4">
        <w:trPr>
          <w:gridAfter w:val="4"/>
          <w:wAfter w:w="2668" w:type="dxa"/>
          <w:trHeight w:val="405"/>
        </w:trPr>
        <w:tc>
          <w:tcPr>
            <w:tcW w:w="673" w:type="dxa"/>
            <w:vMerge/>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c>
          <w:tcPr>
            <w:tcW w:w="2465" w:type="dxa"/>
            <w:vMerge/>
            <w:shd w:val="clear" w:color="auto" w:fill="FFFFFF" w:themeFill="background1"/>
          </w:tcPr>
          <w:p w:rsidR="00AB78FC" w:rsidRPr="00945CDE" w:rsidRDefault="00AB78FC" w:rsidP="00AB78FC">
            <w:pPr>
              <w:widowControl w:val="0"/>
              <w:autoSpaceDE w:val="0"/>
              <w:autoSpaceDN w:val="0"/>
              <w:adjustRightInd w:val="0"/>
              <w:jc w:val="both"/>
              <w:rPr>
                <w:rFonts w:eastAsiaTheme="minorEastAsia" w:cs="Times New Roman"/>
                <w:sz w:val="24"/>
                <w:szCs w:val="24"/>
                <w:lang w:eastAsia="ru-RU"/>
              </w:rPr>
            </w:pPr>
          </w:p>
        </w:tc>
        <w:tc>
          <w:tcPr>
            <w:tcW w:w="1356" w:type="dxa"/>
            <w:vMerge/>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c>
          <w:tcPr>
            <w:tcW w:w="1099" w:type="dxa"/>
            <w:shd w:val="clear" w:color="auto" w:fill="FFFFFF" w:themeFill="background1"/>
          </w:tcPr>
          <w:p w:rsidR="00AB78FC" w:rsidRPr="00945CDE" w:rsidRDefault="00AB78FC" w:rsidP="00AB78FC">
            <w:pPr>
              <w:widowControl w:val="0"/>
              <w:tabs>
                <w:tab w:val="center" w:pos="742"/>
              </w:tabs>
              <w:autoSpaceDE w:val="0"/>
              <w:autoSpaceDN w:val="0"/>
              <w:adjustRightInd w:val="0"/>
              <w:jc w:val="both"/>
              <w:rPr>
                <w:rFonts w:eastAsiaTheme="minorEastAsia" w:cs="Times New Roman"/>
                <w:sz w:val="24"/>
                <w:szCs w:val="24"/>
                <w:lang w:eastAsia="ru-RU"/>
              </w:rPr>
            </w:pPr>
            <w:r w:rsidRPr="00945CDE">
              <w:rPr>
                <w:rFonts w:cs="Times New Roman"/>
                <w:sz w:val="24"/>
                <w:szCs w:val="24"/>
              </w:rPr>
              <w:t xml:space="preserve">Средства бюджета </w:t>
            </w:r>
            <w:r w:rsidR="00E96884">
              <w:rPr>
                <w:rFonts w:cs="Times New Roman"/>
                <w:sz w:val="24"/>
                <w:szCs w:val="24"/>
              </w:rPr>
              <w:t>муниципального</w:t>
            </w:r>
            <w:r w:rsidRPr="00945CDE">
              <w:rPr>
                <w:rFonts w:cs="Times New Roman"/>
                <w:sz w:val="24"/>
                <w:szCs w:val="24"/>
              </w:rPr>
              <w:t xml:space="preserve"> округа </w:t>
            </w:r>
          </w:p>
        </w:tc>
        <w:tc>
          <w:tcPr>
            <w:tcW w:w="845"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11"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90"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455" w:type="dxa"/>
            <w:gridSpan w:val="19"/>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6" w:type="dxa"/>
            <w:gridSpan w:val="2"/>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gridSpan w:val="2"/>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AB78FC" w:rsidRPr="00945CDE" w:rsidRDefault="00AB78FC" w:rsidP="00AB78FC">
            <w:pPr>
              <w:jc w:val="center"/>
              <w:rPr>
                <w:rFonts w:eastAsia="Times New Roman" w:cs="Times New Roman"/>
                <w:color w:val="000000"/>
                <w:sz w:val="24"/>
                <w:szCs w:val="24"/>
                <w:lang w:eastAsia="ru-RU"/>
              </w:rPr>
            </w:pPr>
          </w:p>
        </w:tc>
        <w:tc>
          <w:tcPr>
            <w:tcW w:w="2126" w:type="dxa"/>
            <w:gridSpan w:val="3"/>
            <w:vMerge/>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r>
      <w:tr w:rsidR="00AB78FC" w:rsidRPr="00945CDE" w:rsidTr="007D32F4">
        <w:trPr>
          <w:gridAfter w:val="4"/>
          <w:wAfter w:w="2668" w:type="dxa"/>
          <w:trHeight w:val="425"/>
        </w:trPr>
        <w:tc>
          <w:tcPr>
            <w:tcW w:w="673" w:type="dxa"/>
            <w:vMerge/>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c>
          <w:tcPr>
            <w:tcW w:w="2465" w:type="dxa"/>
            <w:vMerge/>
            <w:shd w:val="clear" w:color="auto" w:fill="FFFFFF" w:themeFill="background1"/>
          </w:tcPr>
          <w:p w:rsidR="00AB78FC" w:rsidRPr="00945CDE" w:rsidRDefault="00AB78FC" w:rsidP="00AB78FC">
            <w:pPr>
              <w:widowControl w:val="0"/>
              <w:autoSpaceDE w:val="0"/>
              <w:autoSpaceDN w:val="0"/>
              <w:adjustRightInd w:val="0"/>
              <w:jc w:val="both"/>
              <w:rPr>
                <w:rFonts w:eastAsiaTheme="minorEastAsia" w:cs="Times New Roman"/>
                <w:sz w:val="24"/>
                <w:szCs w:val="24"/>
                <w:lang w:eastAsia="ru-RU"/>
              </w:rPr>
            </w:pPr>
          </w:p>
        </w:tc>
        <w:tc>
          <w:tcPr>
            <w:tcW w:w="1356" w:type="dxa"/>
            <w:vMerge/>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c>
          <w:tcPr>
            <w:tcW w:w="1099" w:type="dxa"/>
            <w:shd w:val="clear" w:color="auto" w:fill="FFFFFF" w:themeFill="background1"/>
          </w:tcPr>
          <w:p w:rsidR="00AB78FC" w:rsidRPr="00945CDE" w:rsidRDefault="00AB78FC" w:rsidP="00AB78FC">
            <w:pPr>
              <w:widowControl w:val="0"/>
              <w:tabs>
                <w:tab w:val="center" w:pos="742"/>
              </w:tabs>
              <w:autoSpaceDE w:val="0"/>
              <w:autoSpaceDN w:val="0"/>
              <w:adjustRightInd w:val="0"/>
              <w:jc w:val="both"/>
              <w:rPr>
                <w:rFonts w:cs="Times New Roman"/>
                <w:sz w:val="24"/>
                <w:szCs w:val="24"/>
              </w:rPr>
            </w:pPr>
            <w:r w:rsidRPr="00945CDE">
              <w:rPr>
                <w:rFonts w:cs="Times New Roman"/>
                <w:sz w:val="24"/>
                <w:szCs w:val="24"/>
              </w:rPr>
              <w:t>Внебюджетные источники</w:t>
            </w:r>
          </w:p>
        </w:tc>
        <w:tc>
          <w:tcPr>
            <w:tcW w:w="845"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11"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90"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455" w:type="dxa"/>
            <w:gridSpan w:val="19"/>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6" w:type="dxa"/>
            <w:gridSpan w:val="2"/>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gridSpan w:val="2"/>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AB78FC" w:rsidRPr="00945CDE" w:rsidRDefault="00AB78FC" w:rsidP="00AB78FC">
            <w:pPr>
              <w:jc w:val="center"/>
              <w:rPr>
                <w:rFonts w:eastAsia="Times New Roman" w:cs="Times New Roman"/>
                <w:color w:val="000000"/>
                <w:sz w:val="24"/>
                <w:szCs w:val="24"/>
                <w:lang w:eastAsia="ru-RU"/>
              </w:rPr>
            </w:pPr>
          </w:p>
        </w:tc>
        <w:tc>
          <w:tcPr>
            <w:tcW w:w="2126" w:type="dxa"/>
            <w:gridSpan w:val="3"/>
            <w:vMerge/>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r>
      <w:tr w:rsidR="00AB78FC" w:rsidRPr="00945CDE" w:rsidTr="007D32F4">
        <w:trPr>
          <w:gridAfter w:val="4"/>
          <w:wAfter w:w="2668" w:type="dxa"/>
          <w:trHeight w:val="701"/>
        </w:trPr>
        <w:tc>
          <w:tcPr>
            <w:tcW w:w="673" w:type="dxa"/>
            <w:vMerge w:val="restart"/>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c>
          <w:tcPr>
            <w:tcW w:w="2465" w:type="dxa"/>
            <w:vMerge w:val="restart"/>
            <w:shd w:val="clear" w:color="auto" w:fill="FFFFFF" w:themeFill="background1"/>
            <w:vAlign w:val="center"/>
          </w:tcPr>
          <w:p w:rsidR="00AB78FC" w:rsidRPr="00945CDE" w:rsidRDefault="00AB78FC" w:rsidP="00AB78FC">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Доля обеспечения технических и экономических условий для повышения эффективности работы организаций в сфере жилищно-коммунального хозяйства, %</w:t>
            </w:r>
          </w:p>
          <w:p w:rsidR="007D32F4" w:rsidRPr="00945CDE" w:rsidRDefault="007D32F4" w:rsidP="00AB78FC">
            <w:pPr>
              <w:rPr>
                <w:rFonts w:eastAsia="Times New Roman" w:cs="Times New Roman"/>
                <w:color w:val="000000"/>
                <w:sz w:val="24"/>
                <w:szCs w:val="24"/>
                <w:lang w:eastAsia="ru-RU"/>
              </w:rPr>
            </w:pPr>
          </w:p>
        </w:tc>
        <w:tc>
          <w:tcPr>
            <w:tcW w:w="1356" w:type="dxa"/>
            <w:vMerge w:val="restart"/>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1099" w:type="dxa"/>
            <w:vMerge w:val="restart"/>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845" w:type="dxa"/>
            <w:vMerge w:val="restart"/>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Всего</w:t>
            </w:r>
          </w:p>
        </w:tc>
        <w:tc>
          <w:tcPr>
            <w:tcW w:w="911" w:type="dxa"/>
            <w:vMerge w:val="restart"/>
            <w:shd w:val="clear" w:color="auto" w:fill="FFFFFF" w:themeFill="background1"/>
          </w:tcPr>
          <w:p w:rsidR="00AB78FC" w:rsidRPr="00945CDE" w:rsidRDefault="00AB78FC" w:rsidP="00AB78FC">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 2023 год</w:t>
            </w:r>
          </w:p>
        </w:tc>
        <w:tc>
          <w:tcPr>
            <w:tcW w:w="890" w:type="dxa"/>
            <w:vMerge w:val="restart"/>
            <w:tcBorders>
              <w:right w:val="single" w:sz="4" w:space="0" w:color="auto"/>
            </w:tcBorders>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 2024 год</w:t>
            </w:r>
          </w:p>
          <w:p w:rsidR="00AB78FC" w:rsidRPr="00945CDE" w:rsidRDefault="00AB78FC" w:rsidP="00AB78FC">
            <w:pPr>
              <w:jc w:val="center"/>
              <w:rPr>
                <w:rFonts w:eastAsia="Times New Roman" w:cs="Times New Roman"/>
                <w:color w:val="000000"/>
                <w:sz w:val="24"/>
                <w:szCs w:val="24"/>
                <w:lang w:eastAsia="ru-RU"/>
              </w:rPr>
            </w:pPr>
          </w:p>
        </w:tc>
        <w:tc>
          <w:tcPr>
            <w:tcW w:w="1028" w:type="dxa"/>
            <w:gridSpan w:val="3"/>
            <w:vMerge w:val="restart"/>
            <w:tcBorders>
              <w:left w:val="single" w:sz="4" w:space="0" w:color="auto"/>
            </w:tcBorders>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w:t>
            </w:r>
          </w:p>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2025</w:t>
            </w:r>
          </w:p>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год</w:t>
            </w:r>
          </w:p>
        </w:tc>
        <w:tc>
          <w:tcPr>
            <w:tcW w:w="2427" w:type="dxa"/>
            <w:gridSpan w:val="16"/>
            <w:tcBorders>
              <w:left w:val="single" w:sz="4" w:space="0" w:color="auto"/>
              <w:bottom w:val="single" w:sz="4" w:space="0" w:color="auto"/>
            </w:tcBorders>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В том числе по кварталам:</w:t>
            </w:r>
          </w:p>
        </w:tc>
        <w:tc>
          <w:tcPr>
            <w:tcW w:w="996" w:type="dxa"/>
            <w:gridSpan w:val="2"/>
            <w:vMerge w:val="restart"/>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2026 год</w:t>
            </w:r>
          </w:p>
        </w:tc>
        <w:tc>
          <w:tcPr>
            <w:tcW w:w="993" w:type="dxa"/>
            <w:gridSpan w:val="2"/>
            <w:vMerge w:val="restart"/>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2027 год</w:t>
            </w:r>
          </w:p>
          <w:p w:rsidR="00AB78FC" w:rsidRPr="00945CDE" w:rsidRDefault="00AB78FC" w:rsidP="00AB78FC">
            <w:pPr>
              <w:rPr>
                <w:rFonts w:eastAsia="Times New Roman" w:cs="Times New Roman"/>
                <w:color w:val="000000"/>
                <w:sz w:val="24"/>
                <w:szCs w:val="24"/>
                <w:lang w:eastAsia="ru-RU"/>
              </w:rPr>
            </w:pPr>
          </w:p>
        </w:tc>
        <w:tc>
          <w:tcPr>
            <w:tcW w:w="2126" w:type="dxa"/>
            <w:gridSpan w:val="3"/>
            <w:vMerge w:val="restart"/>
            <w:shd w:val="clear" w:color="auto" w:fill="FFFFFF" w:themeFill="background1"/>
            <w:vAlign w:val="center"/>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r>
      <w:tr w:rsidR="00AB78FC" w:rsidRPr="00945CDE" w:rsidTr="007D32F4">
        <w:trPr>
          <w:gridAfter w:val="4"/>
          <w:wAfter w:w="2668" w:type="dxa"/>
          <w:trHeight w:val="1352"/>
        </w:trPr>
        <w:tc>
          <w:tcPr>
            <w:tcW w:w="673" w:type="dxa"/>
            <w:vMerge/>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c>
          <w:tcPr>
            <w:tcW w:w="2465" w:type="dxa"/>
            <w:vMerge/>
            <w:shd w:val="clear" w:color="auto" w:fill="FFFFFF" w:themeFill="background1"/>
            <w:vAlign w:val="center"/>
          </w:tcPr>
          <w:p w:rsidR="00AB78FC" w:rsidRPr="00945CDE" w:rsidRDefault="00AB78FC" w:rsidP="00AB78FC">
            <w:pPr>
              <w:rPr>
                <w:rFonts w:eastAsia="Times New Roman" w:cs="Times New Roman"/>
                <w:color w:val="000000"/>
                <w:sz w:val="24"/>
                <w:szCs w:val="24"/>
                <w:lang w:eastAsia="ru-RU"/>
              </w:rPr>
            </w:pPr>
          </w:p>
        </w:tc>
        <w:tc>
          <w:tcPr>
            <w:tcW w:w="1356" w:type="dxa"/>
            <w:vMerge/>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p>
        </w:tc>
        <w:tc>
          <w:tcPr>
            <w:tcW w:w="1099" w:type="dxa"/>
            <w:vMerge/>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p>
        </w:tc>
        <w:tc>
          <w:tcPr>
            <w:tcW w:w="845" w:type="dxa"/>
            <w:vMerge/>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p>
        </w:tc>
        <w:tc>
          <w:tcPr>
            <w:tcW w:w="911" w:type="dxa"/>
            <w:vMerge/>
            <w:shd w:val="clear" w:color="auto" w:fill="FFFFFF" w:themeFill="background1"/>
          </w:tcPr>
          <w:p w:rsidR="00AB78FC" w:rsidRPr="00945CDE" w:rsidRDefault="00AB78FC" w:rsidP="00AB78FC">
            <w:pPr>
              <w:rPr>
                <w:rFonts w:eastAsia="Times New Roman" w:cs="Times New Roman"/>
                <w:color w:val="000000"/>
                <w:sz w:val="24"/>
                <w:szCs w:val="24"/>
                <w:lang w:eastAsia="ru-RU"/>
              </w:rPr>
            </w:pPr>
          </w:p>
        </w:tc>
        <w:tc>
          <w:tcPr>
            <w:tcW w:w="890" w:type="dxa"/>
            <w:vMerge/>
            <w:tcBorders>
              <w:right w:val="single" w:sz="4" w:space="0" w:color="auto"/>
            </w:tcBorders>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p>
        </w:tc>
        <w:tc>
          <w:tcPr>
            <w:tcW w:w="1028" w:type="dxa"/>
            <w:gridSpan w:val="3"/>
            <w:vMerge/>
            <w:tcBorders>
              <w:left w:val="single" w:sz="4" w:space="0" w:color="auto"/>
              <w:bottom w:val="nil"/>
            </w:tcBorders>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p>
        </w:tc>
        <w:tc>
          <w:tcPr>
            <w:tcW w:w="567" w:type="dxa"/>
            <w:gridSpan w:val="3"/>
            <w:tcBorders>
              <w:left w:val="single" w:sz="4" w:space="0" w:color="auto"/>
              <w:bottom w:val="nil"/>
            </w:tcBorders>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 квартал</w:t>
            </w:r>
          </w:p>
        </w:tc>
        <w:tc>
          <w:tcPr>
            <w:tcW w:w="708" w:type="dxa"/>
            <w:gridSpan w:val="5"/>
            <w:vMerge w:val="restart"/>
            <w:tcBorders>
              <w:left w:val="single" w:sz="4" w:space="0" w:color="auto"/>
            </w:tcBorders>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 полугодие</w:t>
            </w:r>
          </w:p>
        </w:tc>
        <w:tc>
          <w:tcPr>
            <w:tcW w:w="571" w:type="dxa"/>
            <w:gridSpan w:val="5"/>
            <w:vMerge w:val="restart"/>
            <w:tcBorders>
              <w:left w:val="single" w:sz="4" w:space="0" w:color="auto"/>
            </w:tcBorders>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9 месяцев</w:t>
            </w:r>
          </w:p>
        </w:tc>
        <w:tc>
          <w:tcPr>
            <w:tcW w:w="581" w:type="dxa"/>
            <w:gridSpan w:val="3"/>
            <w:vMerge w:val="restart"/>
            <w:tcBorders>
              <w:left w:val="single" w:sz="4" w:space="0" w:color="auto"/>
            </w:tcBorders>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12</w:t>
            </w:r>
          </w:p>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месяцев</w:t>
            </w:r>
          </w:p>
        </w:tc>
        <w:tc>
          <w:tcPr>
            <w:tcW w:w="996" w:type="dxa"/>
            <w:gridSpan w:val="2"/>
            <w:vMerge/>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p>
        </w:tc>
        <w:tc>
          <w:tcPr>
            <w:tcW w:w="993" w:type="dxa"/>
            <w:gridSpan w:val="2"/>
            <w:vMerge/>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p>
        </w:tc>
        <w:tc>
          <w:tcPr>
            <w:tcW w:w="2126" w:type="dxa"/>
            <w:gridSpan w:val="3"/>
            <w:vMerge/>
            <w:shd w:val="clear" w:color="auto" w:fill="FFFFFF" w:themeFill="background1"/>
            <w:vAlign w:val="center"/>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r>
      <w:tr w:rsidR="00AB78FC" w:rsidRPr="00945CDE" w:rsidTr="007D32F4">
        <w:trPr>
          <w:gridAfter w:val="4"/>
          <w:wAfter w:w="2668" w:type="dxa"/>
          <w:trHeight w:val="898"/>
        </w:trPr>
        <w:tc>
          <w:tcPr>
            <w:tcW w:w="673" w:type="dxa"/>
            <w:vMerge/>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c>
          <w:tcPr>
            <w:tcW w:w="2465" w:type="dxa"/>
            <w:vMerge/>
            <w:shd w:val="clear" w:color="auto" w:fill="FFFFFF" w:themeFill="background1"/>
            <w:vAlign w:val="center"/>
          </w:tcPr>
          <w:p w:rsidR="00AB78FC" w:rsidRPr="00945CDE" w:rsidRDefault="00AB78FC" w:rsidP="00AB78FC">
            <w:pPr>
              <w:rPr>
                <w:rFonts w:eastAsia="Times New Roman" w:cs="Times New Roman"/>
                <w:color w:val="000000"/>
                <w:sz w:val="24"/>
                <w:szCs w:val="24"/>
                <w:lang w:eastAsia="ru-RU"/>
              </w:rPr>
            </w:pPr>
          </w:p>
        </w:tc>
        <w:tc>
          <w:tcPr>
            <w:tcW w:w="1356" w:type="dxa"/>
            <w:vMerge/>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p>
        </w:tc>
        <w:tc>
          <w:tcPr>
            <w:tcW w:w="1099" w:type="dxa"/>
            <w:vMerge/>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p>
        </w:tc>
        <w:tc>
          <w:tcPr>
            <w:tcW w:w="845" w:type="dxa"/>
            <w:vMerge/>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p>
        </w:tc>
        <w:tc>
          <w:tcPr>
            <w:tcW w:w="911" w:type="dxa"/>
            <w:vMerge/>
            <w:shd w:val="clear" w:color="auto" w:fill="FFFFFF" w:themeFill="background1"/>
          </w:tcPr>
          <w:p w:rsidR="00AB78FC" w:rsidRPr="00945CDE" w:rsidRDefault="00AB78FC" w:rsidP="00AB78FC">
            <w:pPr>
              <w:rPr>
                <w:rFonts w:eastAsia="Times New Roman" w:cs="Times New Roman"/>
                <w:color w:val="000000"/>
                <w:sz w:val="24"/>
                <w:szCs w:val="24"/>
                <w:lang w:eastAsia="ru-RU"/>
              </w:rPr>
            </w:pPr>
          </w:p>
        </w:tc>
        <w:tc>
          <w:tcPr>
            <w:tcW w:w="890" w:type="dxa"/>
            <w:vMerge/>
            <w:tcBorders>
              <w:right w:val="single" w:sz="4" w:space="0" w:color="auto"/>
            </w:tcBorders>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p>
        </w:tc>
        <w:tc>
          <w:tcPr>
            <w:tcW w:w="1028" w:type="dxa"/>
            <w:gridSpan w:val="3"/>
            <w:tcBorders>
              <w:top w:val="nil"/>
              <w:left w:val="single" w:sz="4" w:space="0" w:color="auto"/>
            </w:tcBorders>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p>
        </w:tc>
        <w:tc>
          <w:tcPr>
            <w:tcW w:w="567" w:type="dxa"/>
            <w:gridSpan w:val="3"/>
            <w:tcBorders>
              <w:top w:val="nil"/>
              <w:left w:val="single" w:sz="4" w:space="0" w:color="auto"/>
            </w:tcBorders>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p>
        </w:tc>
        <w:tc>
          <w:tcPr>
            <w:tcW w:w="708" w:type="dxa"/>
            <w:gridSpan w:val="5"/>
            <w:vMerge/>
            <w:tcBorders>
              <w:left w:val="single" w:sz="4" w:space="0" w:color="auto"/>
            </w:tcBorders>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p>
        </w:tc>
        <w:tc>
          <w:tcPr>
            <w:tcW w:w="571" w:type="dxa"/>
            <w:gridSpan w:val="5"/>
            <w:vMerge/>
            <w:tcBorders>
              <w:left w:val="single" w:sz="4" w:space="0" w:color="auto"/>
            </w:tcBorders>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p>
        </w:tc>
        <w:tc>
          <w:tcPr>
            <w:tcW w:w="581" w:type="dxa"/>
            <w:gridSpan w:val="3"/>
            <w:vMerge/>
            <w:tcBorders>
              <w:left w:val="single" w:sz="4" w:space="0" w:color="auto"/>
            </w:tcBorders>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p>
        </w:tc>
        <w:tc>
          <w:tcPr>
            <w:tcW w:w="996" w:type="dxa"/>
            <w:gridSpan w:val="2"/>
            <w:tcBorders>
              <w:top w:val="nil"/>
            </w:tcBorders>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p>
        </w:tc>
        <w:tc>
          <w:tcPr>
            <w:tcW w:w="993" w:type="dxa"/>
            <w:gridSpan w:val="2"/>
            <w:tcBorders>
              <w:top w:val="nil"/>
            </w:tcBorders>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p>
        </w:tc>
        <w:tc>
          <w:tcPr>
            <w:tcW w:w="2126" w:type="dxa"/>
            <w:gridSpan w:val="3"/>
            <w:vMerge w:val="restart"/>
            <w:shd w:val="clear" w:color="auto" w:fill="FFFFFF" w:themeFill="background1"/>
            <w:vAlign w:val="center"/>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r>
      <w:tr w:rsidR="00AB78FC" w:rsidRPr="00945CDE" w:rsidTr="007D32F4">
        <w:trPr>
          <w:gridAfter w:val="4"/>
          <w:wAfter w:w="2668" w:type="dxa"/>
          <w:trHeight w:val="273"/>
        </w:trPr>
        <w:tc>
          <w:tcPr>
            <w:tcW w:w="673" w:type="dxa"/>
            <w:vMerge/>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c>
          <w:tcPr>
            <w:tcW w:w="2465" w:type="dxa"/>
            <w:vMerge/>
            <w:shd w:val="clear" w:color="auto" w:fill="FFFFFF" w:themeFill="background1"/>
            <w:vAlign w:val="center"/>
          </w:tcPr>
          <w:p w:rsidR="00AB78FC" w:rsidRPr="00945CDE" w:rsidRDefault="00AB78FC" w:rsidP="00AB78FC">
            <w:pPr>
              <w:rPr>
                <w:rFonts w:eastAsia="Times New Roman" w:cs="Times New Roman"/>
                <w:color w:val="000000"/>
                <w:sz w:val="24"/>
                <w:szCs w:val="24"/>
                <w:lang w:eastAsia="ru-RU"/>
              </w:rPr>
            </w:pPr>
          </w:p>
        </w:tc>
        <w:tc>
          <w:tcPr>
            <w:tcW w:w="1356" w:type="dxa"/>
            <w:vMerge/>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p>
        </w:tc>
        <w:tc>
          <w:tcPr>
            <w:tcW w:w="1099" w:type="dxa"/>
            <w:vMerge/>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p>
        </w:tc>
        <w:tc>
          <w:tcPr>
            <w:tcW w:w="845" w:type="dxa"/>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911" w:type="dxa"/>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890" w:type="dxa"/>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p w:rsidR="00AB78FC" w:rsidRPr="00945CDE" w:rsidRDefault="00AB78FC" w:rsidP="00AB78FC">
            <w:pPr>
              <w:jc w:val="center"/>
              <w:rPr>
                <w:rFonts w:eastAsia="Times New Roman" w:cs="Times New Roman"/>
                <w:color w:val="000000"/>
                <w:sz w:val="24"/>
                <w:szCs w:val="24"/>
                <w:lang w:eastAsia="ru-RU"/>
              </w:rPr>
            </w:pPr>
          </w:p>
          <w:p w:rsidR="00AB78FC" w:rsidRPr="00945CDE" w:rsidRDefault="00AB78FC" w:rsidP="00AB78FC">
            <w:pPr>
              <w:jc w:val="center"/>
              <w:rPr>
                <w:rFonts w:eastAsia="Times New Roman" w:cs="Times New Roman"/>
                <w:color w:val="000000"/>
                <w:sz w:val="24"/>
                <w:szCs w:val="24"/>
                <w:lang w:eastAsia="ru-RU"/>
              </w:rPr>
            </w:pPr>
          </w:p>
          <w:p w:rsidR="00AB78FC" w:rsidRPr="00945CDE" w:rsidRDefault="00AB78FC" w:rsidP="00AB78FC">
            <w:pPr>
              <w:rPr>
                <w:rFonts w:eastAsia="Times New Roman" w:cs="Times New Roman"/>
                <w:color w:val="000000"/>
                <w:sz w:val="24"/>
                <w:szCs w:val="24"/>
                <w:lang w:eastAsia="ru-RU"/>
              </w:rPr>
            </w:pPr>
          </w:p>
        </w:tc>
        <w:tc>
          <w:tcPr>
            <w:tcW w:w="1028" w:type="dxa"/>
            <w:gridSpan w:val="3"/>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567" w:type="dxa"/>
            <w:gridSpan w:val="3"/>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708" w:type="dxa"/>
            <w:gridSpan w:val="5"/>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p w:rsidR="00AB78FC" w:rsidRPr="00945CDE" w:rsidRDefault="00AB78FC" w:rsidP="00AB78FC">
            <w:pPr>
              <w:jc w:val="center"/>
              <w:rPr>
                <w:rFonts w:eastAsia="Times New Roman" w:cs="Times New Roman"/>
                <w:color w:val="000000"/>
                <w:sz w:val="24"/>
                <w:szCs w:val="24"/>
                <w:lang w:eastAsia="ru-RU"/>
              </w:rPr>
            </w:pPr>
          </w:p>
          <w:p w:rsidR="00AB78FC" w:rsidRPr="00945CDE" w:rsidRDefault="00AB78FC" w:rsidP="00AB78FC">
            <w:pPr>
              <w:jc w:val="center"/>
              <w:rPr>
                <w:rFonts w:eastAsia="Times New Roman" w:cs="Times New Roman"/>
                <w:color w:val="000000"/>
                <w:sz w:val="24"/>
                <w:szCs w:val="24"/>
                <w:lang w:eastAsia="ru-RU"/>
              </w:rPr>
            </w:pPr>
          </w:p>
          <w:p w:rsidR="00AB78FC" w:rsidRPr="00945CDE" w:rsidRDefault="00AB78FC" w:rsidP="00AB78FC">
            <w:pPr>
              <w:rPr>
                <w:rFonts w:eastAsia="Times New Roman" w:cs="Times New Roman"/>
                <w:color w:val="000000"/>
                <w:sz w:val="24"/>
                <w:szCs w:val="24"/>
                <w:lang w:eastAsia="ru-RU"/>
              </w:rPr>
            </w:pPr>
          </w:p>
        </w:tc>
        <w:tc>
          <w:tcPr>
            <w:tcW w:w="571" w:type="dxa"/>
            <w:gridSpan w:val="5"/>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p w:rsidR="00AB78FC" w:rsidRPr="00945CDE" w:rsidRDefault="00AB78FC" w:rsidP="00AB78FC">
            <w:pPr>
              <w:spacing w:after="160" w:line="259" w:lineRule="auto"/>
              <w:rPr>
                <w:rFonts w:eastAsia="Times New Roman" w:cs="Times New Roman"/>
                <w:color w:val="000000"/>
                <w:sz w:val="24"/>
                <w:szCs w:val="24"/>
                <w:lang w:eastAsia="ru-RU"/>
              </w:rPr>
            </w:pPr>
          </w:p>
          <w:p w:rsidR="00AB78FC" w:rsidRPr="00945CDE" w:rsidRDefault="00AB78FC" w:rsidP="00AB78FC">
            <w:pPr>
              <w:rPr>
                <w:rFonts w:eastAsia="Times New Roman" w:cs="Times New Roman"/>
                <w:color w:val="000000"/>
                <w:sz w:val="24"/>
                <w:szCs w:val="24"/>
                <w:lang w:eastAsia="ru-RU"/>
              </w:rPr>
            </w:pPr>
          </w:p>
        </w:tc>
        <w:tc>
          <w:tcPr>
            <w:tcW w:w="581" w:type="dxa"/>
            <w:gridSpan w:val="3"/>
            <w:shd w:val="clear" w:color="auto" w:fill="FFFFFF" w:themeFill="background1"/>
          </w:tcPr>
          <w:p w:rsidR="00AB78FC" w:rsidRPr="00945CDE" w:rsidRDefault="00AB78FC" w:rsidP="00AB78FC">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996" w:type="dxa"/>
            <w:gridSpan w:val="2"/>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993" w:type="dxa"/>
            <w:gridSpan w:val="2"/>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2126" w:type="dxa"/>
            <w:gridSpan w:val="3"/>
            <w:vMerge/>
            <w:shd w:val="clear" w:color="auto" w:fill="FFFFFF" w:themeFill="background1"/>
            <w:vAlign w:val="center"/>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r>
      <w:tr w:rsidR="00AB78FC" w:rsidRPr="00945CDE" w:rsidTr="007D32F4">
        <w:trPr>
          <w:gridAfter w:val="4"/>
          <w:wAfter w:w="2668" w:type="dxa"/>
          <w:trHeight w:val="282"/>
        </w:trPr>
        <w:tc>
          <w:tcPr>
            <w:tcW w:w="673" w:type="dxa"/>
            <w:vMerge w:val="restart"/>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r w:rsidRPr="00945CDE">
              <w:rPr>
                <w:rFonts w:eastAsiaTheme="minorEastAsia" w:cs="Times New Roman"/>
                <w:sz w:val="24"/>
                <w:szCs w:val="24"/>
                <w:lang w:eastAsia="ru-RU"/>
              </w:rPr>
              <w:t>1.3.</w:t>
            </w:r>
          </w:p>
        </w:tc>
        <w:tc>
          <w:tcPr>
            <w:tcW w:w="2465" w:type="dxa"/>
            <w:vMerge w:val="restart"/>
            <w:shd w:val="clear" w:color="auto" w:fill="FFFFFF" w:themeFill="background1"/>
          </w:tcPr>
          <w:p w:rsidR="00AB78FC" w:rsidRPr="00945CDE" w:rsidRDefault="00AB78FC" w:rsidP="00AB78FC">
            <w:pPr>
              <w:autoSpaceDE w:val="0"/>
              <w:autoSpaceDN w:val="0"/>
              <w:adjustRightInd w:val="0"/>
              <w:rPr>
                <w:rFonts w:cs="Times New Roman"/>
                <w:sz w:val="24"/>
                <w:szCs w:val="24"/>
              </w:rPr>
            </w:pPr>
            <w:r w:rsidRPr="00945CDE">
              <w:rPr>
                <w:rFonts w:cs="Times New Roman"/>
                <w:sz w:val="24"/>
                <w:szCs w:val="24"/>
              </w:rPr>
              <w:t xml:space="preserve">Мероприятие 01. 03- </w:t>
            </w:r>
          </w:p>
          <w:p w:rsidR="00AB78FC" w:rsidRPr="00945CDE" w:rsidRDefault="00AB78FC" w:rsidP="00AB78FC">
            <w:pPr>
              <w:rPr>
                <w:rFonts w:cs="Times New Roman"/>
                <w:sz w:val="24"/>
                <w:szCs w:val="24"/>
              </w:rPr>
            </w:pPr>
            <w:r w:rsidRPr="00945CDE">
              <w:rPr>
                <w:rFonts w:cs="Times New Roman"/>
                <w:sz w:val="24"/>
                <w:szCs w:val="24"/>
              </w:rPr>
              <w:t xml:space="preserve">Погашение просроченной </w:t>
            </w:r>
            <w:r w:rsidRPr="00945CDE">
              <w:rPr>
                <w:rFonts w:cs="Times New Roman"/>
                <w:sz w:val="24"/>
                <w:szCs w:val="24"/>
              </w:rPr>
              <w:lastRenderedPageBreak/>
              <w:t>задолженности за потребленные ресурсы (газ, электроэнергию, холодное водоснабжение и водоотведение) муниципальных предприятий с целью предупреждения их банкротства и (или) субсидиарной ответственности муниципальных образований Московской области</w:t>
            </w:r>
          </w:p>
        </w:tc>
        <w:tc>
          <w:tcPr>
            <w:tcW w:w="1356" w:type="dxa"/>
            <w:vMerge w:val="restart"/>
            <w:shd w:val="clear" w:color="auto" w:fill="FFFFFF" w:themeFill="background1"/>
          </w:tcPr>
          <w:p w:rsidR="00AB78FC" w:rsidRPr="00945CDE" w:rsidRDefault="00AB78FC" w:rsidP="00AB78FC">
            <w:pPr>
              <w:jc w:val="center"/>
              <w:rPr>
                <w:rFonts w:cs="Times New Roman"/>
                <w:sz w:val="24"/>
                <w:szCs w:val="24"/>
              </w:rPr>
            </w:pPr>
            <w:r w:rsidRPr="00945CDE">
              <w:rPr>
                <w:rFonts w:cs="Times New Roman"/>
                <w:sz w:val="24"/>
                <w:szCs w:val="24"/>
              </w:rPr>
              <w:lastRenderedPageBreak/>
              <w:t>2023-2027гг.</w:t>
            </w:r>
          </w:p>
        </w:tc>
        <w:tc>
          <w:tcPr>
            <w:tcW w:w="1099" w:type="dxa"/>
            <w:shd w:val="clear" w:color="auto" w:fill="FFFFFF" w:themeFill="background1"/>
          </w:tcPr>
          <w:p w:rsidR="00AB78FC" w:rsidRPr="00945CDE" w:rsidRDefault="00AB78FC" w:rsidP="00AB78FC">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w:t>
            </w:r>
          </w:p>
        </w:tc>
        <w:tc>
          <w:tcPr>
            <w:tcW w:w="845"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11"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90"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455" w:type="dxa"/>
            <w:gridSpan w:val="19"/>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85"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p>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AB78FC" w:rsidRPr="00945CDE" w:rsidRDefault="00AB78FC" w:rsidP="00AB78FC">
            <w:pPr>
              <w:jc w:val="center"/>
              <w:rPr>
                <w:rFonts w:eastAsia="Times New Roman" w:cs="Times New Roman"/>
                <w:color w:val="000000"/>
                <w:sz w:val="24"/>
                <w:szCs w:val="24"/>
                <w:lang w:eastAsia="ru-RU"/>
              </w:rPr>
            </w:pPr>
          </w:p>
        </w:tc>
        <w:tc>
          <w:tcPr>
            <w:tcW w:w="992" w:type="dxa"/>
            <w:gridSpan w:val="2"/>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AB78FC" w:rsidRPr="00945CDE" w:rsidRDefault="00AB78FC" w:rsidP="00AB78FC">
            <w:pPr>
              <w:jc w:val="center"/>
              <w:rPr>
                <w:rFonts w:eastAsia="Times New Roman" w:cs="Times New Roman"/>
                <w:color w:val="000000"/>
                <w:sz w:val="24"/>
                <w:szCs w:val="24"/>
                <w:lang w:eastAsia="ru-RU"/>
              </w:rPr>
            </w:pPr>
          </w:p>
        </w:tc>
        <w:tc>
          <w:tcPr>
            <w:tcW w:w="2138" w:type="dxa"/>
            <w:gridSpan w:val="4"/>
            <w:vMerge w:val="restart"/>
            <w:shd w:val="clear" w:color="auto" w:fill="FFFFFF" w:themeFill="background1"/>
          </w:tcPr>
          <w:p w:rsidR="00AB78FC" w:rsidRPr="00945CDE" w:rsidRDefault="00AB78FC" w:rsidP="00AB78FC">
            <w:pPr>
              <w:widowControl w:val="0"/>
              <w:autoSpaceDE w:val="0"/>
              <w:autoSpaceDN w:val="0"/>
              <w:adjustRightInd w:val="0"/>
              <w:jc w:val="both"/>
              <w:rPr>
                <w:rFonts w:cs="Times New Roman"/>
                <w:sz w:val="24"/>
                <w:szCs w:val="24"/>
              </w:rPr>
            </w:pPr>
            <w:r w:rsidRPr="00945CDE">
              <w:rPr>
                <w:rFonts w:eastAsiaTheme="minorEastAsia" w:cs="Times New Roman"/>
                <w:sz w:val="24"/>
                <w:szCs w:val="24"/>
                <w:lang w:eastAsia="ru-RU"/>
              </w:rPr>
              <w:t>Служба координации жилищно-</w:t>
            </w:r>
            <w:r w:rsidRPr="00945CDE">
              <w:rPr>
                <w:rFonts w:eastAsiaTheme="minorEastAsia" w:cs="Times New Roman"/>
                <w:sz w:val="24"/>
                <w:szCs w:val="24"/>
                <w:lang w:eastAsia="ru-RU"/>
              </w:rPr>
              <w:lastRenderedPageBreak/>
              <w:t>коммунального хозяйства управления экономики и инвестиций</w:t>
            </w:r>
          </w:p>
        </w:tc>
      </w:tr>
      <w:tr w:rsidR="00AB78FC" w:rsidRPr="00945CDE" w:rsidTr="007D32F4">
        <w:trPr>
          <w:gridAfter w:val="4"/>
          <w:wAfter w:w="2668" w:type="dxa"/>
          <w:trHeight w:val="666"/>
        </w:trPr>
        <w:tc>
          <w:tcPr>
            <w:tcW w:w="673" w:type="dxa"/>
            <w:vMerge/>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c>
          <w:tcPr>
            <w:tcW w:w="2465" w:type="dxa"/>
            <w:vMerge/>
            <w:shd w:val="clear" w:color="auto" w:fill="FFFFFF" w:themeFill="background1"/>
          </w:tcPr>
          <w:p w:rsidR="00AB78FC" w:rsidRPr="00945CDE" w:rsidRDefault="00AB78FC" w:rsidP="00AB78FC">
            <w:pPr>
              <w:autoSpaceDE w:val="0"/>
              <w:autoSpaceDN w:val="0"/>
              <w:adjustRightInd w:val="0"/>
              <w:rPr>
                <w:rFonts w:cs="Times New Roman"/>
                <w:sz w:val="24"/>
                <w:szCs w:val="24"/>
              </w:rPr>
            </w:pPr>
          </w:p>
        </w:tc>
        <w:tc>
          <w:tcPr>
            <w:tcW w:w="1356" w:type="dxa"/>
            <w:vMerge/>
            <w:shd w:val="clear" w:color="auto" w:fill="FFFFFF" w:themeFill="background1"/>
          </w:tcPr>
          <w:p w:rsidR="00AB78FC" w:rsidRPr="00945CDE" w:rsidRDefault="00AB78FC" w:rsidP="00AB78FC">
            <w:pPr>
              <w:jc w:val="center"/>
              <w:rPr>
                <w:rFonts w:cs="Times New Roman"/>
                <w:sz w:val="24"/>
                <w:szCs w:val="24"/>
              </w:rPr>
            </w:pPr>
          </w:p>
        </w:tc>
        <w:tc>
          <w:tcPr>
            <w:tcW w:w="1099" w:type="dxa"/>
            <w:shd w:val="clear" w:color="auto" w:fill="FFFFFF" w:themeFill="background1"/>
          </w:tcPr>
          <w:p w:rsidR="00AB78FC" w:rsidRPr="00945CDE" w:rsidRDefault="00AB78FC" w:rsidP="00AB78FC">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Федерального бюджета</w:t>
            </w:r>
          </w:p>
        </w:tc>
        <w:tc>
          <w:tcPr>
            <w:tcW w:w="845"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11"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90"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455" w:type="dxa"/>
            <w:gridSpan w:val="19"/>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85"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gridSpan w:val="2"/>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p>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AB78FC" w:rsidRPr="00945CDE" w:rsidRDefault="00AB78FC" w:rsidP="00AB78FC">
            <w:pPr>
              <w:jc w:val="center"/>
              <w:rPr>
                <w:rFonts w:eastAsia="Times New Roman" w:cs="Times New Roman"/>
                <w:color w:val="000000"/>
                <w:sz w:val="24"/>
                <w:szCs w:val="24"/>
                <w:lang w:eastAsia="ru-RU"/>
              </w:rPr>
            </w:pPr>
          </w:p>
        </w:tc>
        <w:tc>
          <w:tcPr>
            <w:tcW w:w="2138" w:type="dxa"/>
            <w:gridSpan w:val="4"/>
            <w:vMerge/>
            <w:shd w:val="clear" w:color="auto" w:fill="FFFFFF" w:themeFill="background1"/>
          </w:tcPr>
          <w:p w:rsidR="00AB78FC" w:rsidRPr="00945CDE" w:rsidRDefault="00AB78FC" w:rsidP="00AB78FC">
            <w:pPr>
              <w:widowControl w:val="0"/>
              <w:autoSpaceDE w:val="0"/>
              <w:autoSpaceDN w:val="0"/>
              <w:adjustRightInd w:val="0"/>
              <w:jc w:val="both"/>
              <w:rPr>
                <w:rFonts w:cs="Times New Roman"/>
                <w:sz w:val="24"/>
                <w:szCs w:val="24"/>
              </w:rPr>
            </w:pPr>
          </w:p>
        </w:tc>
      </w:tr>
      <w:tr w:rsidR="00AB78FC" w:rsidRPr="00945CDE" w:rsidTr="007D32F4">
        <w:trPr>
          <w:gridAfter w:val="4"/>
          <w:wAfter w:w="2668" w:type="dxa"/>
          <w:trHeight w:val="701"/>
        </w:trPr>
        <w:tc>
          <w:tcPr>
            <w:tcW w:w="673" w:type="dxa"/>
            <w:vMerge/>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c>
          <w:tcPr>
            <w:tcW w:w="2465" w:type="dxa"/>
            <w:vMerge/>
            <w:shd w:val="clear" w:color="auto" w:fill="FFFFFF" w:themeFill="background1"/>
          </w:tcPr>
          <w:p w:rsidR="00AB78FC" w:rsidRPr="00945CDE" w:rsidRDefault="00AB78FC" w:rsidP="00AB78FC">
            <w:pPr>
              <w:autoSpaceDE w:val="0"/>
              <w:autoSpaceDN w:val="0"/>
              <w:adjustRightInd w:val="0"/>
              <w:rPr>
                <w:rFonts w:cs="Times New Roman"/>
                <w:sz w:val="24"/>
                <w:szCs w:val="24"/>
              </w:rPr>
            </w:pPr>
          </w:p>
        </w:tc>
        <w:tc>
          <w:tcPr>
            <w:tcW w:w="1356" w:type="dxa"/>
            <w:vMerge/>
            <w:shd w:val="clear" w:color="auto" w:fill="FFFFFF" w:themeFill="background1"/>
          </w:tcPr>
          <w:p w:rsidR="00AB78FC" w:rsidRPr="00945CDE" w:rsidRDefault="00AB78FC" w:rsidP="00AB78FC">
            <w:pPr>
              <w:jc w:val="center"/>
              <w:rPr>
                <w:rFonts w:cs="Times New Roman"/>
                <w:sz w:val="24"/>
                <w:szCs w:val="24"/>
              </w:rPr>
            </w:pPr>
          </w:p>
        </w:tc>
        <w:tc>
          <w:tcPr>
            <w:tcW w:w="1099" w:type="dxa"/>
            <w:shd w:val="clear" w:color="auto" w:fill="FFFFFF" w:themeFill="background1"/>
          </w:tcPr>
          <w:p w:rsidR="00AB78FC" w:rsidRPr="00945CDE" w:rsidRDefault="00AB78FC" w:rsidP="00AB78FC">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бюджета Московской области</w:t>
            </w:r>
          </w:p>
        </w:tc>
        <w:tc>
          <w:tcPr>
            <w:tcW w:w="845"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11"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90"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455" w:type="dxa"/>
            <w:gridSpan w:val="19"/>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85"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gridSpan w:val="2"/>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AB78FC" w:rsidRPr="00945CDE" w:rsidRDefault="00AB78FC" w:rsidP="00AB78FC">
            <w:pPr>
              <w:jc w:val="center"/>
              <w:rPr>
                <w:rFonts w:eastAsia="Times New Roman" w:cs="Times New Roman"/>
                <w:color w:val="000000"/>
                <w:sz w:val="24"/>
                <w:szCs w:val="24"/>
                <w:lang w:eastAsia="ru-RU"/>
              </w:rPr>
            </w:pPr>
          </w:p>
        </w:tc>
        <w:tc>
          <w:tcPr>
            <w:tcW w:w="2138" w:type="dxa"/>
            <w:gridSpan w:val="4"/>
            <w:vMerge/>
            <w:shd w:val="clear" w:color="auto" w:fill="FFFFFF" w:themeFill="background1"/>
          </w:tcPr>
          <w:p w:rsidR="00AB78FC" w:rsidRPr="00945CDE" w:rsidRDefault="00AB78FC" w:rsidP="00AB78FC">
            <w:pPr>
              <w:widowControl w:val="0"/>
              <w:autoSpaceDE w:val="0"/>
              <w:autoSpaceDN w:val="0"/>
              <w:adjustRightInd w:val="0"/>
              <w:jc w:val="both"/>
              <w:rPr>
                <w:rFonts w:cs="Times New Roman"/>
                <w:sz w:val="24"/>
                <w:szCs w:val="24"/>
              </w:rPr>
            </w:pPr>
          </w:p>
        </w:tc>
      </w:tr>
      <w:tr w:rsidR="00AB78FC" w:rsidRPr="00945CDE" w:rsidTr="007D32F4">
        <w:trPr>
          <w:gridAfter w:val="4"/>
          <w:wAfter w:w="2668" w:type="dxa"/>
          <w:trHeight w:val="323"/>
        </w:trPr>
        <w:tc>
          <w:tcPr>
            <w:tcW w:w="673" w:type="dxa"/>
            <w:vMerge/>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c>
          <w:tcPr>
            <w:tcW w:w="2465" w:type="dxa"/>
            <w:vMerge/>
            <w:shd w:val="clear" w:color="auto" w:fill="FFFFFF" w:themeFill="background1"/>
          </w:tcPr>
          <w:p w:rsidR="00AB78FC" w:rsidRPr="00945CDE" w:rsidRDefault="00AB78FC" w:rsidP="00AB78FC">
            <w:pPr>
              <w:widowControl w:val="0"/>
              <w:autoSpaceDE w:val="0"/>
              <w:autoSpaceDN w:val="0"/>
              <w:adjustRightInd w:val="0"/>
              <w:jc w:val="both"/>
              <w:rPr>
                <w:rFonts w:eastAsiaTheme="minorEastAsia" w:cs="Times New Roman"/>
                <w:sz w:val="24"/>
                <w:szCs w:val="24"/>
                <w:lang w:eastAsia="ru-RU"/>
              </w:rPr>
            </w:pPr>
          </w:p>
        </w:tc>
        <w:tc>
          <w:tcPr>
            <w:tcW w:w="1356" w:type="dxa"/>
            <w:vMerge/>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c>
          <w:tcPr>
            <w:tcW w:w="1099" w:type="dxa"/>
            <w:shd w:val="clear" w:color="auto" w:fill="FFFFFF" w:themeFill="background1"/>
          </w:tcPr>
          <w:p w:rsidR="00AB78FC" w:rsidRPr="00945CDE" w:rsidRDefault="00AB78FC" w:rsidP="00AB78FC">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w:t>
            </w:r>
            <w:r w:rsidR="00E96884">
              <w:rPr>
                <w:rFonts w:eastAsia="Times New Roman" w:cs="Times New Roman"/>
                <w:color w:val="000000"/>
                <w:sz w:val="24"/>
                <w:szCs w:val="24"/>
                <w:lang w:eastAsia="ru-RU"/>
              </w:rPr>
              <w:t>муниципального</w:t>
            </w:r>
            <w:r w:rsidRPr="00945CDE">
              <w:rPr>
                <w:rFonts w:eastAsia="Times New Roman" w:cs="Times New Roman"/>
                <w:color w:val="000000"/>
                <w:sz w:val="24"/>
                <w:szCs w:val="24"/>
                <w:lang w:eastAsia="ru-RU"/>
              </w:rPr>
              <w:t xml:space="preserve"> округа</w:t>
            </w:r>
          </w:p>
        </w:tc>
        <w:tc>
          <w:tcPr>
            <w:tcW w:w="845"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11"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90"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455" w:type="dxa"/>
            <w:gridSpan w:val="19"/>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85"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gridSpan w:val="2"/>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AB78FC" w:rsidRPr="00945CDE" w:rsidRDefault="00AB78FC" w:rsidP="00AB78FC">
            <w:pPr>
              <w:jc w:val="center"/>
              <w:rPr>
                <w:rFonts w:eastAsia="Times New Roman" w:cs="Times New Roman"/>
                <w:color w:val="000000"/>
                <w:sz w:val="24"/>
                <w:szCs w:val="24"/>
                <w:lang w:eastAsia="ru-RU"/>
              </w:rPr>
            </w:pPr>
          </w:p>
        </w:tc>
        <w:tc>
          <w:tcPr>
            <w:tcW w:w="2138" w:type="dxa"/>
            <w:gridSpan w:val="4"/>
            <w:vMerge/>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r>
      <w:tr w:rsidR="00AB78FC" w:rsidRPr="00945CDE" w:rsidTr="007D32F4">
        <w:trPr>
          <w:gridAfter w:val="4"/>
          <w:wAfter w:w="2668" w:type="dxa"/>
          <w:trHeight w:val="323"/>
        </w:trPr>
        <w:tc>
          <w:tcPr>
            <w:tcW w:w="673" w:type="dxa"/>
            <w:vMerge/>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c>
          <w:tcPr>
            <w:tcW w:w="2465" w:type="dxa"/>
            <w:vMerge/>
            <w:shd w:val="clear" w:color="auto" w:fill="FFFFFF" w:themeFill="background1"/>
          </w:tcPr>
          <w:p w:rsidR="00AB78FC" w:rsidRPr="00945CDE" w:rsidRDefault="00AB78FC" w:rsidP="00AB78FC">
            <w:pPr>
              <w:widowControl w:val="0"/>
              <w:autoSpaceDE w:val="0"/>
              <w:autoSpaceDN w:val="0"/>
              <w:adjustRightInd w:val="0"/>
              <w:jc w:val="both"/>
              <w:rPr>
                <w:rFonts w:eastAsiaTheme="minorEastAsia" w:cs="Times New Roman"/>
                <w:sz w:val="24"/>
                <w:szCs w:val="24"/>
                <w:lang w:eastAsia="ru-RU"/>
              </w:rPr>
            </w:pPr>
          </w:p>
        </w:tc>
        <w:tc>
          <w:tcPr>
            <w:tcW w:w="1356" w:type="dxa"/>
            <w:vMerge/>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c>
          <w:tcPr>
            <w:tcW w:w="1099" w:type="dxa"/>
            <w:shd w:val="clear" w:color="auto" w:fill="FFFFFF" w:themeFill="background1"/>
          </w:tcPr>
          <w:p w:rsidR="00AB78FC" w:rsidRPr="00945CDE" w:rsidRDefault="00AB78FC" w:rsidP="00AB78FC">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Внебюджетные источники</w:t>
            </w:r>
          </w:p>
        </w:tc>
        <w:tc>
          <w:tcPr>
            <w:tcW w:w="845"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11"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90"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455" w:type="dxa"/>
            <w:gridSpan w:val="19"/>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85"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2" w:type="dxa"/>
            <w:gridSpan w:val="2"/>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AB78FC" w:rsidRPr="00945CDE" w:rsidRDefault="00AB78FC" w:rsidP="00AB78FC">
            <w:pPr>
              <w:jc w:val="center"/>
              <w:rPr>
                <w:rFonts w:eastAsia="Times New Roman" w:cs="Times New Roman"/>
                <w:color w:val="000000"/>
                <w:sz w:val="24"/>
                <w:szCs w:val="24"/>
                <w:lang w:eastAsia="ru-RU"/>
              </w:rPr>
            </w:pPr>
          </w:p>
        </w:tc>
        <w:tc>
          <w:tcPr>
            <w:tcW w:w="2138" w:type="dxa"/>
            <w:gridSpan w:val="4"/>
            <w:vMerge/>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r>
      <w:tr w:rsidR="00AB78FC" w:rsidRPr="00945CDE" w:rsidTr="007D32F4">
        <w:trPr>
          <w:gridAfter w:val="5"/>
          <w:wAfter w:w="2694" w:type="dxa"/>
          <w:trHeight w:val="563"/>
        </w:trPr>
        <w:tc>
          <w:tcPr>
            <w:tcW w:w="673" w:type="dxa"/>
            <w:vMerge w:val="restart"/>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c>
          <w:tcPr>
            <w:tcW w:w="2465" w:type="dxa"/>
            <w:vMerge w:val="restart"/>
            <w:shd w:val="clear" w:color="auto" w:fill="FFFFFF" w:themeFill="background1"/>
          </w:tcPr>
          <w:p w:rsidR="00AB78FC" w:rsidRPr="00945CDE" w:rsidRDefault="00AB78FC" w:rsidP="00AB78FC">
            <w:pPr>
              <w:widowControl w:val="0"/>
              <w:autoSpaceDE w:val="0"/>
              <w:autoSpaceDN w:val="0"/>
              <w:adjustRightInd w:val="0"/>
              <w:rPr>
                <w:rFonts w:eastAsiaTheme="minorEastAsia" w:cs="Times New Roman"/>
                <w:sz w:val="24"/>
                <w:szCs w:val="24"/>
                <w:lang w:eastAsia="ru-RU"/>
              </w:rPr>
            </w:pPr>
            <w:r w:rsidRPr="00945CDE">
              <w:rPr>
                <w:rFonts w:eastAsiaTheme="minorEastAsia" w:cs="Times New Roman"/>
                <w:sz w:val="24"/>
                <w:szCs w:val="24"/>
                <w:lang w:eastAsia="ru-RU"/>
              </w:rPr>
              <w:t>Доля погашения просроченной  задолженности за потребленные ресурс</w:t>
            </w:r>
            <w:proofErr w:type="gramStart"/>
            <w:r w:rsidRPr="00945CDE">
              <w:rPr>
                <w:rFonts w:eastAsiaTheme="minorEastAsia" w:cs="Times New Roman"/>
                <w:sz w:val="24"/>
                <w:szCs w:val="24"/>
                <w:lang w:eastAsia="ru-RU"/>
              </w:rPr>
              <w:t>ы(</w:t>
            </w:r>
            <w:proofErr w:type="spellStart"/>
            <w:proofErr w:type="gramEnd"/>
            <w:r w:rsidRPr="00945CDE">
              <w:rPr>
                <w:rFonts w:eastAsiaTheme="minorEastAsia" w:cs="Times New Roman"/>
                <w:sz w:val="24"/>
                <w:szCs w:val="24"/>
                <w:lang w:eastAsia="ru-RU"/>
              </w:rPr>
              <w:t>газ,электроэнергию,холодное</w:t>
            </w:r>
            <w:proofErr w:type="spellEnd"/>
            <w:r w:rsidRPr="00945CDE">
              <w:rPr>
                <w:rFonts w:eastAsiaTheme="minorEastAsia" w:cs="Times New Roman"/>
                <w:sz w:val="24"/>
                <w:szCs w:val="24"/>
                <w:lang w:eastAsia="ru-RU"/>
              </w:rPr>
              <w:t xml:space="preserve"> водоснабжение и водоотведение),%</w:t>
            </w:r>
          </w:p>
        </w:tc>
        <w:tc>
          <w:tcPr>
            <w:tcW w:w="1356" w:type="dxa"/>
            <w:vMerge w:val="restart"/>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1099" w:type="dxa"/>
            <w:vMerge w:val="restart"/>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845" w:type="dxa"/>
            <w:vMerge w:val="restart"/>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Всего</w:t>
            </w:r>
          </w:p>
        </w:tc>
        <w:tc>
          <w:tcPr>
            <w:tcW w:w="911" w:type="dxa"/>
            <w:vMerge w:val="restart"/>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 2023 год</w:t>
            </w:r>
          </w:p>
        </w:tc>
        <w:tc>
          <w:tcPr>
            <w:tcW w:w="890" w:type="dxa"/>
            <w:vMerge w:val="restart"/>
            <w:tcBorders>
              <w:right w:val="single" w:sz="4" w:space="0" w:color="auto"/>
            </w:tcBorders>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 2024 год</w:t>
            </w:r>
          </w:p>
        </w:tc>
        <w:tc>
          <w:tcPr>
            <w:tcW w:w="856" w:type="dxa"/>
            <w:vMerge w:val="restart"/>
            <w:tcBorders>
              <w:left w:val="single" w:sz="4" w:space="0" w:color="auto"/>
              <w:right w:val="nil"/>
            </w:tcBorders>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w:t>
            </w:r>
          </w:p>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2025</w:t>
            </w:r>
          </w:p>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год</w:t>
            </w:r>
          </w:p>
        </w:tc>
        <w:tc>
          <w:tcPr>
            <w:tcW w:w="146" w:type="dxa"/>
            <w:vMerge w:val="restart"/>
            <w:tcBorders>
              <w:left w:val="nil"/>
            </w:tcBorders>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p>
          <w:p w:rsidR="00AB78FC" w:rsidRPr="00945CDE" w:rsidRDefault="00AB78FC" w:rsidP="00AB78FC">
            <w:pPr>
              <w:jc w:val="center"/>
              <w:rPr>
                <w:rFonts w:eastAsia="Times New Roman" w:cs="Times New Roman"/>
                <w:color w:val="000000"/>
                <w:sz w:val="24"/>
                <w:szCs w:val="24"/>
                <w:lang w:eastAsia="ru-RU"/>
              </w:rPr>
            </w:pPr>
          </w:p>
        </w:tc>
        <w:tc>
          <w:tcPr>
            <w:tcW w:w="2409" w:type="dxa"/>
            <w:gridSpan w:val="15"/>
            <w:tcBorders>
              <w:left w:val="nil"/>
            </w:tcBorders>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В том числе по кварталам:</w:t>
            </w:r>
          </w:p>
        </w:tc>
        <w:tc>
          <w:tcPr>
            <w:tcW w:w="1029" w:type="dxa"/>
            <w:gridSpan w:val="3"/>
            <w:vMerge w:val="restart"/>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2026 год</w:t>
            </w:r>
          </w:p>
        </w:tc>
        <w:tc>
          <w:tcPr>
            <w:tcW w:w="992" w:type="dxa"/>
            <w:gridSpan w:val="2"/>
            <w:vMerge w:val="restart"/>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2027 год</w:t>
            </w:r>
          </w:p>
          <w:p w:rsidR="00AB78FC" w:rsidRPr="00945CDE" w:rsidRDefault="00AB78FC" w:rsidP="00AB78FC">
            <w:pPr>
              <w:rPr>
                <w:rFonts w:eastAsia="Times New Roman" w:cs="Times New Roman"/>
                <w:color w:val="000000"/>
                <w:sz w:val="24"/>
                <w:szCs w:val="24"/>
                <w:lang w:eastAsia="ru-RU"/>
              </w:rPr>
            </w:pPr>
          </w:p>
        </w:tc>
        <w:tc>
          <w:tcPr>
            <w:tcW w:w="2112" w:type="dxa"/>
            <w:gridSpan w:val="3"/>
            <w:vMerge w:val="restart"/>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r>
      <w:tr w:rsidR="00AB78FC" w:rsidRPr="00945CDE" w:rsidTr="007D32F4">
        <w:trPr>
          <w:gridAfter w:val="5"/>
          <w:wAfter w:w="2694" w:type="dxa"/>
          <w:trHeight w:val="276"/>
        </w:trPr>
        <w:tc>
          <w:tcPr>
            <w:tcW w:w="673" w:type="dxa"/>
            <w:vMerge/>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c>
          <w:tcPr>
            <w:tcW w:w="2465" w:type="dxa"/>
            <w:vMerge/>
            <w:shd w:val="clear" w:color="auto" w:fill="FFFFFF" w:themeFill="background1"/>
          </w:tcPr>
          <w:p w:rsidR="00AB78FC" w:rsidRPr="00945CDE" w:rsidRDefault="00AB78FC" w:rsidP="00AB78FC">
            <w:pPr>
              <w:widowControl w:val="0"/>
              <w:autoSpaceDE w:val="0"/>
              <w:autoSpaceDN w:val="0"/>
              <w:adjustRightInd w:val="0"/>
              <w:rPr>
                <w:rFonts w:eastAsiaTheme="minorEastAsia" w:cs="Times New Roman"/>
                <w:sz w:val="24"/>
                <w:szCs w:val="24"/>
                <w:lang w:eastAsia="ru-RU"/>
              </w:rPr>
            </w:pPr>
          </w:p>
        </w:tc>
        <w:tc>
          <w:tcPr>
            <w:tcW w:w="1356" w:type="dxa"/>
            <w:vMerge/>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p>
        </w:tc>
        <w:tc>
          <w:tcPr>
            <w:tcW w:w="1099" w:type="dxa"/>
            <w:vMerge/>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p>
        </w:tc>
        <w:tc>
          <w:tcPr>
            <w:tcW w:w="845" w:type="dxa"/>
            <w:vMerge/>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p>
        </w:tc>
        <w:tc>
          <w:tcPr>
            <w:tcW w:w="911" w:type="dxa"/>
            <w:vMerge/>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p>
        </w:tc>
        <w:tc>
          <w:tcPr>
            <w:tcW w:w="890" w:type="dxa"/>
            <w:vMerge/>
            <w:tcBorders>
              <w:right w:val="single" w:sz="4" w:space="0" w:color="auto"/>
            </w:tcBorders>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p>
        </w:tc>
        <w:tc>
          <w:tcPr>
            <w:tcW w:w="856" w:type="dxa"/>
            <w:vMerge/>
            <w:tcBorders>
              <w:left w:val="single" w:sz="4" w:space="0" w:color="auto"/>
              <w:bottom w:val="nil"/>
              <w:right w:val="nil"/>
            </w:tcBorders>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p>
        </w:tc>
        <w:tc>
          <w:tcPr>
            <w:tcW w:w="146" w:type="dxa"/>
            <w:vMerge/>
            <w:tcBorders>
              <w:left w:val="nil"/>
            </w:tcBorders>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p>
        </w:tc>
        <w:tc>
          <w:tcPr>
            <w:tcW w:w="526" w:type="dxa"/>
            <w:gridSpan w:val="3"/>
            <w:vMerge w:val="restart"/>
            <w:tcBorders>
              <w:left w:val="nil"/>
            </w:tcBorders>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 квартал</w:t>
            </w:r>
          </w:p>
        </w:tc>
        <w:tc>
          <w:tcPr>
            <w:tcW w:w="638" w:type="dxa"/>
            <w:gridSpan w:val="4"/>
            <w:vMerge w:val="restart"/>
            <w:tcBorders>
              <w:left w:val="nil"/>
            </w:tcBorders>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 полугодие</w:t>
            </w:r>
          </w:p>
        </w:tc>
        <w:tc>
          <w:tcPr>
            <w:tcW w:w="567" w:type="dxa"/>
            <w:gridSpan w:val="4"/>
            <w:vMerge w:val="restart"/>
            <w:tcBorders>
              <w:left w:val="nil"/>
            </w:tcBorders>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9 месяцев</w:t>
            </w:r>
          </w:p>
        </w:tc>
        <w:tc>
          <w:tcPr>
            <w:tcW w:w="678" w:type="dxa"/>
            <w:gridSpan w:val="4"/>
            <w:vMerge w:val="restart"/>
            <w:tcBorders>
              <w:left w:val="nil"/>
            </w:tcBorders>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12</w:t>
            </w:r>
          </w:p>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месяцев</w:t>
            </w:r>
          </w:p>
        </w:tc>
        <w:tc>
          <w:tcPr>
            <w:tcW w:w="1029" w:type="dxa"/>
            <w:gridSpan w:val="3"/>
            <w:vMerge/>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p>
        </w:tc>
        <w:tc>
          <w:tcPr>
            <w:tcW w:w="992" w:type="dxa"/>
            <w:gridSpan w:val="2"/>
            <w:vMerge/>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p>
        </w:tc>
        <w:tc>
          <w:tcPr>
            <w:tcW w:w="2112" w:type="dxa"/>
            <w:gridSpan w:val="3"/>
            <w:vMerge/>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r>
      <w:tr w:rsidR="00AB78FC" w:rsidRPr="00945CDE" w:rsidTr="007D32F4">
        <w:trPr>
          <w:gridAfter w:val="5"/>
          <w:wAfter w:w="2694" w:type="dxa"/>
          <w:trHeight w:val="1603"/>
        </w:trPr>
        <w:tc>
          <w:tcPr>
            <w:tcW w:w="673" w:type="dxa"/>
            <w:vMerge/>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c>
          <w:tcPr>
            <w:tcW w:w="2465" w:type="dxa"/>
            <w:vMerge/>
            <w:shd w:val="clear" w:color="auto" w:fill="FFFFFF" w:themeFill="background1"/>
          </w:tcPr>
          <w:p w:rsidR="00AB78FC" w:rsidRPr="00945CDE" w:rsidRDefault="00AB78FC" w:rsidP="00AB78FC">
            <w:pPr>
              <w:widowControl w:val="0"/>
              <w:autoSpaceDE w:val="0"/>
              <w:autoSpaceDN w:val="0"/>
              <w:adjustRightInd w:val="0"/>
              <w:rPr>
                <w:rFonts w:eastAsiaTheme="minorEastAsia" w:cs="Times New Roman"/>
                <w:sz w:val="24"/>
                <w:szCs w:val="24"/>
                <w:lang w:eastAsia="ru-RU"/>
              </w:rPr>
            </w:pPr>
          </w:p>
        </w:tc>
        <w:tc>
          <w:tcPr>
            <w:tcW w:w="1356" w:type="dxa"/>
            <w:vMerge/>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p>
        </w:tc>
        <w:tc>
          <w:tcPr>
            <w:tcW w:w="1099" w:type="dxa"/>
            <w:vMerge/>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p>
        </w:tc>
        <w:tc>
          <w:tcPr>
            <w:tcW w:w="845" w:type="dxa"/>
            <w:vMerge/>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p>
        </w:tc>
        <w:tc>
          <w:tcPr>
            <w:tcW w:w="911" w:type="dxa"/>
            <w:vMerge/>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p>
        </w:tc>
        <w:tc>
          <w:tcPr>
            <w:tcW w:w="890" w:type="dxa"/>
            <w:vMerge/>
            <w:tcBorders>
              <w:right w:val="single" w:sz="4" w:space="0" w:color="auto"/>
            </w:tcBorders>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p>
        </w:tc>
        <w:tc>
          <w:tcPr>
            <w:tcW w:w="856" w:type="dxa"/>
            <w:tcBorders>
              <w:top w:val="nil"/>
              <w:left w:val="single" w:sz="4" w:space="0" w:color="auto"/>
              <w:right w:val="nil"/>
            </w:tcBorders>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p>
        </w:tc>
        <w:tc>
          <w:tcPr>
            <w:tcW w:w="146" w:type="dxa"/>
            <w:vMerge/>
            <w:tcBorders>
              <w:left w:val="nil"/>
            </w:tcBorders>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p>
        </w:tc>
        <w:tc>
          <w:tcPr>
            <w:tcW w:w="526" w:type="dxa"/>
            <w:gridSpan w:val="3"/>
            <w:vMerge/>
            <w:tcBorders>
              <w:left w:val="nil"/>
            </w:tcBorders>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p>
        </w:tc>
        <w:tc>
          <w:tcPr>
            <w:tcW w:w="638" w:type="dxa"/>
            <w:gridSpan w:val="4"/>
            <w:vMerge/>
            <w:tcBorders>
              <w:left w:val="nil"/>
            </w:tcBorders>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p>
        </w:tc>
        <w:tc>
          <w:tcPr>
            <w:tcW w:w="567" w:type="dxa"/>
            <w:gridSpan w:val="4"/>
            <w:vMerge/>
            <w:tcBorders>
              <w:left w:val="nil"/>
            </w:tcBorders>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p>
        </w:tc>
        <w:tc>
          <w:tcPr>
            <w:tcW w:w="678" w:type="dxa"/>
            <w:gridSpan w:val="4"/>
            <w:vMerge/>
            <w:tcBorders>
              <w:left w:val="nil"/>
            </w:tcBorders>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p>
        </w:tc>
        <w:tc>
          <w:tcPr>
            <w:tcW w:w="1029" w:type="dxa"/>
            <w:gridSpan w:val="3"/>
            <w:vMerge/>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p>
        </w:tc>
        <w:tc>
          <w:tcPr>
            <w:tcW w:w="992" w:type="dxa"/>
            <w:gridSpan w:val="2"/>
            <w:vMerge/>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p>
        </w:tc>
        <w:tc>
          <w:tcPr>
            <w:tcW w:w="2112" w:type="dxa"/>
            <w:gridSpan w:val="3"/>
            <w:vMerge/>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r>
      <w:tr w:rsidR="00AB78FC" w:rsidRPr="00945CDE" w:rsidTr="00814527">
        <w:trPr>
          <w:gridAfter w:val="4"/>
          <w:wAfter w:w="2668" w:type="dxa"/>
          <w:trHeight w:val="654"/>
        </w:trPr>
        <w:tc>
          <w:tcPr>
            <w:tcW w:w="673" w:type="dxa"/>
            <w:vMerge/>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c>
          <w:tcPr>
            <w:tcW w:w="2465" w:type="dxa"/>
            <w:vMerge/>
            <w:shd w:val="clear" w:color="auto" w:fill="FFFFFF" w:themeFill="background1"/>
          </w:tcPr>
          <w:p w:rsidR="00AB78FC" w:rsidRPr="00945CDE" w:rsidRDefault="00AB78FC" w:rsidP="00AB78FC">
            <w:pPr>
              <w:widowControl w:val="0"/>
              <w:autoSpaceDE w:val="0"/>
              <w:autoSpaceDN w:val="0"/>
              <w:adjustRightInd w:val="0"/>
              <w:rPr>
                <w:rFonts w:eastAsiaTheme="minorEastAsia" w:cs="Times New Roman"/>
                <w:sz w:val="24"/>
                <w:szCs w:val="24"/>
                <w:lang w:eastAsia="ru-RU"/>
              </w:rPr>
            </w:pPr>
          </w:p>
        </w:tc>
        <w:tc>
          <w:tcPr>
            <w:tcW w:w="1356" w:type="dxa"/>
            <w:vMerge/>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p>
        </w:tc>
        <w:tc>
          <w:tcPr>
            <w:tcW w:w="1099" w:type="dxa"/>
            <w:vMerge/>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p>
        </w:tc>
        <w:tc>
          <w:tcPr>
            <w:tcW w:w="845" w:type="dxa"/>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911" w:type="dxa"/>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890" w:type="dxa"/>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1002" w:type="dxa"/>
            <w:gridSpan w:val="2"/>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526" w:type="dxa"/>
            <w:gridSpan w:val="3"/>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638" w:type="dxa"/>
            <w:gridSpan w:val="4"/>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567" w:type="dxa"/>
            <w:gridSpan w:val="4"/>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p w:rsidR="00AB78FC" w:rsidRPr="00945CDE" w:rsidRDefault="00AB78FC" w:rsidP="00AB78FC">
            <w:pPr>
              <w:jc w:val="center"/>
              <w:rPr>
                <w:rFonts w:eastAsia="Times New Roman" w:cs="Times New Roman"/>
                <w:color w:val="000000"/>
                <w:sz w:val="24"/>
                <w:szCs w:val="24"/>
                <w:lang w:eastAsia="ru-RU"/>
              </w:rPr>
            </w:pPr>
          </w:p>
        </w:tc>
        <w:tc>
          <w:tcPr>
            <w:tcW w:w="714" w:type="dxa"/>
            <w:gridSpan w:val="5"/>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1004" w:type="dxa"/>
            <w:gridSpan w:val="3"/>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993" w:type="dxa"/>
            <w:gridSpan w:val="2"/>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2126" w:type="dxa"/>
            <w:gridSpan w:val="3"/>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r>
      <w:tr w:rsidR="00AB78FC" w:rsidRPr="00945CDE" w:rsidTr="00814527">
        <w:trPr>
          <w:gridAfter w:val="4"/>
          <w:wAfter w:w="2668" w:type="dxa"/>
          <w:trHeight w:val="323"/>
        </w:trPr>
        <w:tc>
          <w:tcPr>
            <w:tcW w:w="673" w:type="dxa"/>
            <w:vMerge w:val="restart"/>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r w:rsidRPr="00945CDE">
              <w:rPr>
                <w:rFonts w:eastAsiaTheme="minorEastAsia" w:cs="Times New Roman"/>
                <w:sz w:val="24"/>
                <w:szCs w:val="24"/>
                <w:lang w:eastAsia="ru-RU"/>
              </w:rPr>
              <w:t>1.4</w:t>
            </w:r>
          </w:p>
        </w:tc>
        <w:tc>
          <w:tcPr>
            <w:tcW w:w="2465" w:type="dxa"/>
            <w:vMerge w:val="restart"/>
            <w:shd w:val="clear" w:color="auto" w:fill="FFFFFF" w:themeFill="background1"/>
          </w:tcPr>
          <w:p w:rsidR="00AB78FC" w:rsidRPr="00945CDE" w:rsidRDefault="00AB78FC" w:rsidP="00AB78FC">
            <w:pPr>
              <w:widowControl w:val="0"/>
              <w:autoSpaceDE w:val="0"/>
              <w:autoSpaceDN w:val="0"/>
              <w:adjustRightInd w:val="0"/>
              <w:rPr>
                <w:rFonts w:eastAsiaTheme="minorEastAsia" w:cs="Times New Roman"/>
                <w:sz w:val="24"/>
                <w:szCs w:val="24"/>
                <w:lang w:eastAsia="ru-RU"/>
              </w:rPr>
            </w:pPr>
            <w:r w:rsidRPr="00945CDE">
              <w:rPr>
                <w:rFonts w:eastAsiaTheme="minorEastAsia" w:cs="Times New Roman"/>
                <w:sz w:val="24"/>
                <w:szCs w:val="24"/>
                <w:lang w:eastAsia="ru-RU"/>
              </w:rPr>
              <w:t xml:space="preserve">Мероприятие 01. 04- </w:t>
            </w:r>
          </w:p>
          <w:p w:rsidR="00AB78FC" w:rsidRPr="00945CDE" w:rsidRDefault="00AB78FC" w:rsidP="00AB78FC">
            <w:pPr>
              <w:widowControl w:val="0"/>
              <w:autoSpaceDE w:val="0"/>
              <w:autoSpaceDN w:val="0"/>
              <w:adjustRightInd w:val="0"/>
              <w:rPr>
                <w:rFonts w:eastAsiaTheme="minorEastAsia" w:cs="Times New Roman"/>
                <w:sz w:val="24"/>
                <w:szCs w:val="24"/>
                <w:lang w:eastAsia="ru-RU"/>
              </w:rPr>
            </w:pPr>
            <w:r w:rsidRPr="00945CDE">
              <w:rPr>
                <w:rFonts w:eastAsiaTheme="minorEastAsia" w:cs="Times New Roman"/>
                <w:sz w:val="24"/>
                <w:szCs w:val="24"/>
                <w:lang w:eastAsia="ru-RU"/>
              </w:rPr>
              <w:t>Приобретение объектов коммунальной инфраструктуры</w:t>
            </w:r>
          </w:p>
        </w:tc>
        <w:tc>
          <w:tcPr>
            <w:tcW w:w="1356" w:type="dxa"/>
            <w:vMerge w:val="restart"/>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r w:rsidRPr="00945CDE">
              <w:rPr>
                <w:rFonts w:eastAsiaTheme="minorEastAsia" w:cs="Times New Roman"/>
                <w:sz w:val="24"/>
                <w:szCs w:val="24"/>
                <w:lang w:eastAsia="ru-RU"/>
              </w:rPr>
              <w:t>2023-2027гг.</w:t>
            </w:r>
          </w:p>
        </w:tc>
        <w:tc>
          <w:tcPr>
            <w:tcW w:w="1099" w:type="dxa"/>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w:t>
            </w:r>
          </w:p>
        </w:tc>
        <w:tc>
          <w:tcPr>
            <w:tcW w:w="845"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11"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90"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447" w:type="dxa"/>
            <w:gridSpan w:val="18"/>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04" w:type="dxa"/>
            <w:gridSpan w:val="3"/>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gridSpan w:val="2"/>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AB78FC" w:rsidRPr="00945CDE" w:rsidRDefault="00AB78FC" w:rsidP="00AB78FC">
            <w:pPr>
              <w:jc w:val="center"/>
              <w:rPr>
                <w:rFonts w:eastAsia="Times New Roman" w:cs="Times New Roman"/>
                <w:color w:val="000000"/>
                <w:sz w:val="24"/>
                <w:szCs w:val="24"/>
                <w:lang w:eastAsia="ru-RU"/>
              </w:rPr>
            </w:pPr>
          </w:p>
        </w:tc>
        <w:tc>
          <w:tcPr>
            <w:tcW w:w="2126" w:type="dxa"/>
            <w:gridSpan w:val="3"/>
            <w:vMerge w:val="restart"/>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r w:rsidRPr="00945CDE">
              <w:rPr>
                <w:rFonts w:eastAsiaTheme="minorEastAsia" w:cs="Times New Roman"/>
                <w:sz w:val="24"/>
                <w:szCs w:val="24"/>
                <w:lang w:eastAsia="ru-RU"/>
              </w:rPr>
              <w:t xml:space="preserve">Служба координации жилищно-коммунального хозяйства управления </w:t>
            </w:r>
            <w:r w:rsidRPr="00945CDE">
              <w:rPr>
                <w:rFonts w:eastAsiaTheme="minorEastAsia" w:cs="Times New Roman"/>
                <w:sz w:val="24"/>
                <w:szCs w:val="24"/>
                <w:lang w:eastAsia="ru-RU"/>
              </w:rPr>
              <w:lastRenderedPageBreak/>
              <w:t>экономики и инвестиций</w:t>
            </w:r>
          </w:p>
        </w:tc>
      </w:tr>
      <w:tr w:rsidR="00AB78FC" w:rsidRPr="00945CDE" w:rsidTr="00814527">
        <w:trPr>
          <w:gridAfter w:val="4"/>
          <w:wAfter w:w="2668" w:type="dxa"/>
          <w:trHeight w:val="666"/>
        </w:trPr>
        <w:tc>
          <w:tcPr>
            <w:tcW w:w="673" w:type="dxa"/>
            <w:vMerge/>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c>
          <w:tcPr>
            <w:tcW w:w="2465" w:type="dxa"/>
            <w:vMerge/>
            <w:shd w:val="clear" w:color="auto" w:fill="FFFFFF" w:themeFill="background1"/>
          </w:tcPr>
          <w:p w:rsidR="00AB78FC" w:rsidRPr="00945CDE" w:rsidRDefault="00AB78FC" w:rsidP="00AB78FC">
            <w:pPr>
              <w:widowControl w:val="0"/>
              <w:autoSpaceDE w:val="0"/>
              <w:autoSpaceDN w:val="0"/>
              <w:adjustRightInd w:val="0"/>
              <w:jc w:val="both"/>
              <w:rPr>
                <w:rFonts w:eastAsiaTheme="minorEastAsia" w:cs="Times New Roman"/>
                <w:sz w:val="24"/>
                <w:szCs w:val="24"/>
                <w:lang w:eastAsia="ru-RU"/>
              </w:rPr>
            </w:pPr>
          </w:p>
        </w:tc>
        <w:tc>
          <w:tcPr>
            <w:tcW w:w="1356" w:type="dxa"/>
            <w:vMerge/>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c>
          <w:tcPr>
            <w:tcW w:w="1099" w:type="dxa"/>
            <w:shd w:val="clear" w:color="auto" w:fill="FFFFFF" w:themeFill="background1"/>
          </w:tcPr>
          <w:p w:rsidR="00AB78FC" w:rsidRPr="00945CDE" w:rsidRDefault="00AB78FC" w:rsidP="00AB78FC">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Федерального бюджета</w:t>
            </w:r>
          </w:p>
        </w:tc>
        <w:tc>
          <w:tcPr>
            <w:tcW w:w="845"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11"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90"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447" w:type="dxa"/>
            <w:gridSpan w:val="18"/>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04" w:type="dxa"/>
            <w:gridSpan w:val="3"/>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gridSpan w:val="2"/>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AB78FC" w:rsidRPr="00945CDE" w:rsidRDefault="00AB78FC" w:rsidP="00AB78FC">
            <w:pPr>
              <w:jc w:val="center"/>
              <w:rPr>
                <w:rFonts w:eastAsia="Times New Roman" w:cs="Times New Roman"/>
                <w:color w:val="000000"/>
                <w:sz w:val="24"/>
                <w:szCs w:val="24"/>
                <w:lang w:eastAsia="ru-RU"/>
              </w:rPr>
            </w:pPr>
          </w:p>
        </w:tc>
        <w:tc>
          <w:tcPr>
            <w:tcW w:w="2126" w:type="dxa"/>
            <w:gridSpan w:val="3"/>
            <w:vMerge/>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r>
      <w:tr w:rsidR="00AB78FC" w:rsidRPr="00945CDE" w:rsidTr="00814527">
        <w:trPr>
          <w:gridAfter w:val="4"/>
          <w:wAfter w:w="2668" w:type="dxa"/>
          <w:trHeight w:val="701"/>
        </w:trPr>
        <w:tc>
          <w:tcPr>
            <w:tcW w:w="673" w:type="dxa"/>
            <w:vMerge/>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c>
          <w:tcPr>
            <w:tcW w:w="2465" w:type="dxa"/>
            <w:vMerge/>
            <w:shd w:val="clear" w:color="auto" w:fill="FFFFFF" w:themeFill="background1"/>
          </w:tcPr>
          <w:p w:rsidR="00AB78FC" w:rsidRPr="00945CDE" w:rsidRDefault="00AB78FC" w:rsidP="00AB78FC">
            <w:pPr>
              <w:widowControl w:val="0"/>
              <w:autoSpaceDE w:val="0"/>
              <w:autoSpaceDN w:val="0"/>
              <w:adjustRightInd w:val="0"/>
              <w:jc w:val="both"/>
              <w:rPr>
                <w:rFonts w:eastAsiaTheme="minorEastAsia" w:cs="Times New Roman"/>
                <w:sz w:val="24"/>
                <w:szCs w:val="24"/>
                <w:lang w:eastAsia="ru-RU"/>
              </w:rPr>
            </w:pPr>
          </w:p>
        </w:tc>
        <w:tc>
          <w:tcPr>
            <w:tcW w:w="1356" w:type="dxa"/>
            <w:vMerge/>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c>
          <w:tcPr>
            <w:tcW w:w="1099" w:type="dxa"/>
            <w:shd w:val="clear" w:color="auto" w:fill="FFFFFF" w:themeFill="background1"/>
          </w:tcPr>
          <w:p w:rsidR="00AB78FC" w:rsidRPr="00945CDE" w:rsidRDefault="00AB78FC" w:rsidP="00AB78FC">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бюджета Московской области</w:t>
            </w:r>
          </w:p>
        </w:tc>
        <w:tc>
          <w:tcPr>
            <w:tcW w:w="845"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11"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90"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447" w:type="dxa"/>
            <w:gridSpan w:val="18"/>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04" w:type="dxa"/>
            <w:gridSpan w:val="3"/>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gridSpan w:val="2"/>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AB78FC" w:rsidRPr="00945CDE" w:rsidRDefault="00AB78FC" w:rsidP="00AB78FC">
            <w:pPr>
              <w:jc w:val="center"/>
              <w:rPr>
                <w:rFonts w:eastAsia="Times New Roman" w:cs="Times New Roman"/>
                <w:color w:val="000000"/>
                <w:sz w:val="24"/>
                <w:szCs w:val="24"/>
                <w:lang w:eastAsia="ru-RU"/>
              </w:rPr>
            </w:pPr>
          </w:p>
        </w:tc>
        <w:tc>
          <w:tcPr>
            <w:tcW w:w="2126" w:type="dxa"/>
            <w:gridSpan w:val="3"/>
            <w:vMerge/>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r>
      <w:tr w:rsidR="00AB78FC" w:rsidRPr="00945CDE" w:rsidTr="00814527">
        <w:trPr>
          <w:gridAfter w:val="4"/>
          <w:wAfter w:w="2668" w:type="dxa"/>
          <w:trHeight w:val="323"/>
        </w:trPr>
        <w:tc>
          <w:tcPr>
            <w:tcW w:w="673" w:type="dxa"/>
            <w:vMerge/>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c>
          <w:tcPr>
            <w:tcW w:w="2465" w:type="dxa"/>
            <w:vMerge/>
            <w:shd w:val="clear" w:color="auto" w:fill="FFFFFF" w:themeFill="background1"/>
          </w:tcPr>
          <w:p w:rsidR="00AB78FC" w:rsidRPr="00945CDE" w:rsidRDefault="00AB78FC" w:rsidP="00AB78FC">
            <w:pPr>
              <w:widowControl w:val="0"/>
              <w:autoSpaceDE w:val="0"/>
              <w:autoSpaceDN w:val="0"/>
              <w:adjustRightInd w:val="0"/>
              <w:jc w:val="both"/>
              <w:rPr>
                <w:rFonts w:eastAsiaTheme="minorEastAsia" w:cs="Times New Roman"/>
                <w:sz w:val="24"/>
                <w:szCs w:val="24"/>
                <w:lang w:eastAsia="ru-RU"/>
              </w:rPr>
            </w:pPr>
          </w:p>
        </w:tc>
        <w:tc>
          <w:tcPr>
            <w:tcW w:w="1356" w:type="dxa"/>
            <w:vMerge/>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c>
          <w:tcPr>
            <w:tcW w:w="1099" w:type="dxa"/>
            <w:shd w:val="clear" w:color="auto" w:fill="FFFFFF" w:themeFill="background1"/>
          </w:tcPr>
          <w:p w:rsidR="00AB78FC" w:rsidRPr="00945CDE" w:rsidRDefault="00AB78FC" w:rsidP="00AB78FC">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w:t>
            </w:r>
            <w:r w:rsidR="00E96884">
              <w:rPr>
                <w:rFonts w:eastAsia="Times New Roman" w:cs="Times New Roman"/>
                <w:color w:val="000000"/>
                <w:sz w:val="24"/>
                <w:szCs w:val="24"/>
                <w:lang w:eastAsia="ru-RU"/>
              </w:rPr>
              <w:t>муниципального</w:t>
            </w:r>
            <w:r w:rsidRPr="00945CDE">
              <w:rPr>
                <w:rFonts w:eastAsia="Times New Roman" w:cs="Times New Roman"/>
                <w:color w:val="000000"/>
                <w:sz w:val="24"/>
                <w:szCs w:val="24"/>
                <w:lang w:eastAsia="ru-RU"/>
              </w:rPr>
              <w:t xml:space="preserve"> округа</w:t>
            </w:r>
          </w:p>
        </w:tc>
        <w:tc>
          <w:tcPr>
            <w:tcW w:w="845"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11"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90"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447" w:type="dxa"/>
            <w:gridSpan w:val="18"/>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04" w:type="dxa"/>
            <w:gridSpan w:val="3"/>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gridSpan w:val="2"/>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AB78FC" w:rsidRPr="00945CDE" w:rsidRDefault="00AB78FC" w:rsidP="00AB78FC">
            <w:pPr>
              <w:jc w:val="center"/>
              <w:rPr>
                <w:rFonts w:eastAsia="Times New Roman" w:cs="Times New Roman"/>
                <w:color w:val="000000"/>
                <w:sz w:val="24"/>
                <w:szCs w:val="24"/>
                <w:lang w:eastAsia="ru-RU"/>
              </w:rPr>
            </w:pPr>
          </w:p>
        </w:tc>
        <w:tc>
          <w:tcPr>
            <w:tcW w:w="2126" w:type="dxa"/>
            <w:gridSpan w:val="3"/>
            <w:vMerge/>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r>
      <w:tr w:rsidR="00AB78FC" w:rsidRPr="00945CDE" w:rsidTr="00814527">
        <w:trPr>
          <w:gridAfter w:val="4"/>
          <w:wAfter w:w="2668" w:type="dxa"/>
          <w:trHeight w:val="323"/>
        </w:trPr>
        <w:tc>
          <w:tcPr>
            <w:tcW w:w="673" w:type="dxa"/>
            <w:vMerge/>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c>
          <w:tcPr>
            <w:tcW w:w="2465" w:type="dxa"/>
            <w:vMerge/>
            <w:shd w:val="clear" w:color="auto" w:fill="FFFFFF" w:themeFill="background1"/>
          </w:tcPr>
          <w:p w:rsidR="00AB78FC" w:rsidRPr="00945CDE" w:rsidRDefault="00AB78FC" w:rsidP="00AB78FC">
            <w:pPr>
              <w:widowControl w:val="0"/>
              <w:autoSpaceDE w:val="0"/>
              <w:autoSpaceDN w:val="0"/>
              <w:adjustRightInd w:val="0"/>
              <w:jc w:val="both"/>
              <w:rPr>
                <w:rFonts w:eastAsiaTheme="minorEastAsia" w:cs="Times New Roman"/>
                <w:sz w:val="24"/>
                <w:szCs w:val="24"/>
                <w:lang w:eastAsia="ru-RU"/>
              </w:rPr>
            </w:pPr>
          </w:p>
        </w:tc>
        <w:tc>
          <w:tcPr>
            <w:tcW w:w="1356" w:type="dxa"/>
            <w:vMerge/>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c>
          <w:tcPr>
            <w:tcW w:w="1099" w:type="dxa"/>
            <w:shd w:val="clear" w:color="auto" w:fill="FFFFFF" w:themeFill="background1"/>
          </w:tcPr>
          <w:p w:rsidR="00AB78FC" w:rsidRPr="00945CDE" w:rsidRDefault="00AB78FC" w:rsidP="00AB78FC">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Внебюджетные источники</w:t>
            </w:r>
          </w:p>
        </w:tc>
        <w:tc>
          <w:tcPr>
            <w:tcW w:w="845"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11"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90"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447" w:type="dxa"/>
            <w:gridSpan w:val="18"/>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04" w:type="dxa"/>
            <w:gridSpan w:val="3"/>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gridSpan w:val="2"/>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AB78FC" w:rsidRPr="00945CDE" w:rsidRDefault="00AB78FC" w:rsidP="00AB78FC">
            <w:pPr>
              <w:jc w:val="center"/>
              <w:rPr>
                <w:rFonts w:eastAsia="Times New Roman" w:cs="Times New Roman"/>
                <w:color w:val="000000"/>
                <w:sz w:val="24"/>
                <w:szCs w:val="24"/>
                <w:lang w:eastAsia="ru-RU"/>
              </w:rPr>
            </w:pPr>
          </w:p>
        </w:tc>
        <w:tc>
          <w:tcPr>
            <w:tcW w:w="2126" w:type="dxa"/>
            <w:gridSpan w:val="3"/>
            <w:vMerge/>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r>
      <w:tr w:rsidR="00AB78FC" w:rsidRPr="00945CDE" w:rsidTr="00814527">
        <w:trPr>
          <w:gridAfter w:val="4"/>
          <w:wAfter w:w="2668" w:type="dxa"/>
          <w:trHeight w:val="662"/>
        </w:trPr>
        <w:tc>
          <w:tcPr>
            <w:tcW w:w="673" w:type="dxa"/>
            <w:vMerge w:val="restart"/>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c>
          <w:tcPr>
            <w:tcW w:w="2465" w:type="dxa"/>
            <w:vMerge w:val="restart"/>
            <w:shd w:val="clear" w:color="auto" w:fill="FFFFFF" w:themeFill="background1"/>
          </w:tcPr>
          <w:p w:rsidR="00AB78FC" w:rsidRPr="00945CDE" w:rsidRDefault="00AB78FC" w:rsidP="00AB78FC">
            <w:pPr>
              <w:widowControl w:val="0"/>
              <w:autoSpaceDE w:val="0"/>
              <w:autoSpaceDN w:val="0"/>
              <w:adjustRightInd w:val="0"/>
              <w:rPr>
                <w:rFonts w:eastAsiaTheme="minorEastAsia" w:cs="Times New Roman"/>
                <w:sz w:val="24"/>
                <w:szCs w:val="24"/>
                <w:lang w:eastAsia="ru-RU"/>
              </w:rPr>
            </w:pPr>
            <w:r w:rsidRPr="00945CDE">
              <w:rPr>
                <w:rFonts w:eastAsiaTheme="minorEastAsia" w:cs="Times New Roman"/>
                <w:sz w:val="24"/>
                <w:szCs w:val="24"/>
                <w:lang w:eastAsia="ru-RU"/>
              </w:rPr>
              <w:t>Количество приобретенных в муниципальную собственность объектов коммунальной инфраструктуры, ед.</w:t>
            </w:r>
          </w:p>
        </w:tc>
        <w:tc>
          <w:tcPr>
            <w:tcW w:w="1356" w:type="dxa"/>
            <w:vMerge w:val="restart"/>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p w:rsidR="00AB78FC" w:rsidRPr="00945CDE" w:rsidRDefault="00AB78FC" w:rsidP="00AB78FC">
            <w:pPr>
              <w:jc w:val="center"/>
              <w:rPr>
                <w:rFonts w:eastAsia="Times New Roman" w:cs="Times New Roman"/>
                <w:color w:val="000000"/>
                <w:sz w:val="24"/>
                <w:szCs w:val="24"/>
                <w:lang w:eastAsia="ru-RU"/>
              </w:rPr>
            </w:pPr>
          </w:p>
          <w:p w:rsidR="00AB78FC" w:rsidRPr="00945CDE" w:rsidRDefault="00AB78FC" w:rsidP="00AB78FC">
            <w:pPr>
              <w:jc w:val="center"/>
              <w:rPr>
                <w:rFonts w:eastAsia="Times New Roman" w:cs="Times New Roman"/>
                <w:color w:val="000000"/>
                <w:sz w:val="24"/>
                <w:szCs w:val="24"/>
                <w:lang w:eastAsia="ru-RU"/>
              </w:rPr>
            </w:pPr>
          </w:p>
          <w:p w:rsidR="00AB78FC" w:rsidRPr="00945CDE" w:rsidRDefault="00AB78FC" w:rsidP="00AB78FC">
            <w:pPr>
              <w:jc w:val="center"/>
              <w:rPr>
                <w:rFonts w:eastAsia="Times New Roman" w:cs="Times New Roman"/>
                <w:color w:val="000000"/>
                <w:sz w:val="24"/>
                <w:szCs w:val="24"/>
                <w:lang w:eastAsia="ru-RU"/>
              </w:rPr>
            </w:pPr>
          </w:p>
          <w:p w:rsidR="00AB78FC" w:rsidRPr="00945CDE" w:rsidRDefault="00AB78FC" w:rsidP="00AB78FC">
            <w:pPr>
              <w:jc w:val="center"/>
              <w:rPr>
                <w:rFonts w:eastAsia="Times New Roman" w:cs="Times New Roman"/>
                <w:color w:val="000000"/>
                <w:sz w:val="24"/>
                <w:szCs w:val="24"/>
                <w:lang w:eastAsia="ru-RU"/>
              </w:rPr>
            </w:pPr>
          </w:p>
          <w:p w:rsidR="00AB78FC" w:rsidRPr="00945CDE" w:rsidRDefault="00AB78FC" w:rsidP="00AB78FC">
            <w:pPr>
              <w:jc w:val="center"/>
              <w:rPr>
                <w:rFonts w:eastAsia="Times New Roman" w:cs="Times New Roman"/>
                <w:color w:val="000000"/>
                <w:sz w:val="24"/>
                <w:szCs w:val="24"/>
                <w:lang w:eastAsia="ru-RU"/>
              </w:rPr>
            </w:pPr>
          </w:p>
          <w:p w:rsidR="00AB78FC" w:rsidRPr="00945CDE" w:rsidRDefault="00AB78FC" w:rsidP="00AB78FC">
            <w:pPr>
              <w:jc w:val="center"/>
              <w:rPr>
                <w:rFonts w:eastAsia="Times New Roman" w:cs="Times New Roman"/>
                <w:color w:val="000000"/>
                <w:sz w:val="24"/>
                <w:szCs w:val="24"/>
                <w:lang w:eastAsia="ru-RU"/>
              </w:rPr>
            </w:pPr>
          </w:p>
          <w:p w:rsidR="00AB78FC" w:rsidRPr="00945CDE" w:rsidRDefault="00AB78FC" w:rsidP="00AB78FC">
            <w:pPr>
              <w:jc w:val="center"/>
              <w:rPr>
                <w:rFonts w:eastAsia="Times New Roman" w:cs="Times New Roman"/>
                <w:color w:val="000000"/>
                <w:sz w:val="24"/>
                <w:szCs w:val="24"/>
                <w:lang w:eastAsia="ru-RU"/>
              </w:rPr>
            </w:pPr>
          </w:p>
        </w:tc>
        <w:tc>
          <w:tcPr>
            <w:tcW w:w="1099" w:type="dxa"/>
            <w:vMerge w:val="restart"/>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845" w:type="dxa"/>
            <w:vMerge w:val="restart"/>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Всего</w:t>
            </w:r>
          </w:p>
        </w:tc>
        <w:tc>
          <w:tcPr>
            <w:tcW w:w="911" w:type="dxa"/>
            <w:vMerge w:val="restart"/>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 2023 год</w:t>
            </w:r>
          </w:p>
        </w:tc>
        <w:tc>
          <w:tcPr>
            <w:tcW w:w="890" w:type="dxa"/>
            <w:vMerge w:val="restart"/>
            <w:tcBorders>
              <w:right w:val="single" w:sz="4" w:space="0" w:color="auto"/>
            </w:tcBorders>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 2024 год</w:t>
            </w:r>
          </w:p>
        </w:tc>
        <w:tc>
          <w:tcPr>
            <w:tcW w:w="856" w:type="dxa"/>
            <w:vMerge w:val="restart"/>
            <w:tcBorders>
              <w:left w:val="single" w:sz="4" w:space="0" w:color="auto"/>
            </w:tcBorders>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w:t>
            </w:r>
          </w:p>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2025 год</w:t>
            </w:r>
          </w:p>
        </w:tc>
        <w:tc>
          <w:tcPr>
            <w:tcW w:w="2591" w:type="dxa"/>
            <w:gridSpan w:val="17"/>
            <w:tcBorders>
              <w:left w:val="single" w:sz="4" w:space="0" w:color="auto"/>
            </w:tcBorders>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В том числе по кварталам:</w:t>
            </w:r>
          </w:p>
        </w:tc>
        <w:tc>
          <w:tcPr>
            <w:tcW w:w="1004" w:type="dxa"/>
            <w:gridSpan w:val="3"/>
            <w:vMerge w:val="restart"/>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2026 год</w:t>
            </w:r>
          </w:p>
        </w:tc>
        <w:tc>
          <w:tcPr>
            <w:tcW w:w="993" w:type="dxa"/>
            <w:gridSpan w:val="2"/>
            <w:vMerge w:val="restart"/>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2027 год</w:t>
            </w:r>
          </w:p>
          <w:p w:rsidR="00AB78FC" w:rsidRPr="00945CDE" w:rsidRDefault="00AB78FC" w:rsidP="00AB78FC">
            <w:pPr>
              <w:rPr>
                <w:rFonts w:eastAsia="Times New Roman" w:cs="Times New Roman"/>
                <w:color w:val="000000"/>
                <w:sz w:val="24"/>
                <w:szCs w:val="24"/>
                <w:lang w:eastAsia="ru-RU"/>
              </w:rPr>
            </w:pPr>
          </w:p>
        </w:tc>
        <w:tc>
          <w:tcPr>
            <w:tcW w:w="2126" w:type="dxa"/>
            <w:gridSpan w:val="3"/>
            <w:vMerge w:val="restart"/>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r>
      <w:tr w:rsidR="00AB78FC" w:rsidRPr="00945CDE" w:rsidTr="00814527">
        <w:trPr>
          <w:gridAfter w:val="4"/>
          <w:wAfter w:w="2668" w:type="dxa"/>
          <w:trHeight w:val="1615"/>
        </w:trPr>
        <w:tc>
          <w:tcPr>
            <w:tcW w:w="673" w:type="dxa"/>
            <w:vMerge/>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c>
          <w:tcPr>
            <w:tcW w:w="2465" w:type="dxa"/>
            <w:vMerge/>
            <w:shd w:val="clear" w:color="auto" w:fill="FFFFFF" w:themeFill="background1"/>
          </w:tcPr>
          <w:p w:rsidR="00AB78FC" w:rsidRPr="00945CDE" w:rsidRDefault="00AB78FC" w:rsidP="00AB78FC">
            <w:pPr>
              <w:widowControl w:val="0"/>
              <w:autoSpaceDE w:val="0"/>
              <w:autoSpaceDN w:val="0"/>
              <w:adjustRightInd w:val="0"/>
              <w:rPr>
                <w:rFonts w:eastAsiaTheme="minorEastAsia" w:cs="Times New Roman"/>
                <w:sz w:val="24"/>
                <w:szCs w:val="24"/>
                <w:lang w:eastAsia="ru-RU"/>
              </w:rPr>
            </w:pPr>
          </w:p>
        </w:tc>
        <w:tc>
          <w:tcPr>
            <w:tcW w:w="1356" w:type="dxa"/>
            <w:vMerge/>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p>
        </w:tc>
        <w:tc>
          <w:tcPr>
            <w:tcW w:w="1099" w:type="dxa"/>
            <w:vMerge/>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p>
        </w:tc>
        <w:tc>
          <w:tcPr>
            <w:tcW w:w="845" w:type="dxa"/>
            <w:vMerge/>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p>
        </w:tc>
        <w:tc>
          <w:tcPr>
            <w:tcW w:w="911" w:type="dxa"/>
            <w:vMerge/>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p>
        </w:tc>
        <w:tc>
          <w:tcPr>
            <w:tcW w:w="890" w:type="dxa"/>
            <w:vMerge/>
            <w:tcBorders>
              <w:right w:val="single" w:sz="4" w:space="0" w:color="auto"/>
            </w:tcBorders>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p>
        </w:tc>
        <w:tc>
          <w:tcPr>
            <w:tcW w:w="856" w:type="dxa"/>
            <w:vMerge/>
            <w:tcBorders>
              <w:left w:val="single" w:sz="4" w:space="0" w:color="auto"/>
            </w:tcBorders>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p>
        </w:tc>
        <w:tc>
          <w:tcPr>
            <w:tcW w:w="739" w:type="dxa"/>
            <w:gridSpan w:val="5"/>
            <w:tcBorders>
              <w:left w:val="single" w:sz="4" w:space="0" w:color="auto"/>
            </w:tcBorders>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 квартал</w:t>
            </w:r>
          </w:p>
        </w:tc>
        <w:tc>
          <w:tcPr>
            <w:tcW w:w="708" w:type="dxa"/>
            <w:gridSpan w:val="5"/>
            <w:tcBorders>
              <w:left w:val="single" w:sz="4" w:space="0" w:color="auto"/>
            </w:tcBorders>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 полугодие</w:t>
            </w:r>
          </w:p>
        </w:tc>
        <w:tc>
          <w:tcPr>
            <w:tcW w:w="571" w:type="dxa"/>
            <w:gridSpan w:val="5"/>
            <w:tcBorders>
              <w:left w:val="single" w:sz="4" w:space="0" w:color="auto"/>
            </w:tcBorders>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9 месяцев</w:t>
            </w:r>
          </w:p>
        </w:tc>
        <w:tc>
          <w:tcPr>
            <w:tcW w:w="573" w:type="dxa"/>
            <w:gridSpan w:val="2"/>
            <w:tcBorders>
              <w:left w:val="single" w:sz="4" w:space="0" w:color="auto"/>
            </w:tcBorders>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12</w:t>
            </w:r>
          </w:p>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месяцев</w:t>
            </w:r>
          </w:p>
        </w:tc>
        <w:tc>
          <w:tcPr>
            <w:tcW w:w="1004" w:type="dxa"/>
            <w:gridSpan w:val="3"/>
            <w:vMerge/>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p>
        </w:tc>
        <w:tc>
          <w:tcPr>
            <w:tcW w:w="993" w:type="dxa"/>
            <w:gridSpan w:val="2"/>
            <w:vMerge/>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p>
        </w:tc>
        <w:tc>
          <w:tcPr>
            <w:tcW w:w="2126" w:type="dxa"/>
            <w:gridSpan w:val="3"/>
            <w:vMerge/>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r>
      <w:tr w:rsidR="00AB78FC" w:rsidRPr="00945CDE" w:rsidTr="00814527">
        <w:trPr>
          <w:gridAfter w:val="4"/>
          <w:wAfter w:w="2668" w:type="dxa"/>
          <w:trHeight w:val="285"/>
        </w:trPr>
        <w:tc>
          <w:tcPr>
            <w:tcW w:w="673" w:type="dxa"/>
            <w:vMerge/>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c>
          <w:tcPr>
            <w:tcW w:w="2465" w:type="dxa"/>
            <w:vMerge/>
            <w:shd w:val="clear" w:color="auto" w:fill="FFFFFF" w:themeFill="background1"/>
          </w:tcPr>
          <w:p w:rsidR="00AB78FC" w:rsidRPr="00945CDE" w:rsidRDefault="00AB78FC" w:rsidP="00AB78FC">
            <w:pPr>
              <w:widowControl w:val="0"/>
              <w:autoSpaceDE w:val="0"/>
              <w:autoSpaceDN w:val="0"/>
              <w:adjustRightInd w:val="0"/>
              <w:rPr>
                <w:rFonts w:eastAsiaTheme="minorEastAsia" w:cs="Times New Roman"/>
                <w:sz w:val="24"/>
                <w:szCs w:val="24"/>
                <w:lang w:eastAsia="ru-RU"/>
              </w:rPr>
            </w:pPr>
          </w:p>
        </w:tc>
        <w:tc>
          <w:tcPr>
            <w:tcW w:w="1356" w:type="dxa"/>
            <w:vMerge/>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p>
        </w:tc>
        <w:tc>
          <w:tcPr>
            <w:tcW w:w="1099" w:type="dxa"/>
            <w:vMerge/>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p>
        </w:tc>
        <w:tc>
          <w:tcPr>
            <w:tcW w:w="845" w:type="dxa"/>
            <w:shd w:val="clear" w:color="auto" w:fill="FFFFFF" w:themeFill="background1"/>
          </w:tcPr>
          <w:p w:rsidR="00AB78FC" w:rsidRPr="00945CDE" w:rsidRDefault="00AB78FC" w:rsidP="00AB78FC">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   Х</w:t>
            </w:r>
          </w:p>
        </w:tc>
        <w:tc>
          <w:tcPr>
            <w:tcW w:w="911" w:type="dxa"/>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890" w:type="dxa"/>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p w:rsidR="00AB78FC" w:rsidRPr="00945CDE" w:rsidRDefault="00AB78FC" w:rsidP="00AB78FC">
            <w:pPr>
              <w:rPr>
                <w:rFonts w:eastAsia="Times New Roman" w:cs="Times New Roman"/>
                <w:color w:val="000000"/>
                <w:sz w:val="24"/>
                <w:szCs w:val="24"/>
                <w:lang w:eastAsia="ru-RU"/>
              </w:rPr>
            </w:pPr>
          </w:p>
        </w:tc>
        <w:tc>
          <w:tcPr>
            <w:tcW w:w="856" w:type="dxa"/>
            <w:shd w:val="clear" w:color="auto" w:fill="FFFFFF" w:themeFill="background1"/>
          </w:tcPr>
          <w:p w:rsidR="00AB78FC" w:rsidRPr="00945CDE" w:rsidRDefault="00AB78FC" w:rsidP="00AB78FC">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   Х</w:t>
            </w:r>
          </w:p>
        </w:tc>
        <w:tc>
          <w:tcPr>
            <w:tcW w:w="739" w:type="dxa"/>
            <w:gridSpan w:val="5"/>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708" w:type="dxa"/>
            <w:gridSpan w:val="5"/>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p w:rsidR="00AB78FC" w:rsidRPr="00945CDE" w:rsidRDefault="00AB78FC" w:rsidP="00AB78FC">
            <w:pPr>
              <w:rPr>
                <w:rFonts w:eastAsia="Times New Roman" w:cs="Times New Roman"/>
                <w:color w:val="000000"/>
                <w:sz w:val="24"/>
                <w:szCs w:val="24"/>
                <w:lang w:eastAsia="ru-RU"/>
              </w:rPr>
            </w:pPr>
          </w:p>
        </w:tc>
        <w:tc>
          <w:tcPr>
            <w:tcW w:w="571" w:type="dxa"/>
            <w:gridSpan w:val="5"/>
            <w:shd w:val="clear" w:color="auto" w:fill="FFFFFF" w:themeFill="background1"/>
          </w:tcPr>
          <w:p w:rsidR="00AB78FC" w:rsidRPr="00945CDE" w:rsidRDefault="00AB78FC" w:rsidP="00AB78FC">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   Х</w:t>
            </w:r>
          </w:p>
        </w:tc>
        <w:tc>
          <w:tcPr>
            <w:tcW w:w="573" w:type="dxa"/>
            <w:gridSpan w:val="2"/>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1004" w:type="dxa"/>
            <w:gridSpan w:val="3"/>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p w:rsidR="00AB78FC" w:rsidRPr="00945CDE" w:rsidRDefault="00AB78FC" w:rsidP="00AB78FC">
            <w:pPr>
              <w:rPr>
                <w:rFonts w:eastAsia="Times New Roman" w:cs="Times New Roman"/>
                <w:color w:val="000000"/>
                <w:sz w:val="24"/>
                <w:szCs w:val="24"/>
                <w:lang w:eastAsia="ru-RU"/>
              </w:rPr>
            </w:pPr>
          </w:p>
        </w:tc>
        <w:tc>
          <w:tcPr>
            <w:tcW w:w="993" w:type="dxa"/>
            <w:gridSpan w:val="2"/>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2126" w:type="dxa"/>
            <w:gridSpan w:val="3"/>
            <w:vMerge/>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r>
      <w:tr w:rsidR="00AB78FC" w:rsidRPr="00945CDE" w:rsidTr="00814527">
        <w:trPr>
          <w:gridAfter w:val="2"/>
          <w:wAfter w:w="1929" w:type="dxa"/>
          <w:trHeight w:val="840"/>
        </w:trPr>
        <w:tc>
          <w:tcPr>
            <w:tcW w:w="673" w:type="dxa"/>
            <w:vMerge w:val="restart"/>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r w:rsidRPr="00945CDE">
              <w:rPr>
                <w:rFonts w:eastAsiaTheme="minorEastAsia" w:cs="Times New Roman"/>
                <w:sz w:val="24"/>
                <w:szCs w:val="24"/>
                <w:lang w:eastAsia="ru-RU"/>
              </w:rPr>
              <w:t>1.5</w:t>
            </w:r>
          </w:p>
        </w:tc>
        <w:tc>
          <w:tcPr>
            <w:tcW w:w="2465" w:type="dxa"/>
            <w:vMerge w:val="restart"/>
            <w:shd w:val="clear" w:color="auto" w:fill="FFFFFF" w:themeFill="background1"/>
          </w:tcPr>
          <w:p w:rsidR="00AB78FC" w:rsidRPr="00945CDE" w:rsidRDefault="00AB78FC" w:rsidP="00AB78FC">
            <w:pPr>
              <w:widowControl w:val="0"/>
              <w:autoSpaceDE w:val="0"/>
              <w:autoSpaceDN w:val="0"/>
              <w:adjustRightInd w:val="0"/>
              <w:rPr>
                <w:rFonts w:eastAsiaTheme="minorEastAsia" w:cs="Times New Roman"/>
                <w:sz w:val="24"/>
                <w:szCs w:val="24"/>
                <w:lang w:eastAsia="ru-RU"/>
              </w:rPr>
            </w:pPr>
            <w:r w:rsidRPr="00945CDE">
              <w:rPr>
                <w:rFonts w:eastAsiaTheme="minorEastAsia" w:cs="Times New Roman"/>
                <w:sz w:val="24"/>
                <w:szCs w:val="24"/>
                <w:lang w:eastAsia="ru-RU"/>
              </w:rPr>
              <w:t xml:space="preserve">Мероприятие 01. 05- Реализация мер по предупреждению банкротства муниципальных предприятий </w:t>
            </w:r>
            <w:proofErr w:type="gramStart"/>
            <w:r w:rsidRPr="00945CDE">
              <w:rPr>
                <w:rFonts w:eastAsiaTheme="minorEastAsia" w:cs="Times New Roman"/>
                <w:sz w:val="24"/>
                <w:szCs w:val="24"/>
                <w:lang w:eastAsia="ru-RU"/>
              </w:rPr>
              <w:t>и(</w:t>
            </w:r>
            <w:proofErr w:type="gramEnd"/>
            <w:r w:rsidRPr="00945CDE">
              <w:rPr>
                <w:rFonts w:eastAsiaTheme="minorEastAsia" w:cs="Times New Roman"/>
                <w:sz w:val="24"/>
                <w:szCs w:val="24"/>
                <w:lang w:eastAsia="ru-RU"/>
              </w:rPr>
              <w:t xml:space="preserve">или) юридических лиц 100процентов акций долей которых принадлежит муниципальных образований </w:t>
            </w:r>
            <w:r w:rsidRPr="00945CDE">
              <w:rPr>
                <w:rFonts w:eastAsiaTheme="minorEastAsia" w:cs="Times New Roman"/>
                <w:sz w:val="24"/>
                <w:szCs w:val="24"/>
                <w:lang w:eastAsia="ru-RU"/>
              </w:rPr>
              <w:lastRenderedPageBreak/>
              <w:t xml:space="preserve">Московской области, осуществляющих деятельность в сфере жилищно-коммунального хозяйства , в части погашения их просроченной задолженности по налогам, сборам  и иным обязательным платежам и (или) за энергоресурсы(топливную энергию и теплоноситель и (или) за </w:t>
            </w:r>
            <w:proofErr w:type="spellStart"/>
            <w:r w:rsidRPr="00945CDE">
              <w:rPr>
                <w:rFonts w:eastAsiaTheme="minorEastAsia" w:cs="Times New Roman"/>
                <w:sz w:val="24"/>
                <w:szCs w:val="24"/>
                <w:lang w:eastAsia="ru-RU"/>
              </w:rPr>
              <w:t>факторинговые</w:t>
            </w:r>
            <w:proofErr w:type="spellEnd"/>
            <w:r w:rsidRPr="00945CDE">
              <w:rPr>
                <w:rFonts w:eastAsiaTheme="minorEastAsia" w:cs="Times New Roman"/>
                <w:sz w:val="24"/>
                <w:szCs w:val="24"/>
                <w:lang w:eastAsia="ru-RU"/>
              </w:rPr>
              <w:t xml:space="preserve"> услуги</w:t>
            </w:r>
          </w:p>
          <w:p w:rsidR="00AB78FC" w:rsidRPr="00945CDE" w:rsidRDefault="00AB78FC" w:rsidP="00AB78FC">
            <w:pPr>
              <w:widowControl w:val="0"/>
              <w:autoSpaceDE w:val="0"/>
              <w:autoSpaceDN w:val="0"/>
              <w:adjustRightInd w:val="0"/>
              <w:rPr>
                <w:rFonts w:eastAsiaTheme="minorEastAsia" w:cs="Times New Roman"/>
                <w:sz w:val="24"/>
                <w:szCs w:val="24"/>
                <w:lang w:eastAsia="ru-RU"/>
              </w:rPr>
            </w:pPr>
          </w:p>
        </w:tc>
        <w:tc>
          <w:tcPr>
            <w:tcW w:w="1356" w:type="dxa"/>
            <w:vMerge w:val="restart"/>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heme="minorEastAsia" w:cs="Times New Roman"/>
                <w:sz w:val="24"/>
                <w:szCs w:val="24"/>
                <w:lang w:eastAsia="ru-RU"/>
              </w:rPr>
              <w:lastRenderedPageBreak/>
              <w:t>2023-2027гг</w:t>
            </w:r>
          </w:p>
        </w:tc>
        <w:tc>
          <w:tcPr>
            <w:tcW w:w="1099" w:type="dxa"/>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w:t>
            </w:r>
          </w:p>
        </w:tc>
        <w:tc>
          <w:tcPr>
            <w:tcW w:w="845"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11"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90"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AB78FC" w:rsidRPr="00945CDE" w:rsidRDefault="00AB78FC" w:rsidP="00AB78FC">
            <w:pPr>
              <w:jc w:val="center"/>
              <w:rPr>
                <w:rFonts w:eastAsia="Times New Roman" w:cs="Times New Roman"/>
                <w:color w:val="000000"/>
                <w:sz w:val="24"/>
                <w:szCs w:val="24"/>
                <w:lang w:eastAsia="ru-RU"/>
              </w:rPr>
            </w:pPr>
          </w:p>
        </w:tc>
        <w:tc>
          <w:tcPr>
            <w:tcW w:w="3447" w:type="dxa"/>
            <w:gridSpan w:val="18"/>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04" w:type="dxa"/>
            <w:gridSpan w:val="3"/>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993" w:type="dxa"/>
            <w:gridSpan w:val="2"/>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2126" w:type="dxa"/>
            <w:gridSpan w:val="3"/>
            <w:vMerge w:val="restart"/>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p w:rsidR="00AB78FC" w:rsidRPr="00945CDE" w:rsidRDefault="00AB78FC" w:rsidP="00AB78FC">
            <w:pPr>
              <w:jc w:val="center"/>
              <w:rPr>
                <w:rFonts w:eastAsia="Times New Roman" w:cs="Times New Roman"/>
                <w:color w:val="000000"/>
                <w:sz w:val="24"/>
                <w:szCs w:val="24"/>
                <w:lang w:eastAsia="ru-RU"/>
              </w:rPr>
            </w:pPr>
          </w:p>
        </w:tc>
        <w:tc>
          <w:tcPr>
            <w:tcW w:w="739" w:type="dxa"/>
            <w:gridSpan w:val="2"/>
            <w:tcBorders>
              <w:top w:val="nil"/>
            </w:tcBorders>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r>
      <w:tr w:rsidR="00AB78FC" w:rsidRPr="00945CDE" w:rsidTr="00814527">
        <w:trPr>
          <w:gridAfter w:val="4"/>
          <w:wAfter w:w="2668" w:type="dxa"/>
          <w:trHeight w:val="1418"/>
        </w:trPr>
        <w:tc>
          <w:tcPr>
            <w:tcW w:w="673" w:type="dxa"/>
            <w:vMerge/>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c>
          <w:tcPr>
            <w:tcW w:w="2465" w:type="dxa"/>
            <w:vMerge/>
            <w:shd w:val="clear" w:color="auto" w:fill="FFFFFF" w:themeFill="background1"/>
          </w:tcPr>
          <w:p w:rsidR="00AB78FC" w:rsidRPr="00945CDE" w:rsidRDefault="00AB78FC" w:rsidP="00AB78FC">
            <w:pPr>
              <w:widowControl w:val="0"/>
              <w:autoSpaceDE w:val="0"/>
              <w:autoSpaceDN w:val="0"/>
              <w:adjustRightInd w:val="0"/>
              <w:rPr>
                <w:rFonts w:eastAsiaTheme="minorEastAsia" w:cs="Times New Roman"/>
                <w:sz w:val="24"/>
                <w:szCs w:val="24"/>
                <w:lang w:eastAsia="ru-RU"/>
              </w:rPr>
            </w:pPr>
          </w:p>
        </w:tc>
        <w:tc>
          <w:tcPr>
            <w:tcW w:w="1356" w:type="dxa"/>
            <w:vMerge/>
            <w:shd w:val="clear" w:color="auto" w:fill="FFFFFF" w:themeFill="background1"/>
            <w:vAlign w:val="center"/>
          </w:tcPr>
          <w:p w:rsidR="00AB78FC" w:rsidRPr="00945CDE" w:rsidRDefault="00AB78FC" w:rsidP="00AB78FC">
            <w:pPr>
              <w:jc w:val="center"/>
              <w:rPr>
                <w:rFonts w:eastAsiaTheme="minorEastAsia" w:cs="Times New Roman"/>
                <w:sz w:val="24"/>
                <w:szCs w:val="24"/>
                <w:lang w:eastAsia="ru-RU"/>
              </w:rPr>
            </w:pPr>
          </w:p>
        </w:tc>
        <w:tc>
          <w:tcPr>
            <w:tcW w:w="1099" w:type="dxa"/>
            <w:shd w:val="clear" w:color="auto" w:fill="FFFFFF" w:themeFill="background1"/>
          </w:tcPr>
          <w:p w:rsidR="00AB78FC" w:rsidRPr="00945CDE" w:rsidRDefault="00AB78FC" w:rsidP="00AB78FC">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Федерального бюджета</w:t>
            </w:r>
          </w:p>
        </w:tc>
        <w:tc>
          <w:tcPr>
            <w:tcW w:w="845"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11"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90"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AB78FC" w:rsidRPr="00945CDE" w:rsidRDefault="00AB78FC" w:rsidP="00AB78FC">
            <w:pPr>
              <w:jc w:val="center"/>
              <w:rPr>
                <w:rFonts w:eastAsia="Times New Roman" w:cs="Times New Roman"/>
                <w:color w:val="000000"/>
                <w:sz w:val="24"/>
                <w:szCs w:val="24"/>
                <w:lang w:eastAsia="ru-RU"/>
              </w:rPr>
            </w:pPr>
          </w:p>
        </w:tc>
        <w:tc>
          <w:tcPr>
            <w:tcW w:w="3447" w:type="dxa"/>
            <w:gridSpan w:val="18"/>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04" w:type="dxa"/>
            <w:gridSpan w:val="3"/>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gridSpan w:val="2"/>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AB78FC" w:rsidRPr="00945CDE" w:rsidRDefault="00AB78FC" w:rsidP="00AB78FC">
            <w:pPr>
              <w:jc w:val="center"/>
              <w:rPr>
                <w:rFonts w:eastAsia="Times New Roman" w:cs="Times New Roman"/>
                <w:color w:val="000000"/>
                <w:sz w:val="24"/>
                <w:szCs w:val="24"/>
                <w:lang w:eastAsia="ru-RU"/>
              </w:rPr>
            </w:pPr>
          </w:p>
        </w:tc>
        <w:tc>
          <w:tcPr>
            <w:tcW w:w="2126" w:type="dxa"/>
            <w:gridSpan w:val="3"/>
            <w:vMerge/>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r>
      <w:tr w:rsidR="00AB78FC" w:rsidRPr="00945CDE" w:rsidTr="00814527">
        <w:trPr>
          <w:gridAfter w:val="4"/>
          <w:wAfter w:w="2668" w:type="dxa"/>
          <w:trHeight w:val="1190"/>
        </w:trPr>
        <w:tc>
          <w:tcPr>
            <w:tcW w:w="673" w:type="dxa"/>
            <w:vMerge/>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c>
          <w:tcPr>
            <w:tcW w:w="2465" w:type="dxa"/>
            <w:vMerge/>
            <w:shd w:val="clear" w:color="auto" w:fill="FFFFFF" w:themeFill="background1"/>
          </w:tcPr>
          <w:p w:rsidR="00AB78FC" w:rsidRPr="00945CDE" w:rsidRDefault="00AB78FC" w:rsidP="00AB78FC">
            <w:pPr>
              <w:widowControl w:val="0"/>
              <w:autoSpaceDE w:val="0"/>
              <w:autoSpaceDN w:val="0"/>
              <w:adjustRightInd w:val="0"/>
              <w:rPr>
                <w:rFonts w:eastAsiaTheme="minorEastAsia" w:cs="Times New Roman"/>
                <w:sz w:val="24"/>
                <w:szCs w:val="24"/>
                <w:lang w:eastAsia="ru-RU"/>
              </w:rPr>
            </w:pPr>
          </w:p>
        </w:tc>
        <w:tc>
          <w:tcPr>
            <w:tcW w:w="1356" w:type="dxa"/>
            <w:vMerge/>
            <w:shd w:val="clear" w:color="auto" w:fill="FFFFFF" w:themeFill="background1"/>
            <w:vAlign w:val="center"/>
          </w:tcPr>
          <w:p w:rsidR="00AB78FC" w:rsidRPr="00945CDE" w:rsidRDefault="00AB78FC" w:rsidP="00AB78FC">
            <w:pPr>
              <w:jc w:val="center"/>
              <w:rPr>
                <w:rFonts w:eastAsiaTheme="minorEastAsia" w:cs="Times New Roman"/>
                <w:sz w:val="24"/>
                <w:szCs w:val="24"/>
                <w:lang w:eastAsia="ru-RU"/>
              </w:rPr>
            </w:pPr>
          </w:p>
        </w:tc>
        <w:tc>
          <w:tcPr>
            <w:tcW w:w="1099" w:type="dxa"/>
            <w:shd w:val="clear" w:color="auto" w:fill="FFFFFF" w:themeFill="background1"/>
          </w:tcPr>
          <w:p w:rsidR="00AB78FC" w:rsidRPr="00945CDE" w:rsidRDefault="00AB78FC" w:rsidP="00AB78FC">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Московской </w:t>
            </w:r>
            <w:r w:rsidRPr="00945CDE">
              <w:rPr>
                <w:rFonts w:eastAsia="Times New Roman" w:cs="Times New Roman"/>
                <w:color w:val="000000"/>
                <w:sz w:val="24"/>
                <w:szCs w:val="24"/>
                <w:lang w:eastAsia="ru-RU"/>
              </w:rPr>
              <w:lastRenderedPageBreak/>
              <w:t>области</w:t>
            </w:r>
          </w:p>
        </w:tc>
        <w:tc>
          <w:tcPr>
            <w:tcW w:w="845"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lastRenderedPageBreak/>
              <w:t>0,00</w:t>
            </w:r>
          </w:p>
        </w:tc>
        <w:tc>
          <w:tcPr>
            <w:tcW w:w="911"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90"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AB78FC" w:rsidRPr="00945CDE" w:rsidRDefault="00AB78FC" w:rsidP="00AB78FC">
            <w:pPr>
              <w:jc w:val="center"/>
              <w:rPr>
                <w:rFonts w:eastAsia="Times New Roman" w:cs="Times New Roman"/>
                <w:color w:val="000000"/>
                <w:sz w:val="24"/>
                <w:szCs w:val="24"/>
                <w:lang w:eastAsia="ru-RU"/>
              </w:rPr>
            </w:pPr>
          </w:p>
        </w:tc>
        <w:tc>
          <w:tcPr>
            <w:tcW w:w="3447" w:type="dxa"/>
            <w:gridSpan w:val="18"/>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04" w:type="dxa"/>
            <w:gridSpan w:val="3"/>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gridSpan w:val="2"/>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AB78FC" w:rsidRPr="00945CDE" w:rsidRDefault="00AB78FC" w:rsidP="00AB78FC">
            <w:pPr>
              <w:jc w:val="center"/>
              <w:rPr>
                <w:rFonts w:eastAsia="Times New Roman" w:cs="Times New Roman"/>
                <w:color w:val="000000"/>
                <w:sz w:val="24"/>
                <w:szCs w:val="24"/>
                <w:lang w:eastAsia="ru-RU"/>
              </w:rPr>
            </w:pPr>
          </w:p>
        </w:tc>
        <w:tc>
          <w:tcPr>
            <w:tcW w:w="2126" w:type="dxa"/>
            <w:gridSpan w:val="3"/>
            <w:vMerge/>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r>
      <w:tr w:rsidR="00AB78FC" w:rsidRPr="00945CDE" w:rsidTr="00814527">
        <w:trPr>
          <w:gridAfter w:val="4"/>
          <w:wAfter w:w="2668" w:type="dxa"/>
          <w:trHeight w:val="926"/>
        </w:trPr>
        <w:tc>
          <w:tcPr>
            <w:tcW w:w="673" w:type="dxa"/>
            <w:vMerge/>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c>
          <w:tcPr>
            <w:tcW w:w="2465" w:type="dxa"/>
            <w:vMerge/>
            <w:shd w:val="clear" w:color="auto" w:fill="FFFFFF" w:themeFill="background1"/>
          </w:tcPr>
          <w:p w:rsidR="00AB78FC" w:rsidRPr="00945CDE" w:rsidRDefault="00AB78FC" w:rsidP="00AB78FC">
            <w:pPr>
              <w:widowControl w:val="0"/>
              <w:autoSpaceDE w:val="0"/>
              <w:autoSpaceDN w:val="0"/>
              <w:adjustRightInd w:val="0"/>
              <w:rPr>
                <w:rFonts w:eastAsiaTheme="minorEastAsia" w:cs="Times New Roman"/>
                <w:sz w:val="24"/>
                <w:szCs w:val="24"/>
                <w:lang w:eastAsia="ru-RU"/>
              </w:rPr>
            </w:pPr>
          </w:p>
        </w:tc>
        <w:tc>
          <w:tcPr>
            <w:tcW w:w="1356" w:type="dxa"/>
            <w:vMerge/>
            <w:shd w:val="clear" w:color="auto" w:fill="FFFFFF" w:themeFill="background1"/>
            <w:vAlign w:val="center"/>
          </w:tcPr>
          <w:p w:rsidR="00AB78FC" w:rsidRPr="00945CDE" w:rsidRDefault="00AB78FC" w:rsidP="00AB78FC">
            <w:pPr>
              <w:jc w:val="center"/>
              <w:rPr>
                <w:rFonts w:eastAsiaTheme="minorEastAsia" w:cs="Times New Roman"/>
                <w:sz w:val="24"/>
                <w:szCs w:val="24"/>
                <w:lang w:eastAsia="ru-RU"/>
              </w:rPr>
            </w:pPr>
          </w:p>
        </w:tc>
        <w:tc>
          <w:tcPr>
            <w:tcW w:w="1099" w:type="dxa"/>
            <w:shd w:val="clear" w:color="auto" w:fill="FFFFFF" w:themeFill="background1"/>
          </w:tcPr>
          <w:p w:rsidR="00AB78FC" w:rsidRPr="00945CDE" w:rsidRDefault="00AB78FC" w:rsidP="00AB78FC">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w:t>
            </w:r>
            <w:r w:rsidR="00E96884">
              <w:rPr>
                <w:rFonts w:eastAsia="Times New Roman" w:cs="Times New Roman"/>
                <w:color w:val="000000"/>
                <w:sz w:val="24"/>
                <w:szCs w:val="24"/>
                <w:lang w:eastAsia="ru-RU"/>
              </w:rPr>
              <w:t>муниципального</w:t>
            </w:r>
            <w:r w:rsidRPr="00945CDE">
              <w:rPr>
                <w:rFonts w:eastAsia="Times New Roman" w:cs="Times New Roman"/>
                <w:color w:val="000000"/>
                <w:sz w:val="24"/>
                <w:szCs w:val="24"/>
                <w:lang w:eastAsia="ru-RU"/>
              </w:rPr>
              <w:t xml:space="preserve"> округа</w:t>
            </w:r>
          </w:p>
        </w:tc>
        <w:tc>
          <w:tcPr>
            <w:tcW w:w="845"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11"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90"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AB78FC" w:rsidRPr="00945CDE" w:rsidRDefault="00AB78FC" w:rsidP="00AB78FC">
            <w:pPr>
              <w:jc w:val="center"/>
              <w:rPr>
                <w:rFonts w:eastAsia="Times New Roman" w:cs="Times New Roman"/>
                <w:color w:val="000000"/>
                <w:sz w:val="24"/>
                <w:szCs w:val="24"/>
                <w:lang w:eastAsia="ru-RU"/>
              </w:rPr>
            </w:pPr>
          </w:p>
        </w:tc>
        <w:tc>
          <w:tcPr>
            <w:tcW w:w="3447" w:type="dxa"/>
            <w:gridSpan w:val="18"/>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04" w:type="dxa"/>
            <w:gridSpan w:val="3"/>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gridSpan w:val="2"/>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AB78FC" w:rsidRPr="00945CDE" w:rsidRDefault="00AB78FC" w:rsidP="00AB78FC">
            <w:pPr>
              <w:jc w:val="center"/>
              <w:rPr>
                <w:rFonts w:eastAsia="Times New Roman" w:cs="Times New Roman"/>
                <w:color w:val="000000"/>
                <w:sz w:val="24"/>
                <w:szCs w:val="24"/>
                <w:lang w:eastAsia="ru-RU"/>
              </w:rPr>
            </w:pPr>
          </w:p>
        </w:tc>
        <w:tc>
          <w:tcPr>
            <w:tcW w:w="2126" w:type="dxa"/>
            <w:gridSpan w:val="3"/>
            <w:vMerge/>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r>
      <w:tr w:rsidR="00AB78FC" w:rsidRPr="00945CDE" w:rsidTr="00814527">
        <w:trPr>
          <w:gridAfter w:val="4"/>
          <w:wAfter w:w="2668" w:type="dxa"/>
          <w:trHeight w:val="851"/>
        </w:trPr>
        <w:tc>
          <w:tcPr>
            <w:tcW w:w="673" w:type="dxa"/>
            <w:vMerge/>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c>
          <w:tcPr>
            <w:tcW w:w="2465" w:type="dxa"/>
            <w:vMerge/>
            <w:shd w:val="clear" w:color="auto" w:fill="FFFFFF" w:themeFill="background1"/>
          </w:tcPr>
          <w:p w:rsidR="00AB78FC" w:rsidRPr="00945CDE" w:rsidRDefault="00AB78FC" w:rsidP="00AB78FC">
            <w:pPr>
              <w:widowControl w:val="0"/>
              <w:autoSpaceDE w:val="0"/>
              <w:autoSpaceDN w:val="0"/>
              <w:adjustRightInd w:val="0"/>
              <w:rPr>
                <w:rFonts w:eastAsiaTheme="minorEastAsia" w:cs="Times New Roman"/>
                <w:sz w:val="24"/>
                <w:szCs w:val="24"/>
                <w:lang w:eastAsia="ru-RU"/>
              </w:rPr>
            </w:pPr>
          </w:p>
        </w:tc>
        <w:tc>
          <w:tcPr>
            <w:tcW w:w="1356" w:type="dxa"/>
            <w:vMerge/>
            <w:shd w:val="clear" w:color="auto" w:fill="FFFFFF" w:themeFill="background1"/>
            <w:vAlign w:val="center"/>
          </w:tcPr>
          <w:p w:rsidR="00AB78FC" w:rsidRPr="00945CDE" w:rsidRDefault="00AB78FC" w:rsidP="00AB78FC">
            <w:pPr>
              <w:jc w:val="center"/>
              <w:rPr>
                <w:rFonts w:eastAsiaTheme="minorEastAsia" w:cs="Times New Roman"/>
                <w:sz w:val="24"/>
                <w:szCs w:val="24"/>
                <w:lang w:eastAsia="ru-RU"/>
              </w:rPr>
            </w:pPr>
          </w:p>
        </w:tc>
        <w:tc>
          <w:tcPr>
            <w:tcW w:w="1099" w:type="dxa"/>
            <w:shd w:val="clear" w:color="auto" w:fill="FFFFFF" w:themeFill="background1"/>
          </w:tcPr>
          <w:p w:rsidR="00AB78FC" w:rsidRPr="00945CDE" w:rsidRDefault="00AB78FC" w:rsidP="00AB78FC">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Внебюджетные источники</w:t>
            </w:r>
          </w:p>
        </w:tc>
        <w:tc>
          <w:tcPr>
            <w:tcW w:w="845"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11"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90"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AB78FC" w:rsidRPr="00945CDE" w:rsidRDefault="00AB78FC" w:rsidP="00AB78FC">
            <w:pPr>
              <w:jc w:val="center"/>
              <w:rPr>
                <w:rFonts w:eastAsia="Times New Roman" w:cs="Times New Roman"/>
                <w:color w:val="000000"/>
                <w:sz w:val="24"/>
                <w:szCs w:val="24"/>
                <w:lang w:eastAsia="ru-RU"/>
              </w:rPr>
            </w:pPr>
          </w:p>
        </w:tc>
        <w:tc>
          <w:tcPr>
            <w:tcW w:w="3447" w:type="dxa"/>
            <w:gridSpan w:val="18"/>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04" w:type="dxa"/>
            <w:gridSpan w:val="3"/>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gridSpan w:val="2"/>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AB78FC" w:rsidRPr="00945CDE" w:rsidRDefault="00AB78FC" w:rsidP="00AB78FC">
            <w:pPr>
              <w:jc w:val="center"/>
              <w:rPr>
                <w:rFonts w:eastAsia="Times New Roman" w:cs="Times New Roman"/>
                <w:color w:val="000000"/>
                <w:sz w:val="24"/>
                <w:szCs w:val="24"/>
                <w:lang w:eastAsia="ru-RU"/>
              </w:rPr>
            </w:pPr>
          </w:p>
        </w:tc>
        <w:tc>
          <w:tcPr>
            <w:tcW w:w="2126" w:type="dxa"/>
            <w:gridSpan w:val="3"/>
            <w:vMerge/>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r>
      <w:tr w:rsidR="00AB78FC" w:rsidRPr="00945CDE" w:rsidTr="00814527">
        <w:trPr>
          <w:gridAfter w:val="4"/>
          <w:wAfter w:w="2668" w:type="dxa"/>
          <w:trHeight w:val="1664"/>
        </w:trPr>
        <w:tc>
          <w:tcPr>
            <w:tcW w:w="673" w:type="dxa"/>
            <w:vMerge/>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c>
          <w:tcPr>
            <w:tcW w:w="2465" w:type="dxa"/>
            <w:vMerge/>
            <w:shd w:val="clear" w:color="auto" w:fill="FFFFFF" w:themeFill="background1"/>
          </w:tcPr>
          <w:p w:rsidR="00AB78FC" w:rsidRPr="00945CDE" w:rsidRDefault="00AB78FC" w:rsidP="00AB78FC">
            <w:pPr>
              <w:widowControl w:val="0"/>
              <w:autoSpaceDE w:val="0"/>
              <w:autoSpaceDN w:val="0"/>
              <w:adjustRightInd w:val="0"/>
              <w:rPr>
                <w:rFonts w:eastAsiaTheme="minorEastAsia" w:cs="Times New Roman"/>
                <w:sz w:val="24"/>
                <w:szCs w:val="24"/>
                <w:lang w:eastAsia="ru-RU"/>
              </w:rPr>
            </w:pPr>
          </w:p>
        </w:tc>
        <w:tc>
          <w:tcPr>
            <w:tcW w:w="1356" w:type="dxa"/>
            <w:vMerge/>
            <w:shd w:val="clear" w:color="auto" w:fill="FFFFFF" w:themeFill="background1"/>
            <w:vAlign w:val="center"/>
          </w:tcPr>
          <w:p w:rsidR="00AB78FC" w:rsidRPr="00945CDE" w:rsidRDefault="00AB78FC" w:rsidP="00AB78FC">
            <w:pPr>
              <w:jc w:val="center"/>
              <w:rPr>
                <w:rFonts w:eastAsiaTheme="minorEastAsia" w:cs="Times New Roman"/>
                <w:sz w:val="24"/>
                <w:szCs w:val="24"/>
                <w:lang w:eastAsia="ru-RU"/>
              </w:rPr>
            </w:pPr>
          </w:p>
        </w:tc>
        <w:tc>
          <w:tcPr>
            <w:tcW w:w="1099" w:type="dxa"/>
            <w:shd w:val="clear" w:color="auto" w:fill="FFFFFF" w:themeFill="background1"/>
          </w:tcPr>
          <w:p w:rsidR="00AB78FC" w:rsidRPr="00945CDE" w:rsidRDefault="00AB78FC" w:rsidP="00AB78FC">
            <w:pPr>
              <w:rPr>
                <w:rFonts w:eastAsia="Times New Roman" w:cs="Times New Roman"/>
                <w:color w:val="000000"/>
                <w:sz w:val="24"/>
                <w:szCs w:val="24"/>
                <w:lang w:eastAsia="ru-RU"/>
              </w:rPr>
            </w:pPr>
          </w:p>
        </w:tc>
        <w:tc>
          <w:tcPr>
            <w:tcW w:w="845" w:type="dxa"/>
            <w:shd w:val="clear" w:color="auto" w:fill="FFFFFF" w:themeFill="background1"/>
          </w:tcPr>
          <w:p w:rsidR="00AB78FC" w:rsidRPr="00945CDE" w:rsidRDefault="00AB78FC" w:rsidP="00AB78FC">
            <w:pPr>
              <w:rPr>
                <w:rFonts w:eastAsia="Times New Roman" w:cs="Times New Roman"/>
                <w:color w:val="000000"/>
                <w:sz w:val="24"/>
                <w:szCs w:val="24"/>
                <w:lang w:eastAsia="ru-RU"/>
              </w:rPr>
            </w:pPr>
          </w:p>
        </w:tc>
        <w:tc>
          <w:tcPr>
            <w:tcW w:w="911" w:type="dxa"/>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p>
        </w:tc>
        <w:tc>
          <w:tcPr>
            <w:tcW w:w="890" w:type="dxa"/>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p>
        </w:tc>
        <w:tc>
          <w:tcPr>
            <w:tcW w:w="3447" w:type="dxa"/>
            <w:gridSpan w:val="18"/>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p>
        </w:tc>
        <w:tc>
          <w:tcPr>
            <w:tcW w:w="1004" w:type="dxa"/>
            <w:gridSpan w:val="3"/>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p>
        </w:tc>
        <w:tc>
          <w:tcPr>
            <w:tcW w:w="993" w:type="dxa"/>
            <w:gridSpan w:val="2"/>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p>
        </w:tc>
        <w:tc>
          <w:tcPr>
            <w:tcW w:w="2126" w:type="dxa"/>
            <w:gridSpan w:val="3"/>
            <w:vMerge/>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r>
      <w:tr w:rsidR="00AB78FC" w:rsidRPr="00945CDE" w:rsidTr="00814527">
        <w:trPr>
          <w:gridAfter w:val="4"/>
          <w:wAfter w:w="2668" w:type="dxa"/>
          <w:trHeight w:val="504"/>
        </w:trPr>
        <w:tc>
          <w:tcPr>
            <w:tcW w:w="673" w:type="dxa"/>
            <w:vMerge w:val="restart"/>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c>
          <w:tcPr>
            <w:tcW w:w="2465" w:type="dxa"/>
            <w:vMerge w:val="restart"/>
            <w:shd w:val="clear" w:color="auto" w:fill="FFFFFF" w:themeFill="background1"/>
          </w:tcPr>
          <w:p w:rsidR="00AB78FC" w:rsidRPr="00945CDE" w:rsidRDefault="00AB78FC" w:rsidP="00AB78FC">
            <w:pPr>
              <w:widowControl w:val="0"/>
              <w:autoSpaceDE w:val="0"/>
              <w:autoSpaceDN w:val="0"/>
              <w:adjustRightInd w:val="0"/>
              <w:rPr>
                <w:rFonts w:eastAsiaTheme="minorEastAsia" w:cs="Times New Roman"/>
                <w:sz w:val="24"/>
                <w:szCs w:val="24"/>
                <w:lang w:eastAsia="ru-RU"/>
              </w:rPr>
            </w:pPr>
            <w:r w:rsidRPr="00945CDE">
              <w:rPr>
                <w:rFonts w:eastAsia="Times New Roman" w:cs="Times New Roman"/>
                <w:sz w:val="24"/>
                <w:szCs w:val="24"/>
                <w:lang w:eastAsia="ru-RU"/>
              </w:rPr>
              <w:t xml:space="preserve">Количество мероприятий по предупреждению банкротства муниципальных образований </w:t>
            </w:r>
            <w:proofErr w:type="gramStart"/>
            <w:r w:rsidRPr="00945CDE">
              <w:rPr>
                <w:rFonts w:eastAsia="Times New Roman" w:cs="Times New Roman"/>
                <w:sz w:val="24"/>
                <w:szCs w:val="24"/>
                <w:lang w:eastAsia="ru-RU"/>
              </w:rPr>
              <w:t>и(</w:t>
            </w:r>
            <w:proofErr w:type="gramEnd"/>
            <w:r w:rsidRPr="00945CDE">
              <w:rPr>
                <w:rFonts w:eastAsia="Times New Roman" w:cs="Times New Roman"/>
                <w:sz w:val="24"/>
                <w:szCs w:val="24"/>
                <w:lang w:eastAsia="ru-RU"/>
              </w:rPr>
              <w:t>или) юридических лиц</w:t>
            </w:r>
          </w:p>
        </w:tc>
        <w:tc>
          <w:tcPr>
            <w:tcW w:w="1356" w:type="dxa"/>
            <w:vMerge w:val="restart"/>
            <w:shd w:val="clear" w:color="auto" w:fill="FFFFFF" w:themeFill="background1"/>
          </w:tcPr>
          <w:p w:rsidR="00AB78FC" w:rsidRPr="00945CDE" w:rsidRDefault="00AB78FC" w:rsidP="00AB78FC">
            <w:pPr>
              <w:jc w:val="center"/>
              <w:rPr>
                <w:rFonts w:cs="Times New Roman"/>
                <w:sz w:val="24"/>
                <w:szCs w:val="24"/>
              </w:rPr>
            </w:pPr>
            <w:r w:rsidRPr="00945CDE">
              <w:rPr>
                <w:rFonts w:eastAsia="Times New Roman" w:cs="Times New Roman"/>
                <w:color w:val="000000"/>
                <w:sz w:val="24"/>
                <w:szCs w:val="24"/>
                <w:lang w:eastAsia="ru-RU"/>
              </w:rPr>
              <w:t>Х</w:t>
            </w:r>
          </w:p>
        </w:tc>
        <w:tc>
          <w:tcPr>
            <w:tcW w:w="1099" w:type="dxa"/>
            <w:vMerge w:val="restart"/>
            <w:shd w:val="clear" w:color="auto" w:fill="FFFFFF" w:themeFill="background1"/>
          </w:tcPr>
          <w:p w:rsidR="00AB78FC" w:rsidRPr="00945CDE" w:rsidRDefault="00AB78FC" w:rsidP="00AB78FC">
            <w:pPr>
              <w:rPr>
                <w:rFonts w:cs="Times New Roman"/>
                <w:sz w:val="24"/>
                <w:szCs w:val="24"/>
              </w:rPr>
            </w:pPr>
            <w:r w:rsidRPr="00945CDE">
              <w:rPr>
                <w:rFonts w:eastAsia="Times New Roman" w:cs="Times New Roman"/>
                <w:color w:val="000000"/>
                <w:sz w:val="24"/>
                <w:szCs w:val="24"/>
                <w:lang w:eastAsia="ru-RU"/>
              </w:rPr>
              <w:t>Х</w:t>
            </w:r>
          </w:p>
        </w:tc>
        <w:tc>
          <w:tcPr>
            <w:tcW w:w="845" w:type="dxa"/>
            <w:vMerge w:val="restart"/>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Всего</w:t>
            </w:r>
          </w:p>
        </w:tc>
        <w:tc>
          <w:tcPr>
            <w:tcW w:w="911" w:type="dxa"/>
            <w:vMerge w:val="restart"/>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 2023 год</w:t>
            </w:r>
          </w:p>
        </w:tc>
        <w:tc>
          <w:tcPr>
            <w:tcW w:w="890" w:type="dxa"/>
            <w:vMerge w:val="restart"/>
            <w:tcBorders>
              <w:right w:val="single" w:sz="4" w:space="0" w:color="auto"/>
            </w:tcBorders>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w:t>
            </w:r>
          </w:p>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2024 год</w:t>
            </w:r>
          </w:p>
        </w:tc>
        <w:tc>
          <w:tcPr>
            <w:tcW w:w="856" w:type="dxa"/>
            <w:vMerge w:val="restart"/>
            <w:tcBorders>
              <w:left w:val="single" w:sz="4" w:space="0" w:color="auto"/>
            </w:tcBorders>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w:t>
            </w:r>
          </w:p>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2025 год</w:t>
            </w:r>
          </w:p>
          <w:p w:rsidR="00AB78FC" w:rsidRPr="00945CDE" w:rsidRDefault="00AB78FC" w:rsidP="00AB78FC">
            <w:pPr>
              <w:jc w:val="center"/>
              <w:rPr>
                <w:rFonts w:eastAsia="Times New Roman" w:cs="Times New Roman"/>
                <w:color w:val="000000"/>
                <w:sz w:val="24"/>
                <w:szCs w:val="24"/>
                <w:lang w:eastAsia="ru-RU"/>
              </w:rPr>
            </w:pPr>
          </w:p>
          <w:p w:rsidR="00AB78FC" w:rsidRPr="00945CDE" w:rsidRDefault="00AB78FC" w:rsidP="00AB78FC">
            <w:pPr>
              <w:jc w:val="center"/>
              <w:rPr>
                <w:rFonts w:eastAsia="Times New Roman" w:cs="Times New Roman"/>
                <w:color w:val="000000"/>
                <w:sz w:val="24"/>
                <w:szCs w:val="24"/>
                <w:lang w:eastAsia="ru-RU"/>
              </w:rPr>
            </w:pPr>
          </w:p>
        </w:tc>
        <w:tc>
          <w:tcPr>
            <w:tcW w:w="2591" w:type="dxa"/>
            <w:gridSpan w:val="17"/>
            <w:tcBorders>
              <w:left w:val="single" w:sz="4" w:space="0" w:color="auto"/>
              <w:bottom w:val="single" w:sz="4" w:space="0" w:color="auto"/>
            </w:tcBorders>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В том числе по кварталам:</w:t>
            </w:r>
          </w:p>
        </w:tc>
        <w:tc>
          <w:tcPr>
            <w:tcW w:w="1004" w:type="dxa"/>
            <w:gridSpan w:val="3"/>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2026 год</w:t>
            </w:r>
          </w:p>
        </w:tc>
        <w:tc>
          <w:tcPr>
            <w:tcW w:w="993" w:type="dxa"/>
            <w:gridSpan w:val="2"/>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2027 год</w:t>
            </w:r>
          </w:p>
          <w:p w:rsidR="00AB78FC" w:rsidRPr="00945CDE" w:rsidRDefault="00AB78FC" w:rsidP="00AB78FC">
            <w:pPr>
              <w:rPr>
                <w:rFonts w:eastAsia="Times New Roman" w:cs="Times New Roman"/>
                <w:color w:val="000000"/>
                <w:sz w:val="24"/>
                <w:szCs w:val="24"/>
                <w:lang w:eastAsia="ru-RU"/>
              </w:rPr>
            </w:pPr>
          </w:p>
        </w:tc>
        <w:tc>
          <w:tcPr>
            <w:tcW w:w="2126" w:type="dxa"/>
            <w:gridSpan w:val="3"/>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r>
      <w:tr w:rsidR="00AB78FC" w:rsidRPr="00945CDE" w:rsidTr="00814527">
        <w:trPr>
          <w:gridAfter w:val="4"/>
          <w:wAfter w:w="2668" w:type="dxa"/>
          <w:trHeight w:val="1177"/>
        </w:trPr>
        <w:tc>
          <w:tcPr>
            <w:tcW w:w="673" w:type="dxa"/>
            <w:vMerge/>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c>
          <w:tcPr>
            <w:tcW w:w="2465" w:type="dxa"/>
            <w:vMerge/>
            <w:shd w:val="clear" w:color="auto" w:fill="FFFFFF" w:themeFill="background1"/>
          </w:tcPr>
          <w:p w:rsidR="00AB78FC" w:rsidRPr="00945CDE" w:rsidRDefault="00AB78FC" w:rsidP="00AB78FC">
            <w:pPr>
              <w:widowControl w:val="0"/>
              <w:autoSpaceDE w:val="0"/>
              <w:autoSpaceDN w:val="0"/>
              <w:adjustRightInd w:val="0"/>
              <w:rPr>
                <w:rFonts w:eastAsia="Times New Roman" w:cs="Times New Roman"/>
                <w:sz w:val="24"/>
                <w:szCs w:val="24"/>
                <w:lang w:eastAsia="ru-RU"/>
              </w:rPr>
            </w:pPr>
          </w:p>
        </w:tc>
        <w:tc>
          <w:tcPr>
            <w:tcW w:w="1356" w:type="dxa"/>
            <w:vMerge/>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p>
        </w:tc>
        <w:tc>
          <w:tcPr>
            <w:tcW w:w="1099" w:type="dxa"/>
            <w:vMerge/>
            <w:shd w:val="clear" w:color="auto" w:fill="FFFFFF" w:themeFill="background1"/>
          </w:tcPr>
          <w:p w:rsidR="00AB78FC" w:rsidRPr="00945CDE" w:rsidRDefault="00AB78FC" w:rsidP="00AB78FC">
            <w:pPr>
              <w:rPr>
                <w:rFonts w:eastAsia="Times New Roman" w:cs="Times New Roman"/>
                <w:color w:val="000000"/>
                <w:sz w:val="24"/>
                <w:szCs w:val="24"/>
                <w:lang w:eastAsia="ru-RU"/>
              </w:rPr>
            </w:pPr>
          </w:p>
        </w:tc>
        <w:tc>
          <w:tcPr>
            <w:tcW w:w="845" w:type="dxa"/>
            <w:vMerge/>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p>
        </w:tc>
        <w:tc>
          <w:tcPr>
            <w:tcW w:w="911" w:type="dxa"/>
            <w:vMerge/>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p>
        </w:tc>
        <w:tc>
          <w:tcPr>
            <w:tcW w:w="890" w:type="dxa"/>
            <w:vMerge/>
            <w:tcBorders>
              <w:right w:val="single" w:sz="4" w:space="0" w:color="auto"/>
            </w:tcBorders>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p>
        </w:tc>
        <w:tc>
          <w:tcPr>
            <w:tcW w:w="856" w:type="dxa"/>
            <w:vMerge/>
            <w:tcBorders>
              <w:left w:val="single" w:sz="4" w:space="0" w:color="auto"/>
            </w:tcBorders>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p>
        </w:tc>
        <w:tc>
          <w:tcPr>
            <w:tcW w:w="631" w:type="dxa"/>
            <w:gridSpan w:val="3"/>
            <w:tcBorders>
              <w:top w:val="single" w:sz="4" w:space="0" w:color="auto"/>
              <w:left w:val="single" w:sz="4" w:space="0" w:color="auto"/>
            </w:tcBorders>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 квартал</w:t>
            </w:r>
          </w:p>
        </w:tc>
        <w:tc>
          <w:tcPr>
            <w:tcW w:w="551" w:type="dxa"/>
            <w:gridSpan w:val="4"/>
            <w:tcBorders>
              <w:top w:val="single" w:sz="4" w:space="0" w:color="auto"/>
              <w:left w:val="single" w:sz="4" w:space="0" w:color="auto"/>
            </w:tcBorders>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 полугодие</w:t>
            </w:r>
          </w:p>
        </w:tc>
        <w:tc>
          <w:tcPr>
            <w:tcW w:w="695" w:type="dxa"/>
            <w:gridSpan w:val="5"/>
            <w:tcBorders>
              <w:top w:val="single" w:sz="4" w:space="0" w:color="auto"/>
              <w:left w:val="single" w:sz="4" w:space="0" w:color="auto"/>
            </w:tcBorders>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9 месяцев</w:t>
            </w:r>
          </w:p>
        </w:tc>
        <w:tc>
          <w:tcPr>
            <w:tcW w:w="714" w:type="dxa"/>
            <w:gridSpan w:val="5"/>
            <w:tcBorders>
              <w:top w:val="single" w:sz="4" w:space="0" w:color="auto"/>
              <w:left w:val="single" w:sz="4" w:space="0" w:color="auto"/>
            </w:tcBorders>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12</w:t>
            </w:r>
          </w:p>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месяцев</w:t>
            </w:r>
          </w:p>
        </w:tc>
        <w:tc>
          <w:tcPr>
            <w:tcW w:w="1004" w:type="dxa"/>
            <w:gridSpan w:val="3"/>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p>
        </w:tc>
        <w:tc>
          <w:tcPr>
            <w:tcW w:w="993" w:type="dxa"/>
            <w:gridSpan w:val="2"/>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p>
        </w:tc>
        <w:tc>
          <w:tcPr>
            <w:tcW w:w="2126" w:type="dxa"/>
            <w:gridSpan w:val="3"/>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r>
      <w:tr w:rsidR="00AB78FC" w:rsidRPr="00945CDE" w:rsidTr="00814527">
        <w:trPr>
          <w:gridAfter w:val="4"/>
          <w:wAfter w:w="2668" w:type="dxa"/>
          <w:trHeight w:val="238"/>
        </w:trPr>
        <w:tc>
          <w:tcPr>
            <w:tcW w:w="673" w:type="dxa"/>
            <w:vMerge/>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c>
          <w:tcPr>
            <w:tcW w:w="2465" w:type="dxa"/>
            <w:vMerge/>
            <w:shd w:val="clear" w:color="auto" w:fill="FFFFFF" w:themeFill="background1"/>
          </w:tcPr>
          <w:p w:rsidR="00AB78FC" w:rsidRPr="00945CDE" w:rsidRDefault="00AB78FC" w:rsidP="00AB78FC">
            <w:pPr>
              <w:widowControl w:val="0"/>
              <w:autoSpaceDE w:val="0"/>
              <w:autoSpaceDN w:val="0"/>
              <w:adjustRightInd w:val="0"/>
              <w:rPr>
                <w:rFonts w:eastAsia="Times New Roman" w:cs="Times New Roman"/>
                <w:sz w:val="24"/>
                <w:szCs w:val="24"/>
                <w:lang w:eastAsia="ru-RU"/>
              </w:rPr>
            </w:pPr>
          </w:p>
        </w:tc>
        <w:tc>
          <w:tcPr>
            <w:tcW w:w="1356" w:type="dxa"/>
            <w:vMerge/>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p>
        </w:tc>
        <w:tc>
          <w:tcPr>
            <w:tcW w:w="1099" w:type="dxa"/>
            <w:vMerge/>
            <w:shd w:val="clear" w:color="auto" w:fill="FFFFFF" w:themeFill="background1"/>
          </w:tcPr>
          <w:p w:rsidR="00AB78FC" w:rsidRPr="00945CDE" w:rsidRDefault="00AB78FC" w:rsidP="00AB78FC">
            <w:pPr>
              <w:rPr>
                <w:rFonts w:eastAsia="Times New Roman" w:cs="Times New Roman"/>
                <w:color w:val="000000"/>
                <w:sz w:val="24"/>
                <w:szCs w:val="24"/>
                <w:lang w:eastAsia="ru-RU"/>
              </w:rPr>
            </w:pPr>
          </w:p>
        </w:tc>
        <w:tc>
          <w:tcPr>
            <w:tcW w:w="845" w:type="dxa"/>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911" w:type="dxa"/>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890" w:type="dxa"/>
            <w:shd w:val="clear" w:color="auto" w:fill="FFFFFF" w:themeFill="background1"/>
          </w:tcPr>
          <w:p w:rsidR="00AB78FC" w:rsidRPr="00945CDE" w:rsidRDefault="00AB78FC" w:rsidP="00AB78FC">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856" w:type="dxa"/>
            <w:tcBorders>
              <w:top w:val="single" w:sz="4" w:space="0" w:color="auto"/>
              <w:left w:val="single" w:sz="4" w:space="0" w:color="auto"/>
            </w:tcBorders>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631" w:type="dxa"/>
            <w:gridSpan w:val="3"/>
            <w:tcBorders>
              <w:top w:val="single" w:sz="4" w:space="0" w:color="auto"/>
              <w:left w:val="single" w:sz="4" w:space="0" w:color="auto"/>
            </w:tcBorders>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551" w:type="dxa"/>
            <w:gridSpan w:val="4"/>
            <w:tcBorders>
              <w:top w:val="single" w:sz="4" w:space="0" w:color="auto"/>
              <w:left w:val="single" w:sz="4" w:space="0" w:color="auto"/>
            </w:tcBorders>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p w:rsidR="00AB78FC" w:rsidRPr="00945CDE" w:rsidRDefault="00AB78FC" w:rsidP="00AB78FC">
            <w:pPr>
              <w:rPr>
                <w:rFonts w:eastAsia="Times New Roman" w:cs="Times New Roman"/>
                <w:color w:val="000000"/>
                <w:sz w:val="24"/>
                <w:szCs w:val="24"/>
                <w:lang w:eastAsia="ru-RU"/>
              </w:rPr>
            </w:pPr>
          </w:p>
        </w:tc>
        <w:tc>
          <w:tcPr>
            <w:tcW w:w="695" w:type="dxa"/>
            <w:gridSpan w:val="5"/>
            <w:tcBorders>
              <w:top w:val="single" w:sz="4" w:space="0" w:color="auto"/>
              <w:left w:val="single" w:sz="4" w:space="0" w:color="auto"/>
            </w:tcBorders>
            <w:shd w:val="clear" w:color="auto" w:fill="FFFFFF" w:themeFill="background1"/>
          </w:tcPr>
          <w:p w:rsidR="00AB78FC" w:rsidRPr="00945CDE" w:rsidRDefault="00AB78FC" w:rsidP="00AB78FC">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   Х</w:t>
            </w:r>
          </w:p>
        </w:tc>
        <w:tc>
          <w:tcPr>
            <w:tcW w:w="714" w:type="dxa"/>
            <w:gridSpan w:val="5"/>
            <w:tcBorders>
              <w:top w:val="single" w:sz="4" w:space="0" w:color="auto"/>
              <w:left w:val="single" w:sz="4" w:space="0" w:color="auto"/>
            </w:tcBorders>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1004" w:type="dxa"/>
            <w:gridSpan w:val="3"/>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993" w:type="dxa"/>
            <w:gridSpan w:val="2"/>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2126" w:type="dxa"/>
            <w:gridSpan w:val="3"/>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r>
      <w:tr w:rsidR="00AB78FC" w:rsidRPr="00945CDE" w:rsidTr="00814527">
        <w:trPr>
          <w:gridAfter w:val="4"/>
          <w:wAfter w:w="2668" w:type="dxa"/>
          <w:trHeight w:val="353"/>
        </w:trPr>
        <w:tc>
          <w:tcPr>
            <w:tcW w:w="673" w:type="dxa"/>
            <w:vMerge w:val="restart"/>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r w:rsidRPr="00945CDE">
              <w:rPr>
                <w:rFonts w:eastAsiaTheme="minorEastAsia" w:cs="Times New Roman"/>
                <w:sz w:val="24"/>
                <w:szCs w:val="24"/>
                <w:lang w:eastAsia="ru-RU"/>
              </w:rPr>
              <w:t>1.6</w:t>
            </w:r>
          </w:p>
        </w:tc>
        <w:tc>
          <w:tcPr>
            <w:tcW w:w="2465" w:type="dxa"/>
            <w:vMerge w:val="restart"/>
            <w:shd w:val="clear" w:color="auto" w:fill="FFFFFF" w:themeFill="background1"/>
          </w:tcPr>
          <w:p w:rsidR="00AB78FC" w:rsidRPr="00945CDE" w:rsidRDefault="00AB78FC" w:rsidP="00AB78FC">
            <w:pPr>
              <w:widowControl w:val="0"/>
              <w:autoSpaceDE w:val="0"/>
              <w:autoSpaceDN w:val="0"/>
              <w:adjustRightInd w:val="0"/>
              <w:rPr>
                <w:rFonts w:eastAsia="Times New Roman" w:cs="Times New Roman"/>
                <w:sz w:val="24"/>
                <w:szCs w:val="24"/>
                <w:lang w:eastAsia="ru-RU"/>
              </w:rPr>
            </w:pPr>
            <w:r w:rsidRPr="00945CDE">
              <w:rPr>
                <w:rFonts w:eastAsiaTheme="minorEastAsia" w:cs="Times New Roman"/>
                <w:sz w:val="24"/>
                <w:szCs w:val="24"/>
                <w:lang w:eastAsia="ru-RU"/>
              </w:rPr>
              <w:t>Мероприятие 01.19- Приобретение специализированной техники для аварийных бригад</w:t>
            </w:r>
          </w:p>
        </w:tc>
        <w:tc>
          <w:tcPr>
            <w:tcW w:w="1356" w:type="dxa"/>
            <w:vMerge w:val="restart"/>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heme="minorEastAsia" w:cs="Times New Roman"/>
                <w:sz w:val="24"/>
                <w:szCs w:val="24"/>
                <w:lang w:eastAsia="ru-RU"/>
              </w:rPr>
              <w:t>2023-2027гг</w:t>
            </w:r>
          </w:p>
        </w:tc>
        <w:tc>
          <w:tcPr>
            <w:tcW w:w="1099" w:type="dxa"/>
            <w:shd w:val="clear" w:color="auto" w:fill="FFFFFF" w:themeFill="background1"/>
          </w:tcPr>
          <w:p w:rsidR="00AB78FC" w:rsidRPr="00945CDE" w:rsidRDefault="00AB78FC" w:rsidP="00AB78FC">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w:t>
            </w:r>
          </w:p>
        </w:tc>
        <w:tc>
          <w:tcPr>
            <w:tcW w:w="845" w:type="dxa"/>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p>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73 200,00</w:t>
            </w:r>
          </w:p>
          <w:p w:rsidR="00AB78FC" w:rsidRPr="00945CDE" w:rsidRDefault="00AB78FC" w:rsidP="00AB78FC">
            <w:pPr>
              <w:jc w:val="center"/>
              <w:rPr>
                <w:rFonts w:eastAsia="Times New Roman" w:cs="Times New Roman"/>
                <w:color w:val="000000"/>
                <w:sz w:val="24"/>
                <w:szCs w:val="24"/>
                <w:lang w:eastAsia="ru-RU"/>
              </w:rPr>
            </w:pPr>
          </w:p>
        </w:tc>
        <w:tc>
          <w:tcPr>
            <w:tcW w:w="911"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90"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447" w:type="dxa"/>
            <w:gridSpan w:val="18"/>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p>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21 954,00</w:t>
            </w:r>
          </w:p>
        </w:tc>
        <w:tc>
          <w:tcPr>
            <w:tcW w:w="1004" w:type="dxa"/>
            <w:gridSpan w:val="3"/>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p>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51 246,00</w:t>
            </w:r>
          </w:p>
        </w:tc>
        <w:tc>
          <w:tcPr>
            <w:tcW w:w="993" w:type="dxa"/>
            <w:gridSpan w:val="2"/>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p>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AB78FC" w:rsidRPr="00945CDE" w:rsidRDefault="00AB78FC" w:rsidP="00AB78FC">
            <w:pPr>
              <w:jc w:val="center"/>
              <w:rPr>
                <w:rFonts w:eastAsia="Times New Roman" w:cs="Times New Roman"/>
                <w:color w:val="000000"/>
                <w:sz w:val="24"/>
                <w:szCs w:val="24"/>
                <w:lang w:eastAsia="ru-RU"/>
              </w:rPr>
            </w:pPr>
          </w:p>
        </w:tc>
        <w:tc>
          <w:tcPr>
            <w:tcW w:w="2126" w:type="dxa"/>
            <w:gridSpan w:val="3"/>
            <w:vMerge w:val="restart"/>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r w:rsidRPr="00945CDE">
              <w:rPr>
                <w:rFonts w:eastAsiaTheme="minorEastAsia" w:cs="Times New Roman"/>
                <w:sz w:val="24"/>
                <w:szCs w:val="24"/>
                <w:lang w:eastAsia="ru-RU"/>
              </w:rPr>
              <w:t>Служба координации жилищно-коммунального хозяйства управления экономики и инвестиций</w:t>
            </w:r>
          </w:p>
        </w:tc>
      </w:tr>
      <w:tr w:rsidR="00AB78FC" w:rsidRPr="00945CDE" w:rsidTr="00814527">
        <w:trPr>
          <w:gridAfter w:val="4"/>
          <w:wAfter w:w="2668" w:type="dxa"/>
          <w:trHeight w:val="375"/>
        </w:trPr>
        <w:tc>
          <w:tcPr>
            <w:tcW w:w="673" w:type="dxa"/>
            <w:vMerge/>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c>
          <w:tcPr>
            <w:tcW w:w="2465" w:type="dxa"/>
            <w:vMerge/>
            <w:shd w:val="clear" w:color="auto" w:fill="FFFFFF" w:themeFill="background1"/>
          </w:tcPr>
          <w:p w:rsidR="00AB78FC" w:rsidRPr="00945CDE" w:rsidRDefault="00AB78FC" w:rsidP="00AB78FC">
            <w:pPr>
              <w:widowControl w:val="0"/>
              <w:autoSpaceDE w:val="0"/>
              <w:autoSpaceDN w:val="0"/>
              <w:adjustRightInd w:val="0"/>
              <w:rPr>
                <w:rFonts w:eastAsiaTheme="minorEastAsia" w:cs="Times New Roman"/>
                <w:sz w:val="24"/>
                <w:szCs w:val="24"/>
                <w:lang w:eastAsia="ru-RU"/>
              </w:rPr>
            </w:pPr>
          </w:p>
        </w:tc>
        <w:tc>
          <w:tcPr>
            <w:tcW w:w="1356" w:type="dxa"/>
            <w:vMerge/>
            <w:shd w:val="clear" w:color="auto" w:fill="FFFFFF" w:themeFill="background1"/>
          </w:tcPr>
          <w:p w:rsidR="00AB78FC" w:rsidRPr="00945CDE" w:rsidRDefault="00AB78FC" w:rsidP="00AB78FC">
            <w:pPr>
              <w:jc w:val="center"/>
              <w:rPr>
                <w:rFonts w:eastAsiaTheme="minorEastAsia" w:cs="Times New Roman"/>
                <w:sz w:val="24"/>
                <w:szCs w:val="24"/>
                <w:lang w:eastAsia="ru-RU"/>
              </w:rPr>
            </w:pPr>
          </w:p>
        </w:tc>
        <w:tc>
          <w:tcPr>
            <w:tcW w:w="1099" w:type="dxa"/>
            <w:shd w:val="clear" w:color="auto" w:fill="FFFFFF" w:themeFill="background1"/>
          </w:tcPr>
          <w:p w:rsidR="00AB78FC" w:rsidRPr="00945CDE" w:rsidRDefault="00AB78FC" w:rsidP="00AB78FC">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Федерального бюджета</w:t>
            </w:r>
          </w:p>
        </w:tc>
        <w:tc>
          <w:tcPr>
            <w:tcW w:w="845"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11"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90"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p>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AB78FC" w:rsidRPr="00945CDE" w:rsidRDefault="00AB78FC" w:rsidP="00AB78FC">
            <w:pPr>
              <w:jc w:val="center"/>
              <w:rPr>
                <w:rFonts w:eastAsia="Times New Roman" w:cs="Times New Roman"/>
                <w:color w:val="000000"/>
                <w:sz w:val="24"/>
                <w:szCs w:val="24"/>
                <w:lang w:eastAsia="ru-RU"/>
              </w:rPr>
            </w:pPr>
          </w:p>
        </w:tc>
        <w:tc>
          <w:tcPr>
            <w:tcW w:w="3447" w:type="dxa"/>
            <w:gridSpan w:val="18"/>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04" w:type="dxa"/>
            <w:gridSpan w:val="3"/>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gridSpan w:val="2"/>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p>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AB78FC" w:rsidRPr="00945CDE" w:rsidRDefault="00AB78FC" w:rsidP="00AB78FC">
            <w:pPr>
              <w:jc w:val="center"/>
              <w:rPr>
                <w:rFonts w:eastAsia="Times New Roman" w:cs="Times New Roman"/>
                <w:color w:val="000000"/>
                <w:sz w:val="24"/>
                <w:szCs w:val="24"/>
                <w:lang w:eastAsia="ru-RU"/>
              </w:rPr>
            </w:pPr>
          </w:p>
        </w:tc>
        <w:tc>
          <w:tcPr>
            <w:tcW w:w="2126" w:type="dxa"/>
            <w:gridSpan w:val="3"/>
            <w:vMerge/>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r>
      <w:tr w:rsidR="00AB78FC" w:rsidRPr="00945CDE" w:rsidTr="00814527">
        <w:trPr>
          <w:gridAfter w:val="4"/>
          <w:wAfter w:w="2668" w:type="dxa"/>
          <w:trHeight w:val="275"/>
        </w:trPr>
        <w:tc>
          <w:tcPr>
            <w:tcW w:w="673" w:type="dxa"/>
            <w:vMerge/>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c>
          <w:tcPr>
            <w:tcW w:w="2465" w:type="dxa"/>
            <w:vMerge/>
            <w:shd w:val="clear" w:color="auto" w:fill="FFFFFF" w:themeFill="background1"/>
          </w:tcPr>
          <w:p w:rsidR="00AB78FC" w:rsidRPr="00945CDE" w:rsidRDefault="00AB78FC" w:rsidP="00AB78FC">
            <w:pPr>
              <w:widowControl w:val="0"/>
              <w:autoSpaceDE w:val="0"/>
              <w:autoSpaceDN w:val="0"/>
              <w:adjustRightInd w:val="0"/>
              <w:rPr>
                <w:rFonts w:eastAsiaTheme="minorEastAsia" w:cs="Times New Roman"/>
                <w:sz w:val="24"/>
                <w:szCs w:val="24"/>
                <w:lang w:eastAsia="ru-RU"/>
              </w:rPr>
            </w:pPr>
          </w:p>
        </w:tc>
        <w:tc>
          <w:tcPr>
            <w:tcW w:w="1356" w:type="dxa"/>
            <w:vMerge/>
            <w:shd w:val="clear" w:color="auto" w:fill="FFFFFF" w:themeFill="background1"/>
          </w:tcPr>
          <w:p w:rsidR="00AB78FC" w:rsidRPr="00945CDE" w:rsidRDefault="00AB78FC" w:rsidP="00AB78FC">
            <w:pPr>
              <w:jc w:val="center"/>
              <w:rPr>
                <w:rFonts w:eastAsiaTheme="minorEastAsia" w:cs="Times New Roman"/>
                <w:sz w:val="24"/>
                <w:szCs w:val="24"/>
                <w:lang w:eastAsia="ru-RU"/>
              </w:rPr>
            </w:pPr>
          </w:p>
        </w:tc>
        <w:tc>
          <w:tcPr>
            <w:tcW w:w="1099" w:type="dxa"/>
            <w:shd w:val="clear" w:color="auto" w:fill="FFFFFF" w:themeFill="background1"/>
          </w:tcPr>
          <w:p w:rsidR="00AB78FC" w:rsidRPr="00945CDE" w:rsidRDefault="00AB78FC" w:rsidP="00AB78FC">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Средства бюджета Московской области</w:t>
            </w:r>
          </w:p>
        </w:tc>
        <w:tc>
          <w:tcPr>
            <w:tcW w:w="845"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11"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90"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p>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AB78FC" w:rsidRPr="00945CDE" w:rsidRDefault="00AB78FC" w:rsidP="00AB78FC">
            <w:pPr>
              <w:jc w:val="center"/>
              <w:rPr>
                <w:rFonts w:eastAsia="Times New Roman" w:cs="Times New Roman"/>
                <w:color w:val="000000"/>
                <w:sz w:val="24"/>
                <w:szCs w:val="24"/>
                <w:lang w:eastAsia="ru-RU"/>
              </w:rPr>
            </w:pPr>
          </w:p>
        </w:tc>
        <w:tc>
          <w:tcPr>
            <w:tcW w:w="3447" w:type="dxa"/>
            <w:gridSpan w:val="18"/>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p>
          <w:p w:rsidR="00AB78FC" w:rsidRPr="00945CDE" w:rsidRDefault="00AB78FC" w:rsidP="00AB78FC">
            <w:pPr>
              <w:jc w:val="center"/>
              <w:rPr>
                <w:rFonts w:eastAsia="Times New Roman" w:cs="Times New Roman"/>
                <w:color w:val="000000"/>
                <w:sz w:val="24"/>
                <w:szCs w:val="24"/>
                <w:lang w:eastAsia="ru-RU"/>
              </w:rPr>
            </w:pPr>
          </w:p>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21 954,00</w:t>
            </w:r>
          </w:p>
        </w:tc>
        <w:tc>
          <w:tcPr>
            <w:tcW w:w="1004" w:type="dxa"/>
            <w:gridSpan w:val="3"/>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p>
          <w:p w:rsidR="00AB78FC" w:rsidRPr="00945CDE" w:rsidRDefault="00AB78FC" w:rsidP="00AB78FC">
            <w:pPr>
              <w:jc w:val="center"/>
              <w:rPr>
                <w:rFonts w:eastAsia="Times New Roman" w:cs="Times New Roman"/>
                <w:color w:val="000000"/>
                <w:sz w:val="24"/>
                <w:szCs w:val="24"/>
                <w:lang w:eastAsia="ru-RU"/>
              </w:rPr>
            </w:pPr>
          </w:p>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51 246,00</w:t>
            </w:r>
          </w:p>
        </w:tc>
        <w:tc>
          <w:tcPr>
            <w:tcW w:w="993" w:type="dxa"/>
            <w:gridSpan w:val="2"/>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p>
          <w:p w:rsidR="00AB78FC" w:rsidRPr="00945CDE" w:rsidRDefault="00AB78FC" w:rsidP="00AB78FC">
            <w:pPr>
              <w:jc w:val="center"/>
              <w:rPr>
                <w:rFonts w:eastAsia="Times New Roman" w:cs="Times New Roman"/>
                <w:color w:val="000000"/>
                <w:sz w:val="24"/>
                <w:szCs w:val="24"/>
                <w:lang w:eastAsia="ru-RU"/>
              </w:rPr>
            </w:pPr>
          </w:p>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AB78FC" w:rsidRPr="00945CDE" w:rsidRDefault="00AB78FC" w:rsidP="00AB78FC">
            <w:pPr>
              <w:jc w:val="center"/>
              <w:rPr>
                <w:rFonts w:eastAsia="Times New Roman" w:cs="Times New Roman"/>
                <w:color w:val="000000"/>
                <w:sz w:val="24"/>
                <w:szCs w:val="24"/>
                <w:lang w:eastAsia="ru-RU"/>
              </w:rPr>
            </w:pPr>
          </w:p>
        </w:tc>
        <w:tc>
          <w:tcPr>
            <w:tcW w:w="2126" w:type="dxa"/>
            <w:gridSpan w:val="3"/>
            <w:vMerge/>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r>
      <w:tr w:rsidR="00AB78FC" w:rsidRPr="00945CDE" w:rsidTr="00814527">
        <w:trPr>
          <w:gridAfter w:val="4"/>
          <w:wAfter w:w="2668" w:type="dxa"/>
          <w:trHeight w:val="150"/>
        </w:trPr>
        <w:tc>
          <w:tcPr>
            <w:tcW w:w="673" w:type="dxa"/>
            <w:vMerge/>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c>
          <w:tcPr>
            <w:tcW w:w="2465" w:type="dxa"/>
            <w:vMerge/>
            <w:shd w:val="clear" w:color="auto" w:fill="FFFFFF" w:themeFill="background1"/>
          </w:tcPr>
          <w:p w:rsidR="00AB78FC" w:rsidRPr="00945CDE" w:rsidRDefault="00AB78FC" w:rsidP="00AB78FC">
            <w:pPr>
              <w:widowControl w:val="0"/>
              <w:autoSpaceDE w:val="0"/>
              <w:autoSpaceDN w:val="0"/>
              <w:adjustRightInd w:val="0"/>
              <w:rPr>
                <w:rFonts w:eastAsiaTheme="minorEastAsia" w:cs="Times New Roman"/>
                <w:sz w:val="24"/>
                <w:szCs w:val="24"/>
                <w:lang w:eastAsia="ru-RU"/>
              </w:rPr>
            </w:pPr>
          </w:p>
        </w:tc>
        <w:tc>
          <w:tcPr>
            <w:tcW w:w="1356" w:type="dxa"/>
            <w:vMerge/>
            <w:shd w:val="clear" w:color="auto" w:fill="FFFFFF" w:themeFill="background1"/>
          </w:tcPr>
          <w:p w:rsidR="00AB78FC" w:rsidRPr="00945CDE" w:rsidRDefault="00AB78FC" w:rsidP="00AB78FC">
            <w:pPr>
              <w:jc w:val="center"/>
              <w:rPr>
                <w:rFonts w:eastAsiaTheme="minorEastAsia" w:cs="Times New Roman"/>
                <w:sz w:val="24"/>
                <w:szCs w:val="24"/>
                <w:lang w:eastAsia="ru-RU"/>
              </w:rPr>
            </w:pPr>
          </w:p>
        </w:tc>
        <w:tc>
          <w:tcPr>
            <w:tcW w:w="1099" w:type="dxa"/>
            <w:shd w:val="clear" w:color="auto" w:fill="FFFFFF" w:themeFill="background1"/>
          </w:tcPr>
          <w:p w:rsidR="00AB78FC" w:rsidRPr="00945CDE" w:rsidRDefault="00AB78FC" w:rsidP="00AB78FC">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Средства бюджета </w:t>
            </w:r>
            <w:r w:rsidR="00E96884">
              <w:rPr>
                <w:rFonts w:eastAsia="Times New Roman" w:cs="Times New Roman"/>
                <w:color w:val="000000"/>
                <w:sz w:val="24"/>
                <w:szCs w:val="24"/>
                <w:lang w:eastAsia="ru-RU"/>
              </w:rPr>
              <w:t>муниципального</w:t>
            </w:r>
            <w:r w:rsidRPr="00945CDE">
              <w:rPr>
                <w:rFonts w:eastAsia="Times New Roman" w:cs="Times New Roman"/>
                <w:color w:val="000000"/>
                <w:sz w:val="24"/>
                <w:szCs w:val="24"/>
                <w:lang w:eastAsia="ru-RU"/>
              </w:rPr>
              <w:t xml:space="preserve"> округа</w:t>
            </w:r>
          </w:p>
        </w:tc>
        <w:tc>
          <w:tcPr>
            <w:tcW w:w="845"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11"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90"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p>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AB78FC" w:rsidRPr="00945CDE" w:rsidRDefault="00AB78FC" w:rsidP="00AB78FC">
            <w:pPr>
              <w:jc w:val="center"/>
              <w:rPr>
                <w:rFonts w:eastAsia="Times New Roman" w:cs="Times New Roman"/>
                <w:color w:val="000000"/>
                <w:sz w:val="24"/>
                <w:szCs w:val="24"/>
                <w:lang w:eastAsia="ru-RU"/>
              </w:rPr>
            </w:pPr>
          </w:p>
        </w:tc>
        <w:tc>
          <w:tcPr>
            <w:tcW w:w="3447" w:type="dxa"/>
            <w:gridSpan w:val="18"/>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04" w:type="dxa"/>
            <w:gridSpan w:val="3"/>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gridSpan w:val="2"/>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p>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AB78FC" w:rsidRPr="00945CDE" w:rsidRDefault="00AB78FC" w:rsidP="00AB78FC">
            <w:pPr>
              <w:jc w:val="center"/>
              <w:rPr>
                <w:rFonts w:eastAsia="Times New Roman" w:cs="Times New Roman"/>
                <w:color w:val="000000"/>
                <w:sz w:val="24"/>
                <w:szCs w:val="24"/>
                <w:lang w:eastAsia="ru-RU"/>
              </w:rPr>
            </w:pPr>
          </w:p>
        </w:tc>
        <w:tc>
          <w:tcPr>
            <w:tcW w:w="2126" w:type="dxa"/>
            <w:gridSpan w:val="3"/>
            <w:vMerge/>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r>
      <w:tr w:rsidR="00AB78FC" w:rsidRPr="00945CDE" w:rsidTr="00814527">
        <w:trPr>
          <w:gridAfter w:val="4"/>
          <w:wAfter w:w="2668" w:type="dxa"/>
          <w:trHeight w:val="175"/>
        </w:trPr>
        <w:tc>
          <w:tcPr>
            <w:tcW w:w="673" w:type="dxa"/>
            <w:vMerge/>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c>
          <w:tcPr>
            <w:tcW w:w="2465" w:type="dxa"/>
            <w:vMerge/>
            <w:shd w:val="clear" w:color="auto" w:fill="FFFFFF" w:themeFill="background1"/>
          </w:tcPr>
          <w:p w:rsidR="00AB78FC" w:rsidRPr="00945CDE" w:rsidRDefault="00AB78FC" w:rsidP="00AB78FC">
            <w:pPr>
              <w:widowControl w:val="0"/>
              <w:autoSpaceDE w:val="0"/>
              <w:autoSpaceDN w:val="0"/>
              <w:adjustRightInd w:val="0"/>
              <w:rPr>
                <w:rFonts w:eastAsiaTheme="minorEastAsia" w:cs="Times New Roman"/>
                <w:sz w:val="24"/>
                <w:szCs w:val="24"/>
                <w:lang w:eastAsia="ru-RU"/>
              </w:rPr>
            </w:pPr>
          </w:p>
        </w:tc>
        <w:tc>
          <w:tcPr>
            <w:tcW w:w="1356" w:type="dxa"/>
            <w:vMerge/>
            <w:shd w:val="clear" w:color="auto" w:fill="FFFFFF" w:themeFill="background1"/>
          </w:tcPr>
          <w:p w:rsidR="00AB78FC" w:rsidRPr="00945CDE" w:rsidRDefault="00AB78FC" w:rsidP="00AB78FC">
            <w:pPr>
              <w:jc w:val="center"/>
              <w:rPr>
                <w:rFonts w:eastAsiaTheme="minorEastAsia" w:cs="Times New Roman"/>
                <w:sz w:val="24"/>
                <w:szCs w:val="24"/>
                <w:lang w:eastAsia="ru-RU"/>
              </w:rPr>
            </w:pPr>
          </w:p>
        </w:tc>
        <w:tc>
          <w:tcPr>
            <w:tcW w:w="1099" w:type="dxa"/>
            <w:shd w:val="clear" w:color="auto" w:fill="FFFFFF" w:themeFill="background1"/>
          </w:tcPr>
          <w:p w:rsidR="00AB78FC" w:rsidRPr="00945CDE" w:rsidRDefault="00AB78FC" w:rsidP="00AB78FC">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Внебюджетные источники</w:t>
            </w:r>
          </w:p>
        </w:tc>
        <w:tc>
          <w:tcPr>
            <w:tcW w:w="845"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11"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90"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p>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AB78FC" w:rsidRPr="00945CDE" w:rsidRDefault="00AB78FC" w:rsidP="00AB78FC">
            <w:pPr>
              <w:jc w:val="center"/>
              <w:rPr>
                <w:rFonts w:eastAsia="Times New Roman" w:cs="Times New Roman"/>
                <w:color w:val="000000"/>
                <w:sz w:val="24"/>
                <w:szCs w:val="24"/>
                <w:lang w:eastAsia="ru-RU"/>
              </w:rPr>
            </w:pPr>
          </w:p>
        </w:tc>
        <w:tc>
          <w:tcPr>
            <w:tcW w:w="3447" w:type="dxa"/>
            <w:gridSpan w:val="18"/>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04" w:type="dxa"/>
            <w:gridSpan w:val="3"/>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gridSpan w:val="2"/>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p>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AB78FC" w:rsidRPr="00945CDE" w:rsidRDefault="00AB78FC" w:rsidP="00AB78FC">
            <w:pPr>
              <w:jc w:val="center"/>
              <w:rPr>
                <w:rFonts w:eastAsia="Times New Roman" w:cs="Times New Roman"/>
                <w:color w:val="000000"/>
                <w:sz w:val="24"/>
                <w:szCs w:val="24"/>
                <w:lang w:eastAsia="ru-RU"/>
              </w:rPr>
            </w:pPr>
          </w:p>
        </w:tc>
        <w:tc>
          <w:tcPr>
            <w:tcW w:w="2126" w:type="dxa"/>
            <w:gridSpan w:val="3"/>
            <w:vMerge/>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r>
      <w:tr w:rsidR="00AB78FC" w:rsidRPr="00945CDE" w:rsidTr="00814527">
        <w:trPr>
          <w:gridAfter w:val="4"/>
          <w:wAfter w:w="2668" w:type="dxa"/>
          <w:trHeight w:val="387"/>
        </w:trPr>
        <w:tc>
          <w:tcPr>
            <w:tcW w:w="673" w:type="dxa"/>
            <w:vMerge w:val="restart"/>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c>
          <w:tcPr>
            <w:tcW w:w="2465" w:type="dxa"/>
            <w:vMerge w:val="restart"/>
            <w:shd w:val="clear" w:color="auto" w:fill="FFFFFF" w:themeFill="background1"/>
          </w:tcPr>
          <w:p w:rsidR="00AB78FC" w:rsidRPr="00945CDE" w:rsidRDefault="00AB78FC" w:rsidP="00AB78FC">
            <w:pPr>
              <w:widowControl w:val="0"/>
              <w:autoSpaceDE w:val="0"/>
              <w:autoSpaceDN w:val="0"/>
              <w:adjustRightInd w:val="0"/>
              <w:rPr>
                <w:rFonts w:eastAsiaTheme="minorEastAsia" w:cs="Times New Roman"/>
                <w:sz w:val="24"/>
                <w:szCs w:val="24"/>
                <w:lang w:eastAsia="ru-RU"/>
              </w:rPr>
            </w:pPr>
            <w:r w:rsidRPr="00945CDE">
              <w:rPr>
                <w:rFonts w:eastAsia="Times New Roman" w:cs="Times New Roman"/>
                <w:sz w:val="24"/>
                <w:szCs w:val="24"/>
                <w:lang w:eastAsia="ru-RU"/>
              </w:rPr>
              <w:t>Количество приобретаемой техники для аварийных бригад</w:t>
            </w:r>
          </w:p>
        </w:tc>
        <w:tc>
          <w:tcPr>
            <w:tcW w:w="1356" w:type="dxa"/>
            <w:vMerge w:val="restart"/>
            <w:shd w:val="clear" w:color="auto" w:fill="FFFFFF" w:themeFill="background1"/>
          </w:tcPr>
          <w:p w:rsidR="00AB78FC" w:rsidRPr="00945CDE" w:rsidRDefault="00AB78FC" w:rsidP="00AB78FC">
            <w:pPr>
              <w:jc w:val="center"/>
              <w:rPr>
                <w:rFonts w:cs="Times New Roman"/>
                <w:sz w:val="24"/>
                <w:szCs w:val="24"/>
              </w:rPr>
            </w:pPr>
            <w:r w:rsidRPr="00945CDE">
              <w:rPr>
                <w:rFonts w:eastAsia="Times New Roman" w:cs="Times New Roman"/>
                <w:color w:val="000000"/>
                <w:sz w:val="24"/>
                <w:szCs w:val="24"/>
                <w:lang w:eastAsia="ru-RU"/>
              </w:rPr>
              <w:t>Х</w:t>
            </w:r>
          </w:p>
        </w:tc>
        <w:tc>
          <w:tcPr>
            <w:tcW w:w="1099" w:type="dxa"/>
            <w:vMerge w:val="restart"/>
            <w:shd w:val="clear" w:color="auto" w:fill="FFFFFF" w:themeFill="background1"/>
          </w:tcPr>
          <w:p w:rsidR="00AB78FC" w:rsidRPr="00945CDE" w:rsidRDefault="00AB78FC" w:rsidP="00AB78FC">
            <w:pPr>
              <w:rPr>
                <w:rFonts w:cs="Times New Roman"/>
                <w:sz w:val="24"/>
                <w:szCs w:val="24"/>
              </w:rPr>
            </w:pPr>
            <w:r w:rsidRPr="00945CDE">
              <w:rPr>
                <w:rFonts w:eastAsia="Times New Roman" w:cs="Times New Roman"/>
                <w:color w:val="000000"/>
                <w:sz w:val="24"/>
                <w:szCs w:val="24"/>
                <w:lang w:eastAsia="ru-RU"/>
              </w:rPr>
              <w:t>Х</w:t>
            </w:r>
          </w:p>
        </w:tc>
        <w:tc>
          <w:tcPr>
            <w:tcW w:w="845" w:type="dxa"/>
            <w:vMerge w:val="restart"/>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Всего</w:t>
            </w:r>
          </w:p>
        </w:tc>
        <w:tc>
          <w:tcPr>
            <w:tcW w:w="911" w:type="dxa"/>
            <w:vMerge w:val="restart"/>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 2023</w:t>
            </w:r>
          </w:p>
        </w:tc>
        <w:tc>
          <w:tcPr>
            <w:tcW w:w="890" w:type="dxa"/>
            <w:vMerge w:val="restart"/>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 2024год</w:t>
            </w:r>
          </w:p>
        </w:tc>
        <w:tc>
          <w:tcPr>
            <w:tcW w:w="1028" w:type="dxa"/>
            <w:gridSpan w:val="3"/>
            <w:vMerge w:val="restart"/>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w:t>
            </w:r>
          </w:p>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2025 год</w:t>
            </w:r>
          </w:p>
        </w:tc>
        <w:tc>
          <w:tcPr>
            <w:tcW w:w="2419" w:type="dxa"/>
            <w:gridSpan w:val="15"/>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В том числе по кварталам:</w:t>
            </w:r>
          </w:p>
        </w:tc>
        <w:tc>
          <w:tcPr>
            <w:tcW w:w="1004" w:type="dxa"/>
            <w:gridSpan w:val="3"/>
            <w:vMerge w:val="restart"/>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2026 год</w:t>
            </w:r>
          </w:p>
        </w:tc>
        <w:tc>
          <w:tcPr>
            <w:tcW w:w="993" w:type="dxa"/>
            <w:gridSpan w:val="2"/>
            <w:vMerge w:val="restart"/>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2027 год</w:t>
            </w:r>
          </w:p>
        </w:tc>
        <w:tc>
          <w:tcPr>
            <w:tcW w:w="2126" w:type="dxa"/>
            <w:gridSpan w:val="3"/>
            <w:vMerge w:val="restart"/>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r>
      <w:tr w:rsidR="00AB78FC" w:rsidRPr="00945CDE" w:rsidTr="00814527">
        <w:trPr>
          <w:gridAfter w:val="4"/>
          <w:wAfter w:w="2668" w:type="dxa"/>
          <w:trHeight w:val="1330"/>
        </w:trPr>
        <w:tc>
          <w:tcPr>
            <w:tcW w:w="673" w:type="dxa"/>
            <w:vMerge/>
            <w:tcBorders>
              <w:bottom w:val="single" w:sz="4" w:space="0" w:color="auto"/>
            </w:tcBorders>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c>
          <w:tcPr>
            <w:tcW w:w="2465" w:type="dxa"/>
            <w:vMerge/>
            <w:tcBorders>
              <w:bottom w:val="single" w:sz="4" w:space="0" w:color="auto"/>
            </w:tcBorders>
            <w:shd w:val="clear" w:color="auto" w:fill="FFFFFF" w:themeFill="background1"/>
          </w:tcPr>
          <w:p w:rsidR="00AB78FC" w:rsidRPr="00945CDE" w:rsidRDefault="00AB78FC" w:rsidP="00AB78FC">
            <w:pPr>
              <w:widowControl w:val="0"/>
              <w:autoSpaceDE w:val="0"/>
              <w:autoSpaceDN w:val="0"/>
              <w:adjustRightInd w:val="0"/>
              <w:rPr>
                <w:rFonts w:eastAsia="Times New Roman" w:cs="Times New Roman"/>
                <w:sz w:val="24"/>
                <w:szCs w:val="24"/>
                <w:lang w:eastAsia="ru-RU"/>
              </w:rPr>
            </w:pPr>
          </w:p>
        </w:tc>
        <w:tc>
          <w:tcPr>
            <w:tcW w:w="1356" w:type="dxa"/>
            <w:vMerge/>
            <w:tcBorders>
              <w:bottom w:val="single" w:sz="4" w:space="0" w:color="auto"/>
            </w:tcBorders>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p>
        </w:tc>
        <w:tc>
          <w:tcPr>
            <w:tcW w:w="1099" w:type="dxa"/>
            <w:vMerge/>
            <w:tcBorders>
              <w:bottom w:val="single" w:sz="4" w:space="0" w:color="auto"/>
            </w:tcBorders>
            <w:shd w:val="clear" w:color="auto" w:fill="FFFFFF" w:themeFill="background1"/>
          </w:tcPr>
          <w:p w:rsidR="00AB78FC" w:rsidRPr="00945CDE" w:rsidRDefault="00AB78FC" w:rsidP="00AB78FC">
            <w:pPr>
              <w:rPr>
                <w:rFonts w:eastAsia="Times New Roman" w:cs="Times New Roman"/>
                <w:color w:val="000000"/>
                <w:sz w:val="24"/>
                <w:szCs w:val="24"/>
                <w:lang w:eastAsia="ru-RU"/>
              </w:rPr>
            </w:pPr>
          </w:p>
        </w:tc>
        <w:tc>
          <w:tcPr>
            <w:tcW w:w="845" w:type="dxa"/>
            <w:vMerge/>
            <w:tcBorders>
              <w:bottom w:val="single" w:sz="4" w:space="0" w:color="auto"/>
            </w:tcBorders>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p>
        </w:tc>
        <w:tc>
          <w:tcPr>
            <w:tcW w:w="911" w:type="dxa"/>
            <w:vMerge/>
            <w:tcBorders>
              <w:bottom w:val="single" w:sz="4" w:space="0" w:color="auto"/>
            </w:tcBorders>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p>
        </w:tc>
        <w:tc>
          <w:tcPr>
            <w:tcW w:w="890" w:type="dxa"/>
            <w:vMerge/>
            <w:tcBorders>
              <w:bottom w:val="single" w:sz="4" w:space="0" w:color="auto"/>
            </w:tcBorders>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p>
        </w:tc>
        <w:tc>
          <w:tcPr>
            <w:tcW w:w="1028" w:type="dxa"/>
            <w:gridSpan w:val="3"/>
            <w:vMerge/>
            <w:tcBorders>
              <w:bottom w:val="single" w:sz="4" w:space="0" w:color="auto"/>
            </w:tcBorders>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p>
        </w:tc>
        <w:tc>
          <w:tcPr>
            <w:tcW w:w="567" w:type="dxa"/>
            <w:gridSpan w:val="3"/>
            <w:tcBorders>
              <w:bottom w:val="single" w:sz="4" w:space="0" w:color="auto"/>
            </w:tcBorders>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 квартал</w:t>
            </w:r>
          </w:p>
        </w:tc>
        <w:tc>
          <w:tcPr>
            <w:tcW w:w="571" w:type="dxa"/>
            <w:gridSpan w:val="3"/>
            <w:tcBorders>
              <w:bottom w:val="single" w:sz="4" w:space="0" w:color="auto"/>
            </w:tcBorders>
            <w:shd w:val="clear" w:color="auto" w:fill="FFFFFF" w:themeFill="background1"/>
          </w:tcPr>
          <w:p w:rsidR="00AB78FC" w:rsidRPr="00945CDE" w:rsidRDefault="00AB78FC" w:rsidP="00AB78FC">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1 полугодие</w:t>
            </w:r>
          </w:p>
        </w:tc>
        <w:tc>
          <w:tcPr>
            <w:tcW w:w="573" w:type="dxa"/>
            <w:gridSpan w:val="5"/>
            <w:tcBorders>
              <w:bottom w:val="single" w:sz="4" w:space="0" w:color="auto"/>
            </w:tcBorders>
            <w:shd w:val="clear" w:color="auto" w:fill="FFFFFF" w:themeFill="background1"/>
          </w:tcPr>
          <w:p w:rsidR="00AB78FC" w:rsidRPr="00945CDE" w:rsidRDefault="00AB78FC" w:rsidP="00AB78FC">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9 месяцев</w:t>
            </w:r>
          </w:p>
        </w:tc>
        <w:tc>
          <w:tcPr>
            <w:tcW w:w="708" w:type="dxa"/>
            <w:gridSpan w:val="4"/>
            <w:tcBorders>
              <w:bottom w:val="single" w:sz="4" w:space="0" w:color="auto"/>
            </w:tcBorders>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12</w:t>
            </w:r>
          </w:p>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месяцев</w:t>
            </w:r>
          </w:p>
        </w:tc>
        <w:tc>
          <w:tcPr>
            <w:tcW w:w="1004" w:type="dxa"/>
            <w:gridSpan w:val="3"/>
            <w:vMerge/>
            <w:tcBorders>
              <w:bottom w:val="single" w:sz="4" w:space="0" w:color="auto"/>
            </w:tcBorders>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p>
        </w:tc>
        <w:tc>
          <w:tcPr>
            <w:tcW w:w="993" w:type="dxa"/>
            <w:gridSpan w:val="2"/>
            <w:vMerge/>
            <w:tcBorders>
              <w:bottom w:val="single" w:sz="4" w:space="0" w:color="auto"/>
            </w:tcBorders>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p>
        </w:tc>
        <w:tc>
          <w:tcPr>
            <w:tcW w:w="2126" w:type="dxa"/>
            <w:gridSpan w:val="3"/>
            <w:vMerge/>
            <w:tcBorders>
              <w:bottom w:val="single" w:sz="4" w:space="0" w:color="auto"/>
            </w:tcBorders>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r>
      <w:tr w:rsidR="00AB78FC" w:rsidRPr="00945CDE" w:rsidTr="00814527">
        <w:trPr>
          <w:gridAfter w:val="4"/>
          <w:wAfter w:w="2668" w:type="dxa"/>
          <w:trHeight w:val="225"/>
        </w:trPr>
        <w:tc>
          <w:tcPr>
            <w:tcW w:w="673" w:type="dxa"/>
            <w:vMerge/>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c>
          <w:tcPr>
            <w:tcW w:w="2465" w:type="dxa"/>
            <w:vMerge/>
            <w:shd w:val="clear" w:color="auto" w:fill="FFFFFF" w:themeFill="background1"/>
          </w:tcPr>
          <w:p w:rsidR="00AB78FC" w:rsidRPr="00945CDE" w:rsidRDefault="00AB78FC" w:rsidP="00AB78FC">
            <w:pPr>
              <w:widowControl w:val="0"/>
              <w:autoSpaceDE w:val="0"/>
              <w:autoSpaceDN w:val="0"/>
              <w:adjustRightInd w:val="0"/>
              <w:rPr>
                <w:rFonts w:eastAsia="Times New Roman" w:cs="Times New Roman"/>
                <w:sz w:val="24"/>
                <w:szCs w:val="24"/>
                <w:lang w:eastAsia="ru-RU"/>
              </w:rPr>
            </w:pPr>
          </w:p>
        </w:tc>
        <w:tc>
          <w:tcPr>
            <w:tcW w:w="1356" w:type="dxa"/>
            <w:vMerge/>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p>
        </w:tc>
        <w:tc>
          <w:tcPr>
            <w:tcW w:w="1099" w:type="dxa"/>
            <w:vMerge/>
            <w:shd w:val="clear" w:color="auto" w:fill="FFFFFF" w:themeFill="background1"/>
          </w:tcPr>
          <w:p w:rsidR="00AB78FC" w:rsidRPr="00945CDE" w:rsidRDefault="00AB78FC" w:rsidP="00AB78FC">
            <w:pPr>
              <w:rPr>
                <w:rFonts w:eastAsia="Times New Roman" w:cs="Times New Roman"/>
                <w:color w:val="000000"/>
                <w:sz w:val="24"/>
                <w:szCs w:val="24"/>
                <w:lang w:eastAsia="ru-RU"/>
              </w:rPr>
            </w:pPr>
          </w:p>
        </w:tc>
        <w:tc>
          <w:tcPr>
            <w:tcW w:w="845" w:type="dxa"/>
            <w:vMerge/>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p>
        </w:tc>
        <w:tc>
          <w:tcPr>
            <w:tcW w:w="911" w:type="dxa"/>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890" w:type="dxa"/>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p w:rsidR="00AB78FC" w:rsidRPr="00945CDE" w:rsidRDefault="00AB78FC" w:rsidP="00AB78FC">
            <w:pPr>
              <w:rPr>
                <w:rFonts w:eastAsia="Times New Roman" w:cs="Times New Roman"/>
                <w:color w:val="000000"/>
                <w:sz w:val="24"/>
                <w:szCs w:val="24"/>
                <w:lang w:eastAsia="ru-RU"/>
              </w:rPr>
            </w:pPr>
          </w:p>
        </w:tc>
        <w:tc>
          <w:tcPr>
            <w:tcW w:w="1028" w:type="dxa"/>
            <w:gridSpan w:val="3"/>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w:t>
            </w:r>
          </w:p>
        </w:tc>
        <w:tc>
          <w:tcPr>
            <w:tcW w:w="567" w:type="dxa"/>
            <w:gridSpan w:val="3"/>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571" w:type="dxa"/>
            <w:gridSpan w:val="3"/>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p w:rsidR="00AB78FC" w:rsidRPr="00945CDE" w:rsidRDefault="00AB78FC" w:rsidP="00AB78FC">
            <w:pPr>
              <w:rPr>
                <w:rFonts w:eastAsia="Times New Roman" w:cs="Times New Roman"/>
                <w:color w:val="000000"/>
                <w:sz w:val="24"/>
                <w:szCs w:val="24"/>
                <w:lang w:eastAsia="ru-RU"/>
              </w:rPr>
            </w:pPr>
          </w:p>
        </w:tc>
        <w:tc>
          <w:tcPr>
            <w:tcW w:w="573" w:type="dxa"/>
            <w:gridSpan w:val="5"/>
            <w:shd w:val="clear" w:color="auto" w:fill="FFFFFF" w:themeFill="background1"/>
          </w:tcPr>
          <w:p w:rsidR="00AB78FC" w:rsidRPr="00945CDE" w:rsidRDefault="00AB78FC" w:rsidP="00AB78FC">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 xml:space="preserve">   Х</w:t>
            </w:r>
          </w:p>
        </w:tc>
        <w:tc>
          <w:tcPr>
            <w:tcW w:w="708" w:type="dxa"/>
            <w:gridSpan w:val="4"/>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w:t>
            </w:r>
          </w:p>
        </w:tc>
        <w:tc>
          <w:tcPr>
            <w:tcW w:w="1004" w:type="dxa"/>
            <w:gridSpan w:val="3"/>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w:t>
            </w:r>
          </w:p>
        </w:tc>
        <w:tc>
          <w:tcPr>
            <w:tcW w:w="993" w:type="dxa"/>
            <w:gridSpan w:val="2"/>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p w:rsidR="00AB78FC" w:rsidRPr="00945CDE" w:rsidRDefault="00AB78FC" w:rsidP="00AB78FC">
            <w:pPr>
              <w:jc w:val="center"/>
              <w:rPr>
                <w:rFonts w:eastAsia="Times New Roman" w:cs="Times New Roman"/>
                <w:color w:val="000000"/>
                <w:sz w:val="24"/>
                <w:szCs w:val="24"/>
                <w:lang w:eastAsia="ru-RU"/>
              </w:rPr>
            </w:pPr>
          </w:p>
        </w:tc>
        <w:tc>
          <w:tcPr>
            <w:tcW w:w="2126" w:type="dxa"/>
            <w:gridSpan w:val="3"/>
            <w:vMerge/>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r>
      <w:tr w:rsidR="00AB78FC" w:rsidRPr="00945CDE" w:rsidTr="00814527">
        <w:trPr>
          <w:trHeight w:val="282"/>
        </w:trPr>
        <w:tc>
          <w:tcPr>
            <w:tcW w:w="673" w:type="dxa"/>
            <w:vMerge w:val="restart"/>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r w:rsidRPr="00945CDE">
              <w:rPr>
                <w:rFonts w:eastAsiaTheme="minorEastAsia" w:cs="Times New Roman"/>
                <w:sz w:val="24"/>
                <w:szCs w:val="24"/>
                <w:lang w:eastAsia="ru-RU"/>
              </w:rPr>
              <w:t>2</w:t>
            </w:r>
          </w:p>
        </w:tc>
        <w:tc>
          <w:tcPr>
            <w:tcW w:w="2465" w:type="dxa"/>
            <w:vMerge w:val="restart"/>
            <w:shd w:val="clear" w:color="auto" w:fill="FFFFFF" w:themeFill="background1"/>
          </w:tcPr>
          <w:p w:rsidR="00AB78FC" w:rsidRPr="00945CDE" w:rsidRDefault="00AB78FC" w:rsidP="00AB78FC">
            <w:pPr>
              <w:autoSpaceDE w:val="0"/>
              <w:autoSpaceDN w:val="0"/>
              <w:adjustRightInd w:val="0"/>
              <w:rPr>
                <w:rFonts w:eastAsiaTheme="minorEastAsia" w:cs="Times New Roman"/>
                <w:sz w:val="24"/>
                <w:szCs w:val="24"/>
                <w:lang w:eastAsia="ru-RU"/>
              </w:rPr>
            </w:pPr>
            <w:r w:rsidRPr="00945CDE">
              <w:rPr>
                <w:rFonts w:cs="Times New Roman"/>
                <w:sz w:val="24"/>
                <w:szCs w:val="24"/>
              </w:rPr>
              <w:t xml:space="preserve">Основное мероприятие </w:t>
            </w:r>
            <w:r w:rsidRPr="00945CDE">
              <w:rPr>
                <w:rFonts w:cs="Times New Roman"/>
                <w:sz w:val="24"/>
                <w:szCs w:val="24"/>
                <w:shd w:val="clear" w:color="auto" w:fill="FFFFFF" w:themeFill="background1"/>
              </w:rPr>
              <w:t>02</w:t>
            </w:r>
            <w:r w:rsidRPr="00945CDE">
              <w:rPr>
                <w:rFonts w:cs="Times New Roman"/>
                <w:sz w:val="24"/>
                <w:szCs w:val="24"/>
              </w:rPr>
              <w:t xml:space="preserve"> - Финансовое обеспечение расходов, направленных на осуществление полномочий в сфере жилищно-коммунального хозяйства</w:t>
            </w:r>
          </w:p>
        </w:tc>
        <w:tc>
          <w:tcPr>
            <w:tcW w:w="1356" w:type="dxa"/>
            <w:vMerge w:val="restart"/>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p>
        </w:tc>
        <w:tc>
          <w:tcPr>
            <w:tcW w:w="1099" w:type="dxa"/>
            <w:shd w:val="clear" w:color="auto" w:fill="FFFFFF" w:themeFill="background1"/>
          </w:tcPr>
          <w:p w:rsidR="00AB78FC" w:rsidRPr="00945CDE" w:rsidRDefault="00AB78FC" w:rsidP="00AB78FC">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w:t>
            </w:r>
          </w:p>
        </w:tc>
        <w:tc>
          <w:tcPr>
            <w:tcW w:w="845" w:type="dxa"/>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116,00</w:t>
            </w:r>
          </w:p>
        </w:tc>
        <w:tc>
          <w:tcPr>
            <w:tcW w:w="911" w:type="dxa"/>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116,00</w:t>
            </w:r>
          </w:p>
        </w:tc>
        <w:tc>
          <w:tcPr>
            <w:tcW w:w="890"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447" w:type="dxa"/>
            <w:gridSpan w:val="18"/>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04" w:type="dxa"/>
            <w:gridSpan w:val="3"/>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gridSpan w:val="2"/>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AB78FC" w:rsidRPr="00945CDE" w:rsidRDefault="00AB78FC" w:rsidP="00AB78FC">
            <w:pPr>
              <w:jc w:val="center"/>
              <w:rPr>
                <w:rFonts w:eastAsia="Times New Roman" w:cs="Times New Roman"/>
                <w:color w:val="000000"/>
                <w:sz w:val="24"/>
                <w:szCs w:val="24"/>
                <w:lang w:eastAsia="ru-RU"/>
              </w:rPr>
            </w:pPr>
          </w:p>
        </w:tc>
        <w:tc>
          <w:tcPr>
            <w:tcW w:w="2126" w:type="dxa"/>
            <w:gridSpan w:val="3"/>
            <w:vMerge w:val="restart"/>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685" w:type="dxa"/>
            <w:tcBorders>
              <w:top w:val="nil"/>
            </w:tcBorders>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991" w:type="dxa"/>
            <w:gridSpan w:val="2"/>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992" w:type="dxa"/>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r>
      <w:tr w:rsidR="00AB78FC" w:rsidRPr="00945CDE" w:rsidTr="00814527">
        <w:trPr>
          <w:gridAfter w:val="4"/>
          <w:wAfter w:w="2668" w:type="dxa"/>
          <w:trHeight w:val="282"/>
        </w:trPr>
        <w:tc>
          <w:tcPr>
            <w:tcW w:w="673" w:type="dxa"/>
            <w:vMerge/>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c>
          <w:tcPr>
            <w:tcW w:w="2465" w:type="dxa"/>
            <w:vMerge/>
            <w:shd w:val="clear" w:color="auto" w:fill="FFFFFF" w:themeFill="background1"/>
          </w:tcPr>
          <w:p w:rsidR="00AB78FC" w:rsidRPr="00945CDE" w:rsidRDefault="00AB78FC" w:rsidP="00AB78FC">
            <w:pPr>
              <w:autoSpaceDE w:val="0"/>
              <w:autoSpaceDN w:val="0"/>
              <w:adjustRightInd w:val="0"/>
              <w:rPr>
                <w:rFonts w:cs="Times New Roman"/>
                <w:sz w:val="24"/>
                <w:szCs w:val="24"/>
              </w:rPr>
            </w:pPr>
          </w:p>
        </w:tc>
        <w:tc>
          <w:tcPr>
            <w:tcW w:w="1356" w:type="dxa"/>
            <w:vMerge/>
            <w:shd w:val="clear" w:color="auto" w:fill="FFFFFF" w:themeFill="background1"/>
          </w:tcPr>
          <w:p w:rsidR="00AB78FC" w:rsidRPr="00945CDE" w:rsidRDefault="00AB78FC" w:rsidP="00AB78FC">
            <w:pPr>
              <w:jc w:val="center"/>
              <w:rPr>
                <w:rFonts w:cs="Times New Roman"/>
                <w:sz w:val="24"/>
                <w:szCs w:val="24"/>
              </w:rPr>
            </w:pPr>
          </w:p>
        </w:tc>
        <w:tc>
          <w:tcPr>
            <w:tcW w:w="1099" w:type="dxa"/>
            <w:shd w:val="clear" w:color="auto" w:fill="FFFFFF" w:themeFill="background1"/>
          </w:tcPr>
          <w:p w:rsidR="00AB78FC" w:rsidRPr="00945CDE" w:rsidRDefault="00AB78FC" w:rsidP="00AB78FC">
            <w:pPr>
              <w:tabs>
                <w:tab w:val="center" w:pos="175"/>
              </w:tabs>
              <w:rPr>
                <w:rFonts w:cs="Times New Roman"/>
                <w:sz w:val="24"/>
                <w:szCs w:val="24"/>
              </w:rPr>
            </w:pPr>
            <w:r w:rsidRPr="00945CDE">
              <w:rPr>
                <w:rFonts w:cs="Times New Roman"/>
                <w:sz w:val="24"/>
                <w:szCs w:val="24"/>
              </w:rPr>
              <w:t>Средства бюджета Московской области</w:t>
            </w:r>
          </w:p>
        </w:tc>
        <w:tc>
          <w:tcPr>
            <w:tcW w:w="845" w:type="dxa"/>
            <w:shd w:val="clear" w:color="auto" w:fill="FFFFFF" w:themeFill="background1"/>
            <w:vAlign w:val="center"/>
          </w:tcPr>
          <w:p w:rsidR="00AB78FC" w:rsidRPr="00945CDE" w:rsidRDefault="00AB78FC" w:rsidP="00AB78FC">
            <w:pPr>
              <w:jc w:val="center"/>
              <w:rPr>
                <w:rFonts w:cs="Times New Roman"/>
                <w:sz w:val="24"/>
                <w:szCs w:val="24"/>
              </w:rPr>
            </w:pPr>
            <w:r w:rsidRPr="00945CDE">
              <w:rPr>
                <w:rFonts w:cs="Times New Roman"/>
                <w:sz w:val="24"/>
                <w:szCs w:val="24"/>
              </w:rPr>
              <w:t>116,00</w:t>
            </w:r>
          </w:p>
        </w:tc>
        <w:tc>
          <w:tcPr>
            <w:tcW w:w="911" w:type="dxa"/>
            <w:shd w:val="clear" w:color="auto" w:fill="FFFFFF" w:themeFill="background1"/>
            <w:vAlign w:val="center"/>
          </w:tcPr>
          <w:p w:rsidR="00AB78FC" w:rsidRPr="00945CDE" w:rsidRDefault="00AB78FC" w:rsidP="00AB78FC">
            <w:pPr>
              <w:jc w:val="center"/>
              <w:rPr>
                <w:rFonts w:cs="Times New Roman"/>
                <w:sz w:val="24"/>
                <w:szCs w:val="24"/>
              </w:rPr>
            </w:pPr>
            <w:r w:rsidRPr="00945CDE">
              <w:rPr>
                <w:rFonts w:cs="Times New Roman"/>
                <w:sz w:val="24"/>
                <w:szCs w:val="24"/>
              </w:rPr>
              <w:t>116,00</w:t>
            </w:r>
          </w:p>
          <w:p w:rsidR="00AB78FC" w:rsidRPr="00945CDE" w:rsidRDefault="00AB78FC" w:rsidP="00AB78FC">
            <w:pPr>
              <w:jc w:val="center"/>
              <w:rPr>
                <w:rFonts w:cs="Times New Roman"/>
                <w:sz w:val="24"/>
                <w:szCs w:val="24"/>
              </w:rPr>
            </w:pPr>
          </w:p>
        </w:tc>
        <w:tc>
          <w:tcPr>
            <w:tcW w:w="890"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447" w:type="dxa"/>
            <w:gridSpan w:val="18"/>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04" w:type="dxa"/>
            <w:gridSpan w:val="3"/>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gridSpan w:val="2"/>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AB78FC" w:rsidRPr="00945CDE" w:rsidRDefault="00AB78FC" w:rsidP="00AB78FC">
            <w:pPr>
              <w:jc w:val="center"/>
              <w:rPr>
                <w:rFonts w:eastAsia="Times New Roman" w:cs="Times New Roman"/>
                <w:color w:val="000000"/>
                <w:sz w:val="24"/>
                <w:szCs w:val="24"/>
                <w:lang w:eastAsia="ru-RU"/>
              </w:rPr>
            </w:pPr>
          </w:p>
        </w:tc>
        <w:tc>
          <w:tcPr>
            <w:tcW w:w="2126" w:type="dxa"/>
            <w:gridSpan w:val="3"/>
            <w:vMerge/>
            <w:shd w:val="clear" w:color="auto" w:fill="FFFFFF" w:themeFill="background1"/>
          </w:tcPr>
          <w:p w:rsidR="00AB78FC" w:rsidRPr="00945CDE" w:rsidRDefault="00AB78FC" w:rsidP="00AB78FC">
            <w:pPr>
              <w:widowControl w:val="0"/>
              <w:autoSpaceDE w:val="0"/>
              <w:autoSpaceDN w:val="0"/>
              <w:adjustRightInd w:val="0"/>
              <w:rPr>
                <w:rFonts w:eastAsiaTheme="minorEastAsia" w:cs="Times New Roman"/>
                <w:sz w:val="24"/>
                <w:szCs w:val="24"/>
                <w:lang w:eastAsia="ru-RU"/>
              </w:rPr>
            </w:pPr>
          </w:p>
        </w:tc>
      </w:tr>
      <w:tr w:rsidR="00AB78FC" w:rsidRPr="00945CDE" w:rsidTr="00814527">
        <w:trPr>
          <w:gridAfter w:val="4"/>
          <w:wAfter w:w="2668" w:type="dxa"/>
          <w:trHeight w:val="773"/>
        </w:trPr>
        <w:tc>
          <w:tcPr>
            <w:tcW w:w="673" w:type="dxa"/>
            <w:vMerge/>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c>
          <w:tcPr>
            <w:tcW w:w="2465" w:type="dxa"/>
            <w:vMerge/>
            <w:shd w:val="clear" w:color="auto" w:fill="FFFFFF" w:themeFill="background1"/>
          </w:tcPr>
          <w:p w:rsidR="00AB78FC" w:rsidRPr="00945CDE" w:rsidRDefault="00AB78FC" w:rsidP="00AB78FC">
            <w:pPr>
              <w:autoSpaceDE w:val="0"/>
              <w:autoSpaceDN w:val="0"/>
              <w:adjustRightInd w:val="0"/>
              <w:rPr>
                <w:rFonts w:eastAsiaTheme="minorEastAsia" w:cs="Times New Roman"/>
                <w:sz w:val="24"/>
                <w:szCs w:val="24"/>
                <w:lang w:eastAsia="ru-RU"/>
              </w:rPr>
            </w:pPr>
          </w:p>
        </w:tc>
        <w:tc>
          <w:tcPr>
            <w:tcW w:w="1356" w:type="dxa"/>
            <w:vMerge/>
            <w:shd w:val="clear" w:color="auto" w:fill="FFFFFF" w:themeFill="background1"/>
          </w:tcPr>
          <w:p w:rsidR="00AB78FC" w:rsidRPr="00945CDE" w:rsidRDefault="00AB78FC" w:rsidP="00AB78FC">
            <w:pPr>
              <w:jc w:val="center"/>
              <w:rPr>
                <w:rFonts w:eastAsiaTheme="minorEastAsia" w:cs="Times New Roman"/>
                <w:sz w:val="24"/>
                <w:szCs w:val="24"/>
                <w:lang w:eastAsia="ru-RU"/>
              </w:rPr>
            </w:pPr>
          </w:p>
        </w:tc>
        <w:tc>
          <w:tcPr>
            <w:tcW w:w="1099" w:type="dxa"/>
            <w:shd w:val="clear" w:color="auto" w:fill="FFFFFF" w:themeFill="background1"/>
          </w:tcPr>
          <w:p w:rsidR="00AB78FC" w:rsidRPr="00945CDE" w:rsidRDefault="00AB78FC" w:rsidP="00AB78FC">
            <w:pPr>
              <w:widowControl w:val="0"/>
              <w:tabs>
                <w:tab w:val="center" w:pos="742"/>
              </w:tabs>
              <w:autoSpaceDE w:val="0"/>
              <w:autoSpaceDN w:val="0"/>
              <w:adjustRightInd w:val="0"/>
              <w:jc w:val="both"/>
              <w:rPr>
                <w:rFonts w:eastAsiaTheme="minorEastAsia" w:cs="Times New Roman"/>
                <w:sz w:val="24"/>
                <w:szCs w:val="24"/>
                <w:lang w:eastAsia="ru-RU"/>
              </w:rPr>
            </w:pPr>
            <w:r w:rsidRPr="00945CDE">
              <w:rPr>
                <w:rFonts w:cs="Times New Roman"/>
                <w:sz w:val="24"/>
                <w:szCs w:val="24"/>
              </w:rPr>
              <w:t xml:space="preserve">Средства бюджета </w:t>
            </w:r>
            <w:r w:rsidR="00E96884">
              <w:rPr>
                <w:rFonts w:cs="Times New Roman"/>
                <w:sz w:val="24"/>
                <w:szCs w:val="24"/>
              </w:rPr>
              <w:t>муниципального</w:t>
            </w:r>
            <w:r w:rsidRPr="00945CDE">
              <w:rPr>
                <w:rFonts w:cs="Times New Roman"/>
                <w:sz w:val="24"/>
                <w:szCs w:val="24"/>
              </w:rPr>
              <w:t xml:space="preserve"> округа </w:t>
            </w:r>
          </w:p>
        </w:tc>
        <w:tc>
          <w:tcPr>
            <w:tcW w:w="845"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11"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90"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AB78FC" w:rsidRPr="00945CDE" w:rsidRDefault="00AB78FC" w:rsidP="00AB78FC">
            <w:pPr>
              <w:jc w:val="center"/>
              <w:rPr>
                <w:rFonts w:eastAsia="Times New Roman" w:cs="Times New Roman"/>
                <w:color w:val="000000"/>
                <w:sz w:val="24"/>
                <w:szCs w:val="24"/>
                <w:lang w:eastAsia="ru-RU"/>
              </w:rPr>
            </w:pPr>
          </w:p>
        </w:tc>
        <w:tc>
          <w:tcPr>
            <w:tcW w:w="3447" w:type="dxa"/>
            <w:gridSpan w:val="18"/>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04" w:type="dxa"/>
            <w:gridSpan w:val="3"/>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gridSpan w:val="2"/>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AB78FC" w:rsidRPr="00945CDE" w:rsidRDefault="00AB78FC" w:rsidP="00AB78FC">
            <w:pPr>
              <w:jc w:val="center"/>
              <w:rPr>
                <w:rFonts w:eastAsia="Times New Roman" w:cs="Times New Roman"/>
                <w:color w:val="000000"/>
                <w:sz w:val="24"/>
                <w:szCs w:val="24"/>
                <w:lang w:eastAsia="ru-RU"/>
              </w:rPr>
            </w:pPr>
          </w:p>
        </w:tc>
        <w:tc>
          <w:tcPr>
            <w:tcW w:w="2126" w:type="dxa"/>
            <w:gridSpan w:val="3"/>
            <w:vMerge/>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r>
      <w:tr w:rsidR="00AB78FC" w:rsidRPr="00945CDE" w:rsidTr="00814527">
        <w:trPr>
          <w:gridAfter w:val="4"/>
          <w:wAfter w:w="2668" w:type="dxa"/>
          <w:trHeight w:val="773"/>
        </w:trPr>
        <w:tc>
          <w:tcPr>
            <w:tcW w:w="673" w:type="dxa"/>
            <w:vMerge/>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c>
          <w:tcPr>
            <w:tcW w:w="2465" w:type="dxa"/>
            <w:vMerge/>
            <w:shd w:val="clear" w:color="auto" w:fill="FFFFFF" w:themeFill="background1"/>
          </w:tcPr>
          <w:p w:rsidR="00AB78FC" w:rsidRPr="00945CDE" w:rsidRDefault="00AB78FC" w:rsidP="00AB78FC">
            <w:pPr>
              <w:autoSpaceDE w:val="0"/>
              <w:autoSpaceDN w:val="0"/>
              <w:adjustRightInd w:val="0"/>
              <w:rPr>
                <w:rFonts w:eastAsiaTheme="minorEastAsia" w:cs="Times New Roman"/>
                <w:sz w:val="24"/>
                <w:szCs w:val="24"/>
                <w:lang w:eastAsia="ru-RU"/>
              </w:rPr>
            </w:pPr>
          </w:p>
        </w:tc>
        <w:tc>
          <w:tcPr>
            <w:tcW w:w="1356" w:type="dxa"/>
            <w:vMerge/>
            <w:shd w:val="clear" w:color="auto" w:fill="FFFFFF" w:themeFill="background1"/>
          </w:tcPr>
          <w:p w:rsidR="00AB78FC" w:rsidRPr="00945CDE" w:rsidRDefault="00AB78FC" w:rsidP="00AB78FC">
            <w:pPr>
              <w:jc w:val="center"/>
              <w:rPr>
                <w:rFonts w:eastAsiaTheme="minorEastAsia" w:cs="Times New Roman"/>
                <w:sz w:val="24"/>
                <w:szCs w:val="24"/>
                <w:lang w:eastAsia="ru-RU"/>
              </w:rPr>
            </w:pPr>
          </w:p>
        </w:tc>
        <w:tc>
          <w:tcPr>
            <w:tcW w:w="1099" w:type="dxa"/>
            <w:shd w:val="clear" w:color="auto" w:fill="FFFFFF" w:themeFill="background1"/>
          </w:tcPr>
          <w:p w:rsidR="00AB78FC" w:rsidRPr="00945CDE" w:rsidRDefault="00AB78FC" w:rsidP="00AB78FC">
            <w:pPr>
              <w:widowControl w:val="0"/>
              <w:tabs>
                <w:tab w:val="center" w:pos="742"/>
              </w:tabs>
              <w:autoSpaceDE w:val="0"/>
              <w:autoSpaceDN w:val="0"/>
              <w:adjustRightInd w:val="0"/>
              <w:jc w:val="both"/>
              <w:rPr>
                <w:rFonts w:cs="Times New Roman"/>
                <w:sz w:val="24"/>
                <w:szCs w:val="24"/>
              </w:rPr>
            </w:pPr>
            <w:r w:rsidRPr="00945CDE">
              <w:rPr>
                <w:rFonts w:cs="Times New Roman"/>
                <w:sz w:val="24"/>
                <w:szCs w:val="24"/>
              </w:rPr>
              <w:t>Внебюджетные источники</w:t>
            </w:r>
          </w:p>
        </w:tc>
        <w:tc>
          <w:tcPr>
            <w:tcW w:w="845"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11"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90"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p>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AB78FC" w:rsidRPr="00945CDE" w:rsidRDefault="00AB78FC" w:rsidP="00AB78FC">
            <w:pPr>
              <w:jc w:val="center"/>
              <w:rPr>
                <w:rFonts w:eastAsia="Times New Roman" w:cs="Times New Roman"/>
                <w:color w:val="000000"/>
                <w:sz w:val="24"/>
                <w:szCs w:val="24"/>
                <w:lang w:eastAsia="ru-RU"/>
              </w:rPr>
            </w:pPr>
          </w:p>
        </w:tc>
        <w:tc>
          <w:tcPr>
            <w:tcW w:w="3447" w:type="dxa"/>
            <w:gridSpan w:val="18"/>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04" w:type="dxa"/>
            <w:gridSpan w:val="3"/>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gridSpan w:val="2"/>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AB78FC" w:rsidRPr="00945CDE" w:rsidRDefault="00AB78FC" w:rsidP="00AB78FC">
            <w:pPr>
              <w:jc w:val="center"/>
              <w:rPr>
                <w:rFonts w:eastAsia="Times New Roman" w:cs="Times New Roman"/>
                <w:color w:val="000000"/>
                <w:sz w:val="24"/>
                <w:szCs w:val="24"/>
                <w:lang w:eastAsia="ru-RU"/>
              </w:rPr>
            </w:pPr>
          </w:p>
        </w:tc>
        <w:tc>
          <w:tcPr>
            <w:tcW w:w="2126" w:type="dxa"/>
            <w:gridSpan w:val="3"/>
            <w:vMerge/>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r>
      <w:tr w:rsidR="00AB78FC" w:rsidRPr="00945CDE" w:rsidTr="00814527">
        <w:trPr>
          <w:gridAfter w:val="4"/>
          <w:wAfter w:w="2668" w:type="dxa"/>
          <w:trHeight w:val="373"/>
        </w:trPr>
        <w:tc>
          <w:tcPr>
            <w:tcW w:w="673" w:type="dxa"/>
            <w:vMerge w:val="restart"/>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r w:rsidRPr="00945CDE">
              <w:rPr>
                <w:rFonts w:eastAsiaTheme="minorEastAsia" w:cs="Times New Roman"/>
                <w:sz w:val="24"/>
                <w:szCs w:val="24"/>
                <w:lang w:eastAsia="ru-RU"/>
              </w:rPr>
              <w:t>2.1</w:t>
            </w:r>
          </w:p>
        </w:tc>
        <w:tc>
          <w:tcPr>
            <w:tcW w:w="2465" w:type="dxa"/>
            <w:vMerge w:val="restart"/>
            <w:shd w:val="clear" w:color="auto" w:fill="FFFFFF" w:themeFill="background1"/>
          </w:tcPr>
          <w:p w:rsidR="00AB78FC" w:rsidRPr="00945CDE" w:rsidRDefault="00AB78FC" w:rsidP="00AB78FC">
            <w:pPr>
              <w:autoSpaceDE w:val="0"/>
              <w:autoSpaceDN w:val="0"/>
              <w:adjustRightInd w:val="0"/>
              <w:rPr>
                <w:rFonts w:cs="Times New Roman"/>
                <w:sz w:val="24"/>
                <w:szCs w:val="24"/>
              </w:rPr>
            </w:pPr>
            <w:r w:rsidRPr="00945CDE">
              <w:rPr>
                <w:rFonts w:cs="Times New Roman"/>
                <w:sz w:val="24"/>
                <w:szCs w:val="24"/>
              </w:rPr>
              <w:t>Мероприятие 02.05 -</w:t>
            </w:r>
          </w:p>
          <w:p w:rsidR="00AB78FC" w:rsidRPr="00945CDE" w:rsidRDefault="00AB78FC" w:rsidP="00AB78FC">
            <w:pPr>
              <w:autoSpaceDE w:val="0"/>
              <w:autoSpaceDN w:val="0"/>
              <w:adjustRightInd w:val="0"/>
              <w:rPr>
                <w:rFonts w:cs="Times New Roman"/>
                <w:sz w:val="24"/>
                <w:szCs w:val="24"/>
              </w:rPr>
            </w:pPr>
            <w:r w:rsidRPr="00945CDE">
              <w:rPr>
                <w:rFonts w:cs="Times New Roman"/>
                <w:sz w:val="24"/>
                <w:szCs w:val="24"/>
              </w:rPr>
              <w:t>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1356" w:type="dxa"/>
            <w:vMerge w:val="restart"/>
            <w:shd w:val="clear" w:color="auto" w:fill="FFFFFF" w:themeFill="background1"/>
          </w:tcPr>
          <w:p w:rsidR="00AB78FC" w:rsidRPr="00945CDE" w:rsidRDefault="00AB78FC" w:rsidP="00AB78FC">
            <w:pPr>
              <w:jc w:val="center"/>
              <w:rPr>
                <w:rFonts w:cs="Times New Roman"/>
                <w:sz w:val="24"/>
                <w:szCs w:val="24"/>
              </w:rPr>
            </w:pPr>
            <w:r w:rsidRPr="00945CDE">
              <w:rPr>
                <w:rFonts w:cs="Times New Roman"/>
                <w:sz w:val="24"/>
                <w:szCs w:val="24"/>
              </w:rPr>
              <w:t>2023-2027гг.</w:t>
            </w:r>
          </w:p>
        </w:tc>
        <w:tc>
          <w:tcPr>
            <w:tcW w:w="1099" w:type="dxa"/>
            <w:shd w:val="clear" w:color="auto" w:fill="FFFFFF" w:themeFill="background1"/>
          </w:tcPr>
          <w:p w:rsidR="00AB78FC" w:rsidRPr="00945CDE" w:rsidRDefault="00AB78FC" w:rsidP="00AB78FC">
            <w:pPr>
              <w:rPr>
                <w:rFonts w:cs="Times New Roman"/>
                <w:sz w:val="24"/>
                <w:szCs w:val="24"/>
              </w:rPr>
            </w:pPr>
            <w:r w:rsidRPr="00945CDE">
              <w:rPr>
                <w:rFonts w:cs="Times New Roman"/>
                <w:sz w:val="24"/>
                <w:szCs w:val="24"/>
              </w:rPr>
              <w:t>Итого</w:t>
            </w:r>
          </w:p>
        </w:tc>
        <w:tc>
          <w:tcPr>
            <w:tcW w:w="845" w:type="dxa"/>
            <w:shd w:val="clear" w:color="auto" w:fill="FFFFFF" w:themeFill="background1"/>
            <w:vAlign w:val="center"/>
          </w:tcPr>
          <w:p w:rsidR="00AB78FC" w:rsidRPr="00945CDE" w:rsidRDefault="00AB78FC" w:rsidP="00AB78FC">
            <w:pPr>
              <w:jc w:val="center"/>
              <w:rPr>
                <w:rFonts w:cs="Times New Roman"/>
                <w:sz w:val="24"/>
                <w:szCs w:val="24"/>
              </w:rPr>
            </w:pPr>
            <w:r w:rsidRPr="00945CDE">
              <w:rPr>
                <w:rFonts w:cs="Times New Roman"/>
                <w:sz w:val="24"/>
                <w:szCs w:val="24"/>
              </w:rPr>
              <w:t>116,00</w:t>
            </w:r>
          </w:p>
        </w:tc>
        <w:tc>
          <w:tcPr>
            <w:tcW w:w="911" w:type="dxa"/>
            <w:shd w:val="clear" w:color="auto" w:fill="FFFFFF" w:themeFill="background1"/>
            <w:vAlign w:val="center"/>
          </w:tcPr>
          <w:p w:rsidR="00AB78FC" w:rsidRPr="00945CDE" w:rsidRDefault="00AB78FC" w:rsidP="00AB78FC">
            <w:pPr>
              <w:jc w:val="center"/>
              <w:rPr>
                <w:rFonts w:cs="Times New Roman"/>
                <w:sz w:val="24"/>
                <w:szCs w:val="24"/>
              </w:rPr>
            </w:pPr>
            <w:r w:rsidRPr="00945CDE">
              <w:rPr>
                <w:rFonts w:cs="Times New Roman"/>
                <w:sz w:val="24"/>
                <w:szCs w:val="24"/>
              </w:rPr>
              <w:t>116,00</w:t>
            </w:r>
          </w:p>
          <w:p w:rsidR="00AB78FC" w:rsidRPr="00945CDE" w:rsidRDefault="00AB78FC" w:rsidP="00AB78FC">
            <w:pPr>
              <w:jc w:val="center"/>
              <w:rPr>
                <w:rFonts w:cs="Times New Roman"/>
                <w:sz w:val="24"/>
                <w:szCs w:val="24"/>
              </w:rPr>
            </w:pPr>
          </w:p>
        </w:tc>
        <w:tc>
          <w:tcPr>
            <w:tcW w:w="890" w:type="dxa"/>
            <w:shd w:val="clear" w:color="auto" w:fill="FFFFFF" w:themeFill="background1"/>
            <w:vAlign w:val="center"/>
          </w:tcPr>
          <w:p w:rsidR="00AB78FC" w:rsidRPr="00945CDE" w:rsidRDefault="00AB78FC" w:rsidP="00AB78FC">
            <w:pPr>
              <w:jc w:val="center"/>
              <w:rPr>
                <w:rFonts w:cs="Times New Roman"/>
                <w:sz w:val="24"/>
                <w:szCs w:val="24"/>
              </w:rPr>
            </w:pPr>
          </w:p>
          <w:p w:rsidR="00AB78FC" w:rsidRPr="00945CDE" w:rsidRDefault="00AB78FC" w:rsidP="00AB78FC">
            <w:pPr>
              <w:jc w:val="center"/>
              <w:rPr>
                <w:rFonts w:cs="Times New Roman"/>
                <w:sz w:val="24"/>
                <w:szCs w:val="24"/>
              </w:rPr>
            </w:pPr>
            <w:r w:rsidRPr="00945CDE">
              <w:rPr>
                <w:rFonts w:cs="Times New Roman"/>
                <w:sz w:val="24"/>
                <w:szCs w:val="24"/>
              </w:rPr>
              <w:t>0,00</w:t>
            </w:r>
          </w:p>
        </w:tc>
        <w:tc>
          <w:tcPr>
            <w:tcW w:w="3447" w:type="dxa"/>
            <w:gridSpan w:val="18"/>
            <w:shd w:val="clear" w:color="auto" w:fill="FFFFFF" w:themeFill="background1"/>
            <w:vAlign w:val="center"/>
          </w:tcPr>
          <w:p w:rsidR="00AB78FC" w:rsidRPr="00945CDE" w:rsidRDefault="00AB78FC" w:rsidP="00AB78FC">
            <w:pPr>
              <w:jc w:val="center"/>
              <w:rPr>
                <w:rFonts w:cs="Times New Roman"/>
                <w:sz w:val="24"/>
                <w:szCs w:val="24"/>
              </w:rPr>
            </w:pPr>
            <w:r w:rsidRPr="00945CDE">
              <w:rPr>
                <w:rFonts w:cs="Times New Roman"/>
                <w:sz w:val="24"/>
                <w:szCs w:val="24"/>
              </w:rPr>
              <w:t>0,00</w:t>
            </w:r>
          </w:p>
        </w:tc>
        <w:tc>
          <w:tcPr>
            <w:tcW w:w="1004" w:type="dxa"/>
            <w:gridSpan w:val="3"/>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cs="Times New Roman"/>
                <w:sz w:val="24"/>
                <w:szCs w:val="24"/>
              </w:rPr>
              <w:t>0,00</w:t>
            </w:r>
          </w:p>
        </w:tc>
        <w:tc>
          <w:tcPr>
            <w:tcW w:w="993" w:type="dxa"/>
            <w:gridSpan w:val="2"/>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AB78FC" w:rsidRPr="00945CDE" w:rsidRDefault="00AB78FC" w:rsidP="00AB78FC">
            <w:pPr>
              <w:jc w:val="center"/>
              <w:rPr>
                <w:rFonts w:eastAsia="Times New Roman" w:cs="Times New Roman"/>
                <w:color w:val="000000"/>
                <w:sz w:val="24"/>
                <w:szCs w:val="24"/>
                <w:lang w:eastAsia="ru-RU"/>
              </w:rPr>
            </w:pPr>
          </w:p>
        </w:tc>
        <w:tc>
          <w:tcPr>
            <w:tcW w:w="2126" w:type="dxa"/>
            <w:gridSpan w:val="3"/>
            <w:vMerge w:val="restart"/>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r w:rsidRPr="00945CDE">
              <w:rPr>
                <w:rFonts w:eastAsiaTheme="minorEastAsia" w:cs="Times New Roman"/>
                <w:sz w:val="24"/>
                <w:szCs w:val="24"/>
                <w:lang w:eastAsia="ru-RU"/>
              </w:rPr>
              <w:t>Служба координации жилищно-коммунального хозяйства управления экономики и инвестиций</w:t>
            </w:r>
          </w:p>
        </w:tc>
      </w:tr>
      <w:tr w:rsidR="00AB78FC" w:rsidRPr="00945CDE" w:rsidTr="00814527">
        <w:trPr>
          <w:gridAfter w:val="4"/>
          <w:wAfter w:w="2668" w:type="dxa"/>
          <w:trHeight w:val="373"/>
        </w:trPr>
        <w:tc>
          <w:tcPr>
            <w:tcW w:w="673" w:type="dxa"/>
            <w:vMerge/>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c>
          <w:tcPr>
            <w:tcW w:w="2465" w:type="dxa"/>
            <w:vMerge/>
            <w:shd w:val="clear" w:color="auto" w:fill="FFFFFF" w:themeFill="background1"/>
          </w:tcPr>
          <w:p w:rsidR="00AB78FC" w:rsidRPr="00945CDE" w:rsidRDefault="00AB78FC" w:rsidP="00AB78FC">
            <w:pPr>
              <w:autoSpaceDE w:val="0"/>
              <w:autoSpaceDN w:val="0"/>
              <w:adjustRightInd w:val="0"/>
              <w:rPr>
                <w:rFonts w:cs="Times New Roman"/>
                <w:sz w:val="24"/>
                <w:szCs w:val="24"/>
              </w:rPr>
            </w:pPr>
          </w:p>
        </w:tc>
        <w:tc>
          <w:tcPr>
            <w:tcW w:w="1356" w:type="dxa"/>
            <w:vMerge/>
            <w:shd w:val="clear" w:color="auto" w:fill="FFFFFF" w:themeFill="background1"/>
          </w:tcPr>
          <w:p w:rsidR="00AB78FC" w:rsidRPr="00945CDE" w:rsidRDefault="00AB78FC" w:rsidP="00AB78FC">
            <w:pPr>
              <w:jc w:val="center"/>
              <w:rPr>
                <w:rFonts w:cs="Times New Roman"/>
                <w:sz w:val="24"/>
                <w:szCs w:val="24"/>
              </w:rPr>
            </w:pPr>
          </w:p>
        </w:tc>
        <w:tc>
          <w:tcPr>
            <w:tcW w:w="1099" w:type="dxa"/>
            <w:shd w:val="clear" w:color="auto" w:fill="FFFFFF" w:themeFill="background1"/>
          </w:tcPr>
          <w:p w:rsidR="00AB78FC" w:rsidRPr="00945CDE" w:rsidRDefault="00AB78FC" w:rsidP="00AB78FC">
            <w:pPr>
              <w:rPr>
                <w:rFonts w:cs="Times New Roman"/>
                <w:sz w:val="24"/>
                <w:szCs w:val="24"/>
              </w:rPr>
            </w:pPr>
            <w:r w:rsidRPr="00945CDE">
              <w:rPr>
                <w:rFonts w:cs="Times New Roman"/>
                <w:sz w:val="24"/>
                <w:szCs w:val="24"/>
              </w:rPr>
              <w:t>Средства бюджета Московской области</w:t>
            </w:r>
          </w:p>
        </w:tc>
        <w:tc>
          <w:tcPr>
            <w:tcW w:w="845" w:type="dxa"/>
            <w:shd w:val="clear" w:color="auto" w:fill="FFFFFF" w:themeFill="background1"/>
            <w:vAlign w:val="center"/>
          </w:tcPr>
          <w:p w:rsidR="00AB78FC" w:rsidRPr="00945CDE" w:rsidRDefault="00AB78FC" w:rsidP="00AB78FC">
            <w:pPr>
              <w:jc w:val="center"/>
              <w:rPr>
                <w:rFonts w:cs="Times New Roman"/>
                <w:sz w:val="24"/>
                <w:szCs w:val="24"/>
              </w:rPr>
            </w:pPr>
            <w:r w:rsidRPr="00945CDE">
              <w:rPr>
                <w:rFonts w:cs="Times New Roman"/>
                <w:sz w:val="24"/>
                <w:szCs w:val="24"/>
              </w:rPr>
              <w:t>116,00</w:t>
            </w:r>
          </w:p>
        </w:tc>
        <w:tc>
          <w:tcPr>
            <w:tcW w:w="911" w:type="dxa"/>
            <w:shd w:val="clear" w:color="auto" w:fill="FFFFFF" w:themeFill="background1"/>
            <w:vAlign w:val="center"/>
          </w:tcPr>
          <w:p w:rsidR="00AB78FC" w:rsidRPr="00945CDE" w:rsidRDefault="00AB78FC" w:rsidP="00AB78FC">
            <w:pPr>
              <w:jc w:val="center"/>
              <w:rPr>
                <w:rFonts w:cs="Times New Roman"/>
                <w:sz w:val="24"/>
                <w:szCs w:val="24"/>
              </w:rPr>
            </w:pPr>
            <w:r w:rsidRPr="00945CDE">
              <w:rPr>
                <w:rFonts w:cs="Times New Roman"/>
                <w:sz w:val="24"/>
                <w:szCs w:val="24"/>
              </w:rPr>
              <w:t>116,00</w:t>
            </w:r>
          </w:p>
          <w:p w:rsidR="00AB78FC" w:rsidRPr="00945CDE" w:rsidRDefault="00AB78FC" w:rsidP="00AB78FC">
            <w:pPr>
              <w:jc w:val="center"/>
              <w:rPr>
                <w:rFonts w:cs="Times New Roman"/>
                <w:sz w:val="24"/>
                <w:szCs w:val="24"/>
              </w:rPr>
            </w:pPr>
          </w:p>
        </w:tc>
        <w:tc>
          <w:tcPr>
            <w:tcW w:w="890" w:type="dxa"/>
            <w:shd w:val="clear" w:color="auto" w:fill="FFFFFF" w:themeFill="background1"/>
            <w:vAlign w:val="center"/>
          </w:tcPr>
          <w:p w:rsidR="00AB78FC" w:rsidRPr="00945CDE" w:rsidRDefault="00AB78FC" w:rsidP="00AB78FC">
            <w:pPr>
              <w:jc w:val="center"/>
              <w:rPr>
                <w:rFonts w:cs="Times New Roman"/>
                <w:sz w:val="24"/>
                <w:szCs w:val="24"/>
              </w:rPr>
            </w:pPr>
          </w:p>
          <w:p w:rsidR="00AB78FC" w:rsidRPr="00945CDE" w:rsidRDefault="00AB78FC" w:rsidP="00AB78FC">
            <w:pPr>
              <w:jc w:val="center"/>
              <w:rPr>
                <w:rFonts w:cs="Times New Roman"/>
                <w:sz w:val="24"/>
                <w:szCs w:val="24"/>
              </w:rPr>
            </w:pPr>
            <w:r w:rsidRPr="00945CDE">
              <w:rPr>
                <w:rFonts w:cs="Times New Roman"/>
                <w:sz w:val="24"/>
                <w:szCs w:val="24"/>
              </w:rPr>
              <w:t>0,00</w:t>
            </w:r>
          </w:p>
        </w:tc>
        <w:tc>
          <w:tcPr>
            <w:tcW w:w="3447" w:type="dxa"/>
            <w:gridSpan w:val="18"/>
            <w:shd w:val="clear" w:color="auto" w:fill="FFFFFF" w:themeFill="background1"/>
            <w:vAlign w:val="center"/>
          </w:tcPr>
          <w:p w:rsidR="00AB78FC" w:rsidRPr="00945CDE" w:rsidRDefault="00AB78FC" w:rsidP="00AB78FC">
            <w:pPr>
              <w:jc w:val="center"/>
              <w:rPr>
                <w:rFonts w:cs="Times New Roman"/>
                <w:sz w:val="24"/>
                <w:szCs w:val="24"/>
              </w:rPr>
            </w:pPr>
            <w:r w:rsidRPr="00945CDE">
              <w:rPr>
                <w:rFonts w:cs="Times New Roman"/>
                <w:sz w:val="24"/>
                <w:szCs w:val="24"/>
              </w:rPr>
              <w:t>0,00</w:t>
            </w:r>
          </w:p>
        </w:tc>
        <w:tc>
          <w:tcPr>
            <w:tcW w:w="1004" w:type="dxa"/>
            <w:gridSpan w:val="3"/>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cs="Times New Roman"/>
                <w:sz w:val="24"/>
                <w:szCs w:val="24"/>
              </w:rPr>
              <w:t>0,00</w:t>
            </w:r>
          </w:p>
        </w:tc>
        <w:tc>
          <w:tcPr>
            <w:tcW w:w="993" w:type="dxa"/>
            <w:gridSpan w:val="2"/>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AB78FC" w:rsidRPr="00945CDE" w:rsidRDefault="00AB78FC" w:rsidP="00AB78FC">
            <w:pPr>
              <w:jc w:val="center"/>
              <w:rPr>
                <w:rFonts w:eastAsia="Times New Roman" w:cs="Times New Roman"/>
                <w:color w:val="000000"/>
                <w:sz w:val="24"/>
                <w:szCs w:val="24"/>
                <w:lang w:eastAsia="ru-RU"/>
              </w:rPr>
            </w:pPr>
          </w:p>
        </w:tc>
        <w:tc>
          <w:tcPr>
            <w:tcW w:w="2126" w:type="dxa"/>
            <w:gridSpan w:val="3"/>
            <w:vMerge/>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r>
      <w:tr w:rsidR="00AB78FC" w:rsidRPr="00945CDE" w:rsidTr="00814527">
        <w:trPr>
          <w:gridAfter w:val="4"/>
          <w:wAfter w:w="2668" w:type="dxa"/>
          <w:trHeight w:val="158"/>
        </w:trPr>
        <w:tc>
          <w:tcPr>
            <w:tcW w:w="673" w:type="dxa"/>
            <w:vMerge/>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c>
          <w:tcPr>
            <w:tcW w:w="2465" w:type="dxa"/>
            <w:vMerge/>
            <w:shd w:val="clear" w:color="auto" w:fill="FFFFFF" w:themeFill="background1"/>
          </w:tcPr>
          <w:p w:rsidR="00AB78FC" w:rsidRPr="00945CDE" w:rsidRDefault="00AB78FC" w:rsidP="00AB78FC">
            <w:pPr>
              <w:autoSpaceDE w:val="0"/>
              <w:autoSpaceDN w:val="0"/>
              <w:adjustRightInd w:val="0"/>
              <w:rPr>
                <w:rFonts w:cs="Times New Roman"/>
                <w:sz w:val="24"/>
                <w:szCs w:val="24"/>
              </w:rPr>
            </w:pPr>
          </w:p>
        </w:tc>
        <w:tc>
          <w:tcPr>
            <w:tcW w:w="1356" w:type="dxa"/>
            <w:vMerge/>
            <w:shd w:val="clear" w:color="auto" w:fill="FFFFFF" w:themeFill="background1"/>
          </w:tcPr>
          <w:p w:rsidR="00AB78FC" w:rsidRPr="00945CDE" w:rsidRDefault="00AB78FC" w:rsidP="00AB78FC">
            <w:pPr>
              <w:jc w:val="center"/>
              <w:rPr>
                <w:rFonts w:cs="Times New Roman"/>
                <w:sz w:val="24"/>
                <w:szCs w:val="24"/>
              </w:rPr>
            </w:pPr>
          </w:p>
        </w:tc>
        <w:tc>
          <w:tcPr>
            <w:tcW w:w="1099" w:type="dxa"/>
            <w:shd w:val="clear" w:color="auto" w:fill="FFFFFF" w:themeFill="background1"/>
          </w:tcPr>
          <w:p w:rsidR="00AB78FC" w:rsidRPr="00945CDE" w:rsidRDefault="00AB78FC" w:rsidP="00AB78FC">
            <w:pPr>
              <w:rPr>
                <w:rFonts w:cs="Times New Roman"/>
                <w:sz w:val="24"/>
                <w:szCs w:val="24"/>
              </w:rPr>
            </w:pPr>
            <w:r w:rsidRPr="00945CDE">
              <w:rPr>
                <w:rFonts w:cs="Times New Roman"/>
                <w:sz w:val="24"/>
                <w:szCs w:val="24"/>
              </w:rPr>
              <w:t xml:space="preserve">Средства бюджета </w:t>
            </w:r>
            <w:r w:rsidR="00E96884">
              <w:rPr>
                <w:rFonts w:cs="Times New Roman"/>
                <w:sz w:val="24"/>
                <w:szCs w:val="24"/>
              </w:rPr>
              <w:t>муниципального</w:t>
            </w:r>
            <w:r w:rsidRPr="00945CDE">
              <w:rPr>
                <w:rFonts w:cs="Times New Roman"/>
                <w:sz w:val="24"/>
                <w:szCs w:val="24"/>
              </w:rPr>
              <w:t xml:space="preserve"> округа </w:t>
            </w:r>
          </w:p>
        </w:tc>
        <w:tc>
          <w:tcPr>
            <w:tcW w:w="845"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11"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90" w:type="dxa"/>
            <w:shd w:val="clear" w:color="auto" w:fill="FFFFFF" w:themeFill="background1"/>
            <w:vAlign w:val="center"/>
          </w:tcPr>
          <w:p w:rsidR="00AB78FC" w:rsidRPr="00945CDE" w:rsidRDefault="00AB78FC" w:rsidP="00AB78FC">
            <w:pPr>
              <w:rPr>
                <w:rFonts w:eastAsia="Times New Roman" w:cs="Times New Roman"/>
                <w:color w:val="000000"/>
                <w:sz w:val="24"/>
                <w:szCs w:val="24"/>
                <w:lang w:eastAsia="ru-RU"/>
              </w:rPr>
            </w:pPr>
          </w:p>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447" w:type="dxa"/>
            <w:gridSpan w:val="18"/>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04" w:type="dxa"/>
            <w:gridSpan w:val="3"/>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gridSpan w:val="2"/>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AB78FC" w:rsidRPr="00945CDE" w:rsidRDefault="00AB78FC" w:rsidP="00AB78FC">
            <w:pPr>
              <w:jc w:val="center"/>
              <w:rPr>
                <w:rFonts w:eastAsia="Times New Roman" w:cs="Times New Roman"/>
                <w:color w:val="000000"/>
                <w:sz w:val="24"/>
                <w:szCs w:val="24"/>
                <w:lang w:eastAsia="ru-RU"/>
              </w:rPr>
            </w:pPr>
          </w:p>
        </w:tc>
        <w:tc>
          <w:tcPr>
            <w:tcW w:w="2126" w:type="dxa"/>
            <w:gridSpan w:val="3"/>
            <w:vMerge/>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r>
      <w:tr w:rsidR="00AB78FC" w:rsidRPr="00945CDE" w:rsidTr="00814527">
        <w:trPr>
          <w:gridAfter w:val="4"/>
          <w:wAfter w:w="2668" w:type="dxa"/>
          <w:trHeight w:val="158"/>
        </w:trPr>
        <w:tc>
          <w:tcPr>
            <w:tcW w:w="673" w:type="dxa"/>
            <w:vMerge/>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c>
          <w:tcPr>
            <w:tcW w:w="2465" w:type="dxa"/>
            <w:vMerge/>
            <w:shd w:val="clear" w:color="auto" w:fill="FFFFFF" w:themeFill="background1"/>
          </w:tcPr>
          <w:p w:rsidR="00AB78FC" w:rsidRPr="00945CDE" w:rsidRDefault="00AB78FC" w:rsidP="00AB78FC">
            <w:pPr>
              <w:autoSpaceDE w:val="0"/>
              <w:autoSpaceDN w:val="0"/>
              <w:adjustRightInd w:val="0"/>
              <w:rPr>
                <w:rFonts w:cs="Times New Roman"/>
                <w:sz w:val="24"/>
                <w:szCs w:val="24"/>
              </w:rPr>
            </w:pPr>
          </w:p>
        </w:tc>
        <w:tc>
          <w:tcPr>
            <w:tcW w:w="1356" w:type="dxa"/>
            <w:vMerge/>
            <w:shd w:val="clear" w:color="auto" w:fill="FFFFFF" w:themeFill="background1"/>
          </w:tcPr>
          <w:p w:rsidR="00AB78FC" w:rsidRPr="00945CDE" w:rsidRDefault="00AB78FC" w:rsidP="00AB78FC">
            <w:pPr>
              <w:jc w:val="center"/>
              <w:rPr>
                <w:rFonts w:cs="Times New Roman"/>
                <w:sz w:val="24"/>
                <w:szCs w:val="24"/>
              </w:rPr>
            </w:pPr>
          </w:p>
        </w:tc>
        <w:tc>
          <w:tcPr>
            <w:tcW w:w="1099" w:type="dxa"/>
            <w:shd w:val="clear" w:color="auto" w:fill="FFFFFF" w:themeFill="background1"/>
          </w:tcPr>
          <w:p w:rsidR="00AB78FC" w:rsidRPr="00945CDE" w:rsidRDefault="00AB78FC" w:rsidP="00AB78FC">
            <w:pPr>
              <w:rPr>
                <w:rFonts w:cs="Times New Roman"/>
                <w:sz w:val="24"/>
                <w:szCs w:val="24"/>
              </w:rPr>
            </w:pPr>
            <w:r w:rsidRPr="00945CDE">
              <w:rPr>
                <w:rFonts w:cs="Times New Roman"/>
                <w:sz w:val="24"/>
                <w:szCs w:val="24"/>
              </w:rPr>
              <w:t>Внебюджетные источники</w:t>
            </w:r>
          </w:p>
        </w:tc>
        <w:tc>
          <w:tcPr>
            <w:tcW w:w="845"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11" w:type="dxa"/>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890" w:type="dxa"/>
            <w:shd w:val="clear" w:color="auto" w:fill="FFFFFF" w:themeFill="background1"/>
            <w:vAlign w:val="center"/>
          </w:tcPr>
          <w:p w:rsidR="00AB78FC" w:rsidRPr="00945CDE" w:rsidRDefault="00AB78FC" w:rsidP="00AB78FC">
            <w:pPr>
              <w:rPr>
                <w:rFonts w:eastAsia="Times New Roman" w:cs="Times New Roman"/>
                <w:color w:val="000000"/>
                <w:sz w:val="24"/>
                <w:szCs w:val="24"/>
                <w:lang w:eastAsia="ru-RU"/>
              </w:rPr>
            </w:pPr>
          </w:p>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3447" w:type="dxa"/>
            <w:gridSpan w:val="18"/>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1004" w:type="dxa"/>
            <w:gridSpan w:val="3"/>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tc>
        <w:tc>
          <w:tcPr>
            <w:tcW w:w="993" w:type="dxa"/>
            <w:gridSpan w:val="2"/>
            <w:shd w:val="clear" w:color="auto" w:fill="FFFFFF" w:themeFill="background1"/>
            <w:vAlign w:val="center"/>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0,00</w:t>
            </w:r>
          </w:p>
          <w:p w:rsidR="00AB78FC" w:rsidRPr="00945CDE" w:rsidRDefault="00AB78FC" w:rsidP="00AB78FC">
            <w:pPr>
              <w:jc w:val="center"/>
              <w:rPr>
                <w:rFonts w:eastAsia="Times New Roman" w:cs="Times New Roman"/>
                <w:color w:val="000000"/>
                <w:sz w:val="24"/>
                <w:szCs w:val="24"/>
                <w:lang w:eastAsia="ru-RU"/>
              </w:rPr>
            </w:pPr>
          </w:p>
        </w:tc>
        <w:tc>
          <w:tcPr>
            <w:tcW w:w="2126" w:type="dxa"/>
            <w:gridSpan w:val="3"/>
            <w:vMerge/>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r>
      <w:tr w:rsidR="00AB78FC" w:rsidRPr="00945CDE" w:rsidTr="00814527">
        <w:trPr>
          <w:gridAfter w:val="4"/>
          <w:wAfter w:w="2668" w:type="dxa"/>
          <w:trHeight w:val="996"/>
        </w:trPr>
        <w:tc>
          <w:tcPr>
            <w:tcW w:w="673" w:type="dxa"/>
            <w:vMerge w:val="restart"/>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c>
          <w:tcPr>
            <w:tcW w:w="2465" w:type="dxa"/>
            <w:vMerge w:val="restart"/>
            <w:shd w:val="clear" w:color="auto" w:fill="FFFFFF" w:themeFill="background1"/>
          </w:tcPr>
          <w:p w:rsidR="00AB78FC" w:rsidRPr="00945CDE" w:rsidRDefault="00AB78FC" w:rsidP="00AB78FC">
            <w:pPr>
              <w:autoSpaceDE w:val="0"/>
              <w:autoSpaceDN w:val="0"/>
              <w:adjustRightInd w:val="0"/>
              <w:rPr>
                <w:rFonts w:cs="Times New Roman"/>
                <w:sz w:val="24"/>
                <w:szCs w:val="24"/>
              </w:rPr>
            </w:pPr>
            <w:r w:rsidRPr="00945CDE">
              <w:rPr>
                <w:rFonts w:cs="Times New Roman"/>
                <w:sz w:val="24"/>
                <w:szCs w:val="24"/>
              </w:rPr>
              <w:t>Количество профилактических и контрольных (надзорных) мероприятий  при поступлении информации о несоблюдении гражданами требований Правил пользования газом, ед.</w:t>
            </w:r>
          </w:p>
        </w:tc>
        <w:tc>
          <w:tcPr>
            <w:tcW w:w="1356" w:type="dxa"/>
            <w:vMerge w:val="restart"/>
            <w:shd w:val="clear" w:color="auto" w:fill="FFFFFF" w:themeFill="background1"/>
          </w:tcPr>
          <w:p w:rsidR="00AB78FC" w:rsidRPr="00945CDE" w:rsidRDefault="00AB78FC" w:rsidP="00AB78FC">
            <w:pPr>
              <w:jc w:val="center"/>
              <w:rPr>
                <w:rFonts w:cs="Times New Roman"/>
                <w:sz w:val="24"/>
                <w:szCs w:val="24"/>
              </w:rPr>
            </w:pPr>
            <w:r w:rsidRPr="00945CDE">
              <w:rPr>
                <w:rFonts w:eastAsia="Times New Roman" w:cs="Times New Roman"/>
                <w:color w:val="000000"/>
                <w:sz w:val="24"/>
                <w:szCs w:val="24"/>
                <w:lang w:eastAsia="ru-RU"/>
              </w:rPr>
              <w:t>Х</w:t>
            </w:r>
          </w:p>
        </w:tc>
        <w:tc>
          <w:tcPr>
            <w:tcW w:w="1099" w:type="dxa"/>
            <w:vMerge w:val="restart"/>
            <w:shd w:val="clear" w:color="auto" w:fill="FFFFFF" w:themeFill="background1"/>
          </w:tcPr>
          <w:p w:rsidR="00AB78FC" w:rsidRPr="00945CDE" w:rsidRDefault="00AB78FC" w:rsidP="00AB78FC">
            <w:pPr>
              <w:rPr>
                <w:rFonts w:cs="Times New Roman"/>
                <w:sz w:val="24"/>
                <w:szCs w:val="24"/>
              </w:rPr>
            </w:pPr>
            <w:r w:rsidRPr="00945CDE">
              <w:rPr>
                <w:rFonts w:eastAsia="Times New Roman" w:cs="Times New Roman"/>
                <w:color w:val="000000"/>
                <w:sz w:val="24"/>
                <w:szCs w:val="24"/>
                <w:lang w:eastAsia="ru-RU"/>
              </w:rPr>
              <w:t>Х</w:t>
            </w:r>
          </w:p>
        </w:tc>
        <w:tc>
          <w:tcPr>
            <w:tcW w:w="845" w:type="dxa"/>
            <w:vMerge w:val="restart"/>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Всего:</w:t>
            </w:r>
          </w:p>
        </w:tc>
        <w:tc>
          <w:tcPr>
            <w:tcW w:w="911" w:type="dxa"/>
            <w:vMerge w:val="restart"/>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w:t>
            </w:r>
          </w:p>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2023 год</w:t>
            </w:r>
          </w:p>
        </w:tc>
        <w:tc>
          <w:tcPr>
            <w:tcW w:w="890" w:type="dxa"/>
            <w:vMerge w:val="restart"/>
            <w:shd w:val="clear" w:color="auto" w:fill="FFFFFF" w:themeFill="background1"/>
          </w:tcPr>
          <w:p w:rsid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 2024</w:t>
            </w:r>
          </w:p>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год</w:t>
            </w:r>
          </w:p>
        </w:tc>
        <w:tc>
          <w:tcPr>
            <w:tcW w:w="1028" w:type="dxa"/>
            <w:gridSpan w:val="3"/>
            <w:vMerge w:val="restart"/>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Итого</w:t>
            </w:r>
          </w:p>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2025 год</w:t>
            </w:r>
          </w:p>
          <w:p w:rsidR="00AB78FC" w:rsidRPr="00945CDE" w:rsidRDefault="00AB78FC" w:rsidP="00AB78FC">
            <w:pPr>
              <w:jc w:val="center"/>
              <w:rPr>
                <w:rFonts w:eastAsia="Times New Roman" w:cs="Times New Roman"/>
                <w:color w:val="000000"/>
                <w:sz w:val="24"/>
                <w:szCs w:val="24"/>
                <w:lang w:eastAsia="ru-RU"/>
              </w:rPr>
            </w:pPr>
          </w:p>
        </w:tc>
        <w:tc>
          <w:tcPr>
            <w:tcW w:w="2419" w:type="dxa"/>
            <w:gridSpan w:val="15"/>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В том числе по кварталам:</w:t>
            </w:r>
          </w:p>
        </w:tc>
        <w:tc>
          <w:tcPr>
            <w:tcW w:w="1004" w:type="dxa"/>
            <w:gridSpan w:val="3"/>
            <w:vMerge w:val="restart"/>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2026 год</w:t>
            </w:r>
          </w:p>
          <w:p w:rsidR="00AB78FC" w:rsidRPr="00945CDE" w:rsidRDefault="00AB78FC" w:rsidP="00AB78FC">
            <w:pPr>
              <w:jc w:val="center"/>
              <w:rPr>
                <w:rFonts w:eastAsia="Times New Roman" w:cs="Times New Roman"/>
                <w:color w:val="000000"/>
                <w:sz w:val="24"/>
                <w:szCs w:val="24"/>
                <w:lang w:eastAsia="ru-RU"/>
              </w:rPr>
            </w:pPr>
          </w:p>
        </w:tc>
        <w:tc>
          <w:tcPr>
            <w:tcW w:w="993" w:type="dxa"/>
            <w:gridSpan w:val="2"/>
            <w:vMerge w:val="restart"/>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2027 год</w:t>
            </w:r>
          </w:p>
          <w:p w:rsidR="00AB78FC" w:rsidRPr="00945CDE" w:rsidRDefault="00AB78FC" w:rsidP="00AB78FC">
            <w:pPr>
              <w:rPr>
                <w:rFonts w:eastAsia="Times New Roman" w:cs="Times New Roman"/>
                <w:color w:val="000000"/>
                <w:sz w:val="24"/>
                <w:szCs w:val="24"/>
                <w:lang w:eastAsia="ru-RU"/>
              </w:rPr>
            </w:pPr>
          </w:p>
        </w:tc>
        <w:tc>
          <w:tcPr>
            <w:tcW w:w="1315" w:type="dxa"/>
            <w:vMerge w:val="restart"/>
            <w:shd w:val="clear" w:color="auto" w:fill="FFFFFF" w:themeFill="background1"/>
          </w:tcPr>
          <w:p w:rsidR="00AB78FC" w:rsidRPr="00945CDE" w:rsidRDefault="00AB78FC" w:rsidP="00AB78FC">
            <w:pPr>
              <w:widowControl w:val="0"/>
              <w:autoSpaceDE w:val="0"/>
              <w:autoSpaceDN w:val="0"/>
              <w:adjustRightInd w:val="0"/>
              <w:jc w:val="both"/>
              <w:rPr>
                <w:rFonts w:eastAsiaTheme="minorEastAsia" w:cs="Times New Roman"/>
                <w:sz w:val="24"/>
                <w:szCs w:val="24"/>
                <w:lang w:eastAsia="ru-RU"/>
              </w:rPr>
            </w:pPr>
          </w:p>
        </w:tc>
        <w:tc>
          <w:tcPr>
            <w:tcW w:w="811" w:type="dxa"/>
            <w:gridSpan w:val="2"/>
            <w:vMerge w:val="restart"/>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r>
      <w:tr w:rsidR="00AB78FC" w:rsidRPr="00945CDE" w:rsidTr="00814527">
        <w:trPr>
          <w:gridAfter w:val="4"/>
          <w:wAfter w:w="2668" w:type="dxa"/>
          <w:trHeight w:val="2329"/>
        </w:trPr>
        <w:tc>
          <w:tcPr>
            <w:tcW w:w="673" w:type="dxa"/>
            <w:vMerge/>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c>
          <w:tcPr>
            <w:tcW w:w="2465" w:type="dxa"/>
            <w:vMerge/>
            <w:shd w:val="clear" w:color="auto" w:fill="FFFFFF" w:themeFill="background1"/>
          </w:tcPr>
          <w:p w:rsidR="00AB78FC" w:rsidRPr="00945CDE" w:rsidRDefault="00AB78FC" w:rsidP="00AB78FC">
            <w:pPr>
              <w:autoSpaceDE w:val="0"/>
              <w:autoSpaceDN w:val="0"/>
              <w:adjustRightInd w:val="0"/>
              <w:rPr>
                <w:rFonts w:cs="Times New Roman"/>
                <w:sz w:val="24"/>
                <w:szCs w:val="24"/>
              </w:rPr>
            </w:pPr>
          </w:p>
        </w:tc>
        <w:tc>
          <w:tcPr>
            <w:tcW w:w="1356" w:type="dxa"/>
            <w:vMerge/>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p>
        </w:tc>
        <w:tc>
          <w:tcPr>
            <w:tcW w:w="1099" w:type="dxa"/>
            <w:vMerge/>
            <w:shd w:val="clear" w:color="auto" w:fill="FFFFFF" w:themeFill="background1"/>
          </w:tcPr>
          <w:p w:rsidR="00AB78FC" w:rsidRPr="00945CDE" w:rsidRDefault="00AB78FC" w:rsidP="00AB78FC">
            <w:pPr>
              <w:rPr>
                <w:rFonts w:eastAsia="Times New Roman" w:cs="Times New Roman"/>
                <w:color w:val="000000"/>
                <w:sz w:val="24"/>
                <w:szCs w:val="24"/>
                <w:lang w:eastAsia="ru-RU"/>
              </w:rPr>
            </w:pPr>
          </w:p>
        </w:tc>
        <w:tc>
          <w:tcPr>
            <w:tcW w:w="845" w:type="dxa"/>
            <w:vMerge/>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p>
        </w:tc>
        <w:tc>
          <w:tcPr>
            <w:tcW w:w="911" w:type="dxa"/>
            <w:vMerge/>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p>
        </w:tc>
        <w:tc>
          <w:tcPr>
            <w:tcW w:w="890" w:type="dxa"/>
            <w:vMerge/>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p>
        </w:tc>
        <w:tc>
          <w:tcPr>
            <w:tcW w:w="1028" w:type="dxa"/>
            <w:gridSpan w:val="3"/>
            <w:vMerge/>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p>
        </w:tc>
        <w:tc>
          <w:tcPr>
            <w:tcW w:w="577" w:type="dxa"/>
            <w:gridSpan w:val="4"/>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 квартал</w:t>
            </w:r>
          </w:p>
        </w:tc>
        <w:tc>
          <w:tcPr>
            <w:tcW w:w="708" w:type="dxa"/>
            <w:gridSpan w:val="5"/>
            <w:shd w:val="clear" w:color="auto" w:fill="FFFFFF" w:themeFill="background1"/>
          </w:tcPr>
          <w:p w:rsidR="00AB78FC" w:rsidRPr="00945CDE" w:rsidRDefault="00AB78FC" w:rsidP="00AB78FC">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1 полугодие</w:t>
            </w:r>
          </w:p>
        </w:tc>
        <w:tc>
          <w:tcPr>
            <w:tcW w:w="561" w:type="dxa"/>
            <w:gridSpan w:val="4"/>
            <w:shd w:val="clear" w:color="auto" w:fill="FFFFFF" w:themeFill="background1"/>
          </w:tcPr>
          <w:p w:rsidR="00AB78FC" w:rsidRPr="00945CDE" w:rsidRDefault="00AB78FC" w:rsidP="00AB78FC">
            <w:pPr>
              <w:rPr>
                <w:rFonts w:eastAsia="Times New Roman" w:cs="Times New Roman"/>
                <w:color w:val="000000"/>
                <w:sz w:val="24"/>
                <w:szCs w:val="24"/>
                <w:lang w:eastAsia="ru-RU"/>
              </w:rPr>
            </w:pPr>
            <w:r w:rsidRPr="00945CDE">
              <w:rPr>
                <w:rFonts w:eastAsia="Times New Roman" w:cs="Times New Roman"/>
                <w:color w:val="000000"/>
                <w:sz w:val="24"/>
                <w:szCs w:val="24"/>
                <w:lang w:eastAsia="ru-RU"/>
              </w:rPr>
              <w:t>9 месяцев</w:t>
            </w:r>
          </w:p>
        </w:tc>
        <w:tc>
          <w:tcPr>
            <w:tcW w:w="573" w:type="dxa"/>
            <w:gridSpan w:val="2"/>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12</w:t>
            </w:r>
          </w:p>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месяцев</w:t>
            </w:r>
          </w:p>
        </w:tc>
        <w:tc>
          <w:tcPr>
            <w:tcW w:w="1004" w:type="dxa"/>
            <w:gridSpan w:val="3"/>
            <w:vMerge/>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p>
        </w:tc>
        <w:tc>
          <w:tcPr>
            <w:tcW w:w="993" w:type="dxa"/>
            <w:gridSpan w:val="2"/>
            <w:vMerge/>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p>
        </w:tc>
        <w:tc>
          <w:tcPr>
            <w:tcW w:w="1315" w:type="dxa"/>
            <w:vMerge/>
            <w:shd w:val="clear" w:color="auto" w:fill="FFFFFF" w:themeFill="background1"/>
          </w:tcPr>
          <w:p w:rsidR="00AB78FC" w:rsidRPr="00945CDE" w:rsidRDefault="00AB78FC" w:rsidP="00AB78FC">
            <w:pPr>
              <w:widowControl w:val="0"/>
              <w:autoSpaceDE w:val="0"/>
              <w:autoSpaceDN w:val="0"/>
              <w:adjustRightInd w:val="0"/>
              <w:jc w:val="both"/>
              <w:rPr>
                <w:rFonts w:eastAsiaTheme="minorEastAsia" w:cs="Times New Roman"/>
                <w:sz w:val="24"/>
                <w:szCs w:val="24"/>
                <w:lang w:eastAsia="ru-RU"/>
              </w:rPr>
            </w:pPr>
          </w:p>
        </w:tc>
        <w:tc>
          <w:tcPr>
            <w:tcW w:w="811" w:type="dxa"/>
            <w:gridSpan w:val="2"/>
            <w:vMerge/>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r>
      <w:tr w:rsidR="00AB78FC" w:rsidRPr="00945CDE" w:rsidTr="00814527">
        <w:trPr>
          <w:gridAfter w:val="4"/>
          <w:wAfter w:w="2668" w:type="dxa"/>
          <w:trHeight w:val="1046"/>
        </w:trPr>
        <w:tc>
          <w:tcPr>
            <w:tcW w:w="673" w:type="dxa"/>
            <w:vMerge/>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c>
          <w:tcPr>
            <w:tcW w:w="2465" w:type="dxa"/>
            <w:vMerge/>
            <w:shd w:val="clear" w:color="auto" w:fill="FFFFFF" w:themeFill="background1"/>
          </w:tcPr>
          <w:p w:rsidR="00AB78FC" w:rsidRPr="00945CDE" w:rsidRDefault="00AB78FC" w:rsidP="00AB78FC">
            <w:pPr>
              <w:autoSpaceDE w:val="0"/>
              <w:autoSpaceDN w:val="0"/>
              <w:adjustRightInd w:val="0"/>
              <w:rPr>
                <w:rFonts w:cs="Times New Roman"/>
                <w:sz w:val="24"/>
                <w:szCs w:val="24"/>
              </w:rPr>
            </w:pPr>
          </w:p>
        </w:tc>
        <w:tc>
          <w:tcPr>
            <w:tcW w:w="1356" w:type="dxa"/>
            <w:vMerge/>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p>
        </w:tc>
        <w:tc>
          <w:tcPr>
            <w:tcW w:w="1099" w:type="dxa"/>
            <w:vMerge/>
            <w:shd w:val="clear" w:color="auto" w:fill="FFFFFF" w:themeFill="background1"/>
          </w:tcPr>
          <w:p w:rsidR="00AB78FC" w:rsidRPr="00945CDE" w:rsidRDefault="00AB78FC" w:rsidP="00AB78FC">
            <w:pPr>
              <w:rPr>
                <w:rFonts w:eastAsia="Times New Roman" w:cs="Times New Roman"/>
                <w:color w:val="000000"/>
                <w:sz w:val="24"/>
                <w:szCs w:val="24"/>
                <w:lang w:eastAsia="ru-RU"/>
              </w:rPr>
            </w:pPr>
          </w:p>
        </w:tc>
        <w:tc>
          <w:tcPr>
            <w:tcW w:w="845" w:type="dxa"/>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911" w:type="dxa"/>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890" w:type="dxa"/>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p w:rsidR="00AB78FC" w:rsidRPr="00945CDE" w:rsidRDefault="00AB78FC" w:rsidP="00AB78FC">
            <w:pPr>
              <w:jc w:val="center"/>
              <w:rPr>
                <w:rFonts w:eastAsia="Times New Roman" w:cs="Times New Roman"/>
                <w:color w:val="000000"/>
                <w:sz w:val="24"/>
                <w:szCs w:val="24"/>
                <w:lang w:eastAsia="ru-RU"/>
              </w:rPr>
            </w:pPr>
          </w:p>
        </w:tc>
        <w:tc>
          <w:tcPr>
            <w:tcW w:w="1028" w:type="dxa"/>
            <w:gridSpan w:val="3"/>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577" w:type="dxa"/>
            <w:gridSpan w:val="4"/>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708" w:type="dxa"/>
            <w:gridSpan w:val="5"/>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p w:rsidR="00AB78FC" w:rsidRPr="00945CDE" w:rsidRDefault="00AB78FC" w:rsidP="00AB78FC">
            <w:pPr>
              <w:jc w:val="center"/>
              <w:rPr>
                <w:rFonts w:eastAsia="Times New Roman" w:cs="Times New Roman"/>
                <w:color w:val="000000"/>
                <w:sz w:val="24"/>
                <w:szCs w:val="24"/>
                <w:lang w:eastAsia="ru-RU"/>
              </w:rPr>
            </w:pPr>
          </w:p>
        </w:tc>
        <w:tc>
          <w:tcPr>
            <w:tcW w:w="561" w:type="dxa"/>
            <w:gridSpan w:val="4"/>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573" w:type="dxa"/>
            <w:gridSpan w:val="2"/>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1004" w:type="dxa"/>
            <w:gridSpan w:val="3"/>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tc>
        <w:tc>
          <w:tcPr>
            <w:tcW w:w="993" w:type="dxa"/>
            <w:gridSpan w:val="2"/>
            <w:shd w:val="clear" w:color="auto" w:fill="FFFFFF" w:themeFill="background1"/>
          </w:tcPr>
          <w:p w:rsidR="00AB78FC" w:rsidRPr="00945CDE" w:rsidRDefault="00AB78FC" w:rsidP="00AB78FC">
            <w:pPr>
              <w:jc w:val="center"/>
              <w:rPr>
                <w:rFonts w:eastAsia="Times New Roman" w:cs="Times New Roman"/>
                <w:color w:val="000000"/>
                <w:sz w:val="24"/>
                <w:szCs w:val="24"/>
                <w:lang w:eastAsia="ru-RU"/>
              </w:rPr>
            </w:pPr>
            <w:r w:rsidRPr="00945CDE">
              <w:rPr>
                <w:rFonts w:eastAsia="Times New Roman" w:cs="Times New Roman"/>
                <w:color w:val="000000"/>
                <w:sz w:val="24"/>
                <w:szCs w:val="24"/>
                <w:lang w:eastAsia="ru-RU"/>
              </w:rPr>
              <w:t>Х</w:t>
            </w:r>
          </w:p>
          <w:p w:rsidR="00AB78FC" w:rsidRPr="00945CDE" w:rsidRDefault="00AB78FC" w:rsidP="00AB78FC">
            <w:pPr>
              <w:jc w:val="center"/>
              <w:rPr>
                <w:rFonts w:eastAsia="Times New Roman" w:cs="Times New Roman"/>
                <w:color w:val="000000"/>
                <w:sz w:val="24"/>
                <w:szCs w:val="24"/>
                <w:lang w:eastAsia="ru-RU"/>
              </w:rPr>
            </w:pPr>
          </w:p>
        </w:tc>
        <w:tc>
          <w:tcPr>
            <w:tcW w:w="1315" w:type="dxa"/>
            <w:vMerge/>
            <w:shd w:val="clear" w:color="auto" w:fill="FFFFFF" w:themeFill="background1"/>
          </w:tcPr>
          <w:p w:rsidR="00AB78FC" w:rsidRPr="00945CDE" w:rsidRDefault="00AB78FC" w:rsidP="00AB78FC">
            <w:pPr>
              <w:widowControl w:val="0"/>
              <w:autoSpaceDE w:val="0"/>
              <w:autoSpaceDN w:val="0"/>
              <w:adjustRightInd w:val="0"/>
              <w:jc w:val="both"/>
              <w:rPr>
                <w:rFonts w:eastAsiaTheme="minorEastAsia" w:cs="Times New Roman"/>
                <w:sz w:val="24"/>
                <w:szCs w:val="24"/>
                <w:lang w:eastAsia="ru-RU"/>
              </w:rPr>
            </w:pPr>
          </w:p>
        </w:tc>
        <w:tc>
          <w:tcPr>
            <w:tcW w:w="811" w:type="dxa"/>
            <w:gridSpan w:val="2"/>
            <w:vMerge/>
            <w:shd w:val="clear" w:color="auto" w:fill="FFFFFF" w:themeFill="background1"/>
          </w:tcPr>
          <w:p w:rsidR="00AB78FC" w:rsidRPr="00945CDE" w:rsidRDefault="00AB78FC" w:rsidP="00AB78FC">
            <w:pPr>
              <w:widowControl w:val="0"/>
              <w:autoSpaceDE w:val="0"/>
              <w:autoSpaceDN w:val="0"/>
              <w:adjustRightInd w:val="0"/>
              <w:jc w:val="center"/>
              <w:rPr>
                <w:rFonts w:eastAsiaTheme="minorEastAsia" w:cs="Times New Roman"/>
                <w:sz w:val="24"/>
                <w:szCs w:val="24"/>
                <w:lang w:eastAsia="ru-RU"/>
              </w:rPr>
            </w:pPr>
          </w:p>
        </w:tc>
      </w:tr>
    </w:tbl>
    <w:p w:rsidR="00AB78FC" w:rsidRPr="00945CDE" w:rsidRDefault="00AB78FC" w:rsidP="00AB78FC">
      <w:pPr>
        <w:autoSpaceDE w:val="0"/>
        <w:autoSpaceDN w:val="0"/>
        <w:adjustRightInd w:val="0"/>
        <w:jc w:val="both"/>
        <w:outlineLvl w:val="0"/>
        <w:rPr>
          <w:rFonts w:cs="Times New Roman"/>
          <w:sz w:val="24"/>
          <w:szCs w:val="24"/>
        </w:rPr>
      </w:pPr>
    </w:p>
    <w:p w:rsidR="00AB78FC" w:rsidRPr="00945CDE" w:rsidRDefault="00AB78FC" w:rsidP="00AB78FC">
      <w:pPr>
        <w:autoSpaceDE w:val="0"/>
        <w:autoSpaceDN w:val="0"/>
        <w:adjustRightInd w:val="0"/>
        <w:jc w:val="both"/>
        <w:outlineLvl w:val="0"/>
        <w:rPr>
          <w:rFonts w:cs="Times New Roman"/>
          <w:sz w:val="24"/>
          <w:szCs w:val="24"/>
        </w:rPr>
      </w:pPr>
    </w:p>
    <w:p w:rsidR="00AB78FC" w:rsidRPr="00945CDE" w:rsidRDefault="00AB78FC" w:rsidP="00AB78FC">
      <w:pPr>
        <w:autoSpaceDE w:val="0"/>
        <w:autoSpaceDN w:val="0"/>
        <w:adjustRightInd w:val="0"/>
        <w:jc w:val="both"/>
        <w:outlineLvl w:val="0"/>
        <w:rPr>
          <w:rFonts w:cs="Times New Roman"/>
          <w:sz w:val="24"/>
          <w:szCs w:val="24"/>
        </w:rPr>
      </w:pPr>
    </w:p>
    <w:p w:rsidR="00AB78FC" w:rsidRPr="00945CDE" w:rsidRDefault="00AB78FC" w:rsidP="00AB78FC">
      <w:pPr>
        <w:keepNext/>
        <w:keepLines/>
        <w:autoSpaceDE w:val="0"/>
        <w:autoSpaceDN w:val="0"/>
        <w:adjustRightInd w:val="0"/>
        <w:jc w:val="center"/>
        <w:outlineLvl w:val="0"/>
        <w:rPr>
          <w:rFonts w:eastAsiaTheme="minorEastAsia" w:cs="Times New Roman"/>
          <w:sz w:val="24"/>
          <w:szCs w:val="24"/>
          <w:lang w:eastAsia="ru-RU"/>
        </w:rPr>
      </w:pPr>
      <w:r w:rsidRPr="00945CDE">
        <w:rPr>
          <w:rFonts w:eastAsiaTheme="minorEastAsia" w:cs="Times New Roman"/>
          <w:sz w:val="24"/>
          <w:szCs w:val="24"/>
          <w:lang w:eastAsia="ru-RU"/>
        </w:rPr>
        <w:t xml:space="preserve">Методика </w:t>
      </w:r>
      <w:proofErr w:type="gramStart"/>
      <w:r w:rsidRPr="00945CDE">
        <w:rPr>
          <w:rFonts w:eastAsiaTheme="minorEastAsia" w:cs="Times New Roman"/>
          <w:sz w:val="24"/>
          <w:szCs w:val="24"/>
          <w:lang w:eastAsia="ru-RU"/>
        </w:rPr>
        <w:t>определения результатов выполнения мероприятий муниципальной программы</w:t>
      </w:r>
      <w:proofErr w:type="gramEnd"/>
    </w:p>
    <w:p w:rsidR="00AB78FC" w:rsidRPr="00945CDE" w:rsidRDefault="00AB78FC" w:rsidP="00AB78FC">
      <w:pPr>
        <w:widowControl w:val="0"/>
        <w:autoSpaceDE w:val="0"/>
        <w:autoSpaceDN w:val="0"/>
        <w:adjustRightInd w:val="0"/>
        <w:jc w:val="center"/>
        <w:outlineLvl w:val="0"/>
        <w:rPr>
          <w:rFonts w:eastAsiaTheme="minorEastAsia" w:cs="Times New Roman"/>
          <w:sz w:val="24"/>
          <w:szCs w:val="24"/>
          <w:lang w:eastAsia="ru-RU"/>
        </w:rPr>
      </w:pPr>
      <w:r w:rsidRPr="00945CDE">
        <w:rPr>
          <w:rFonts w:eastAsiaTheme="minorEastAsia" w:cs="Times New Roman"/>
          <w:sz w:val="24"/>
          <w:szCs w:val="24"/>
          <w:lang w:eastAsia="ru-RU"/>
        </w:rPr>
        <w:t>«Развитие инженерной инфраструктуры, энергоэффективности и отрасли обращения с отходами»</w:t>
      </w:r>
    </w:p>
    <w:p w:rsidR="00AB78FC" w:rsidRPr="00945CDE" w:rsidRDefault="00AB78FC" w:rsidP="00AB78FC">
      <w:pPr>
        <w:autoSpaceDE w:val="0"/>
        <w:autoSpaceDN w:val="0"/>
        <w:adjustRightInd w:val="0"/>
        <w:jc w:val="both"/>
        <w:outlineLvl w:val="0"/>
        <w:rPr>
          <w:rFonts w:cs="Times New Roman"/>
          <w:sz w:val="24"/>
          <w:szCs w:val="24"/>
        </w:rPr>
      </w:pPr>
    </w:p>
    <w:p w:rsidR="00AB78FC" w:rsidRPr="00945CDE" w:rsidRDefault="00AB78FC" w:rsidP="00AB78FC">
      <w:pPr>
        <w:autoSpaceDE w:val="0"/>
        <w:autoSpaceDN w:val="0"/>
        <w:adjustRightInd w:val="0"/>
        <w:jc w:val="both"/>
        <w:outlineLvl w:val="0"/>
        <w:rPr>
          <w:rFonts w:cs="Times New Roman"/>
          <w:sz w:val="24"/>
          <w:szCs w:val="24"/>
        </w:rPr>
      </w:pPr>
    </w:p>
    <w:tbl>
      <w:tblPr>
        <w:tblW w:w="47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1338"/>
        <w:gridCol w:w="1137"/>
        <w:gridCol w:w="1370"/>
        <w:gridCol w:w="4202"/>
        <w:gridCol w:w="1542"/>
        <w:gridCol w:w="4514"/>
      </w:tblGrid>
      <w:tr w:rsidR="00AB78FC" w:rsidRPr="00945CDE" w:rsidTr="00AB78FC">
        <w:tc>
          <w:tcPr>
            <w:tcW w:w="619" w:type="dxa"/>
            <w:shd w:val="clear" w:color="auto" w:fill="auto"/>
          </w:tcPr>
          <w:p w:rsidR="00AB78FC" w:rsidRPr="00945CDE" w:rsidRDefault="00AB78FC" w:rsidP="00AB78FC">
            <w:pPr>
              <w:widowControl w:val="0"/>
              <w:tabs>
                <w:tab w:val="left" w:pos="5715"/>
              </w:tabs>
              <w:autoSpaceDE w:val="0"/>
              <w:autoSpaceDN w:val="0"/>
              <w:jc w:val="center"/>
              <w:rPr>
                <w:rFonts w:eastAsia="Times New Roman" w:cs="Times New Roman"/>
                <w:sz w:val="24"/>
                <w:szCs w:val="24"/>
                <w:lang w:eastAsia="ru-RU"/>
              </w:rPr>
            </w:pPr>
            <w:r w:rsidRPr="00945CDE">
              <w:rPr>
                <w:rFonts w:eastAsia="Calibri" w:cs="Times New Roman"/>
                <w:sz w:val="24"/>
                <w:szCs w:val="24"/>
                <w:lang w:eastAsia="ru-RU"/>
              </w:rPr>
              <w:t xml:space="preserve">№ </w:t>
            </w:r>
            <w:r w:rsidRPr="00945CDE">
              <w:rPr>
                <w:rFonts w:eastAsia="Calibri" w:cs="Times New Roman"/>
                <w:sz w:val="24"/>
                <w:szCs w:val="24"/>
                <w:lang w:eastAsia="ru-RU"/>
              </w:rPr>
              <w:br/>
            </w:r>
            <w:proofErr w:type="gramStart"/>
            <w:r w:rsidRPr="00945CDE">
              <w:rPr>
                <w:rFonts w:eastAsia="Calibri" w:cs="Times New Roman"/>
                <w:sz w:val="24"/>
                <w:szCs w:val="24"/>
                <w:lang w:eastAsia="ru-RU"/>
              </w:rPr>
              <w:t>п</w:t>
            </w:r>
            <w:proofErr w:type="gramEnd"/>
            <w:r w:rsidRPr="00945CDE">
              <w:rPr>
                <w:rFonts w:eastAsia="Calibri" w:cs="Times New Roman"/>
                <w:sz w:val="24"/>
                <w:szCs w:val="24"/>
                <w:lang w:eastAsia="ru-RU"/>
              </w:rPr>
              <w:t>/п</w:t>
            </w:r>
          </w:p>
        </w:tc>
        <w:tc>
          <w:tcPr>
            <w:tcW w:w="1352" w:type="dxa"/>
            <w:shd w:val="clear" w:color="auto" w:fill="auto"/>
          </w:tcPr>
          <w:p w:rsidR="00AB78FC" w:rsidRPr="00945CDE" w:rsidRDefault="00AB78FC" w:rsidP="00AB78FC">
            <w:pPr>
              <w:widowControl w:val="0"/>
              <w:tabs>
                <w:tab w:val="left" w:pos="5715"/>
              </w:tabs>
              <w:autoSpaceDE w:val="0"/>
              <w:autoSpaceDN w:val="0"/>
              <w:jc w:val="center"/>
              <w:rPr>
                <w:rFonts w:eastAsia="Calibri" w:cs="Times New Roman"/>
                <w:sz w:val="24"/>
                <w:szCs w:val="24"/>
                <w:lang w:eastAsia="ru-RU"/>
              </w:rPr>
            </w:pPr>
            <w:r w:rsidRPr="00945CDE">
              <w:rPr>
                <w:rFonts w:eastAsia="Calibri" w:cs="Times New Roman"/>
                <w:sz w:val="24"/>
                <w:szCs w:val="24"/>
                <w:lang w:eastAsia="ru-RU"/>
              </w:rPr>
              <w:t xml:space="preserve">№ </w:t>
            </w:r>
          </w:p>
          <w:p w:rsidR="00AB78FC" w:rsidRPr="00945CDE" w:rsidRDefault="00AB78FC" w:rsidP="00AB78FC">
            <w:pPr>
              <w:widowControl w:val="0"/>
              <w:tabs>
                <w:tab w:val="left" w:pos="5715"/>
              </w:tabs>
              <w:autoSpaceDE w:val="0"/>
              <w:autoSpaceDN w:val="0"/>
              <w:jc w:val="center"/>
              <w:rPr>
                <w:rFonts w:eastAsia="Times New Roman" w:cs="Times New Roman"/>
                <w:sz w:val="24"/>
                <w:szCs w:val="24"/>
                <w:lang w:eastAsia="ru-RU"/>
              </w:rPr>
            </w:pPr>
            <w:r w:rsidRPr="00945CDE">
              <w:rPr>
                <w:rFonts w:eastAsia="Calibri" w:cs="Times New Roman"/>
                <w:sz w:val="24"/>
                <w:szCs w:val="24"/>
                <w:lang w:eastAsia="ru-RU"/>
              </w:rPr>
              <w:t>подпрограмм</w:t>
            </w:r>
          </w:p>
        </w:tc>
        <w:tc>
          <w:tcPr>
            <w:tcW w:w="1148" w:type="dxa"/>
            <w:shd w:val="clear" w:color="auto" w:fill="auto"/>
          </w:tcPr>
          <w:p w:rsidR="00AB78FC" w:rsidRPr="00945CDE" w:rsidRDefault="00AB78FC" w:rsidP="00AB78FC">
            <w:pPr>
              <w:widowControl w:val="0"/>
              <w:tabs>
                <w:tab w:val="left" w:pos="5715"/>
              </w:tabs>
              <w:autoSpaceDE w:val="0"/>
              <w:autoSpaceDN w:val="0"/>
              <w:jc w:val="center"/>
              <w:rPr>
                <w:rFonts w:eastAsia="Calibri" w:cs="Times New Roman"/>
                <w:sz w:val="24"/>
                <w:szCs w:val="24"/>
                <w:lang w:eastAsia="ru-RU"/>
              </w:rPr>
            </w:pPr>
            <w:r w:rsidRPr="00945CDE">
              <w:rPr>
                <w:rFonts w:eastAsia="Calibri" w:cs="Times New Roman"/>
                <w:sz w:val="24"/>
                <w:szCs w:val="24"/>
                <w:lang w:eastAsia="ru-RU"/>
              </w:rPr>
              <w:t xml:space="preserve">№ </w:t>
            </w:r>
          </w:p>
          <w:p w:rsidR="00AB78FC" w:rsidRPr="00945CDE" w:rsidRDefault="00AB78FC" w:rsidP="00AB78FC">
            <w:pPr>
              <w:widowControl w:val="0"/>
              <w:tabs>
                <w:tab w:val="left" w:pos="5715"/>
              </w:tabs>
              <w:autoSpaceDE w:val="0"/>
              <w:autoSpaceDN w:val="0"/>
              <w:jc w:val="center"/>
              <w:rPr>
                <w:rFonts w:eastAsia="Times New Roman" w:cs="Times New Roman"/>
                <w:sz w:val="24"/>
                <w:szCs w:val="24"/>
                <w:lang w:eastAsia="ru-RU"/>
              </w:rPr>
            </w:pPr>
            <w:r w:rsidRPr="00945CDE">
              <w:rPr>
                <w:rFonts w:eastAsia="Calibri" w:cs="Times New Roman"/>
                <w:sz w:val="24"/>
                <w:szCs w:val="24"/>
                <w:lang w:eastAsia="ru-RU"/>
              </w:rPr>
              <w:t>основного мероприятия</w:t>
            </w:r>
          </w:p>
        </w:tc>
        <w:tc>
          <w:tcPr>
            <w:tcW w:w="1384" w:type="dxa"/>
            <w:shd w:val="clear" w:color="auto" w:fill="auto"/>
          </w:tcPr>
          <w:p w:rsidR="00AB78FC" w:rsidRPr="00945CDE" w:rsidRDefault="00AB78FC" w:rsidP="00AB78FC">
            <w:pPr>
              <w:widowControl w:val="0"/>
              <w:tabs>
                <w:tab w:val="left" w:pos="5715"/>
              </w:tabs>
              <w:autoSpaceDE w:val="0"/>
              <w:autoSpaceDN w:val="0"/>
              <w:jc w:val="center"/>
              <w:rPr>
                <w:rFonts w:eastAsia="Calibri" w:cs="Times New Roman"/>
                <w:sz w:val="24"/>
                <w:szCs w:val="24"/>
                <w:lang w:eastAsia="ru-RU"/>
              </w:rPr>
            </w:pPr>
            <w:r w:rsidRPr="00945CDE">
              <w:rPr>
                <w:rFonts w:eastAsia="Calibri" w:cs="Times New Roman"/>
                <w:sz w:val="24"/>
                <w:szCs w:val="24"/>
                <w:lang w:eastAsia="ru-RU"/>
              </w:rPr>
              <w:t xml:space="preserve">№ </w:t>
            </w:r>
          </w:p>
          <w:p w:rsidR="00AB78FC" w:rsidRPr="00945CDE" w:rsidRDefault="00AB78FC" w:rsidP="00AB78FC">
            <w:pPr>
              <w:widowControl w:val="0"/>
              <w:tabs>
                <w:tab w:val="left" w:pos="5715"/>
              </w:tabs>
              <w:autoSpaceDE w:val="0"/>
              <w:autoSpaceDN w:val="0"/>
              <w:jc w:val="center"/>
              <w:rPr>
                <w:rFonts w:eastAsia="Times New Roman" w:cs="Times New Roman"/>
                <w:sz w:val="24"/>
                <w:szCs w:val="24"/>
                <w:lang w:eastAsia="ru-RU"/>
              </w:rPr>
            </w:pPr>
            <w:r w:rsidRPr="00945CDE">
              <w:rPr>
                <w:rFonts w:eastAsia="Calibri" w:cs="Times New Roman"/>
                <w:sz w:val="24"/>
                <w:szCs w:val="24"/>
                <w:lang w:eastAsia="ru-RU"/>
              </w:rPr>
              <w:t>мероприятия</w:t>
            </w:r>
          </w:p>
        </w:tc>
        <w:tc>
          <w:tcPr>
            <w:tcW w:w="4252" w:type="dxa"/>
            <w:shd w:val="clear" w:color="auto" w:fill="auto"/>
          </w:tcPr>
          <w:p w:rsidR="00AB78FC" w:rsidRPr="00945CDE" w:rsidRDefault="00AB78FC" w:rsidP="00AB78FC">
            <w:pPr>
              <w:widowControl w:val="0"/>
              <w:tabs>
                <w:tab w:val="left" w:pos="5715"/>
              </w:tabs>
              <w:autoSpaceDE w:val="0"/>
              <w:autoSpaceDN w:val="0"/>
              <w:jc w:val="center"/>
              <w:rPr>
                <w:rFonts w:eastAsia="Calibri" w:cs="Times New Roman"/>
                <w:sz w:val="24"/>
                <w:szCs w:val="24"/>
                <w:lang w:eastAsia="ru-RU"/>
              </w:rPr>
            </w:pPr>
            <w:r w:rsidRPr="00945CDE">
              <w:rPr>
                <w:rFonts w:eastAsia="Calibri" w:cs="Times New Roman"/>
                <w:sz w:val="24"/>
                <w:szCs w:val="24"/>
                <w:lang w:eastAsia="ru-RU"/>
              </w:rPr>
              <w:t>Наименование</w:t>
            </w:r>
          </w:p>
          <w:p w:rsidR="00AB78FC" w:rsidRPr="00945CDE" w:rsidRDefault="00AB78FC" w:rsidP="00AB78FC">
            <w:pPr>
              <w:widowControl w:val="0"/>
              <w:tabs>
                <w:tab w:val="left" w:pos="5715"/>
              </w:tabs>
              <w:autoSpaceDE w:val="0"/>
              <w:autoSpaceDN w:val="0"/>
              <w:jc w:val="center"/>
              <w:rPr>
                <w:rFonts w:eastAsia="Times New Roman" w:cs="Times New Roman"/>
                <w:sz w:val="24"/>
                <w:szCs w:val="24"/>
                <w:lang w:eastAsia="ru-RU"/>
              </w:rPr>
            </w:pPr>
            <w:r w:rsidRPr="00945CDE">
              <w:rPr>
                <w:rFonts w:eastAsia="Calibri" w:cs="Times New Roman"/>
                <w:sz w:val="24"/>
                <w:szCs w:val="24"/>
                <w:lang w:eastAsia="ru-RU"/>
              </w:rPr>
              <w:t xml:space="preserve"> результата</w:t>
            </w:r>
          </w:p>
        </w:tc>
        <w:tc>
          <w:tcPr>
            <w:tcW w:w="1559" w:type="dxa"/>
            <w:shd w:val="clear" w:color="auto" w:fill="auto"/>
          </w:tcPr>
          <w:p w:rsidR="00AB78FC" w:rsidRPr="00945CDE" w:rsidRDefault="00AB78FC" w:rsidP="00AB78FC">
            <w:pPr>
              <w:widowControl w:val="0"/>
              <w:tabs>
                <w:tab w:val="left" w:pos="5715"/>
              </w:tabs>
              <w:autoSpaceDE w:val="0"/>
              <w:autoSpaceDN w:val="0"/>
              <w:jc w:val="center"/>
              <w:rPr>
                <w:rFonts w:eastAsia="Calibri" w:cs="Times New Roman"/>
                <w:sz w:val="24"/>
                <w:szCs w:val="24"/>
                <w:lang w:eastAsia="ru-RU"/>
              </w:rPr>
            </w:pPr>
            <w:r w:rsidRPr="00945CDE">
              <w:rPr>
                <w:rFonts w:eastAsia="Calibri" w:cs="Times New Roman"/>
                <w:sz w:val="24"/>
                <w:szCs w:val="24"/>
                <w:lang w:eastAsia="ru-RU"/>
              </w:rPr>
              <w:t xml:space="preserve">Единица </w:t>
            </w:r>
          </w:p>
          <w:p w:rsidR="00AB78FC" w:rsidRPr="00945CDE" w:rsidRDefault="00AB78FC" w:rsidP="00AB78FC">
            <w:pPr>
              <w:widowControl w:val="0"/>
              <w:tabs>
                <w:tab w:val="left" w:pos="5715"/>
              </w:tabs>
              <w:autoSpaceDE w:val="0"/>
              <w:autoSpaceDN w:val="0"/>
              <w:jc w:val="center"/>
              <w:rPr>
                <w:rFonts w:eastAsia="Times New Roman" w:cs="Times New Roman"/>
                <w:sz w:val="24"/>
                <w:szCs w:val="24"/>
                <w:lang w:eastAsia="ru-RU"/>
              </w:rPr>
            </w:pPr>
            <w:r w:rsidRPr="00945CDE">
              <w:rPr>
                <w:rFonts w:eastAsia="Calibri" w:cs="Times New Roman"/>
                <w:sz w:val="24"/>
                <w:szCs w:val="24"/>
                <w:lang w:eastAsia="ru-RU"/>
              </w:rPr>
              <w:t>измерения</w:t>
            </w:r>
          </w:p>
        </w:tc>
        <w:tc>
          <w:tcPr>
            <w:tcW w:w="4568" w:type="dxa"/>
            <w:shd w:val="clear" w:color="auto" w:fill="auto"/>
          </w:tcPr>
          <w:p w:rsidR="00AB78FC" w:rsidRPr="00945CDE" w:rsidRDefault="00AB78FC" w:rsidP="00AB78FC">
            <w:pPr>
              <w:widowControl w:val="0"/>
              <w:tabs>
                <w:tab w:val="left" w:pos="5715"/>
              </w:tabs>
              <w:autoSpaceDE w:val="0"/>
              <w:autoSpaceDN w:val="0"/>
              <w:jc w:val="center"/>
              <w:rPr>
                <w:rFonts w:eastAsia="Times New Roman" w:cs="Times New Roman"/>
                <w:sz w:val="24"/>
                <w:szCs w:val="24"/>
                <w:lang w:eastAsia="ru-RU"/>
              </w:rPr>
            </w:pPr>
            <w:r w:rsidRPr="00945CDE">
              <w:rPr>
                <w:rFonts w:eastAsia="Calibri" w:cs="Times New Roman"/>
                <w:sz w:val="24"/>
                <w:szCs w:val="24"/>
                <w:lang w:eastAsia="ru-RU"/>
              </w:rPr>
              <w:t>Порядок определения значений</w:t>
            </w:r>
          </w:p>
        </w:tc>
      </w:tr>
      <w:tr w:rsidR="00AB78FC" w:rsidRPr="00945CDE" w:rsidTr="00AB78FC">
        <w:tc>
          <w:tcPr>
            <w:tcW w:w="619" w:type="dxa"/>
            <w:shd w:val="clear" w:color="auto" w:fill="auto"/>
          </w:tcPr>
          <w:p w:rsidR="00AB78FC" w:rsidRPr="00945CDE" w:rsidRDefault="00AB78FC" w:rsidP="00AB78FC">
            <w:pPr>
              <w:widowControl w:val="0"/>
              <w:tabs>
                <w:tab w:val="left" w:pos="5715"/>
              </w:tab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1</w:t>
            </w:r>
          </w:p>
        </w:tc>
        <w:tc>
          <w:tcPr>
            <w:tcW w:w="1352" w:type="dxa"/>
            <w:shd w:val="clear" w:color="auto" w:fill="auto"/>
          </w:tcPr>
          <w:p w:rsidR="00AB78FC" w:rsidRPr="00945CDE" w:rsidRDefault="00AB78FC" w:rsidP="00AB78FC">
            <w:pPr>
              <w:widowControl w:val="0"/>
              <w:tabs>
                <w:tab w:val="left" w:pos="5715"/>
              </w:tab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2</w:t>
            </w:r>
          </w:p>
        </w:tc>
        <w:tc>
          <w:tcPr>
            <w:tcW w:w="1148" w:type="dxa"/>
            <w:shd w:val="clear" w:color="auto" w:fill="auto"/>
          </w:tcPr>
          <w:p w:rsidR="00AB78FC" w:rsidRPr="00945CDE" w:rsidRDefault="00AB78FC" w:rsidP="00AB78FC">
            <w:pPr>
              <w:widowControl w:val="0"/>
              <w:tabs>
                <w:tab w:val="left" w:pos="5715"/>
              </w:tab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3</w:t>
            </w:r>
          </w:p>
        </w:tc>
        <w:tc>
          <w:tcPr>
            <w:tcW w:w="1384" w:type="dxa"/>
            <w:shd w:val="clear" w:color="auto" w:fill="auto"/>
          </w:tcPr>
          <w:p w:rsidR="00AB78FC" w:rsidRPr="00945CDE" w:rsidRDefault="00AB78FC" w:rsidP="00AB78FC">
            <w:pPr>
              <w:widowControl w:val="0"/>
              <w:tabs>
                <w:tab w:val="left" w:pos="5715"/>
              </w:tab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4</w:t>
            </w:r>
          </w:p>
        </w:tc>
        <w:tc>
          <w:tcPr>
            <w:tcW w:w="4252" w:type="dxa"/>
            <w:shd w:val="clear" w:color="auto" w:fill="auto"/>
          </w:tcPr>
          <w:p w:rsidR="00AB78FC" w:rsidRPr="00945CDE" w:rsidRDefault="00AB78FC" w:rsidP="00AB78FC">
            <w:pPr>
              <w:widowControl w:val="0"/>
              <w:tabs>
                <w:tab w:val="left" w:pos="5715"/>
              </w:tab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5</w:t>
            </w:r>
          </w:p>
        </w:tc>
        <w:tc>
          <w:tcPr>
            <w:tcW w:w="1559" w:type="dxa"/>
            <w:shd w:val="clear" w:color="auto" w:fill="auto"/>
          </w:tcPr>
          <w:p w:rsidR="00AB78FC" w:rsidRPr="00945CDE" w:rsidRDefault="00AB78FC" w:rsidP="00AB78FC">
            <w:pPr>
              <w:widowControl w:val="0"/>
              <w:tabs>
                <w:tab w:val="left" w:pos="5715"/>
              </w:tab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6</w:t>
            </w:r>
          </w:p>
        </w:tc>
        <w:tc>
          <w:tcPr>
            <w:tcW w:w="4568" w:type="dxa"/>
            <w:shd w:val="clear" w:color="auto" w:fill="auto"/>
          </w:tcPr>
          <w:p w:rsidR="00AB78FC" w:rsidRPr="00945CDE" w:rsidRDefault="00AB78FC" w:rsidP="00AB78FC">
            <w:pPr>
              <w:widowControl w:val="0"/>
              <w:tabs>
                <w:tab w:val="left" w:pos="5715"/>
              </w:tabs>
              <w:autoSpaceDE w:val="0"/>
              <w:autoSpaceDN w:val="0"/>
              <w:jc w:val="center"/>
              <w:rPr>
                <w:rFonts w:eastAsia="Times New Roman" w:cs="Times New Roman"/>
                <w:sz w:val="24"/>
                <w:szCs w:val="24"/>
                <w:lang w:eastAsia="ru-RU"/>
              </w:rPr>
            </w:pPr>
            <w:r w:rsidRPr="00945CDE">
              <w:rPr>
                <w:rFonts w:eastAsia="Times New Roman" w:cs="Times New Roman"/>
                <w:sz w:val="24"/>
                <w:szCs w:val="24"/>
                <w:lang w:eastAsia="ru-RU"/>
              </w:rPr>
              <w:t>7</w:t>
            </w:r>
          </w:p>
        </w:tc>
      </w:tr>
      <w:tr w:rsidR="00AB78FC" w:rsidRPr="00945CDE" w:rsidTr="00AB78FC">
        <w:tc>
          <w:tcPr>
            <w:tcW w:w="619" w:type="dxa"/>
            <w:tcBorders>
              <w:top w:val="single" w:sz="4" w:space="0" w:color="auto"/>
              <w:left w:val="single" w:sz="4" w:space="0" w:color="auto"/>
              <w:bottom w:val="single" w:sz="4" w:space="0" w:color="auto"/>
              <w:right w:val="single" w:sz="4" w:space="0" w:color="auto"/>
            </w:tcBorders>
            <w:shd w:val="clear" w:color="auto" w:fill="auto"/>
          </w:tcPr>
          <w:p w:rsidR="00AB78FC" w:rsidRPr="00945CDE" w:rsidRDefault="00AB78FC" w:rsidP="00AB78FC">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1.</w:t>
            </w:r>
          </w:p>
        </w:tc>
        <w:tc>
          <w:tcPr>
            <w:tcW w:w="1352" w:type="dxa"/>
            <w:tcBorders>
              <w:top w:val="single" w:sz="4" w:space="0" w:color="auto"/>
              <w:left w:val="single" w:sz="4" w:space="0" w:color="auto"/>
              <w:bottom w:val="single" w:sz="4" w:space="0" w:color="auto"/>
              <w:right w:val="single" w:sz="4" w:space="0" w:color="auto"/>
            </w:tcBorders>
            <w:shd w:val="clear" w:color="auto" w:fill="auto"/>
          </w:tcPr>
          <w:p w:rsidR="00AB78FC" w:rsidRPr="00945CDE" w:rsidRDefault="00AB78FC" w:rsidP="00AB78FC">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8</w:t>
            </w:r>
          </w:p>
        </w:tc>
        <w:tc>
          <w:tcPr>
            <w:tcW w:w="1148" w:type="dxa"/>
            <w:tcBorders>
              <w:top w:val="single" w:sz="4" w:space="0" w:color="auto"/>
              <w:left w:val="single" w:sz="4" w:space="0" w:color="auto"/>
              <w:bottom w:val="single" w:sz="4" w:space="0" w:color="auto"/>
              <w:right w:val="single" w:sz="4" w:space="0" w:color="auto"/>
            </w:tcBorders>
            <w:shd w:val="clear" w:color="auto" w:fill="auto"/>
          </w:tcPr>
          <w:p w:rsidR="00AB78FC" w:rsidRPr="00945CDE" w:rsidRDefault="00AB78FC" w:rsidP="00AB78FC">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01</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AB78FC" w:rsidRPr="00945CDE" w:rsidRDefault="00AB78FC" w:rsidP="00AB78FC">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01</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AB78FC" w:rsidRPr="00945CDE" w:rsidRDefault="00AB78FC" w:rsidP="00AB78FC">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Результат погашения просроченной задолженности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B78FC" w:rsidRPr="00945CDE" w:rsidRDefault="00AB78FC" w:rsidP="00AB78FC">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единица</w:t>
            </w:r>
          </w:p>
        </w:tc>
        <w:tc>
          <w:tcPr>
            <w:tcW w:w="4568" w:type="dxa"/>
            <w:tcBorders>
              <w:top w:val="single" w:sz="4" w:space="0" w:color="auto"/>
              <w:left w:val="single" w:sz="4" w:space="0" w:color="auto"/>
              <w:bottom w:val="single" w:sz="4" w:space="0" w:color="auto"/>
              <w:right w:val="single" w:sz="4" w:space="0" w:color="auto"/>
            </w:tcBorders>
            <w:shd w:val="clear" w:color="auto" w:fill="auto"/>
          </w:tcPr>
          <w:p w:rsidR="00AB78FC" w:rsidRPr="00945CDE" w:rsidRDefault="00AB78FC" w:rsidP="00AB78FC">
            <w:pPr>
              <w:widowControl w:val="0"/>
              <w:tabs>
                <w:tab w:val="left" w:pos="5715"/>
              </w:tabs>
              <w:autoSpaceDE w:val="0"/>
              <w:autoSpaceDN w:val="0"/>
              <w:rPr>
                <w:rFonts w:eastAsia="Calibri" w:cs="Times New Roman"/>
                <w:sz w:val="24"/>
                <w:szCs w:val="24"/>
                <w:lang w:eastAsia="ru-RU"/>
              </w:rPr>
            </w:pPr>
            <w:r w:rsidRPr="00945CDE">
              <w:rPr>
                <w:rFonts w:eastAsia="Calibri" w:cs="Times New Roman"/>
                <w:sz w:val="24"/>
                <w:szCs w:val="24"/>
                <w:lang w:eastAsia="ru-RU"/>
              </w:rPr>
              <w:t>Значение показателя определяется как количество погашенной просроченной задолженности</w:t>
            </w:r>
          </w:p>
        </w:tc>
      </w:tr>
      <w:tr w:rsidR="00AB78FC" w:rsidRPr="00945CDE" w:rsidTr="00AB78FC">
        <w:tc>
          <w:tcPr>
            <w:tcW w:w="619" w:type="dxa"/>
            <w:tcBorders>
              <w:top w:val="single" w:sz="4" w:space="0" w:color="auto"/>
              <w:left w:val="single" w:sz="4" w:space="0" w:color="auto"/>
              <w:bottom w:val="single" w:sz="4" w:space="0" w:color="auto"/>
              <w:right w:val="single" w:sz="4" w:space="0" w:color="auto"/>
            </w:tcBorders>
            <w:shd w:val="clear" w:color="auto" w:fill="auto"/>
          </w:tcPr>
          <w:p w:rsidR="00AB78FC" w:rsidRPr="00945CDE" w:rsidRDefault="00AB78FC" w:rsidP="00AB78FC">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2.</w:t>
            </w:r>
          </w:p>
        </w:tc>
        <w:tc>
          <w:tcPr>
            <w:tcW w:w="1352" w:type="dxa"/>
            <w:tcBorders>
              <w:top w:val="single" w:sz="4" w:space="0" w:color="auto"/>
              <w:left w:val="single" w:sz="4" w:space="0" w:color="auto"/>
              <w:bottom w:val="single" w:sz="4" w:space="0" w:color="auto"/>
              <w:right w:val="single" w:sz="4" w:space="0" w:color="auto"/>
            </w:tcBorders>
            <w:shd w:val="clear" w:color="auto" w:fill="auto"/>
          </w:tcPr>
          <w:p w:rsidR="00AB78FC" w:rsidRPr="00945CDE" w:rsidRDefault="00AB78FC" w:rsidP="00AB78FC">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8</w:t>
            </w:r>
          </w:p>
        </w:tc>
        <w:tc>
          <w:tcPr>
            <w:tcW w:w="1148" w:type="dxa"/>
            <w:tcBorders>
              <w:top w:val="single" w:sz="4" w:space="0" w:color="auto"/>
              <w:left w:val="single" w:sz="4" w:space="0" w:color="auto"/>
              <w:bottom w:val="single" w:sz="4" w:space="0" w:color="auto"/>
              <w:right w:val="single" w:sz="4" w:space="0" w:color="auto"/>
            </w:tcBorders>
            <w:shd w:val="clear" w:color="auto" w:fill="auto"/>
          </w:tcPr>
          <w:p w:rsidR="00AB78FC" w:rsidRPr="00945CDE" w:rsidRDefault="00AB78FC" w:rsidP="00AB78FC">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01</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AB78FC" w:rsidRPr="00945CDE" w:rsidRDefault="00AB78FC" w:rsidP="00AB78FC">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02</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AB78FC" w:rsidRPr="00945CDE" w:rsidRDefault="00AB78FC" w:rsidP="00AB78FC">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Доля обеспечения технических и экономических условий для повышения эффективности работы организаций в сфере жилищно-коммунального хозяйства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B78FC" w:rsidRPr="00945CDE" w:rsidRDefault="00AB78FC" w:rsidP="00AB78FC">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процент</w:t>
            </w:r>
          </w:p>
        </w:tc>
        <w:tc>
          <w:tcPr>
            <w:tcW w:w="4568" w:type="dxa"/>
            <w:tcBorders>
              <w:top w:val="single" w:sz="4" w:space="0" w:color="auto"/>
              <w:left w:val="single" w:sz="4" w:space="0" w:color="auto"/>
              <w:bottom w:val="single" w:sz="4" w:space="0" w:color="auto"/>
              <w:right w:val="single" w:sz="4" w:space="0" w:color="auto"/>
            </w:tcBorders>
            <w:shd w:val="clear" w:color="auto" w:fill="auto"/>
          </w:tcPr>
          <w:p w:rsidR="00AB78FC" w:rsidRPr="00945CDE" w:rsidRDefault="00AB78FC" w:rsidP="00AB78FC">
            <w:pPr>
              <w:widowControl w:val="0"/>
              <w:tabs>
                <w:tab w:val="left" w:pos="5715"/>
              </w:tabs>
              <w:autoSpaceDE w:val="0"/>
              <w:autoSpaceDN w:val="0"/>
              <w:rPr>
                <w:rFonts w:eastAsia="Calibri" w:cs="Times New Roman"/>
                <w:sz w:val="24"/>
                <w:szCs w:val="24"/>
                <w:lang w:eastAsia="ru-RU"/>
              </w:rPr>
            </w:pPr>
            <w:r w:rsidRPr="00945CDE">
              <w:rPr>
                <w:rFonts w:eastAsia="Calibri" w:cs="Times New Roman"/>
                <w:sz w:val="24"/>
                <w:szCs w:val="24"/>
                <w:lang w:eastAsia="ru-RU"/>
              </w:rPr>
              <w:t>Значение показателя определяется как процент обеспечения технических и экономических условий для повышения эффективности работы организаций в сфере жилищно-коммунального хозяйства</w:t>
            </w:r>
          </w:p>
        </w:tc>
      </w:tr>
      <w:tr w:rsidR="00AB78FC" w:rsidRPr="00945CDE" w:rsidTr="00AB78FC">
        <w:tc>
          <w:tcPr>
            <w:tcW w:w="619" w:type="dxa"/>
            <w:tcBorders>
              <w:top w:val="single" w:sz="4" w:space="0" w:color="auto"/>
              <w:left w:val="single" w:sz="4" w:space="0" w:color="auto"/>
              <w:bottom w:val="single" w:sz="4" w:space="0" w:color="auto"/>
              <w:right w:val="single" w:sz="4" w:space="0" w:color="auto"/>
            </w:tcBorders>
            <w:shd w:val="clear" w:color="auto" w:fill="auto"/>
          </w:tcPr>
          <w:p w:rsidR="00AB78FC" w:rsidRPr="00945CDE" w:rsidRDefault="00AB78FC" w:rsidP="00AB78FC">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3.</w:t>
            </w:r>
          </w:p>
        </w:tc>
        <w:tc>
          <w:tcPr>
            <w:tcW w:w="1352" w:type="dxa"/>
            <w:tcBorders>
              <w:top w:val="single" w:sz="4" w:space="0" w:color="auto"/>
              <w:left w:val="single" w:sz="4" w:space="0" w:color="auto"/>
              <w:bottom w:val="single" w:sz="4" w:space="0" w:color="auto"/>
              <w:right w:val="single" w:sz="4" w:space="0" w:color="auto"/>
            </w:tcBorders>
            <w:shd w:val="clear" w:color="auto" w:fill="auto"/>
          </w:tcPr>
          <w:p w:rsidR="00AB78FC" w:rsidRPr="00945CDE" w:rsidRDefault="00AB78FC" w:rsidP="00AB78FC">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8</w:t>
            </w:r>
          </w:p>
        </w:tc>
        <w:tc>
          <w:tcPr>
            <w:tcW w:w="1148" w:type="dxa"/>
            <w:tcBorders>
              <w:top w:val="single" w:sz="4" w:space="0" w:color="auto"/>
              <w:left w:val="single" w:sz="4" w:space="0" w:color="auto"/>
              <w:bottom w:val="single" w:sz="4" w:space="0" w:color="auto"/>
              <w:right w:val="single" w:sz="4" w:space="0" w:color="auto"/>
            </w:tcBorders>
            <w:shd w:val="clear" w:color="auto" w:fill="auto"/>
          </w:tcPr>
          <w:p w:rsidR="00AB78FC" w:rsidRPr="00945CDE" w:rsidRDefault="00AB78FC" w:rsidP="00AB78FC">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01</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AB78FC" w:rsidRPr="00945CDE" w:rsidRDefault="00AB78FC" w:rsidP="00AB78FC">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03</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AB78FC" w:rsidRPr="00945CDE" w:rsidRDefault="00AB78FC" w:rsidP="00AB78FC">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Доля погашения просроченной  задолженности за потребленные ресурсы (газ, электроэнергию, холодное водоснабжение и водоотведение)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B78FC" w:rsidRPr="00945CDE" w:rsidRDefault="00AB78FC" w:rsidP="00AB78FC">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процент</w:t>
            </w:r>
          </w:p>
        </w:tc>
        <w:tc>
          <w:tcPr>
            <w:tcW w:w="4568" w:type="dxa"/>
            <w:tcBorders>
              <w:top w:val="single" w:sz="4" w:space="0" w:color="auto"/>
              <w:left w:val="single" w:sz="4" w:space="0" w:color="auto"/>
              <w:bottom w:val="single" w:sz="4" w:space="0" w:color="auto"/>
              <w:right w:val="single" w:sz="4" w:space="0" w:color="auto"/>
            </w:tcBorders>
            <w:shd w:val="clear" w:color="auto" w:fill="auto"/>
          </w:tcPr>
          <w:p w:rsidR="00AB78FC" w:rsidRPr="00945CDE" w:rsidRDefault="00AB78FC" w:rsidP="00AB78FC">
            <w:pPr>
              <w:widowControl w:val="0"/>
              <w:tabs>
                <w:tab w:val="left" w:pos="5715"/>
              </w:tabs>
              <w:autoSpaceDE w:val="0"/>
              <w:autoSpaceDN w:val="0"/>
              <w:rPr>
                <w:rFonts w:eastAsia="Calibri" w:cs="Times New Roman"/>
                <w:sz w:val="24"/>
                <w:szCs w:val="24"/>
                <w:lang w:eastAsia="ru-RU"/>
              </w:rPr>
            </w:pPr>
            <w:r w:rsidRPr="00945CDE">
              <w:rPr>
                <w:rFonts w:eastAsia="Calibri" w:cs="Times New Roman"/>
                <w:sz w:val="24"/>
                <w:szCs w:val="24"/>
                <w:lang w:eastAsia="ru-RU"/>
              </w:rPr>
              <w:t>Значение показателя определяется как процент погашенной просроченной  задолженности за потребленные ресурсы (газ, электроэнергию, холодное водоснабжение и водоотведение)</w:t>
            </w:r>
          </w:p>
        </w:tc>
      </w:tr>
      <w:tr w:rsidR="00AB78FC" w:rsidRPr="00945CDE" w:rsidTr="00AB78FC">
        <w:tc>
          <w:tcPr>
            <w:tcW w:w="619" w:type="dxa"/>
            <w:tcBorders>
              <w:top w:val="single" w:sz="4" w:space="0" w:color="auto"/>
              <w:left w:val="single" w:sz="4" w:space="0" w:color="auto"/>
              <w:bottom w:val="single" w:sz="4" w:space="0" w:color="auto"/>
              <w:right w:val="single" w:sz="4" w:space="0" w:color="auto"/>
            </w:tcBorders>
            <w:shd w:val="clear" w:color="auto" w:fill="auto"/>
          </w:tcPr>
          <w:p w:rsidR="00AB78FC" w:rsidRPr="00945CDE" w:rsidRDefault="00AB78FC" w:rsidP="00AB78FC">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4.</w:t>
            </w:r>
          </w:p>
        </w:tc>
        <w:tc>
          <w:tcPr>
            <w:tcW w:w="1352" w:type="dxa"/>
            <w:tcBorders>
              <w:top w:val="single" w:sz="4" w:space="0" w:color="auto"/>
              <w:left w:val="single" w:sz="4" w:space="0" w:color="auto"/>
              <w:bottom w:val="single" w:sz="4" w:space="0" w:color="auto"/>
              <w:right w:val="single" w:sz="4" w:space="0" w:color="auto"/>
            </w:tcBorders>
            <w:shd w:val="clear" w:color="auto" w:fill="auto"/>
          </w:tcPr>
          <w:p w:rsidR="00AB78FC" w:rsidRPr="00945CDE" w:rsidRDefault="00AB78FC" w:rsidP="00AB78FC">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8</w:t>
            </w:r>
          </w:p>
        </w:tc>
        <w:tc>
          <w:tcPr>
            <w:tcW w:w="1148" w:type="dxa"/>
            <w:tcBorders>
              <w:top w:val="single" w:sz="4" w:space="0" w:color="auto"/>
              <w:left w:val="single" w:sz="4" w:space="0" w:color="auto"/>
              <w:bottom w:val="single" w:sz="4" w:space="0" w:color="auto"/>
              <w:right w:val="single" w:sz="4" w:space="0" w:color="auto"/>
            </w:tcBorders>
            <w:shd w:val="clear" w:color="auto" w:fill="auto"/>
          </w:tcPr>
          <w:p w:rsidR="00AB78FC" w:rsidRPr="00945CDE" w:rsidRDefault="00AB78FC" w:rsidP="00AB78FC">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01</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AB78FC" w:rsidRPr="00945CDE" w:rsidRDefault="00AB78FC" w:rsidP="00AB78FC">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04</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AB78FC" w:rsidRPr="00945CDE" w:rsidRDefault="00AB78FC" w:rsidP="00AB78FC">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Количество приобретенных в муниципальную собственность объектов коммунальной инфраструктуры</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B78FC" w:rsidRPr="00945CDE" w:rsidRDefault="00AB78FC" w:rsidP="00AB78FC">
            <w:pPr>
              <w:widowControl w:val="0"/>
              <w:tabs>
                <w:tab w:val="left" w:pos="5715"/>
              </w:tabs>
              <w:autoSpaceDE w:val="0"/>
              <w:autoSpaceDN w:val="0"/>
              <w:rPr>
                <w:rFonts w:eastAsia="Times New Roman" w:cs="Times New Roman"/>
                <w:color w:val="FF0000"/>
                <w:sz w:val="24"/>
                <w:szCs w:val="24"/>
                <w:lang w:eastAsia="ru-RU"/>
              </w:rPr>
            </w:pPr>
            <w:r w:rsidRPr="00945CDE">
              <w:rPr>
                <w:rFonts w:eastAsia="Times New Roman" w:cs="Times New Roman"/>
                <w:sz w:val="24"/>
                <w:szCs w:val="24"/>
                <w:lang w:eastAsia="ru-RU"/>
              </w:rPr>
              <w:t>единица</w:t>
            </w:r>
          </w:p>
        </w:tc>
        <w:tc>
          <w:tcPr>
            <w:tcW w:w="4568" w:type="dxa"/>
            <w:tcBorders>
              <w:top w:val="single" w:sz="4" w:space="0" w:color="auto"/>
              <w:left w:val="single" w:sz="4" w:space="0" w:color="auto"/>
              <w:bottom w:val="single" w:sz="4" w:space="0" w:color="auto"/>
              <w:right w:val="single" w:sz="4" w:space="0" w:color="auto"/>
            </w:tcBorders>
            <w:shd w:val="clear" w:color="auto" w:fill="auto"/>
          </w:tcPr>
          <w:p w:rsidR="00AB78FC" w:rsidRPr="00945CDE" w:rsidRDefault="00AB78FC" w:rsidP="00AB78FC">
            <w:pPr>
              <w:widowControl w:val="0"/>
              <w:tabs>
                <w:tab w:val="left" w:pos="5715"/>
              </w:tabs>
              <w:autoSpaceDE w:val="0"/>
              <w:autoSpaceDN w:val="0"/>
              <w:jc w:val="both"/>
              <w:rPr>
                <w:rFonts w:eastAsia="Times New Roman" w:cs="Times New Roman"/>
                <w:color w:val="00B050"/>
                <w:sz w:val="24"/>
                <w:szCs w:val="24"/>
                <w:lang w:eastAsia="ru-RU"/>
              </w:rPr>
            </w:pPr>
            <w:r w:rsidRPr="00945CDE">
              <w:rPr>
                <w:rFonts w:eastAsia="Calibri" w:cs="Times New Roman"/>
                <w:sz w:val="24"/>
                <w:szCs w:val="24"/>
                <w:lang w:eastAsia="ru-RU"/>
              </w:rPr>
              <w:t xml:space="preserve">Значение показателя определяется как </w:t>
            </w:r>
            <w:r w:rsidRPr="00945CDE">
              <w:rPr>
                <w:rFonts w:eastAsia="Times New Roman" w:cs="Times New Roman"/>
                <w:sz w:val="24"/>
                <w:szCs w:val="24"/>
                <w:lang w:eastAsia="ru-RU"/>
              </w:rPr>
              <w:t>количество приобретенных объектов коммунальной инфраструктуры</w:t>
            </w:r>
          </w:p>
        </w:tc>
      </w:tr>
      <w:tr w:rsidR="00AB78FC" w:rsidRPr="00945CDE" w:rsidTr="00AB78FC">
        <w:tc>
          <w:tcPr>
            <w:tcW w:w="619" w:type="dxa"/>
            <w:tcBorders>
              <w:top w:val="single" w:sz="4" w:space="0" w:color="auto"/>
              <w:left w:val="single" w:sz="4" w:space="0" w:color="auto"/>
              <w:bottom w:val="single" w:sz="4" w:space="0" w:color="auto"/>
              <w:right w:val="single" w:sz="4" w:space="0" w:color="auto"/>
            </w:tcBorders>
            <w:shd w:val="clear" w:color="auto" w:fill="auto"/>
          </w:tcPr>
          <w:p w:rsidR="00AB78FC" w:rsidRPr="00945CDE" w:rsidRDefault="00AB78FC" w:rsidP="00AB78FC">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5.</w:t>
            </w:r>
          </w:p>
        </w:tc>
        <w:tc>
          <w:tcPr>
            <w:tcW w:w="1352" w:type="dxa"/>
            <w:tcBorders>
              <w:top w:val="single" w:sz="4" w:space="0" w:color="auto"/>
              <w:left w:val="single" w:sz="4" w:space="0" w:color="auto"/>
              <w:bottom w:val="single" w:sz="4" w:space="0" w:color="auto"/>
              <w:right w:val="single" w:sz="4" w:space="0" w:color="auto"/>
            </w:tcBorders>
            <w:shd w:val="clear" w:color="auto" w:fill="auto"/>
          </w:tcPr>
          <w:p w:rsidR="00AB78FC" w:rsidRPr="00945CDE" w:rsidRDefault="00AB78FC" w:rsidP="00AB78FC">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8</w:t>
            </w:r>
          </w:p>
        </w:tc>
        <w:tc>
          <w:tcPr>
            <w:tcW w:w="1148" w:type="dxa"/>
            <w:tcBorders>
              <w:top w:val="single" w:sz="4" w:space="0" w:color="auto"/>
              <w:left w:val="single" w:sz="4" w:space="0" w:color="auto"/>
              <w:bottom w:val="single" w:sz="4" w:space="0" w:color="auto"/>
              <w:right w:val="single" w:sz="4" w:space="0" w:color="auto"/>
            </w:tcBorders>
            <w:shd w:val="clear" w:color="auto" w:fill="auto"/>
          </w:tcPr>
          <w:p w:rsidR="00AB78FC" w:rsidRPr="00945CDE" w:rsidRDefault="00AB78FC" w:rsidP="00AB78FC">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01</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AB78FC" w:rsidRPr="00945CDE" w:rsidRDefault="00AB78FC" w:rsidP="00AB78FC">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05</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AB78FC" w:rsidRPr="00945CDE" w:rsidRDefault="00AB78FC" w:rsidP="00AB78FC">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 xml:space="preserve">Количество мероприятий по предупреждению банкротства муниципальных образований </w:t>
            </w:r>
            <w:proofErr w:type="gramStart"/>
            <w:r w:rsidRPr="00945CDE">
              <w:rPr>
                <w:rFonts w:eastAsia="Times New Roman" w:cs="Times New Roman"/>
                <w:sz w:val="24"/>
                <w:szCs w:val="24"/>
                <w:lang w:eastAsia="ru-RU"/>
              </w:rPr>
              <w:t>и(</w:t>
            </w:r>
            <w:proofErr w:type="gramEnd"/>
            <w:r w:rsidRPr="00945CDE">
              <w:rPr>
                <w:rFonts w:eastAsia="Times New Roman" w:cs="Times New Roman"/>
                <w:sz w:val="24"/>
                <w:szCs w:val="24"/>
                <w:lang w:eastAsia="ru-RU"/>
              </w:rPr>
              <w:t>или) юридических лиц</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B78FC" w:rsidRPr="00945CDE" w:rsidRDefault="00AB78FC" w:rsidP="00AB78FC">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единица</w:t>
            </w:r>
          </w:p>
        </w:tc>
        <w:tc>
          <w:tcPr>
            <w:tcW w:w="4568" w:type="dxa"/>
            <w:tcBorders>
              <w:top w:val="single" w:sz="4" w:space="0" w:color="auto"/>
              <w:left w:val="single" w:sz="4" w:space="0" w:color="auto"/>
              <w:bottom w:val="single" w:sz="4" w:space="0" w:color="auto"/>
              <w:right w:val="single" w:sz="4" w:space="0" w:color="auto"/>
            </w:tcBorders>
            <w:shd w:val="clear" w:color="auto" w:fill="auto"/>
          </w:tcPr>
          <w:p w:rsidR="00AB78FC" w:rsidRPr="00945CDE" w:rsidRDefault="00AB78FC" w:rsidP="00AB78FC">
            <w:pPr>
              <w:widowControl w:val="0"/>
              <w:tabs>
                <w:tab w:val="left" w:pos="5715"/>
              </w:tabs>
              <w:autoSpaceDE w:val="0"/>
              <w:autoSpaceDN w:val="0"/>
              <w:jc w:val="both"/>
              <w:rPr>
                <w:rFonts w:eastAsia="Calibri" w:cs="Times New Roman"/>
                <w:sz w:val="24"/>
                <w:szCs w:val="24"/>
                <w:lang w:eastAsia="ru-RU"/>
              </w:rPr>
            </w:pPr>
            <w:r w:rsidRPr="00945CDE">
              <w:rPr>
                <w:rFonts w:eastAsia="Calibri" w:cs="Times New Roman"/>
                <w:sz w:val="24"/>
                <w:szCs w:val="24"/>
                <w:lang w:eastAsia="ru-RU"/>
              </w:rPr>
              <w:t>Значение показателя определяется на основании количества проведенных мероприятий по предупреждению банкротства</w:t>
            </w:r>
          </w:p>
        </w:tc>
      </w:tr>
      <w:tr w:rsidR="00E2794F" w:rsidRPr="00945CDE" w:rsidTr="00AB78FC">
        <w:tc>
          <w:tcPr>
            <w:tcW w:w="619" w:type="dxa"/>
            <w:tcBorders>
              <w:top w:val="single" w:sz="4" w:space="0" w:color="auto"/>
              <w:left w:val="single" w:sz="4" w:space="0" w:color="auto"/>
              <w:bottom w:val="single" w:sz="4" w:space="0" w:color="auto"/>
              <w:right w:val="single" w:sz="4" w:space="0" w:color="auto"/>
            </w:tcBorders>
            <w:shd w:val="clear" w:color="auto" w:fill="auto"/>
          </w:tcPr>
          <w:p w:rsidR="00E2794F" w:rsidRPr="00945CDE" w:rsidRDefault="00E2794F" w:rsidP="00AB78FC">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6.</w:t>
            </w:r>
          </w:p>
        </w:tc>
        <w:tc>
          <w:tcPr>
            <w:tcW w:w="1352" w:type="dxa"/>
            <w:tcBorders>
              <w:top w:val="single" w:sz="4" w:space="0" w:color="auto"/>
              <w:left w:val="single" w:sz="4" w:space="0" w:color="auto"/>
              <w:bottom w:val="single" w:sz="4" w:space="0" w:color="auto"/>
              <w:right w:val="single" w:sz="4" w:space="0" w:color="auto"/>
            </w:tcBorders>
            <w:shd w:val="clear" w:color="auto" w:fill="auto"/>
          </w:tcPr>
          <w:p w:rsidR="00E2794F" w:rsidRPr="00945CDE" w:rsidRDefault="00E2794F" w:rsidP="00AB78FC">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8</w:t>
            </w:r>
          </w:p>
        </w:tc>
        <w:tc>
          <w:tcPr>
            <w:tcW w:w="1148" w:type="dxa"/>
            <w:tcBorders>
              <w:top w:val="single" w:sz="4" w:space="0" w:color="auto"/>
              <w:left w:val="single" w:sz="4" w:space="0" w:color="auto"/>
              <w:bottom w:val="single" w:sz="4" w:space="0" w:color="auto"/>
              <w:right w:val="single" w:sz="4" w:space="0" w:color="auto"/>
            </w:tcBorders>
            <w:shd w:val="clear" w:color="auto" w:fill="auto"/>
          </w:tcPr>
          <w:p w:rsidR="00E2794F" w:rsidRPr="00945CDE" w:rsidRDefault="00E2794F" w:rsidP="00AB78FC">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01</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E2794F" w:rsidRPr="00945CDE" w:rsidRDefault="00E2794F" w:rsidP="00AB78FC">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19</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E2794F" w:rsidRPr="00945CDE" w:rsidRDefault="00E2794F" w:rsidP="00AB78FC">
            <w:pPr>
              <w:widowControl w:val="0"/>
              <w:tabs>
                <w:tab w:val="left" w:pos="5715"/>
              </w:tabs>
              <w:autoSpaceDE w:val="0"/>
              <w:autoSpaceDN w:val="0"/>
              <w:rPr>
                <w:rFonts w:eastAsia="Times New Roman" w:cs="Times New Roman"/>
                <w:sz w:val="24"/>
                <w:szCs w:val="24"/>
                <w:lang w:eastAsia="ru-RU"/>
              </w:rPr>
            </w:pPr>
            <w:r w:rsidRPr="00945CDE">
              <w:rPr>
                <w:rFonts w:cs="Times New Roman"/>
                <w:color w:val="333333"/>
                <w:sz w:val="24"/>
                <w:szCs w:val="24"/>
                <w:shd w:val="clear" w:color="auto" w:fill="FFFFFF"/>
              </w:rPr>
              <w:t>Количество приобретаемой техники для аварийных бригад</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2794F" w:rsidRPr="00945CDE" w:rsidRDefault="00E2794F" w:rsidP="00AB78FC">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единица</w:t>
            </w:r>
          </w:p>
        </w:tc>
        <w:tc>
          <w:tcPr>
            <w:tcW w:w="4568" w:type="dxa"/>
            <w:tcBorders>
              <w:top w:val="single" w:sz="4" w:space="0" w:color="auto"/>
              <w:left w:val="single" w:sz="4" w:space="0" w:color="auto"/>
              <w:bottom w:val="single" w:sz="4" w:space="0" w:color="auto"/>
              <w:right w:val="single" w:sz="4" w:space="0" w:color="auto"/>
            </w:tcBorders>
            <w:shd w:val="clear" w:color="auto" w:fill="auto"/>
          </w:tcPr>
          <w:p w:rsidR="00E2794F" w:rsidRPr="00945CDE" w:rsidRDefault="00E2794F" w:rsidP="00AB78FC">
            <w:pPr>
              <w:widowControl w:val="0"/>
              <w:tabs>
                <w:tab w:val="left" w:pos="5715"/>
              </w:tabs>
              <w:autoSpaceDE w:val="0"/>
              <w:autoSpaceDN w:val="0"/>
              <w:jc w:val="both"/>
              <w:rPr>
                <w:rFonts w:eastAsia="Calibri" w:cs="Times New Roman"/>
                <w:sz w:val="24"/>
                <w:szCs w:val="24"/>
                <w:lang w:eastAsia="ru-RU"/>
              </w:rPr>
            </w:pPr>
            <w:r w:rsidRPr="00945CDE">
              <w:rPr>
                <w:rFonts w:eastAsia="Calibri" w:cs="Times New Roman"/>
                <w:sz w:val="24"/>
                <w:szCs w:val="24"/>
                <w:lang w:eastAsia="ru-RU"/>
              </w:rPr>
              <w:t xml:space="preserve">Значение показателя определяется на основании количества </w:t>
            </w:r>
            <w:r w:rsidRPr="00945CDE">
              <w:rPr>
                <w:rFonts w:cs="Times New Roman"/>
                <w:color w:val="333333"/>
                <w:sz w:val="24"/>
                <w:szCs w:val="24"/>
                <w:shd w:val="clear" w:color="auto" w:fill="FFFFFF"/>
              </w:rPr>
              <w:t xml:space="preserve">приобретаемой </w:t>
            </w:r>
            <w:r w:rsidRPr="00945CDE">
              <w:rPr>
                <w:rFonts w:cs="Times New Roman"/>
                <w:color w:val="333333"/>
                <w:sz w:val="24"/>
                <w:szCs w:val="24"/>
                <w:shd w:val="clear" w:color="auto" w:fill="FFFFFF"/>
              </w:rPr>
              <w:lastRenderedPageBreak/>
              <w:t>техники для аварийных бригад</w:t>
            </w:r>
          </w:p>
        </w:tc>
      </w:tr>
      <w:tr w:rsidR="00AB78FC" w:rsidRPr="00945CDE" w:rsidTr="00AB78FC">
        <w:trPr>
          <w:trHeight w:val="2356"/>
        </w:trPr>
        <w:tc>
          <w:tcPr>
            <w:tcW w:w="619" w:type="dxa"/>
            <w:tcBorders>
              <w:top w:val="single" w:sz="4" w:space="0" w:color="auto"/>
              <w:left w:val="single" w:sz="4" w:space="0" w:color="auto"/>
              <w:bottom w:val="single" w:sz="4" w:space="0" w:color="auto"/>
              <w:right w:val="single" w:sz="4" w:space="0" w:color="auto"/>
            </w:tcBorders>
            <w:shd w:val="clear" w:color="auto" w:fill="auto"/>
          </w:tcPr>
          <w:p w:rsidR="00AB78FC" w:rsidRPr="00945CDE" w:rsidRDefault="00E2794F" w:rsidP="00AB78FC">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lastRenderedPageBreak/>
              <w:t>7</w:t>
            </w:r>
            <w:r w:rsidR="00AB78FC" w:rsidRPr="00945CDE">
              <w:rPr>
                <w:rFonts w:eastAsia="Times New Roman" w:cs="Times New Roman"/>
                <w:sz w:val="24"/>
                <w:szCs w:val="24"/>
                <w:lang w:eastAsia="ru-RU"/>
              </w:rPr>
              <w:t>.</w:t>
            </w:r>
          </w:p>
        </w:tc>
        <w:tc>
          <w:tcPr>
            <w:tcW w:w="1352" w:type="dxa"/>
            <w:tcBorders>
              <w:top w:val="single" w:sz="4" w:space="0" w:color="auto"/>
              <w:left w:val="single" w:sz="4" w:space="0" w:color="auto"/>
              <w:bottom w:val="single" w:sz="4" w:space="0" w:color="auto"/>
              <w:right w:val="single" w:sz="4" w:space="0" w:color="auto"/>
            </w:tcBorders>
            <w:shd w:val="clear" w:color="auto" w:fill="auto"/>
          </w:tcPr>
          <w:p w:rsidR="00AB78FC" w:rsidRPr="00945CDE" w:rsidRDefault="00AB78FC" w:rsidP="00AB78FC">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8</w:t>
            </w:r>
          </w:p>
        </w:tc>
        <w:tc>
          <w:tcPr>
            <w:tcW w:w="1148" w:type="dxa"/>
            <w:tcBorders>
              <w:top w:val="single" w:sz="4" w:space="0" w:color="auto"/>
              <w:left w:val="single" w:sz="4" w:space="0" w:color="auto"/>
              <w:bottom w:val="single" w:sz="4" w:space="0" w:color="auto"/>
              <w:right w:val="single" w:sz="4" w:space="0" w:color="auto"/>
            </w:tcBorders>
            <w:shd w:val="clear" w:color="auto" w:fill="auto"/>
          </w:tcPr>
          <w:p w:rsidR="00AB78FC" w:rsidRPr="00945CDE" w:rsidRDefault="00AB78FC" w:rsidP="00AB78FC">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02</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AB78FC" w:rsidRPr="00945CDE" w:rsidRDefault="00AB78FC" w:rsidP="00AB78FC">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05</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AB78FC" w:rsidRPr="00945CDE" w:rsidRDefault="00AB78FC" w:rsidP="00AB78FC">
            <w:pPr>
              <w:widowControl w:val="0"/>
              <w:tabs>
                <w:tab w:val="left" w:pos="5715"/>
              </w:tabs>
              <w:autoSpaceDE w:val="0"/>
              <w:autoSpaceDN w:val="0"/>
              <w:rPr>
                <w:rFonts w:eastAsia="Times New Roman" w:cs="Times New Roman"/>
                <w:sz w:val="24"/>
                <w:szCs w:val="24"/>
                <w:lang w:eastAsia="ru-RU"/>
              </w:rPr>
            </w:pPr>
            <w:r w:rsidRPr="00945CDE">
              <w:rPr>
                <w:rFonts w:eastAsia="Times New Roman" w:cs="Times New Roman"/>
                <w:sz w:val="24"/>
                <w:szCs w:val="24"/>
                <w:lang w:eastAsia="ru-RU"/>
              </w:rPr>
              <w:t xml:space="preserve"> Количество профилактических и контрольных (надзорных) мероприятий  при поступлении информации о несоблюдении гражданами требований Правил пользования газом</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B78FC" w:rsidRPr="00945CDE" w:rsidRDefault="00AB78FC" w:rsidP="00AB78FC">
            <w:pPr>
              <w:widowControl w:val="0"/>
              <w:tabs>
                <w:tab w:val="left" w:pos="5715"/>
              </w:tabs>
              <w:autoSpaceDE w:val="0"/>
              <w:autoSpaceDN w:val="0"/>
              <w:rPr>
                <w:rFonts w:eastAsia="Times New Roman" w:cs="Times New Roman"/>
                <w:color w:val="FF0000"/>
                <w:sz w:val="24"/>
                <w:szCs w:val="24"/>
                <w:lang w:eastAsia="ru-RU"/>
              </w:rPr>
            </w:pPr>
            <w:r w:rsidRPr="00945CDE">
              <w:rPr>
                <w:rFonts w:eastAsia="Times New Roman" w:cs="Times New Roman"/>
                <w:sz w:val="24"/>
                <w:szCs w:val="24"/>
                <w:lang w:eastAsia="ru-RU"/>
              </w:rPr>
              <w:t>единица</w:t>
            </w:r>
          </w:p>
        </w:tc>
        <w:tc>
          <w:tcPr>
            <w:tcW w:w="4568" w:type="dxa"/>
            <w:tcBorders>
              <w:top w:val="single" w:sz="4" w:space="0" w:color="auto"/>
              <w:left w:val="single" w:sz="4" w:space="0" w:color="auto"/>
              <w:bottom w:val="single" w:sz="4" w:space="0" w:color="auto"/>
              <w:right w:val="single" w:sz="4" w:space="0" w:color="auto"/>
            </w:tcBorders>
            <w:shd w:val="clear" w:color="auto" w:fill="auto"/>
          </w:tcPr>
          <w:p w:rsidR="00AB78FC" w:rsidRPr="00945CDE" w:rsidRDefault="00AB78FC" w:rsidP="00AB78FC">
            <w:pPr>
              <w:widowControl w:val="0"/>
              <w:tabs>
                <w:tab w:val="left" w:pos="5715"/>
              </w:tabs>
              <w:autoSpaceDE w:val="0"/>
              <w:autoSpaceDN w:val="0"/>
              <w:jc w:val="both"/>
              <w:rPr>
                <w:rFonts w:eastAsia="Times New Roman" w:cs="Times New Roman"/>
                <w:color w:val="00B050"/>
                <w:sz w:val="24"/>
                <w:szCs w:val="24"/>
                <w:lang w:eastAsia="ru-RU"/>
              </w:rPr>
            </w:pPr>
            <w:r w:rsidRPr="00945CDE">
              <w:rPr>
                <w:rFonts w:eastAsia="Calibri" w:cs="Times New Roman"/>
                <w:sz w:val="24"/>
                <w:szCs w:val="24"/>
                <w:lang w:eastAsia="ru-RU"/>
              </w:rPr>
              <w:t xml:space="preserve">Значение показателя определяется как </w:t>
            </w:r>
            <w:r w:rsidRPr="00945CDE">
              <w:rPr>
                <w:rFonts w:eastAsia="Times New Roman" w:cs="Times New Roman"/>
                <w:sz w:val="24"/>
                <w:szCs w:val="24"/>
                <w:lang w:eastAsia="ru-RU"/>
              </w:rPr>
              <w:t>количество профилактических и контрольных (надзорных) мероприятий  при поступлении информации о несоблюдении гражданами требований Правил пользования газом</w:t>
            </w:r>
          </w:p>
        </w:tc>
      </w:tr>
    </w:tbl>
    <w:p w:rsidR="00AB78FC" w:rsidRPr="00945CDE" w:rsidRDefault="00AB78FC" w:rsidP="00AB78FC">
      <w:pPr>
        <w:autoSpaceDE w:val="0"/>
        <w:autoSpaceDN w:val="0"/>
        <w:adjustRightInd w:val="0"/>
        <w:jc w:val="both"/>
        <w:outlineLvl w:val="0"/>
        <w:rPr>
          <w:rFonts w:cs="Times New Roman"/>
          <w:sz w:val="24"/>
          <w:szCs w:val="24"/>
        </w:rPr>
      </w:pPr>
    </w:p>
    <w:p w:rsidR="00AB78FC" w:rsidRPr="00945CDE" w:rsidRDefault="00AB78FC" w:rsidP="00AB78FC">
      <w:pPr>
        <w:contextualSpacing/>
        <w:jc w:val="right"/>
        <w:rPr>
          <w:rFonts w:eastAsia="Calibri" w:cs="Times New Roman"/>
          <w:sz w:val="24"/>
          <w:szCs w:val="24"/>
        </w:rPr>
      </w:pPr>
    </w:p>
    <w:p w:rsidR="00AB78FC" w:rsidRPr="00945CDE" w:rsidRDefault="00AB78FC" w:rsidP="00AB78FC">
      <w:pPr>
        <w:contextualSpacing/>
        <w:rPr>
          <w:rFonts w:eastAsia="Calibri" w:cs="Times New Roman"/>
          <w:sz w:val="24"/>
          <w:szCs w:val="24"/>
        </w:rPr>
      </w:pPr>
    </w:p>
    <w:p w:rsidR="000200CC" w:rsidRPr="00945CDE" w:rsidRDefault="000200CC" w:rsidP="00A91E3E">
      <w:pPr>
        <w:contextualSpacing/>
        <w:jc w:val="right"/>
        <w:rPr>
          <w:rFonts w:ascii="Arial" w:eastAsia="Times New Roman" w:hAnsi="Arial" w:cs="Arial"/>
          <w:sz w:val="24"/>
          <w:szCs w:val="24"/>
        </w:rPr>
      </w:pPr>
    </w:p>
    <w:sectPr w:rsidR="000200CC" w:rsidRPr="00945CDE" w:rsidSect="00CB39DD">
      <w:footerReference w:type="first" r:id="rId14"/>
      <w:pgSz w:w="16838" w:h="11906" w:orient="landscape"/>
      <w:pgMar w:top="28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5F6" w:rsidRDefault="000A25F6" w:rsidP="00A8159B">
      <w:r>
        <w:separator/>
      </w:r>
    </w:p>
  </w:endnote>
  <w:endnote w:type="continuationSeparator" w:id="0">
    <w:p w:rsidR="000A25F6" w:rsidRDefault="000A25F6" w:rsidP="00A81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2634110"/>
      <w:docPartObj>
        <w:docPartGallery w:val="Page Numbers (Bottom of Page)"/>
        <w:docPartUnique/>
      </w:docPartObj>
    </w:sdtPr>
    <w:sdtContent>
      <w:p w:rsidR="00814527" w:rsidRDefault="00814527">
        <w:pPr>
          <w:pStyle w:val="aa"/>
          <w:jc w:val="center"/>
        </w:pPr>
        <w:r>
          <w:fldChar w:fldCharType="begin"/>
        </w:r>
        <w:r>
          <w:instrText>PAGE   \* MERGEFORMAT</w:instrText>
        </w:r>
        <w:r>
          <w:fldChar w:fldCharType="separate"/>
        </w:r>
        <w:r w:rsidR="005D369B">
          <w:rPr>
            <w:noProof/>
          </w:rPr>
          <w:t>2</w:t>
        </w:r>
        <w:r>
          <w:fldChar w:fldCharType="end"/>
        </w:r>
      </w:p>
    </w:sdtContent>
  </w:sdt>
  <w:p w:rsidR="00814527" w:rsidRDefault="00814527">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27" w:rsidRDefault="00814527" w:rsidP="00914ADC">
    <w:pPr>
      <w:pStyle w:val="a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27" w:rsidRDefault="00814527" w:rsidP="00914ADC">
    <w:pPr>
      <w:pStyle w:val="aa"/>
      <w:jc w:val="center"/>
    </w:pPr>
    <w: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5F6" w:rsidRDefault="000A25F6" w:rsidP="00A8159B">
      <w:r>
        <w:separator/>
      </w:r>
    </w:p>
  </w:footnote>
  <w:footnote w:type="continuationSeparator" w:id="0">
    <w:p w:rsidR="000A25F6" w:rsidRDefault="000A25F6" w:rsidP="00A815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85483"/>
    <w:multiLevelType w:val="hybridMultilevel"/>
    <w:tmpl w:val="FABCB8A2"/>
    <w:lvl w:ilvl="0" w:tplc="9F5ACC4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A634BF4"/>
    <w:multiLevelType w:val="hybridMultilevel"/>
    <w:tmpl w:val="C50E1F46"/>
    <w:lvl w:ilvl="0" w:tplc="7444F97C">
      <w:start w:val="1"/>
      <w:numFmt w:val="decimal"/>
      <w:lvlText w:val="%1."/>
      <w:lvlJc w:val="left"/>
      <w:pPr>
        <w:ind w:left="1707"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EE51A4C"/>
    <w:multiLevelType w:val="hybridMultilevel"/>
    <w:tmpl w:val="71AC556E"/>
    <w:lvl w:ilvl="0" w:tplc="613EFC9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9707C8"/>
    <w:multiLevelType w:val="hybridMultilevel"/>
    <w:tmpl w:val="1C008C68"/>
    <w:lvl w:ilvl="0" w:tplc="C780F8C4">
      <w:start w:val="2"/>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C867DE5"/>
    <w:multiLevelType w:val="hybridMultilevel"/>
    <w:tmpl w:val="BB4E4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FEC4CC0"/>
    <w:multiLevelType w:val="hybridMultilevel"/>
    <w:tmpl w:val="4CF02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8612F6"/>
    <w:multiLevelType w:val="hybridMultilevel"/>
    <w:tmpl w:val="D75440B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CC2E5D"/>
    <w:multiLevelType w:val="hybridMultilevel"/>
    <w:tmpl w:val="4CF02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9">
    <w:nsid w:val="7C593983"/>
    <w:multiLevelType w:val="hybridMultilevel"/>
    <w:tmpl w:val="623289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4"/>
  </w:num>
  <w:num w:numId="3">
    <w:abstractNumId w:val="2"/>
  </w:num>
  <w:num w:numId="4">
    <w:abstractNumId w:val="3"/>
  </w:num>
  <w:num w:numId="5">
    <w:abstractNumId w:val="1"/>
  </w:num>
  <w:num w:numId="6">
    <w:abstractNumId w:val="0"/>
  </w:num>
  <w:num w:numId="7">
    <w:abstractNumId w:val="9"/>
  </w:num>
  <w:num w:numId="8">
    <w:abstractNumId w:val="6"/>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59B"/>
    <w:rsid w:val="0000146F"/>
    <w:rsid w:val="00005E97"/>
    <w:rsid w:val="00010C8F"/>
    <w:rsid w:val="000122F8"/>
    <w:rsid w:val="00012F1A"/>
    <w:rsid w:val="0001350F"/>
    <w:rsid w:val="000200CC"/>
    <w:rsid w:val="000273CA"/>
    <w:rsid w:val="000308E4"/>
    <w:rsid w:val="00034921"/>
    <w:rsid w:val="00034EF6"/>
    <w:rsid w:val="0004550B"/>
    <w:rsid w:val="00045D55"/>
    <w:rsid w:val="000510AC"/>
    <w:rsid w:val="0005469F"/>
    <w:rsid w:val="000614D2"/>
    <w:rsid w:val="000644D4"/>
    <w:rsid w:val="00066C36"/>
    <w:rsid w:val="00067141"/>
    <w:rsid w:val="00067641"/>
    <w:rsid w:val="00067845"/>
    <w:rsid w:val="00070790"/>
    <w:rsid w:val="00071886"/>
    <w:rsid w:val="00071C45"/>
    <w:rsid w:val="0008318D"/>
    <w:rsid w:val="00085255"/>
    <w:rsid w:val="000903D5"/>
    <w:rsid w:val="00090A23"/>
    <w:rsid w:val="00090EF3"/>
    <w:rsid w:val="000912BE"/>
    <w:rsid w:val="000968A8"/>
    <w:rsid w:val="00097CCB"/>
    <w:rsid w:val="000A25F6"/>
    <w:rsid w:val="000A6437"/>
    <w:rsid w:val="000B7E9D"/>
    <w:rsid w:val="000C1E2C"/>
    <w:rsid w:val="000C7568"/>
    <w:rsid w:val="000D1D36"/>
    <w:rsid w:val="000E3E75"/>
    <w:rsid w:val="000E5D36"/>
    <w:rsid w:val="000E7C73"/>
    <w:rsid w:val="00102AAB"/>
    <w:rsid w:val="0010363F"/>
    <w:rsid w:val="001054AE"/>
    <w:rsid w:val="00105D45"/>
    <w:rsid w:val="001079A0"/>
    <w:rsid w:val="00114275"/>
    <w:rsid w:val="001153C1"/>
    <w:rsid w:val="00116653"/>
    <w:rsid w:val="0012389A"/>
    <w:rsid w:val="00123BF4"/>
    <w:rsid w:val="00125EFD"/>
    <w:rsid w:val="00134ECE"/>
    <w:rsid w:val="001425B6"/>
    <w:rsid w:val="00142686"/>
    <w:rsid w:val="0014519B"/>
    <w:rsid w:val="0015178D"/>
    <w:rsid w:val="00151C26"/>
    <w:rsid w:val="00154040"/>
    <w:rsid w:val="001548F2"/>
    <w:rsid w:val="001605ED"/>
    <w:rsid w:val="00162450"/>
    <w:rsid w:val="00173F65"/>
    <w:rsid w:val="00174322"/>
    <w:rsid w:val="001750E2"/>
    <w:rsid w:val="00186E44"/>
    <w:rsid w:val="00190CF8"/>
    <w:rsid w:val="0019590E"/>
    <w:rsid w:val="001970E8"/>
    <w:rsid w:val="001A12F6"/>
    <w:rsid w:val="001A38B1"/>
    <w:rsid w:val="001A5038"/>
    <w:rsid w:val="001B0E9C"/>
    <w:rsid w:val="001B230F"/>
    <w:rsid w:val="001B4AC3"/>
    <w:rsid w:val="001B4B3D"/>
    <w:rsid w:val="001B664A"/>
    <w:rsid w:val="001B7713"/>
    <w:rsid w:val="001C2091"/>
    <w:rsid w:val="001C37AE"/>
    <w:rsid w:val="001D1619"/>
    <w:rsid w:val="001D4F92"/>
    <w:rsid w:val="001D5E78"/>
    <w:rsid w:val="001D741E"/>
    <w:rsid w:val="001E1259"/>
    <w:rsid w:val="001F5078"/>
    <w:rsid w:val="001F51FD"/>
    <w:rsid w:val="001F7773"/>
    <w:rsid w:val="00200136"/>
    <w:rsid w:val="002001D7"/>
    <w:rsid w:val="00203D2C"/>
    <w:rsid w:val="00211DE4"/>
    <w:rsid w:val="00212E34"/>
    <w:rsid w:val="00214995"/>
    <w:rsid w:val="00221C23"/>
    <w:rsid w:val="00222A38"/>
    <w:rsid w:val="0022400F"/>
    <w:rsid w:val="0022422E"/>
    <w:rsid w:val="00225F65"/>
    <w:rsid w:val="00232A7F"/>
    <w:rsid w:val="00240758"/>
    <w:rsid w:val="002422F9"/>
    <w:rsid w:val="00245A60"/>
    <w:rsid w:val="00246B79"/>
    <w:rsid w:val="00250449"/>
    <w:rsid w:val="00255A44"/>
    <w:rsid w:val="002562B3"/>
    <w:rsid w:val="00262515"/>
    <w:rsid w:val="00262799"/>
    <w:rsid w:val="0026714A"/>
    <w:rsid w:val="00267333"/>
    <w:rsid w:val="00270BCB"/>
    <w:rsid w:val="002713AF"/>
    <w:rsid w:val="002728CB"/>
    <w:rsid w:val="00276B9C"/>
    <w:rsid w:val="00280D62"/>
    <w:rsid w:val="00282840"/>
    <w:rsid w:val="0028346E"/>
    <w:rsid w:val="002847D7"/>
    <w:rsid w:val="00284C10"/>
    <w:rsid w:val="00286C20"/>
    <w:rsid w:val="00290893"/>
    <w:rsid w:val="0029309C"/>
    <w:rsid w:val="00293FA1"/>
    <w:rsid w:val="00297555"/>
    <w:rsid w:val="00297D4E"/>
    <w:rsid w:val="002A1EBF"/>
    <w:rsid w:val="002A3DE1"/>
    <w:rsid w:val="002A632C"/>
    <w:rsid w:val="002A7596"/>
    <w:rsid w:val="002B0EF3"/>
    <w:rsid w:val="002B1033"/>
    <w:rsid w:val="002C35FE"/>
    <w:rsid w:val="002C616C"/>
    <w:rsid w:val="002C73A6"/>
    <w:rsid w:val="002D019B"/>
    <w:rsid w:val="002D0225"/>
    <w:rsid w:val="002D25F9"/>
    <w:rsid w:val="002D4BE4"/>
    <w:rsid w:val="002E680A"/>
    <w:rsid w:val="002E6F4A"/>
    <w:rsid w:val="002F054C"/>
    <w:rsid w:val="002F08D4"/>
    <w:rsid w:val="002F4198"/>
    <w:rsid w:val="00302568"/>
    <w:rsid w:val="00304670"/>
    <w:rsid w:val="00306A0F"/>
    <w:rsid w:val="003119DD"/>
    <w:rsid w:val="00312C99"/>
    <w:rsid w:val="00316CDA"/>
    <w:rsid w:val="00321878"/>
    <w:rsid w:val="0032323C"/>
    <w:rsid w:val="003257F5"/>
    <w:rsid w:val="0032619A"/>
    <w:rsid w:val="0032717E"/>
    <w:rsid w:val="00327D36"/>
    <w:rsid w:val="003344F7"/>
    <w:rsid w:val="0034073E"/>
    <w:rsid w:val="00345CDF"/>
    <w:rsid w:val="003562D9"/>
    <w:rsid w:val="00360067"/>
    <w:rsid w:val="00361E73"/>
    <w:rsid w:val="00363B60"/>
    <w:rsid w:val="00363CA1"/>
    <w:rsid w:val="003671D6"/>
    <w:rsid w:val="00370B31"/>
    <w:rsid w:val="003733AE"/>
    <w:rsid w:val="00384244"/>
    <w:rsid w:val="00391115"/>
    <w:rsid w:val="00396362"/>
    <w:rsid w:val="003A6595"/>
    <w:rsid w:val="003B191F"/>
    <w:rsid w:val="003B47B4"/>
    <w:rsid w:val="003C1EB3"/>
    <w:rsid w:val="003C4690"/>
    <w:rsid w:val="003C7086"/>
    <w:rsid w:val="003C70B5"/>
    <w:rsid w:val="003D1880"/>
    <w:rsid w:val="003D4D31"/>
    <w:rsid w:val="003E3DC2"/>
    <w:rsid w:val="003E5316"/>
    <w:rsid w:val="003E74BF"/>
    <w:rsid w:val="003F407E"/>
    <w:rsid w:val="003F4739"/>
    <w:rsid w:val="003F4BCD"/>
    <w:rsid w:val="003F7838"/>
    <w:rsid w:val="003F7BAA"/>
    <w:rsid w:val="00401DA0"/>
    <w:rsid w:val="00403B13"/>
    <w:rsid w:val="0040530C"/>
    <w:rsid w:val="00411018"/>
    <w:rsid w:val="004148B5"/>
    <w:rsid w:val="00416A73"/>
    <w:rsid w:val="00417B86"/>
    <w:rsid w:val="00425D55"/>
    <w:rsid w:val="00427727"/>
    <w:rsid w:val="00434362"/>
    <w:rsid w:val="00435C0C"/>
    <w:rsid w:val="00436E1F"/>
    <w:rsid w:val="004501DA"/>
    <w:rsid w:val="00450670"/>
    <w:rsid w:val="00456BF7"/>
    <w:rsid w:val="004603A2"/>
    <w:rsid w:val="00462EA3"/>
    <w:rsid w:val="00463C22"/>
    <w:rsid w:val="00464769"/>
    <w:rsid w:val="004666A7"/>
    <w:rsid w:val="00472590"/>
    <w:rsid w:val="004732CA"/>
    <w:rsid w:val="00483AA2"/>
    <w:rsid w:val="00486BDB"/>
    <w:rsid w:val="0049470D"/>
    <w:rsid w:val="004963B0"/>
    <w:rsid w:val="00496ABD"/>
    <w:rsid w:val="004B17A7"/>
    <w:rsid w:val="004B34D1"/>
    <w:rsid w:val="004B362B"/>
    <w:rsid w:val="004B40E0"/>
    <w:rsid w:val="004B581A"/>
    <w:rsid w:val="004C2517"/>
    <w:rsid w:val="004C2D80"/>
    <w:rsid w:val="004C4B08"/>
    <w:rsid w:val="004D1E81"/>
    <w:rsid w:val="004D6319"/>
    <w:rsid w:val="004E2893"/>
    <w:rsid w:val="004E3365"/>
    <w:rsid w:val="004E4C8A"/>
    <w:rsid w:val="004E6BAB"/>
    <w:rsid w:val="004F097A"/>
    <w:rsid w:val="004F18C2"/>
    <w:rsid w:val="004F4468"/>
    <w:rsid w:val="004F5951"/>
    <w:rsid w:val="004F597A"/>
    <w:rsid w:val="004F618B"/>
    <w:rsid w:val="00500003"/>
    <w:rsid w:val="005121A6"/>
    <w:rsid w:val="00514860"/>
    <w:rsid w:val="00521A33"/>
    <w:rsid w:val="00522A42"/>
    <w:rsid w:val="00522DDD"/>
    <w:rsid w:val="005254CE"/>
    <w:rsid w:val="00525A78"/>
    <w:rsid w:val="005330D2"/>
    <w:rsid w:val="00533272"/>
    <w:rsid w:val="00534189"/>
    <w:rsid w:val="005344E9"/>
    <w:rsid w:val="005353F8"/>
    <w:rsid w:val="00535F18"/>
    <w:rsid w:val="0053662A"/>
    <w:rsid w:val="00536FB1"/>
    <w:rsid w:val="00541086"/>
    <w:rsid w:val="00543443"/>
    <w:rsid w:val="00544613"/>
    <w:rsid w:val="00550EAB"/>
    <w:rsid w:val="005545C9"/>
    <w:rsid w:val="00554D23"/>
    <w:rsid w:val="00557247"/>
    <w:rsid w:val="005604BD"/>
    <w:rsid w:val="0056115F"/>
    <w:rsid w:val="005616DE"/>
    <w:rsid w:val="00563BFF"/>
    <w:rsid w:val="005643FD"/>
    <w:rsid w:val="00566570"/>
    <w:rsid w:val="00570642"/>
    <w:rsid w:val="005715C9"/>
    <w:rsid w:val="0057193B"/>
    <w:rsid w:val="00571B4E"/>
    <w:rsid w:val="005722FB"/>
    <w:rsid w:val="00573778"/>
    <w:rsid w:val="005750DD"/>
    <w:rsid w:val="005755BC"/>
    <w:rsid w:val="00577E79"/>
    <w:rsid w:val="005820A8"/>
    <w:rsid w:val="005876A1"/>
    <w:rsid w:val="00590258"/>
    <w:rsid w:val="005922B5"/>
    <w:rsid w:val="00593C14"/>
    <w:rsid w:val="00595B3F"/>
    <w:rsid w:val="00596927"/>
    <w:rsid w:val="005A14D2"/>
    <w:rsid w:val="005A2979"/>
    <w:rsid w:val="005A2FBE"/>
    <w:rsid w:val="005A404A"/>
    <w:rsid w:val="005A5CB3"/>
    <w:rsid w:val="005B05A0"/>
    <w:rsid w:val="005B1A95"/>
    <w:rsid w:val="005B2953"/>
    <w:rsid w:val="005B49C9"/>
    <w:rsid w:val="005C5A72"/>
    <w:rsid w:val="005C73F3"/>
    <w:rsid w:val="005D369B"/>
    <w:rsid w:val="005D4433"/>
    <w:rsid w:val="005E0346"/>
    <w:rsid w:val="005E1201"/>
    <w:rsid w:val="005E57F2"/>
    <w:rsid w:val="005E5B12"/>
    <w:rsid w:val="005F0D05"/>
    <w:rsid w:val="005F0E9C"/>
    <w:rsid w:val="005F1474"/>
    <w:rsid w:val="005F7BC8"/>
    <w:rsid w:val="006006BC"/>
    <w:rsid w:val="006013C8"/>
    <w:rsid w:val="00603773"/>
    <w:rsid w:val="00604B28"/>
    <w:rsid w:val="00611BB5"/>
    <w:rsid w:val="006163B8"/>
    <w:rsid w:val="0062520E"/>
    <w:rsid w:val="00631B62"/>
    <w:rsid w:val="006320AB"/>
    <w:rsid w:val="0063441A"/>
    <w:rsid w:val="00640FB2"/>
    <w:rsid w:val="00646A17"/>
    <w:rsid w:val="00646D14"/>
    <w:rsid w:val="00655672"/>
    <w:rsid w:val="006612F4"/>
    <w:rsid w:val="006638F5"/>
    <w:rsid w:val="0066561C"/>
    <w:rsid w:val="006674B7"/>
    <w:rsid w:val="00675DEB"/>
    <w:rsid w:val="00676ECF"/>
    <w:rsid w:val="006818FA"/>
    <w:rsid w:val="00683F3D"/>
    <w:rsid w:val="00687986"/>
    <w:rsid w:val="00690504"/>
    <w:rsid w:val="00695F15"/>
    <w:rsid w:val="006A20BC"/>
    <w:rsid w:val="006A2806"/>
    <w:rsid w:val="006A37EE"/>
    <w:rsid w:val="006A4C5B"/>
    <w:rsid w:val="006A4EA6"/>
    <w:rsid w:val="006B04F0"/>
    <w:rsid w:val="006C1938"/>
    <w:rsid w:val="006C2BDC"/>
    <w:rsid w:val="006C7C18"/>
    <w:rsid w:val="006D1744"/>
    <w:rsid w:val="006D2192"/>
    <w:rsid w:val="006D228A"/>
    <w:rsid w:val="006D3F2F"/>
    <w:rsid w:val="006D7BF9"/>
    <w:rsid w:val="006D7CD4"/>
    <w:rsid w:val="006E0446"/>
    <w:rsid w:val="006E18E8"/>
    <w:rsid w:val="006E288E"/>
    <w:rsid w:val="006E3960"/>
    <w:rsid w:val="006E5459"/>
    <w:rsid w:val="006F21E6"/>
    <w:rsid w:val="006F24EE"/>
    <w:rsid w:val="0070275E"/>
    <w:rsid w:val="00710B65"/>
    <w:rsid w:val="007117F2"/>
    <w:rsid w:val="007218D2"/>
    <w:rsid w:val="007226B3"/>
    <w:rsid w:val="00723427"/>
    <w:rsid w:val="007318DB"/>
    <w:rsid w:val="007357B5"/>
    <w:rsid w:val="00735EBA"/>
    <w:rsid w:val="00736507"/>
    <w:rsid w:val="00737CEA"/>
    <w:rsid w:val="007414A6"/>
    <w:rsid w:val="00742A5B"/>
    <w:rsid w:val="00745686"/>
    <w:rsid w:val="0075044E"/>
    <w:rsid w:val="00752E81"/>
    <w:rsid w:val="007532AA"/>
    <w:rsid w:val="00753BA7"/>
    <w:rsid w:val="00754147"/>
    <w:rsid w:val="00757BFF"/>
    <w:rsid w:val="00763088"/>
    <w:rsid w:val="007657A8"/>
    <w:rsid w:val="00772211"/>
    <w:rsid w:val="007724E0"/>
    <w:rsid w:val="00773ACD"/>
    <w:rsid w:val="00775A51"/>
    <w:rsid w:val="00781800"/>
    <w:rsid w:val="00783FA9"/>
    <w:rsid w:val="007926AD"/>
    <w:rsid w:val="00794599"/>
    <w:rsid w:val="00794ABE"/>
    <w:rsid w:val="00795234"/>
    <w:rsid w:val="007953A5"/>
    <w:rsid w:val="00796E0E"/>
    <w:rsid w:val="007A022D"/>
    <w:rsid w:val="007A2746"/>
    <w:rsid w:val="007A3A8F"/>
    <w:rsid w:val="007B6E7A"/>
    <w:rsid w:val="007C5A19"/>
    <w:rsid w:val="007D2200"/>
    <w:rsid w:val="007D32F4"/>
    <w:rsid w:val="007E3B70"/>
    <w:rsid w:val="007E72BB"/>
    <w:rsid w:val="008017F8"/>
    <w:rsid w:val="0080202B"/>
    <w:rsid w:val="008032FA"/>
    <w:rsid w:val="00805614"/>
    <w:rsid w:val="008102A0"/>
    <w:rsid w:val="00814527"/>
    <w:rsid w:val="008162D0"/>
    <w:rsid w:val="00817233"/>
    <w:rsid w:val="008179C0"/>
    <w:rsid w:val="008256AB"/>
    <w:rsid w:val="0082570D"/>
    <w:rsid w:val="00831043"/>
    <w:rsid w:val="00832E98"/>
    <w:rsid w:val="00833B4C"/>
    <w:rsid w:val="00837F72"/>
    <w:rsid w:val="0084246C"/>
    <w:rsid w:val="0084414F"/>
    <w:rsid w:val="00847383"/>
    <w:rsid w:val="00847CBD"/>
    <w:rsid w:val="00850573"/>
    <w:rsid w:val="0087099D"/>
    <w:rsid w:val="00875B16"/>
    <w:rsid w:val="00881F52"/>
    <w:rsid w:val="00882A4E"/>
    <w:rsid w:val="00884C72"/>
    <w:rsid w:val="008875FD"/>
    <w:rsid w:val="008936BA"/>
    <w:rsid w:val="008942C6"/>
    <w:rsid w:val="00897A7D"/>
    <w:rsid w:val="008A0837"/>
    <w:rsid w:val="008A1571"/>
    <w:rsid w:val="008A184E"/>
    <w:rsid w:val="008A1C95"/>
    <w:rsid w:val="008A3BE2"/>
    <w:rsid w:val="008A4957"/>
    <w:rsid w:val="008A523F"/>
    <w:rsid w:val="008A53C2"/>
    <w:rsid w:val="008B5AAA"/>
    <w:rsid w:val="008B70C7"/>
    <w:rsid w:val="008C0180"/>
    <w:rsid w:val="008C460F"/>
    <w:rsid w:val="008D4900"/>
    <w:rsid w:val="008D66F6"/>
    <w:rsid w:val="008E1F2A"/>
    <w:rsid w:val="008E678B"/>
    <w:rsid w:val="008E7541"/>
    <w:rsid w:val="008F240E"/>
    <w:rsid w:val="008F5581"/>
    <w:rsid w:val="008F66DA"/>
    <w:rsid w:val="009025CC"/>
    <w:rsid w:val="00903516"/>
    <w:rsid w:val="00903A8B"/>
    <w:rsid w:val="0091294A"/>
    <w:rsid w:val="00913168"/>
    <w:rsid w:val="00914ADC"/>
    <w:rsid w:val="00914B35"/>
    <w:rsid w:val="00915702"/>
    <w:rsid w:val="00917BE7"/>
    <w:rsid w:val="00923AD2"/>
    <w:rsid w:val="00927B37"/>
    <w:rsid w:val="009300C1"/>
    <w:rsid w:val="0093244C"/>
    <w:rsid w:val="009331F4"/>
    <w:rsid w:val="009365DF"/>
    <w:rsid w:val="00941ED5"/>
    <w:rsid w:val="00945A37"/>
    <w:rsid w:val="00945CDE"/>
    <w:rsid w:val="009506A5"/>
    <w:rsid w:val="00950DFC"/>
    <w:rsid w:val="00952041"/>
    <w:rsid w:val="00953E21"/>
    <w:rsid w:val="00954830"/>
    <w:rsid w:val="00954833"/>
    <w:rsid w:val="00957BE4"/>
    <w:rsid w:val="00960FD6"/>
    <w:rsid w:val="00961313"/>
    <w:rsid w:val="00971234"/>
    <w:rsid w:val="00972A8B"/>
    <w:rsid w:val="0097300B"/>
    <w:rsid w:val="00973C7B"/>
    <w:rsid w:val="009752C0"/>
    <w:rsid w:val="0098019B"/>
    <w:rsid w:val="00984693"/>
    <w:rsid w:val="009903EF"/>
    <w:rsid w:val="009917CA"/>
    <w:rsid w:val="009A197E"/>
    <w:rsid w:val="009A7BDA"/>
    <w:rsid w:val="009B3DE1"/>
    <w:rsid w:val="009C026C"/>
    <w:rsid w:val="009C15DC"/>
    <w:rsid w:val="009C1F55"/>
    <w:rsid w:val="009C3ED8"/>
    <w:rsid w:val="009C489A"/>
    <w:rsid w:val="009C68DC"/>
    <w:rsid w:val="009D4AF8"/>
    <w:rsid w:val="009F0715"/>
    <w:rsid w:val="009F3E38"/>
    <w:rsid w:val="009F4DA4"/>
    <w:rsid w:val="009F6DA7"/>
    <w:rsid w:val="009F755F"/>
    <w:rsid w:val="00A0640A"/>
    <w:rsid w:val="00A10ADD"/>
    <w:rsid w:val="00A132E4"/>
    <w:rsid w:val="00A1485A"/>
    <w:rsid w:val="00A20245"/>
    <w:rsid w:val="00A216DF"/>
    <w:rsid w:val="00A23552"/>
    <w:rsid w:val="00A23E80"/>
    <w:rsid w:val="00A27307"/>
    <w:rsid w:val="00A27C12"/>
    <w:rsid w:val="00A35205"/>
    <w:rsid w:val="00A36B55"/>
    <w:rsid w:val="00A37C29"/>
    <w:rsid w:val="00A41401"/>
    <w:rsid w:val="00A43404"/>
    <w:rsid w:val="00A467EE"/>
    <w:rsid w:val="00A50B38"/>
    <w:rsid w:val="00A55E8E"/>
    <w:rsid w:val="00A617D1"/>
    <w:rsid w:val="00A665B9"/>
    <w:rsid w:val="00A67B92"/>
    <w:rsid w:val="00A7735A"/>
    <w:rsid w:val="00A8159B"/>
    <w:rsid w:val="00A84409"/>
    <w:rsid w:val="00A8444B"/>
    <w:rsid w:val="00A84A21"/>
    <w:rsid w:val="00A851CD"/>
    <w:rsid w:val="00A86130"/>
    <w:rsid w:val="00A86DD4"/>
    <w:rsid w:val="00A91E3E"/>
    <w:rsid w:val="00A97D1D"/>
    <w:rsid w:val="00AA1907"/>
    <w:rsid w:val="00AA4E35"/>
    <w:rsid w:val="00AB263D"/>
    <w:rsid w:val="00AB78FC"/>
    <w:rsid w:val="00AC5C90"/>
    <w:rsid w:val="00AD040B"/>
    <w:rsid w:val="00AD051E"/>
    <w:rsid w:val="00AD5BBB"/>
    <w:rsid w:val="00AD7565"/>
    <w:rsid w:val="00AE329C"/>
    <w:rsid w:val="00AE690E"/>
    <w:rsid w:val="00AE7CCB"/>
    <w:rsid w:val="00AF01C0"/>
    <w:rsid w:val="00AF0827"/>
    <w:rsid w:val="00AF0A12"/>
    <w:rsid w:val="00AF0BF9"/>
    <w:rsid w:val="00AF11D5"/>
    <w:rsid w:val="00B0253A"/>
    <w:rsid w:val="00B10B74"/>
    <w:rsid w:val="00B13775"/>
    <w:rsid w:val="00B164AB"/>
    <w:rsid w:val="00B1710B"/>
    <w:rsid w:val="00B2108C"/>
    <w:rsid w:val="00B2215A"/>
    <w:rsid w:val="00B2659B"/>
    <w:rsid w:val="00B26E65"/>
    <w:rsid w:val="00B314E0"/>
    <w:rsid w:val="00B31C66"/>
    <w:rsid w:val="00B31DC1"/>
    <w:rsid w:val="00B32863"/>
    <w:rsid w:val="00B33B43"/>
    <w:rsid w:val="00B37BE7"/>
    <w:rsid w:val="00B40B26"/>
    <w:rsid w:val="00B4756E"/>
    <w:rsid w:val="00B51921"/>
    <w:rsid w:val="00B53AB2"/>
    <w:rsid w:val="00B53B2B"/>
    <w:rsid w:val="00B649E3"/>
    <w:rsid w:val="00B662B5"/>
    <w:rsid w:val="00B7154D"/>
    <w:rsid w:val="00B74743"/>
    <w:rsid w:val="00B802D1"/>
    <w:rsid w:val="00B80DCD"/>
    <w:rsid w:val="00B816EA"/>
    <w:rsid w:val="00B823B0"/>
    <w:rsid w:val="00B852E2"/>
    <w:rsid w:val="00B9297E"/>
    <w:rsid w:val="00B92F8E"/>
    <w:rsid w:val="00B938DA"/>
    <w:rsid w:val="00BA492A"/>
    <w:rsid w:val="00BA7F0A"/>
    <w:rsid w:val="00BB0728"/>
    <w:rsid w:val="00BB4C96"/>
    <w:rsid w:val="00BB7525"/>
    <w:rsid w:val="00BC344A"/>
    <w:rsid w:val="00BD23AE"/>
    <w:rsid w:val="00BE331A"/>
    <w:rsid w:val="00BF4522"/>
    <w:rsid w:val="00BF55A0"/>
    <w:rsid w:val="00BF62D9"/>
    <w:rsid w:val="00BF6377"/>
    <w:rsid w:val="00C03B96"/>
    <w:rsid w:val="00C06C08"/>
    <w:rsid w:val="00C07D10"/>
    <w:rsid w:val="00C103A1"/>
    <w:rsid w:val="00C110ED"/>
    <w:rsid w:val="00C1555D"/>
    <w:rsid w:val="00C15E66"/>
    <w:rsid w:val="00C20869"/>
    <w:rsid w:val="00C22748"/>
    <w:rsid w:val="00C2455E"/>
    <w:rsid w:val="00C24D72"/>
    <w:rsid w:val="00C24E7C"/>
    <w:rsid w:val="00C270BA"/>
    <w:rsid w:val="00C279A9"/>
    <w:rsid w:val="00C306B5"/>
    <w:rsid w:val="00C419FD"/>
    <w:rsid w:val="00C4633C"/>
    <w:rsid w:val="00C52EFF"/>
    <w:rsid w:val="00C54362"/>
    <w:rsid w:val="00C54E72"/>
    <w:rsid w:val="00C604FA"/>
    <w:rsid w:val="00C63B5B"/>
    <w:rsid w:val="00C64167"/>
    <w:rsid w:val="00C649E7"/>
    <w:rsid w:val="00C80330"/>
    <w:rsid w:val="00C82060"/>
    <w:rsid w:val="00C83861"/>
    <w:rsid w:val="00C852BE"/>
    <w:rsid w:val="00C9023A"/>
    <w:rsid w:val="00C958F2"/>
    <w:rsid w:val="00C96519"/>
    <w:rsid w:val="00C972F4"/>
    <w:rsid w:val="00CA01C8"/>
    <w:rsid w:val="00CA0264"/>
    <w:rsid w:val="00CA1DD1"/>
    <w:rsid w:val="00CA2FCA"/>
    <w:rsid w:val="00CA32B2"/>
    <w:rsid w:val="00CA4A48"/>
    <w:rsid w:val="00CA74CB"/>
    <w:rsid w:val="00CB1CB4"/>
    <w:rsid w:val="00CB3295"/>
    <w:rsid w:val="00CB39DD"/>
    <w:rsid w:val="00CB3CFE"/>
    <w:rsid w:val="00CB5D65"/>
    <w:rsid w:val="00CC4075"/>
    <w:rsid w:val="00CC4997"/>
    <w:rsid w:val="00CC604E"/>
    <w:rsid w:val="00CC648B"/>
    <w:rsid w:val="00CD0192"/>
    <w:rsid w:val="00CD06B3"/>
    <w:rsid w:val="00CD69F9"/>
    <w:rsid w:val="00CE460B"/>
    <w:rsid w:val="00CE5221"/>
    <w:rsid w:val="00CF1B6F"/>
    <w:rsid w:val="00CF31A6"/>
    <w:rsid w:val="00CF3CEC"/>
    <w:rsid w:val="00CF5FEC"/>
    <w:rsid w:val="00D03134"/>
    <w:rsid w:val="00D03BBC"/>
    <w:rsid w:val="00D11EDC"/>
    <w:rsid w:val="00D14328"/>
    <w:rsid w:val="00D20C2A"/>
    <w:rsid w:val="00D232D4"/>
    <w:rsid w:val="00D24276"/>
    <w:rsid w:val="00D2451F"/>
    <w:rsid w:val="00D32B36"/>
    <w:rsid w:val="00D32E5E"/>
    <w:rsid w:val="00D35308"/>
    <w:rsid w:val="00D36F9A"/>
    <w:rsid w:val="00D40363"/>
    <w:rsid w:val="00D40904"/>
    <w:rsid w:val="00D427CB"/>
    <w:rsid w:val="00D43952"/>
    <w:rsid w:val="00D44BE0"/>
    <w:rsid w:val="00D52E0C"/>
    <w:rsid w:val="00D542AC"/>
    <w:rsid w:val="00D5569F"/>
    <w:rsid w:val="00D5586E"/>
    <w:rsid w:val="00D56D7D"/>
    <w:rsid w:val="00D57F23"/>
    <w:rsid w:val="00D603FC"/>
    <w:rsid w:val="00D6241D"/>
    <w:rsid w:val="00D62532"/>
    <w:rsid w:val="00D726CB"/>
    <w:rsid w:val="00D748DF"/>
    <w:rsid w:val="00D81547"/>
    <w:rsid w:val="00D87DA2"/>
    <w:rsid w:val="00D91338"/>
    <w:rsid w:val="00D918DB"/>
    <w:rsid w:val="00D92824"/>
    <w:rsid w:val="00D93B5A"/>
    <w:rsid w:val="00D93D8B"/>
    <w:rsid w:val="00D95F89"/>
    <w:rsid w:val="00D97DD4"/>
    <w:rsid w:val="00DA1408"/>
    <w:rsid w:val="00DA1E90"/>
    <w:rsid w:val="00DA2CFC"/>
    <w:rsid w:val="00DB0B17"/>
    <w:rsid w:val="00DB1232"/>
    <w:rsid w:val="00DC25C2"/>
    <w:rsid w:val="00DC2DD2"/>
    <w:rsid w:val="00DC3ADC"/>
    <w:rsid w:val="00DC51B9"/>
    <w:rsid w:val="00DC6BB4"/>
    <w:rsid w:val="00DC7B3A"/>
    <w:rsid w:val="00DD4296"/>
    <w:rsid w:val="00DD6FDE"/>
    <w:rsid w:val="00DD760A"/>
    <w:rsid w:val="00DE11BB"/>
    <w:rsid w:val="00DF0F17"/>
    <w:rsid w:val="00DF24DC"/>
    <w:rsid w:val="00DF3316"/>
    <w:rsid w:val="00E00CEE"/>
    <w:rsid w:val="00E035C6"/>
    <w:rsid w:val="00E12C2E"/>
    <w:rsid w:val="00E17AC0"/>
    <w:rsid w:val="00E25612"/>
    <w:rsid w:val="00E26D05"/>
    <w:rsid w:val="00E27113"/>
    <w:rsid w:val="00E2794F"/>
    <w:rsid w:val="00E33839"/>
    <w:rsid w:val="00E36DB2"/>
    <w:rsid w:val="00E41716"/>
    <w:rsid w:val="00E44DD9"/>
    <w:rsid w:val="00E457B6"/>
    <w:rsid w:val="00E47C14"/>
    <w:rsid w:val="00E50572"/>
    <w:rsid w:val="00E572E8"/>
    <w:rsid w:val="00E6640E"/>
    <w:rsid w:val="00E70B72"/>
    <w:rsid w:val="00E73261"/>
    <w:rsid w:val="00E735DB"/>
    <w:rsid w:val="00E749EB"/>
    <w:rsid w:val="00E75378"/>
    <w:rsid w:val="00E76353"/>
    <w:rsid w:val="00E81C36"/>
    <w:rsid w:val="00E919F3"/>
    <w:rsid w:val="00E92B11"/>
    <w:rsid w:val="00E96884"/>
    <w:rsid w:val="00EA2D19"/>
    <w:rsid w:val="00EA4069"/>
    <w:rsid w:val="00EA4D46"/>
    <w:rsid w:val="00EB7269"/>
    <w:rsid w:val="00EB784F"/>
    <w:rsid w:val="00EC60F2"/>
    <w:rsid w:val="00ED42AE"/>
    <w:rsid w:val="00ED6AB1"/>
    <w:rsid w:val="00EE1115"/>
    <w:rsid w:val="00EE11DC"/>
    <w:rsid w:val="00EE2A02"/>
    <w:rsid w:val="00EE7655"/>
    <w:rsid w:val="00EF1341"/>
    <w:rsid w:val="00EF38C1"/>
    <w:rsid w:val="00EF5EC8"/>
    <w:rsid w:val="00F01AE3"/>
    <w:rsid w:val="00F02714"/>
    <w:rsid w:val="00F032AD"/>
    <w:rsid w:val="00F05FA3"/>
    <w:rsid w:val="00F1019C"/>
    <w:rsid w:val="00F1757E"/>
    <w:rsid w:val="00F22CE5"/>
    <w:rsid w:val="00F27F37"/>
    <w:rsid w:val="00F30414"/>
    <w:rsid w:val="00F312C8"/>
    <w:rsid w:val="00F4040B"/>
    <w:rsid w:val="00F41DBC"/>
    <w:rsid w:val="00F44C5F"/>
    <w:rsid w:val="00F54468"/>
    <w:rsid w:val="00F5587A"/>
    <w:rsid w:val="00F56EFD"/>
    <w:rsid w:val="00F635E4"/>
    <w:rsid w:val="00F6626F"/>
    <w:rsid w:val="00F76C04"/>
    <w:rsid w:val="00F86137"/>
    <w:rsid w:val="00F90FC7"/>
    <w:rsid w:val="00F9285B"/>
    <w:rsid w:val="00FA29DA"/>
    <w:rsid w:val="00FA2BEF"/>
    <w:rsid w:val="00FB391D"/>
    <w:rsid w:val="00FB48FC"/>
    <w:rsid w:val="00FB6C0B"/>
    <w:rsid w:val="00FC4BA6"/>
    <w:rsid w:val="00FC626F"/>
    <w:rsid w:val="00FD3254"/>
    <w:rsid w:val="00FD7E7E"/>
    <w:rsid w:val="00FE1725"/>
    <w:rsid w:val="00FE1FEA"/>
    <w:rsid w:val="00FE35BA"/>
    <w:rsid w:val="00FE4968"/>
    <w:rsid w:val="00FF0C90"/>
    <w:rsid w:val="00FF7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A19"/>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A8159B"/>
    <w:pPr>
      <w:widowControl w:val="0"/>
      <w:autoSpaceDE w:val="0"/>
      <w:autoSpaceDN w:val="0"/>
      <w:spacing w:after="0" w:line="240" w:lineRule="auto"/>
    </w:pPr>
    <w:rPr>
      <w:rFonts w:ascii="Calibri" w:eastAsia="Times New Roman" w:hAnsi="Calibri" w:cs="Calibri"/>
      <w:szCs w:val="20"/>
      <w:lang w:eastAsia="ru-RU"/>
    </w:rPr>
  </w:style>
  <w:style w:type="paragraph" w:styleId="a3">
    <w:name w:val="footnote text"/>
    <w:basedOn w:val="a"/>
    <w:link w:val="a4"/>
    <w:uiPriority w:val="99"/>
    <w:semiHidden/>
    <w:unhideWhenUsed/>
    <w:rsid w:val="00A8159B"/>
    <w:rPr>
      <w:sz w:val="20"/>
      <w:szCs w:val="20"/>
    </w:rPr>
  </w:style>
  <w:style w:type="character" w:customStyle="1" w:styleId="a4">
    <w:name w:val="Текст сноски Знак"/>
    <w:basedOn w:val="a0"/>
    <w:link w:val="a3"/>
    <w:uiPriority w:val="99"/>
    <w:semiHidden/>
    <w:rsid w:val="00A8159B"/>
    <w:rPr>
      <w:rFonts w:ascii="Times New Roman" w:hAnsi="Times New Roman"/>
      <w:sz w:val="20"/>
      <w:szCs w:val="20"/>
    </w:rPr>
  </w:style>
  <w:style w:type="character" w:styleId="a5">
    <w:name w:val="footnote reference"/>
    <w:basedOn w:val="a0"/>
    <w:uiPriority w:val="99"/>
    <w:semiHidden/>
    <w:unhideWhenUsed/>
    <w:rsid w:val="00A8159B"/>
    <w:rPr>
      <w:vertAlign w:val="superscript"/>
    </w:rPr>
  </w:style>
  <w:style w:type="paragraph" w:styleId="a6">
    <w:name w:val="Balloon Text"/>
    <w:basedOn w:val="a"/>
    <w:link w:val="a7"/>
    <w:uiPriority w:val="99"/>
    <w:semiHidden/>
    <w:unhideWhenUsed/>
    <w:rsid w:val="00C972F4"/>
    <w:rPr>
      <w:rFonts w:ascii="Segoe UI" w:hAnsi="Segoe UI" w:cs="Segoe UI"/>
      <w:sz w:val="18"/>
      <w:szCs w:val="18"/>
    </w:rPr>
  </w:style>
  <w:style w:type="character" w:customStyle="1" w:styleId="a7">
    <w:name w:val="Текст выноски Знак"/>
    <w:basedOn w:val="a0"/>
    <w:link w:val="a6"/>
    <w:uiPriority w:val="99"/>
    <w:semiHidden/>
    <w:rsid w:val="00C972F4"/>
    <w:rPr>
      <w:rFonts w:ascii="Segoe UI" w:hAnsi="Segoe UI" w:cs="Segoe UI"/>
      <w:sz w:val="18"/>
      <w:szCs w:val="18"/>
    </w:rPr>
  </w:style>
  <w:style w:type="paragraph" w:styleId="a8">
    <w:name w:val="header"/>
    <w:basedOn w:val="a"/>
    <w:link w:val="a9"/>
    <w:uiPriority w:val="99"/>
    <w:unhideWhenUsed/>
    <w:rsid w:val="00533272"/>
    <w:pPr>
      <w:tabs>
        <w:tab w:val="center" w:pos="4677"/>
        <w:tab w:val="right" w:pos="9355"/>
      </w:tabs>
    </w:pPr>
  </w:style>
  <w:style w:type="character" w:customStyle="1" w:styleId="a9">
    <w:name w:val="Верхний колонтитул Знак"/>
    <w:basedOn w:val="a0"/>
    <w:link w:val="a8"/>
    <w:uiPriority w:val="99"/>
    <w:rsid w:val="00533272"/>
    <w:rPr>
      <w:rFonts w:ascii="Times New Roman" w:hAnsi="Times New Roman"/>
      <w:sz w:val="28"/>
    </w:rPr>
  </w:style>
  <w:style w:type="paragraph" w:styleId="aa">
    <w:name w:val="footer"/>
    <w:basedOn w:val="a"/>
    <w:link w:val="ab"/>
    <w:uiPriority w:val="99"/>
    <w:unhideWhenUsed/>
    <w:rsid w:val="00533272"/>
    <w:pPr>
      <w:tabs>
        <w:tab w:val="center" w:pos="4677"/>
        <w:tab w:val="right" w:pos="9355"/>
      </w:tabs>
    </w:pPr>
  </w:style>
  <w:style w:type="character" w:customStyle="1" w:styleId="ab">
    <w:name w:val="Нижний колонтитул Знак"/>
    <w:basedOn w:val="a0"/>
    <w:link w:val="aa"/>
    <w:uiPriority w:val="99"/>
    <w:rsid w:val="00533272"/>
    <w:rPr>
      <w:rFonts w:ascii="Times New Roman" w:hAnsi="Times New Roman"/>
      <w:sz w:val="28"/>
    </w:rPr>
  </w:style>
  <w:style w:type="character" w:styleId="ac">
    <w:name w:val="Hyperlink"/>
    <w:basedOn w:val="a0"/>
    <w:uiPriority w:val="99"/>
    <w:semiHidden/>
    <w:unhideWhenUsed/>
    <w:rsid w:val="00A851CD"/>
    <w:rPr>
      <w:color w:val="0000FF"/>
      <w:u w:val="single"/>
    </w:rPr>
  </w:style>
  <w:style w:type="table" w:styleId="ad">
    <w:name w:val="Table Grid"/>
    <w:basedOn w:val="a1"/>
    <w:uiPriority w:val="59"/>
    <w:rsid w:val="00486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F6626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e">
    <w:name w:val="List Paragraph"/>
    <w:basedOn w:val="a"/>
    <w:uiPriority w:val="34"/>
    <w:qFormat/>
    <w:rsid w:val="004F5951"/>
    <w:pPr>
      <w:ind w:left="720"/>
      <w:contextualSpacing/>
    </w:pPr>
  </w:style>
  <w:style w:type="paragraph" w:styleId="af">
    <w:name w:val="Document Map"/>
    <w:basedOn w:val="a"/>
    <w:link w:val="af0"/>
    <w:uiPriority w:val="99"/>
    <w:semiHidden/>
    <w:unhideWhenUsed/>
    <w:rsid w:val="00550EAB"/>
    <w:rPr>
      <w:rFonts w:ascii="Tahoma" w:hAnsi="Tahoma" w:cs="Tahoma"/>
      <w:sz w:val="16"/>
      <w:szCs w:val="16"/>
    </w:rPr>
  </w:style>
  <w:style w:type="character" w:customStyle="1" w:styleId="af0">
    <w:name w:val="Схема документа Знак"/>
    <w:basedOn w:val="a0"/>
    <w:link w:val="af"/>
    <w:uiPriority w:val="99"/>
    <w:semiHidden/>
    <w:rsid w:val="00550EAB"/>
    <w:rPr>
      <w:rFonts w:ascii="Tahoma" w:hAnsi="Tahoma" w:cs="Tahoma"/>
      <w:sz w:val="16"/>
      <w:szCs w:val="16"/>
    </w:rPr>
  </w:style>
  <w:style w:type="paragraph" w:customStyle="1" w:styleId="1">
    <w:name w:val="Текст сноски1"/>
    <w:basedOn w:val="a"/>
    <w:uiPriority w:val="99"/>
    <w:semiHidden/>
    <w:unhideWhenUsed/>
    <w:qFormat/>
    <w:rsid w:val="00240758"/>
    <w:pPr>
      <w:spacing w:after="200" w:line="276" w:lineRule="auto"/>
    </w:pPr>
    <w:rPr>
      <w:rFonts w:eastAsia="Calibri" w:cs="Times New Roman"/>
      <w:sz w:val="20"/>
      <w:szCs w:val="20"/>
    </w:rPr>
  </w:style>
  <w:style w:type="character" w:customStyle="1" w:styleId="group-level-3">
    <w:name w:val="group-level-3"/>
    <w:basedOn w:val="a0"/>
    <w:rsid w:val="00646D14"/>
  </w:style>
  <w:style w:type="paragraph" w:styleId="af1">
    <w:name w:val="endnote text"/>
    <w:basedOn w:val="a"/>
    <w:link w:val="af2"/>
    <w:uiPriority w:val="99"/>
    <w:semiHidden/>
    <w:unhideWhenUsed/>
    <w:rsid w:val="00173F65"/>
    <w:rPr>
      <w:sz w:val="20"/>
      <w:szCs w:val="20"/>
    </w:rPr>
  </w:style>
  <w:style w:type="character" w:customStyle="1" w:styleId="af2">
    <w:name w:val="Текст концевой сноски Знак"/>
    <w:basedOn w:val="a0"/>
    <w:link w:val="af1"/>
    <w:uiPriority w:val="99"/>
    <w:semiHidden/>
    <w:rsid w:val="00173F65"/>
    <w:rPr>
      <w:rFonts w:ascii="Times New Roman" w:hAnsi="Times New Roman"/>
      <w:sz w:val="20"/>
      <w:szCs w:val="20"/>
    </w:rPr>
  </w:style>
  <w:style w:type="character" w:styleId="af3">
    <w:name w:val="endnote reference"/>
    <w:basedOn w:val="a0"/>
    <w:uiPriority w:val="99"/>
    <w:semiHidden/>
    <w:unhideWhenUsed/>
    <w:rsid w:val="00173F65"/>
    <w:rPr>
      <w:vertAlign w:val="superscript"/>
    </w:rPr>
  </w:style>
  <w:style w:type="table" w:styleId="-5">
    <w:name w:val="Light List Accent 5"/>
    <w:basedOn w:val="a1"/>
    <w:uiPriority w:val="61"/>
    <w:rsid w:val="000200CC"/>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af4">
    <w:name w:val="Light Shading"/>
    <w:basedOn w:val="a1"/>
    <w:uiPriority w:val="60"/>
    <w:rsid w:val="000200C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0200CC"/>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
    <w:name w:val="Light Shading Accent 2"/>
    <w:basedOn w:val="a1"/>
    <w:uiPriority w:val="60"/>
    <w:rsid w:val="000200CC"/>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
    <w:name w:val="Light Shading Accent 3"/>
    <w:basedOn w:val="a1"/>
    <w:uiPriority w:val="60"/>
    <w:rsid w:val="000200CC"/>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1"/>
    <w:uiPriority w:val="60"/>
    <w:rsid w:val="000200CC"/>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af5">
    <w:name w:val="Light List"/>
    <w:basedOn w:val="a1"/>
    <w:uiPriority w:val="61"/>
    <w:rsid w:val="000200C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messagemeta">
    <w:name w:val="messagemeta"/>
    <w:basedOn w:val="a0"/>
    <w:rsid w:val="00A27307"/>
  </w:style>
  <w:style w:type="character" w:customStyle="1" w:styleId="message-time">
    <w:name w:val="message-time"/>
    <w:basedOn w:val="a0"/>
    <w:rsid w:val="00A27307"/>
  </w:style>
  <w:style w:type="paragraph" w:styleId="af6">
    <w:name w:val="No Spacing"/>
    <w:uiPriority w:val="1"/>
    <w:qFormat/>
    <w:rsid w:val="006C2BDC"/>
    <w:pPr>
      <w:spacing w:after="0" w:line="240" w:lineRule="auto"/>
    </w:pPr>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A19"/>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A8159B"/>
    <w:pPr>
      <w:widowControl w:val="0"/>
      <w:autoSpaceDE w:val="0"/>
      <w:autoSpaceDN w:val="0"/>
      <w:spacing w:after="0" w:line="240" w:lineRule="auto"/>
    </w:pPr>
    <w:rPr>
      <w:rFonts w:ascii="Calibri" w:eastAsia="Times New Roman" w:hAnsi="Calibri" w:cs="Calibri"/>
      <w:szCs w:val="20"/>
      <w:lang w:eastAsia="ru-RU"/>
    </w:rPr>
  </w:style>
  <w:style w:type="paragraph" w:styleId="a3">
    <w:name w:val="footnote text"/>
    <w:basedOn w:val="a"/>
    <w:link w:val="a4"/>
    <w:uiPriority w:val="99"/>
    <w:semiHidden/>
    <w:unhideWhenUsed/>
    <w:rsid w:val="00A8159B"/>
    <w:rPr>
      <w:sz w:val="20"/>
      <w:szCs w:val="20"/>
    </w:rPr>
  </w:style>
  <w:style w:type="character" w:customStyle="1" w:styleId="a4">
    <w:name w:val="Текст сноски Знак"/>
    <w:basedOn w:val="a0"/>
    <w:link w:val="a3"/>
    <w:uiPriority w:val="99"/>
    <w:semiHidden/>
    <w:rsid w:val="00A8159B"/>
    <w:rPr>
      <w:rFonts w:ascii="Times New Roman" w:hAnsi="Times New Roman"/>
      <w:sz w:val="20"/>
      <w:szCs w:val="20"/>
    </w:rPr>
  </w:style>
  <w:style w:type="character" w:styleId="a5">
    <w:name w:val="footnote reference"/>
    <w:basedOn w:val="a0"/>
    <w:uiPriority w:val="99"/>
    <w:semiHidden/>
    <w:unhideWhenUsed/>
    <w:rsid w:val="00A8159B"/>
    <w:rPr>
      <w:vertAlign w:val="superscript"/>
    </w:rPr>
  </w:style>
  <w:style w:type="paragraph" w:styleId="a6">
    <w:name w:val="Balloon Text"/>
    <w:basedOn w:val="a"/>
    <w:link w:val="a7"/>
    <w:uiPriority w:val="99"/>
    <w:semiHidden/>
    <w:unhideWhenUsed/>
    <w:rsid w:val="00C972F4"/>
    <w:rPr>
      <w:rFonts w:ascii="Segoe UI" w:hAnsi="Segoe UI" w:cs="Segoe UI"/>
      <w:sz w:val="18"/>
      <w:szCs w:val="18"/>
    </w:rPr>
  </w:style>
  <w:style w:type="character" w:customStyle="1" w:styleId="a7">
    <w:name w:val="Текст выноски Знак"/>
    <w:basedOn w:val="a0"/>
    <w:link w:val="a6"/>
    <w:uiPriority w:val="99"/>
    <w:semiHidden/>
    <w:rsid w:val="00C972F4"/>
    <w:rPr>
      <w:rFonts w:ascii="Segoe UI" w:hAnsi="Segoe UI" w:cs="Segoe UI"/>
      <w:sz w:val="18"/>
      <w:szCs w:val="18"/>
    </w:rPr>
  </w:style>
  <w:style w:type="paragraph" w:styleId="a8">
    <w:name w:val="header"/>
    <w:basedOn w:val="a"/>
    <w:link w:val="a9"/>
    <w:uiPriority w:val="99"/>
    <w:unhideWhenUsed/>
    <w:rsid w:val="00533272"/>
    <w:pPr>
      <w:tabs>
        <w:tab w:val="center" w:pos="4677"/>
        <w:tab w:val="right" w:pos="9355"/>
      </w:tabs>
    </w:pPr>
  </w:style>
  <w:style w:type="character" w:customStyle="1" w:styleId="a9">
    <w:name w:val="Верхний колонтитул Знак"/>
    <w:basedOn w:val="a0"/>
    <w:link w:val="a8"/>
    <w:uiPriority w:val="99"/>
    <w:rsid w:val="00533272"/>
    <w:rPr>
      <w:rFonts w:ascii="Times New Roman" w:hAnsi="Times New Roman"/>
      <w:sz w:val="28"/>
    </w:rPr>
  </w:style>
  <w:style w:type="paragraph" w:styleId="aa">
    <w:name w:val="footer"/>
    <w:basedOn w:val="a"/>
    <w:link w:val="ab"/>
    <w:uiPriority w:val="99"/>
    <w:unhideWhenUsed/>
    <w:rsid w:val="00533272"/>
    <w:pPr>
      <w:tabs>
        <w:tab w:val="center" w:pos="4677"/>
        <w:tab w:val="right" w:pos="9355"/>
      </w:tabs>
    </w:pPr>
  </w:style>
  <w:style w:type="character" w:customStyle="1" w:styleId="ab">
    <w:name w:val="Нижний колонтитул Знак"/>
    <w:basedOn w:val="a0"/>
    <w:link w:val="aa"/>
    <w:uiPriority w:val="99"/>
    <w:rsid w:val="00533272"/>
    <w:rPr>
      <w:rFonts w:ascii="Times New Roman" w:hAnsi="Times New Roman"/>
      <w:sz w:val="28"/>
    </w:rPr>
  </w:style>
  <w:style w:type="character" w:styleId="ac">
    <w:name w:val="Hyperlink"/>
    <w:basedOn w:val="a0"/>
    <w:uiPriority w:val="99"/>
    <w:semiHidden/>
    <w:unhideWhenUsed/>
    <w:rsid w:val="00A851CD"/>
    <w:rPr>
      <w:color w:val="0000FF"/>
      <w:u w:val="single"/>
    </w:rPr>
  </w:style>
  <w:style w:type="table" w:styleId="ad">
    <w:name w:val="Table Grid"/>
    <w:basedOn w:val="a1"/>
    <w:uiPriority w:val="59"/>
    <w:rsid w:val="00486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F6626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e">
    <w:name w:val="List Paragraph"/>
    <w:basedOn w:val="a"/>
    <w:uiPriority w:val="34"/>
    <w:qFormat/>
    <w:rsid w:val="004F5951"/>
    <w:pPr>
      <w:ind w:left="720"/>
      <w:contextualSpacing/>
    </w:pPr>
  </w:style>
  <w:style w:type="paragraph" w:styleId="af">
    <w:name w:val="Document Map"/>
    <w:basedOn w:val="a"/>
    <w:link w:val="af0"/>
    <w:uiPriority w:val="99"/>
    <w:semiHidden/>
    <w:unhideWhenUsed/>
    <w:rsid w:val="00550EAB"/>
    <w:rPr>
      <w:rFonts w:ascii="Tahoma" w:hAnsi="Tahoma" w:cs="Tahoma"/>
      <w:sz w:val="16"/>
      <w:szCs w:val="16"/>
    </w:rPr>
  </w:style>
  <w:style w:type="character" w:customStyle="1" w:styleId="af0">
    <w:name w:val="Схема документа Знак"/>
    <w:basedOn w:val="a0"/>
    <w:link w:val="af"/>
    <w:uiPriority w:val="99"/>
    <w:semiHidden/>
    <w:rsid w:val="00550EAB"/>
    <w:rPr>
      <w:rFonts w:ascii="Tahoma" w:hAnsi="Tahoma" w:cs="Tahoma"/>
      <w:sz w:val="16"/>
      <w:szCs w:val="16"/>
    </w:rPr>
  </w:style>
  <w:style w:type="paragraph" w:customStyle="1" w:styleId="1">
    <w:name w:val="Текст сноски1"/>
    <w:basedOn w:val="a"/>
    <w:uiPriority w:val="99"/>
    <w:semiHidden/>
    <w:unhideWhenUsed/>
    <w:qFormat/>
    <w:rsid w:val="00240758"/>
    <w:pPr>
      <w:spacing w:after="200" w:line="276" w:lineRule="auto"/>
    </w:pPr>
    <w:rPr>
      <w:rFonts w:eastAsia="Calibri" w:cs="Times New Roman"/>
      <w:sz w:val="20"/>
      <w:szCs w:val="20"/>
    </w:rPr>
  </w:style>
  <w:style w:type="character" w:customStyle="1" w:styleId="group-level-3">
    <w:name w:val="group-level-3"/>
    <w:basedOn w:val="a0"/>
    <w:rsid w:val="00646D14"/>
  </w:style>
  <w:style w:type="paragraph" w:styleId="af1">
    <w:name w:val="endnote text"/>
    <w:basedOn w:val="a"/>
    <w:link w:val="af2"/>
    <w:uiPriority w:val="99"/>
    <w:semiHidden/>
    <w:unhideWhenUsed/>
    <w:rsid w:val="00173F65"/>
    <w:rPr>
      <w:sz w:val="20"/>
      <w:szCs w:val="20"/>
    </w:rPr>
  </w:style>
  <w:style w:type="character" w:customStyle="1" w:styleId="af2">
    <w:name w:val="Текст концевой сноски Знак"/>
    <w:basedOn w:val="a0"/>
    <w:link w:val="af1"/>
    <w:uiPriority w:val="99"/>
    <w:semiHidden/>
    <w:rsid w:val="00173F65"/>
    <w:rPr>
      <w:rFonts w:ascii="Times New Roman" w:hAnsi="Times New Roman"/>
      <w:sz w:val="20"/>
      <w:szCs w:val="20"/>
    </w:rPr>
  </w:style>
  <w:style w:type="character" w:styleId="af3">
    <w:name w:val="endnote reference"/>
    <w:basedOn w:val="a0"/>
    <w:uiPriority w:val="99"/>
    <w:semiHidden/>
    <w:unhideWhenUsed/>
    <w:rsid w:val="00173F65"/>
    <w:rPr>
      <w:vertAlign w:val="superscript"/>
    </w:rPr>
  </w:style>
  <w:style w:type="table" w:styleId="-5">
    <w:name w:val="Light List Accent 5"/>
    <w:basedOn w:val="a1"/>
    <w:uiPriority w:val="61"/>
    <w:rsid w:val="000200CC"/>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af4">
    <w:name w:val="Light Shading"/>
    <w:basedOn w:val="a1"/>
    <w:uiPriority w:val="60"/>
    <w:rsid w:val="000200C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0200CC"/>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
    <w:name w:val="Light Shading Accent 2"/>
    <w:basedOn w:val="a1"/>
    <w:uiPriority w:val="60"/>
    <w:rsid w:val="000200CC"/>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
    <w:name w:val="Light Shading Accent 3"/>
    <w:basedOn w:val="a1"/>
    <w:uiPriority w:val="60"/>
    <w:rsid w:val="000200CC"/>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1"/>
    <w:uiPriority w:val="60"/>
    <w:rsid w:val="000200CC"/>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af5">
    <w:name w:val="Light List"/>
    <w:basedOn w:val="a1"/>
    <w:uiPriority w:val="61"/>
    <w:rsid w:val="000200C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messagemeta">
    <w:name w:val="messagemeta"/>
    <w:basedOn w:val="a0"/>
    <w:rsid w:val="00A27307"/>
  </w:style>
  <w:style w:type="character" w:customStyle="1" w:styleId="message-time">
    <w:name w:val="message-time"/>
    <w:basedOn w:val="a0"/>
    <w:rsid w:val="00A27307"/>
  </w:style>
  <w:style w:type="paragraph" w:styleId="af6">
    <w:name w:val="No Spacing"/>
    <w:uiPriority w:val="1"/>
    <w:qFormat/>
    <w:rsid w:val="006C2BDC"/>
    <w:pPr>
      <w:spacing w:after="0" w:line="240" w:lineRule="auto"/>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57639">
      <w:bodyDiv w:val="1"/>
      <w:marLeft w:val="0"/>
      <w:marRight w:val="0"/>
      <w:marTop w:val="0"/>
      <w:marBottom w:val="0"/>
      <w:divBdr>
        <w:top w:val="none" w:sz="0" w:space="0" w:color="auto"/>
        <w:left w:val="none" w:sz="0" w:space="0" w:color="auto"/>
        <w:bottom w:val="none" w:sz="0" w:space="0" w:color="auto"/>
        <w:right w:val="none" w:sz="0" w:space="0" w:color="auto"/>
      </w:divBdr>
    </w:div>
    <w:div w:id="541291169">
      <w:bodyDiv w:val="1"/>
      <w:marLeft w:val="0"/>
      <w:marRight w:val="0"/>
      <w:marTop w:val="0"/>
      <w:marBottom w:val="0"/>
      <w:divBdr>
        <w:top w:val="none" w:sz="0" w:space="0" w:color="auto"/>
        <w:left w:val="none" w:sz="0" w:space="0" w:color="auto"/>
        <w:bottom w:val="none" w:sz="0" w:space="0" w:color="auto"/>
        <w:right w:val="none" w:sz="0" w:space="0" w:color="auto"/>
      </w:divBdr>
      <w:divsChild>
        <w:div w:id="83654985">
          <w:marLeft w:val="0"/>
          <w:marRight w:val="0"/>
          <w:marTop w:val="0"/>
          <w:marBottom w:val="0"/>
          <w:divBdr>
            <w:top w:val="none" w:sz="0" w:space="0" w:color="auto"/>
            <w:left w:val="none" w:sz="0" w:space="0" w:color="auto"/>
            <w:bottom w:val="none" w:sz="0" w:space="0" w:color="auto"/>
            <w:right w:val="none" w:sz="0" w:space="0" w:color="auto"/>
          </w:divBdr>
        </w:div>
      </w:divsChild>
    </w:div>
    <w:div w:id="867959086">
      <w:bodyDiv w:val="1"/>
      <w:marLeft w:val="0"/>
      <w:marRight w:val="0"/>
      <w:marTop w:val="0"/>
      <w:marBottom w:val="0"/>
      <w:divBdr>
        <w:top w:val="none" w:sz="0" w:space="0" w:color="auto"/>
        <w:left w:val="none" w:sz="0" w:space="0" w:color="auto"/>
        <w:bottom w:val="none" w:sz="0" w:space="0" w:color="auto"/>
        <w:right w:val="none" w:sz="0" w:space="0" w:color="auto"/>
      </w:divBdr>
    </w:div>
    <w:div w:id="908925189">
      <w:bodyDiv w:val="1"/>
      <w:marLeft w:val="0"/>
      <w:marRight w:val="0"/>
      <w:marTop w:val="0"/>
      <w:marBottom w:val="0"/>
      <w:divBdr>
        <w:top w:val="none" w:sz="0" w:space="0" w:color="auto"/>
        <w:left w:val="none" w:sz="0" w:space="0" w:color="auto"/>
        <w:bottom w:val="none" w:sz="0" w:space="0" w:color="auto"/>
        <w:right w:val="none" w:sz="0" w:space="0" w:color="auto"/>
      </w:divBdr>
    </w:div>
    <w:div w:id="127363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padm.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71ED7-69CA-415F-92ED-EE25EAA4F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1539</TotalTime>
  <Pages>1</Pages>
  <Words>23224</Words>
  <Characters>132382</Characters>
  <Application>Microsoft Office Word</Application>
  <DocSecurity>0</DocSecurity>
  <Lines>1103</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Махмутова Ольга Харисовна</dc:creator>
  <dc:description>exif_MSED_c1107ae77530da620916a26c100414556f9f4d19705ac60742876347fc044283</dc:description>
  <cp:lastModifiedBy>Роднова Наталья Сергеевна</cp:lastModifiedBy>
  <cp:revision>30</cp:revision>
  <cp:lastPrinted>2025-01-30T13:49:00Z</cp:lastPrinted>
  <dcterms:created xsi:type="dcterms:W3CDTF">2025-01-15T09:44:00Z</dcterms:created>
  <dcterms:modified xsi:type="dcterms:W3CDTF">2025-01-30T14:12:00Z</dcterms:modified>
</cp:coreProperties>
</file>