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№ 24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к постановлению </w:t>
      </w: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муниципального округа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Серебряные Пруды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Московской области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rPr>
          <w:rFonts w:ascii="Times New Roman" w:hAnsi="Times New Roman" w:eastAsia="Calibri" w:cs="Times New Roman"/>
          <w:highlight w:val="none"/>
        </w:rPr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от ___________ № ____</w:t>
      </w:r>
      <w:r>
        <w:rPr>
          <w:rFonts w:ascii="Times New Roman" w:hAnsi="Times New Roman" w:eastAsia="Calibri" w:cs="Times New Roman"/>
          <w:sz w:val="28"/>
          <w:szCs w:val="28"/>
          <w:highlight w:val="none"/>
        </w:rPr>
      </w:r>
      <w:r/>
    </w:p>
    <w:p>
      <w:pPr>
        <w:pStyle w:val="658"/>
        <w:jc w:val="center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58"/>
        <w:jc w:val="center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64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ФОРМА</w:t>
      </w:r>
      <w:r/>
    </w:p>
    <w:p>
      <w:pPr>
        <w:pStyle w:val="664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акта выездного обследования</w:t>
      </w:r>
      <w:r/>
    </w:p>
    <w:p>
      <w:pPr>
        <w:pStyle w:val="664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/>
    </w:p>
    <w:p>
      <w:pPr>
        <w:pStyle w:val="664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/>
    </w:p>
    <w:p>
      <w:pPr>
        <w:pStyle w:val="66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АКТ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№ ____</w:t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выездного обследования </w:t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jc w:val="both"/>
        <w:spacing w:after="0"/>
        <w:tabs>
          <w:tab w:val="left" w:pos="1276" w:leader="none"/>
        </w:tabs>
        <w:rPr>
          <w:sz w:val="20"/>
          <w:szCs w:val="26"/>
        </w:rPr>
      </w:pPr>
      <w:r>
        <w:rPr>
          <w:szCs w:val="26"/>
        </w:rPr>
        <w:t xml:space="preserve">____________________                                                                                                                            </w:t>
      </w:r>
      <w:r>
        <w:rPr>
          <w:sz w:val="20"/>
          <w:szCs w:val="26"/>
        </w:rPr>
        <w:t xml:space="preserve">_________________</w:t>
      </w:r>
      <w:r/>
    </w:p>
    <w:p>
      <w:pPr>
        <w:spacing w:after="0"/>
        <w:tabs>
          <w:tab w:val="left" w:pos="1276" w:leader="none"/>
        </w:tabs>
        <w:rPr>
          <w:rFonts w:ascii="Times New Roman" w:hAnsi="Times New Roman"/>
          <w:sz w:val="20"/>
          <w:szCs w:val="26"/>
        </w:rPr>
      </w:pPr>
      <w:r>
        <w:rPr>
          <w:rFonts w:ascii="Times New Roman" w:hAnsi="Times New Roman"/>
          <w:sz w:val="20"/>
          <w:szCs w:val="26"/>
        </w:rPr>
        <w:t xml:space="preserve">             </w:t>
      </w:r>
      <w:r>
        <w:rPr>
          <w:rFonts w:ascii="Times New Roman" w:hAnsi="Times New Roman"/>
          <w:sz w:val="20"/>
          <w:szCs w:val="26"/>
        </w:rPr>
        <w:t xml:space="preserve"> (место)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6"/>
        </w:rPr>
        <w:t xml:space="preserve">             </w:t>
      </w:r>
      <w:r>
        <w:rPr>
          <w:rFonts w:ascii="Times New Roman" w:hAnsi="Times New Roman"/>
          <w:sz w:val="20"/>
          <w:szCs w:val="26"/>
        </w:rPr>
        <w:t xml:space="preserve">  (дата)</w:t>
      </w:r>
      <w:r/>
    </w:p>
    <w:p>
      <w:pPr>
        <w:jc w:val="right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/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Мы, _______________________________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_____________________________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br/>
        <w:t xml:space="preserve">________________________________________________________________________________________________________________________________________________</w:t>
      </w:r>
      <w:r/>
    </w:p>
    <w:p>
      <w:pPr>
        <w:jc w:val="center"/>
        <w:spacing w:after="0"/>
        <w:widowControl w:val="off"/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(указываются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должности, фамилии, имена, отчества (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последнее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при наличии) лиц, уполномоченных на проведение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выездного обследования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)</w:t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в соответствии с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задани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ем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на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проведени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е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контрольного (надзорного) мероприятия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br/>
        <w:t xml:space="preserve">без взаимодействия с контролируемым лицом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, утвержденным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br/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______________________________________________________________________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br/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(указывается фамилия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, имя и отчество (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последнее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при наличии) должностного лица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, утвердившего задание, номер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br/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и дата задания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)</w:t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«__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__» _____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20___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года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с «____» час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ов «___» минут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до «____» час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ов «___» минут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проводили выездное обследование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в рамках осуществления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:</w:t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 w:themeColor="text1"/>
          <w:sz w:val="28"/>
          <w:szCs w:val="28"/>
          <w:lang w:eastAsia="ru-RU"/>
        </w:rPr>
        <w:t xml:space="preserve">________________________________________________________________________</w:t>
      </w:r>
      <w:r/>
    </w:p>
    <w:p>
      <w:pPr>
        <w:ind w:firstLine="709"/>
        <w:jc w:val="center"/>
        <w:spacing w:after="0"/>
        <w:widowControl w:val="off"/>
        <w:rPr>
          <w:rFonts w:ascii="Times New Roman" w:hAnsi="Times New Roman"/>
          <w:color w:val="000000" w:themeColor="text1"/>
          <w:sz w:val="20"/>
          <w:szCs w:val="20"/>
        </w:rPr>
      </w:pPr>
      <w:r>
        <w:rPr>
          <w:rFonts w:ascii="Times New Roman" w:hAnsi="Times New Roman"/>
          <w:color w:val="000000" w:themeColor="text1"/>
          <w:sz w:val="20"/>
          <w:szCs w:val="20"/>
        </w:rPr>
        <w:t xml:space="preserve">(указывается наименование вида государственного контроля (надзора)</w:t>
      </w:r>
      <w:r/>
    </w:p>
    <w:p>
      <w:pPr>
        <w:ind w:firstLine="709"/>
        <w:jc w:val="both"/>
        <w:spacing w:after="0"/>
        <w:widowControl w:val="off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pStyle w:val="664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 </w:t>
      </w:r>
      <w:r>
        <w:rPr>
          <w:rFonts w:ascii="Times New Roman" w:hAnsi="Times New Roman" w:cs="Times New Roman"/>
          <w:sz w:val="28"/>
          <w:szCs w:val="28"/>
        </w:rPr>
        <w:t xml:space="preserve">выездного обследования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</w:t>
      </w:r>
      <w:r/>
    </w:p>
    <w:p>
      <w:pPr>
        <w:pStyle w:val="664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66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</w:t>
      </w:r>
      <w:r>
        <w:rPr>
          <w:rFonts w:ascii="Times New Roman" w:hAnsi="Times New Roman" w:cs="Times New Roman"/>
        </w:rPr>
        <w:t xml:space="preserve">_______________________________.</w:t>
      </w:r>
      <w:r/>
    </w:p>
    <w:p>
      <w:pPr>
        <w:pStyle w:val="664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(указывается </w:t>
      </w:r>
      <w:r>
        <w:rPr>
          <w:rFonts w:ascii="Times New Roman" w:hAnsi="Times New Roman" w:cs="Times New Roman"/>
        </w:rPr>
        <w:t xml:space="preserve">наименование городского округа</w:t>
      </w:r>
      <w:r>
        <w:rPr>
          <w:rFonts w:ascii="Times New Roman" w:hAnsi="Times New Roman" w:cs="Times New Roman"/>
        </w:rPr>
        <w:t xml:space="preserve"> Московской области</w:t>
      </w:r>
      <w:r>
        <w:rPr>
          <w:rFonts w:ascii="Times New Roman" w:hAnsi="Times New Roman" w:cs="Times New Roman"/>
        </w:rPr>
        <w:t xml:space="preserve">)</w:t>
      </w:r>
      <w:r/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 w:themeColor="text1"/>
          <w:sz w:val="28"/>
          <w:szCs w:val="28"/>
          <w:lang w:eastAsia="ru-RU"/>
        </w:rPr>
      </w:r>
      <w:r/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В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ыездно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е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обследование проведено в отношении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:</w:t>
      </w:r>
      <w:r/>
    </w:p>
    <w:p>
      <w:pPr>
        <w:ind w:firstLine="709"/>
        <w:jc w:val="center"/>
        <w:spacing w:after="0"/>
        <w:widowControl w:val="off"/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 транспортн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о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го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средств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а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, которое используется в качестве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легко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вого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такси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__________________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________________________________________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______________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br/>
        <w:t xml:space="preserve">________________________________________________________________________</w:t>
      </w:r>
      <w:bookmarkStart w:id="0" w:name="_GoBack"/>
      <w:r/>
      <w:bookmarkEnd w:id="0"/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br/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(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указыва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ю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тся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гос. рег. знак транспортного средства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,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а также информация о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контролируемом лице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, для юридического лица: наименование, юридический адрес, ОГРН, ИНН; для индивидуального предпринимателя: фамилия, имя, отчество (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последнее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при наличии), ОГРНИП, ИНН, адрес проживания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)</w:t>
      </w:r>
      <w:r/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r>
      <w:r/>
    </w:p>
    <w:p>
      <w:pPr>
        <w:ind w:firstLine="709"/>
        <w:jc w:val="both"/>
        <w:spacing w:after="0"/>
        <w:widowControl w:val="off"/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 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автомобильной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дорог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и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общего пользования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регионального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br/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или межмуниципального значения Мо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сковской области и искусственных дорожных сооружений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на ней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________________________________________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_______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________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br/>
        <w:t xml:space="preserve">________________________________________________________________________</w:t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(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указыва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ю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тся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наименование и идентификационный номер автомобильной дороги, координаты местонахождения проверяемого участка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, сведения о правообладателе автомобильной дороги: наименование,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ОГРН,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ИНН, адрес места регистрации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)</w:t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r>
      <w:r/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4"/>
          <w:szCs w:val="4"/>
          <w:lang w:eastAsia="ru-RU"/>
        </w:rPr>
      </w:pPr>
      <w:r>
        <w:rPr>
          <w:rFonts w:ascii="Times New Roman" w:hAnsi="Times New Roman" w:eastAsia="Times New Roman"/>
          <w:color w:val="000000"/>
          <w:sz w:val="4"/>
          <w:szCs w:val="4"/>
          <w:lang w:eastAsia="ru-RU"/>
        </w:rPr>
      </w:r>
      <w:r/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- 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примыкания к автомобильным дорогам общего пользования регионального или межмуниципального значения Московской области, в том числе примыкания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br/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к объектам дорожного сервиса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______________________________________________</w:t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_________________________________________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_______________________________________________________________________________________________________</w:t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(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указ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ываются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вид, название и адрес (при наличии) объекта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контроля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,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сведения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о правообладателе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объекта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контроля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,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для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юридического лица: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наименование, юридический адрес, ОГРН, ИНН, фамилия, имя, отчество (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последнее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при наличии) руководителя; для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индивидуального предпринимателя: фамилия, имя, отчество (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последнее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при наличии), ОГРНИП, ИНН, адрес проживания; для физического лица: фамилия, имя, отчество (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последнее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при наличии), адрес проживания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,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адрес фактического осуществления подконтрольной (поднадзорной) деятельности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)</w:t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8"/>
          <w:lang w:eastAsia="ru-RU"/>
        </w:rPr>
        <w:t xml:space="preserve">       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-</w:t>
      </w:r>
      <w:r>
        <w:rPr>
          <w:rFonts w:ascii="Times New Roman" w:hAnsi="Times New Roman" w:eastAsia="Times New Roman"/>
          <w:color w:val="000000"/>
          <w:sz w:val="24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придорожной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полосы и полосы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отвода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автомобильных дорог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регионального или межмуниципального значения Московской области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___________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_____________</w:t>
      </w:r>
      <w:r/>
    </w:p>
    <w:p>
      <w:pPr>
        <w:jc w:val="both"/>
        <w:spacing w:after="0"/>
        <w:widowControl w:val="off"/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___________________________________________________________________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_____</w:t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(указыва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ю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тся наименование и идентификационный номер автомобильной дороги, координаты местонахождения проверяемого участка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придорожной полосы или полосы отвода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, сведения о правообладателе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земельного участка в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границах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полос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ы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отвода и придорожной полос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ы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: наименование, ИНН, ОГРН, адрес места регистрации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)</w:t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r>
      <w:r/>
    </w:p>
    <w:p>
      <w:pPr>
        <w:ind w:left="142"/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8"/>
          <w:lang w:eastAsia="ru-RU"/>
        </w:rPr>
        <w:t xml:space="preserve">  </w:t>
      </w:r>
      <w:r>
        <w:rPr>
          <w:rFonts w:ascii="Times New Roman" w:hAnsi="Times New Roman" w:eastAsia="Times New Roman"/>
          <w:color w:val="000000"/>
          <w:sz w:val="24"/>
          <w:szCs w:val="28"/>
          <w:lang w:eastAsia="ru-RU"/>
        </w:rPr>
        <w:t xml:space="preserve">-</w:t>
      </w:r>
      <w:r>
        <w:rPr>
          <w:rFonts w:ascii="Times New Roman" w:hAnsi="Times New Roman" w:eastAsia="Times New Roman"/>
          <w:color w:val="000000"/>
          <w:sz w:val="24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транспортного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средств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а, используемого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контролируемыми лицами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br/>
        <w:t xml:space="preserve">для осуществления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перевоз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о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к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по смежным межрегиональным маршрутам регулярных перевозок, межмуниципальным маршрутам регулярных перевозок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br/>
        <w:t xml:space="preserve">на территории Московской области ____________________________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_________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</w:t>
      </w:r>
      <w:r/>
    </w:p>
    <w:p>
      <w:pPr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________________________________________________________________________</w:t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(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указыва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ю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тся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номер и наименование маршрута регулярных перевозок, а также информация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br/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о п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е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р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е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возчике, для юридического лица: наименование, юридический адрес, ОГРН, ИНН; для индивидуального предпринимателя: фамилия, имя, отчество (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последнее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при наличии), ОГРНИП, ИНН, адрес проживания)</w:t>
      </w:r>
      <w:r/>
    </w:p>
    <w:p>
      <w:pPr>
        <w:ind w:firstLine="709"/>
        <w:spacing w:after="0"/>
        <w:widowControl w:val="off"/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r>
      <w:r/>
    </w:p>
    <w:p>
      <w:pPr>
        <w:ind w:firstLine="709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В ходе проведения выездного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обследования установлено: _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____________________________________________________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___________________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________________________________________________________________________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.</w:t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(указываются сведения о результатах выездного обследования, в том числе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о выявленных нар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ушениях обязательных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требований,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признаках нарушений обязательных требований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с указанием их видов)</w:t>
      </w:r>
      <w:r/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/>
    </w:p>
    <w:p>
      <w:pPr>
        <w:ind w:firstLine="709"/>
        <w:spacing w:after="0"/>
        <w:widowControl w:val="off"/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Приложение: на ______ л. в 1 экз.</w:t>
      </w:r>
      <w:r/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/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/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Подписи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уполномоченных должностных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лиц,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проводивших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выездное обследование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:</w:t>
      </w:r>
      <w:r/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color w:val="000000"/>
          <w:lang w:eastAsia="ru-RU"/>
        </w:rPr>
      </w:pPr>
      <w:r>
        <w:rPr>
          <w:rFonts w:ascii="Times New Roman" w:hAnsi="Times New Roman" w:eastAsia="Times New Roman"/>
          <w:color w:val="000000"/>
          <w:lang w:eastAsia="ru-RU"/>
        </w:rPr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/>
          <w:lang w:eastAsia="ru-RU"/>
        </w:rPr>
      </w:pPr>
      <w:r>
        <w:rPr>
          <w:rFonts w:ascii="Times New Roman" w:hAnsi="Times New Roman" w:eastAsia="Times New Roman"/>
          <w:color w:val="000000"/>
          <w:lang w:eastAsia="ru-RU"/>
        </w:rPr>
        <w:t xml:space="preserve">______________________ _______________ _____________________________</w:t>
      </w:r>
      <w:r/>
    </w:p>
    <w:p>
      <w:pPr>
        <w:jc w:val="both"/>
        <w:spacing w:after="0" w:line="240" w:lineRule="auto"/>
        <w:widowControl w:val="off"/>
        <w:tabs>
          <w:tab w:val="left" w:pos="4678" w:leader="none"/>
          <w:tab w:val="left" w:pos="4820" w:leader="none"/>
        </w:tabs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          (должность)               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(подпись)   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      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(расшифровка подписи)</w:t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/>
          <w:lang w:eastAsia="ru-RU"/>
        </w:rPr>
      </w:pPr>
      <w:r>
        <w:rPr>
          <w:rFonts w:ascii="Times New Roman" w:hAnsi="Times New Roman" w:eastAsia="Times New Roman"/>
          <w:color w:val="000000"/>
          <w:lang w:eastAsia="ru-RU"/>
        </w:rPr>
        <w:t xml:space="preserve">______________________ _______________ _____________________________</w:t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          (должность)             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(подпись)   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       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(расшифровка подписи)</w:t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lang w:eastAsia="ru-RU"/>
        </w:rPr>
      </w:pPr>
      <w:r>
        <w:rPr>
          <w:rFonts w:ascii="Times New Roman" w:hAnsi="Times New Roman" w:eastAsia="Times New Roman"/>
          <w:color w:val="000000"/>
          <w:lang w:eastAsia="ru-RU"/>
        </w:rPr>
        <w:t xml:space="preserve">______________________ _______________ _____________________________</w:t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       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(должность)              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(подпись)  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      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(расшифровка подписи)</w:t>
      </w:r>
      <w:r/>
    </w:p>
    <w:p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С актом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выездного обследования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ознакомлен(а), копию акта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br/>
        <w:t xml:space="preserve">со всеми приложениями получил(а)</w:t>
      </w:r>
      <w:r/>
    </w:p>
    <w:p>
      <w:pPr>
        <w:spacing w:after="0"/>
        <w:widowControl w:val="off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________________________________________________________________________</w:t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________________________________________________________________________</w:t>
      </w:r>
      <w:r/>
    </w:p>
    <w:p>
      <w:pPr>
        <w:contextualSpacing/>
        <w:ind w:right="544"/>
        <w:jc w:val="center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(</w:t>
      </w:r>
      <w:r>
        <w:rPr>
          <w:rFonts w:ascii="Times New Roman" w:hAnsi="Times New Roman"/>
          <w:color w:val="000000"/>
          <w:sz w:val="20"/>
          <w:szCs w:val="20"/>
        </w:rPr>
        <w:t xml:space="preserve">указывается для юридического лица: наименование, юридический адрес, ОГРН, ИНН, фамилия, имя, отчество (</w:t>
      </w:r>
      <w:r>
        <w:rPr>
          <w:rFonts w:ascii="Times New Roman" w:hAnsi="Times New Roman"/>
          <w:color w:val="000000"/>
          <w:sz w:val="20"/>
          <w:szCs w:val="20"/>
        </w:rPr>
        <w:t xml:space="preserve">последнее </w:t>
      </w:r>
      <w:r>
        <w:rPr>
          <w:rFonts w:ascii="Times New Roman" w:hAnsi="Times New Roman"/>
          <w:color w:val="000000"/>
          <w:sz w:val="20"/>
          <w:szCs w:val="20"/>
        </w:rPr>
        <w:t xml:space="preserve">при наличии) руководителя; для индивидуального предпринимателя: фамилия, имя, отчество (</w:t>
      </w:r>
      <w:r>
        <w:rPr>
          <w:rFonts w:ascii="Times New Roman" w:hAnsi="Times New Roman"/>
          <w:color w:val="000000"/>
          <w:sz w:val="20"/>
          <w:szCs w:val="20"/>
        </w:rPr>
        <w:t xml:space="preserve">последнее </w:t>
      </w:r>
      <w:r>
        <w:rPr>
          <w:rFonts w:ascii="Times New Roman" w:hAnsi="Times New Roman"/>
          <w:color w:val="000000"/>
          <w:sz w:val="20"/>
          <w:szCs w:val="20"/>
        </w:rPr>
        <w:t xml:space="preserve">при наличии), ОГРНИП, ИНН, адрес проживания; для физического лица: фамилия, имя, отчество (</w:t>
      </w:r>
      <w:r>
        <w:rPr>
          <w:rFonts w:ascii="Times New Roman" w:hAnsi="Times New Roman"/>
          <w:color w:val="000000"/>
          <w:sz w:val="20"/>
          <w:szCs w:val="20"/>
        </w:rPr>
        <w:t xml:space="preserve">последнее </w:t>
      </w:r>
      <w:r>
        <w:rPr>
          <w:rFonts w:ascii="Times New Roman" w:hAnsi="Times New Roman"/>
          <w:color w:val="000000"/>
          <w:sz w:val="20"/>
          <w:szCs w:val="20"/>
        </w:rPr>
        <w:t xml:space="preserve">при наличии), адрес проживания</w:t>
      </w:r>
      <w:r>
        <w:rPr>
          <w:rFonts w:ascii="Times New Roman" w:hAnsi="Times New Roman"/>
          <w:color w:val="000000"/>
          <w:sz w:val="20"/>
          <w:szCs w:val="20"/>
        </w:rPr>
        <w:t xml:space="preserve"> или адрес </w:t>
      </w:r>
      <w:r>
        <w:rPr>
          <w:rFonts w:ascii="Times New Roman" w:hAnsi="Times New Roman"/>
          <w:color w:val="000000"/>
          <w:sz w:val="20"/>
          <w:szCs w:val="20"/>
        </w:rPr>
        <w:t xml:space="preserve">фактического осуществления</w:t>
      </w:r>
      <w:r>
        <w:rPr>
          <w:rFonts w:ascii="Times New Roman" w:hAnsi="Times New Roman"/>
          <w:color w:val="000000"/>
          <w:sz w:val="20"/>
          <w:szCs w:val="20"/>
        </w:rPr>
        <w:t xml:space="preserve"> подконтрольной (поднадзорной)</w:t>
      </w:r>
      <w:r>
        <w:rPr>
          <w:rFonts w:ascii="Times New Roman" w:hAnsi="Times New Roman"/>
          <w:color w:val="000000"/>
          <w:sz w:val="20"/>
          <w:szCs w:val="20"/>
        </w:rPr>
        <w:t xml:space="preserve"> деятельности</w:t>
      </w:r>
      <w:r>
        <w:rPr>
          <w:rFonts w:ascii="Times New Roman" w:hAnsi="Times New Roman"/>
          <w:sz w:val="20"/>
          <w:szCs w:val="20"/>
        </w:rPr>
        <w:t xml:space="preserve">)</w:t>
      </w:r>
      <w:r/>
    </w:p>
    <w:p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contextualSpacing/>
        <w:ind w:firstLine="709"/>
        <w:jc w:val="both"/>
        <w:spacing w:line="240" w:lineRule="auto"/>
        <w:rPr>
          <w:rFonts w:ascii="Times New Roman" w:hAnsi="Times New Roman"/>
          <w:bCs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</w:rPr>
        <w:t xml:space="preserve">Отметка о невозможности ознакомления (дата и время) контролируемых лиц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или их представителей с актом </w:t>
      </w:r>
      <w:r>
        <w:rPr>
          <w:rFonts w:ascii="Times New Roman" w:hAnsi="Times New Roman"/>
          <w:sz w:val="28"/>
          <w:szCs w:val="28"/>
        </w:rPr>
        <w:t xml:space="preserve">выездного обследования</w:t>
      </w:r>
      <w:r>
        <w:rPr>
          <w:rFonts w:ascii="Times New Roman" w:hAnsi="Times New Roman"/>
          <w:bCs/>
          <w:sz w:val="28"/>
          <w:szCs w:val="28"/>
        </w:rPr>
        <w:t xml:space="preserve">:</w:t>
      </w:r>
      <w:r>
        <w:rPr>
          <w:rFonts w:ascii="Times New Roman" w:hAnsi="Times New Roman"/>
          <w:bCs/>
          <w:sz w:val="28"/>
          <w:szCs w:val="28"/>
          <w:vertAlign w:val="superscript"/>
        </w:rPr>
        <w:t xml:space="preserve">1</w:t>
      </w:r>
      <w:r/>
    </w:p>
    <w:p>
      <w:pPr>
        <w:contextualSpacing/>
        <w:jc w:val="both"/>
        <w:spacing w:line="240" w:lineRule="auto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 xml:space="preserve">________________________________________________________________________________________________________________________________________________</w:t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lang w:eastAsia="ru-RU"/>
        </w:rPr>
      </w:pPr>
      <w:r>
        <w:rPr>
          <w:rFonts w:ascii="Times New Roman" w:hAnsi="Times New Roman" w:eastAsia="Times New Roman"/>
          <w:color w:val="000000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lang w:eastAsia="ru-RU"/>
        </w:rPr>
      </w:pPr>
      <w:r>
        <w:rPr>
          <w:rFonts w:ascii="Times New Roman" w:hAnsi="Times New Roman" w:eastAsia="Times New Roman"/>
          <w:color w:val="000000"/>
          <w:lang w:eastAsia="ru-RU"/>
        </w:rPr>
      </w:r>
      <w:r/>
    </w:p>
    <w:p>
      <w:pPr>
        <w:contextualSpacing/>
        <w:ind w:firstLine="709"/>
        <w:jc w:val="both"/>
        <w:spacing w:line="240" w:lineRule="auto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</w:rPr>
        <w:t xml:space="preserve">Отметка о направлении акта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выездного обследования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почтовым отправлением с уведомлением о вру</w:t>
      </w:r>
      <w:r>
        <w:rPr>
          <w:rFonts w:ascii="Times New Roman" w:hAnsi="Times New Roman"/>
          <w:sz w:val="28"/>
          <w:szCs w:val="28"/>
        </w:rPr>
        <w:t xml:space="preserve">чении (номер почтового </w:t>
      </w:r>
      <w:r>
        <w:rPr>
          <w:rFonts w:ascii="Times New Roman" w:hAnsi="Times New Roman"/>
          <w:sz w:val="28"/>
          <w:szCs w:val="28"/>
        </w:rPr>
        <w:t xml:space="preserve">трекера</w:t>
      </w:r>
      <w:r>
        <w:rPr>
          <w:rFonts w:ascii="Times New Roman" w:hAnsi="Times New Roman"/>
          <w:sz w:val="28"/>
          <w:szCs w:val="28"/>
        </w:rPr>
        <w:t xml:space="preserve">) или </w:t>
      </w:r>
      <w:r>
        <w:rPr>
          <w:rFonts w:ascii="Times New Roman" w:hAnsi="Times New Roman"/>
          <w:sz w:val="28"/>
          <w:szCs w:val="28"/>
        </w:rPr>
        <w:t xml:space="preserve">в электронном виде (адрес электронной почты), в т</w:t>
      </w:r>
      <w:r>
        <w:rPr>
          <w:rFonts w:ascii="Times New Roman" w:hAnsi="Times New Roman"/>
          <w:sz w:val="28"/>
          <w:szCs w:val="28"/>
        </w:rPr>
        <w:t xml:space="preserve">ом числе через личный кабинет 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Государственной информационной системе Московской области «Портал государственных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и муниципальных услуг (функций) Московской области:</w:t>
      </w:r>
      <w:r>
        <w:rPr>
          <w:rFonts w:ascii="Times New Roman" w:hAnsi="Times New Roman"/>
          <w:sz w:val="28"/>
          <w:szCs w:val="28"/>
          <w:vertAlign w:val="superscript"/>
        </w:rPr>
        <w:t xml:space="preserve">1</w:t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________________________________________________________________________</w:t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"/>
          <w:szCs w:val="2"/>
          <w:lang w:eastAsia="ru-RU"/>
        </w:rPr>
      </w:pPr>
      <w:r>
        <w:rPr>
          <w:rFonts w:ascii="Times New Roman" w:hAnsi="Times New Roman" w:eastAsia="Times New Roman"/>
          <w:color w:val="000000"/>
          <w:sz w:val="2"/>
          <w:szCs w:val="2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________________________________________________________________________</w:t>
      </w:r>
      <w:r/>
    </w:p>
    <w:p>
      <w:pPr>
        <w:jc w:val="center"/>
        <w:spacing w:after="0"/>
        <w:widowControl w:val="off"/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(указывается дата и способ направления)</w:t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_______________</w:t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/>
          <w:color w:val="000000"/>
          <w:sz w:val="20"/>
          <w:szCs w:val="20"/>
          <w:vertAlign w:val="superscript"/>
          <w:lang w:eastAsia="ru-RU"/>
        </w:rPr>
        <w:t xml:space="preserve">1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О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формляется на оборотной стороне последнего листа акта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выездного обследования</w:t>
      </w:r>
      <w:r/>
    </w:p>
    <w:sectPr>
      <w:headerReference w:type="default" r:id="rId8"/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Courier New">
    <w:panose1 w:val="020703090202050204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031150326"/>
      <w:docPartObj>
        <w:docPartGallery w:val="Page Numbers (Top of Page)"/>
        <w:docPartUnique w:val="true"/>
      </w:docPartObj>
      <w:rPr/>
    </w:sdtPr>
    <w:sdtContent>
      <w:p>
        <w:pPr>
          <w:pStyle w:val="659"/>
          <w:jc w:val="center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rFonts w:ascii="Times New Roman" w:hAnsi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sz w:val="28"/>
            <w:szCs w:val="28"/>
          </w:rPr>
          <w:t xml:space="preserve">2</w:t>
        </w:r>
        <w:r>
          <w:rPr>
            <w:rFonts w:ascii="Times New Roman" w:hAnsi="Times New Roman"/>
            <w:sz w:val="28"/>
            <w:szCs w:val="28"/>
          </w:rPr>
          <w:fldChar w:fldCharType="end"/>
        </w:r>
        <w:r/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654"/>
    <w:next w:val="654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655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654"/>
    <w:next w:val="654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655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654"/>
    <w:next w:val="654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655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54"/>
    <w:next w:val="654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655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54"/>
    <w:next w:val="654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655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54"/>
    <w:next w:val="654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655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54"/>
    <w:next w:val="654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655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54"/>
    <w:next w:val="654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655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54"/>
    <w:next w:val="654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655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0">
    <w:name w:val="List Paragraph"/>
    <w:basedOn w:val="654"/>
    <w:uiPriority w:val="34"/>
    <w:qFormat/>
    <w:pPr>
      <w:contextualSpacing/>
      <w:ind w:left="720"/>
    </w:p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654"/>
    <w:next w:val="654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655"/>
    <w:link w:val="33"/>
    <w:uiPriority w:val="10"/>
    <w:rPr>
      <w:sz w:val="48"/>
      <w:szCs w:val="48"/>
    </w:rPr>
  </w:style>
  <w:style w:type="paragraph" w:styleId="35">
    <w:name w:val="Subtitle"/>
    <w:basedOn w:val="654"/>
    <w:next w:val="654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655"/>
    <w:link w:val="35"/>
    <w:uiPriority w:val="11"/>
    <w:rPr>
      <w:sz w:val="24"/>
      <w:szCs w:val="24"/>
    </w:rPr>
  </w:style>
  <w:style w:type="paragraph" w:styleId="37">
    <w:name w:val="Quote"/>
    <w:basedOn w:val="654"/>
    <w:next w:val="654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54"/>
    <w:next w:val="654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character" w:styleId="42">
    <w:name w:val="Header Char"/>
    <w:basedOn w:val="655"/>
    <w:link w:val="659"/>
    <w:uiPriority w:val="99"/>
  </w:style>
  <w:style w:type="character" w:styleId="44">
    <w:name w:val="Footer Char"/>
    <w:basedOn w:val="655"/>
    <w:link w:val="661"/>
    <w:uiPriority w:val="99"/>
  </w:style>
  <w:style w:type="paragraph" w:styleId="45">
    <w:name w:val="Caption"/>
    <w:basedOn w:val="654"/>
    <w:next w:val="65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661"/>
    <w:uiPriority w:val="99"/>
  </w:style>
  <w:style w:type="table" w:styleId="47">
    <w:name w:val="Table Grid"/>
    <w:basedOn w:val="65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65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65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65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4">
    <w:name w:val="footnote text"/>
    <w:basedOn w:val="654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655"/>
    <w:uiPriority w:val="99"/>
    <w:unhideWhenUsed/>
    <w:rPr>
      <w:vertAlign w:val="superscript"/>
    </w:rPr>
  </w:style>
  <w:style w:type="paragraph" w:styleId="177">
    <w:name w:val="endnote text"/>
    <w:basedOn w:val="654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655"/>
    <w:uiPriority w:val="99"/>
    <w:semiHidden/>
    <w:unhideWhenUsed/>
    <w:rPr>
      <w:vertAlign w:val="superscript"/>
    </w:rPr>
  </w:style>
  <w:style w:type="paragraph" w:styleId="180">
    <w:name w:val="toc 1"/>
    <w:basedOn w:val="654"/>
    <w:next w:val="654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54"/>
    <w:next w:val="654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54"/>
    <w:next w:val="654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54"/>
    <w:next w:val="654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54"/>
    <w:next w:val="654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54"/>
    <w:next w:val="654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54"/>
    <w:next w:val="654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54"/>
    <w:next w:val="654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54"/>
    <w:next w:val="654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54"/>
    <w:next w:val="654"/>
    <w:uiPriority w:val="99"/>
    <w:unhideWhenUsed/>
    <w:pPr>
      <w:spacing w:after="0" w:afterAutospacing="0"/>
    </w:pPr>
  </w:style>
  <w:style w:type="paragraph" w:styleId="654" w:default="1">
    <w:name w:val="Normal"/>
    <w:qFormat/>
    <w:rPr>
      <w:rFonts w:ascii="Calibri" w:hAnsi="Calibri" w:eastAsia="Calibri" w:cs="Times New Roman"/>
    </w:rPr>
  </w:style>
  <w:style w:type="character" w:styleId="655" w:default="1">
    <w:name w:val="Default Paragraph Font"/>
    <w:uiPriority w:val="1"/>
    <w:semiHidden/>
    <w:unhideWhenUsed/>
  </w:style>
  <w:style w:type="table" w:styleId="65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57" w:default="1">
    <w:name w:val="No List"/>
    <w:uiPriority w:val="99"/>
    <w:semiHidden/>
    <w:unhideWhenUsed/>
  </w:style>
  <w:style w:type="paragraph" w:styleId="658" w:customStyle="1">
    <w:name w:val="ConsPlusNormal"/>
    <w:link w:val="673"/>
    <w:qFormat/>
    <w:pPr>
      <w:spacing w:after="0" w:line="240" w:lineRule="auto"/>
    </w:pPr>
    <w:rPr>
      <w:rFonts w:ascii="Arial" w:hAnsi="Arial" w:eastAsia="Times New Roman" w:cs="Arial"/>
      <w:sz w:val="20"/>
      <w:szCs w:val="20"/>
      <w:lang w:eastAsia="ru-RU"/>
    </w:rPr>
  </w:style>
  <w:style w:type="paragraph" w:styleId="659">
    <w:name w:val="Header"/>
    <w:basedOn w:val="654"/>
    <w:link w:val="66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60" w:customStyle="1">
    <w:name w:val="Верхний колонтитул Знак"/>
    <w:basedOn w:val="655"/>
    <w:link w:val="659"/>
    <w:uiPriority w:val="99"/>
    <w:rPr>
      <w:rFonts w:ascii="Calibri" w:hAnsi="Calibri" w:eastAsia="Calibri" w:cs="Times New Roman"/>
    </w:rPr>
  </w:style>
  <w:style w:type="paragraph" w:styleId="661">
    <w:name w:val="Footer"/>
    <w:basedOn w:val="654"/>
    <w:link w:val="66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62" w:customStyle="1">
    <w:name w:val="Нижний колонтитул Знак"/>
    <w:basedOn w:val="655"/>
    <w:link w:val="661"/>
    <w:uiPriority w:val="99"/>
    <w:rPr>
      <w:rFonts w:ascii="Calibri" w:hAnsi="Calibri" w:eastAsia="Calibri" w:cs="Times New Roman"/>
    </w:rPr>
  </w:style>
  <w:style w:type="character" w:styleId="663">
    <w:name w:val="Hyperlink"/>
    <w:uiPriority w:val="99"/>
    <w:unhideWhenUsed/>
    <w:rPr>
      <w:color w:val="0000ff"/>
      <w:u w:val="single"/>
    </w:rPr>
  </w:style>
  <w:style w:type="paragraph" w:styleId="664" w:customStyle="1">
    <w:name w:val="ConsPlusNonformat"/>
    <w:uiPriority w:val="99"/>
    <w:qFormat/>
    <w:pPr>
      <w:spacing w:after="0" w:line="240" w:lineRule="auto"/>
      <w:widowControl w:val="off"/>
    </w:pPr>
    <w:rPr>
      <w:rFonts w:ascii="Courier New" w:hAnsi="Courier New" w:eastAsia="Times New Roman" w:cs="Courier New"/>
      <w:sz w:val="20"/>
      <w:szCs w:val="20"/>
      <w:lang w:eastAsia="ru-RU"/>
    </w:rPr>
  </w:style>
  <w:style w:type="character" w:styleId="665">
    <w:name w:val="annotation reference"/>
    <w:basedOn w:val="655"/>
    <w:uiPriority w:val="99"/>
    <w:semiHidden/>
    <w:unhideWhenUsed/>
    <w:rPr>
      <w:sz w:val="16"/>
      <w:szCs w:val="16"/>
    </w:rPr>
  </w:style>
  <w:style w:type="paragraph" w:styleId="666">
    <w:name w:val="annotation text"/>
    <w:basedOn w:val="654"/>
    <w:link w:val="667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667" w:customStyle="1">
    <w:name w:val="Текст примечания Знак"/>
    <w:basedOn w:val="655"/>
    <w:link w:val="666"/>
    <w:uiPriority w:val="99"/>
    <w:semiHidden/>
    <w:rPr>
      <w:rFonts w:ascii="Calibri" w:hAnsi="Calibri" w:eastAsia="Calibri" w:cs="Times New Roman"/>
      <w:sz w:val="20"/>
      <w:szCs w:val="20"/>
    </w:rPr>
  </w:style>
  <w:style w:type="paragraph" w:styleId="668">
    <w:name w:val="annotation subject"/>
    <w:basedOn w:val="666"/>
    <w:next w:val="666"/>
    <w:link w:val="669"/>
    <w:uiPriority w:val="99"/>
    <w:semiHidden/>
    <w:unhideWhenUsed/>
    <w:rPr>
      <w:b/>
      <w:bCs/>
    </w:rPr>
  </w:style>
  <w:style w:type="character" w:styleId="669" w:customStyle="1">
    <w:name w:val="Тема примечания Знак"/>
    <w:basedOn w:val="667"/>
    <w:link w:val="668"/>
    <w:uiPriority w:val="99"/>
    <w:semiHidden/>
    <w:rPr>
      <w:rFonts w:ascii="Calibri" w:hAnsi="Calibri" w:eastAsia="Calibri" w:cs="Times New Roman"/>
      <w:b/>
      <w:bCs/>
      <w:sz w:val="20"/>
      <w:szCs w:val="20"/>
    </w:rPr>
  </w:style>
  <w:style w:type="paragraph" w:styleId="670">
    <w:name w:val="Balloon Text"/>
    <w:basedOn w:val="654"/>
    <w:link w:val="671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671" w:customStyle="1">
    <w:name w:val="Текст выноски Знак"/>
    <w:basedOn w:val="655"/>
    <w:link w:val="670"/>
    <w:uiPriority w:val="99"/>
    <w:semiHidden/>
    <w:rPr>
      <w:rFonts w:ascii="Segoe UI" w:hAnsi="Segoe UI" w:eastAsia="Calibri" w:cs="Segoe UI"/>
      <w:sz w:val="18"/>
      <w:szCs w:val="18"/>
    </w:rPr>
  </w:style>
  <w:style w:type="paragraph" w:styleId="672">
    <w:name w:val="Revision"/>
    <w:hidden/>
    <w:uiPriority w:val="99"/>
    <w:semiHidden/>
    <w:pPr>
      <w:spacing w:after="0" w:line="240" w:lineRule="auto"/>
    </w:pPr>
    <w:rPr>
      <w:rFonts w:ascii="Calibri" w:hAnsi="Calibri" w:eastAsia="Calibri" w:cs="Times New Roman"/>
    </w:rPr>
  </w:style>
  <w:style w:type="character" w:styleId="673" w:customStyle="1">
    <w:name w:val="ConsPlusNormal1"/>
    <w:link w:val="658"/>
    <w:rPr>
      <w:rFonts w:ascii="Arial" w:hAnsi="Arial" w:eastAsia="Times New Roman" w:cs="Arial"/>
      <w:sz w:val="20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5A66E1-03BE-4D5C-B43A-D6708D05E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Р7-Офис/7.2.1.14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Шмелев Сергей Николаевич</dc:creator>
  <cp:revision>45</cp:revision>
  <dcterms:created xsi:type="dcterms:W3CDTF">2021-11-26T16:51:00Z</dcterms:created>
  <dcterms:modified xsi:type="dcterms:W3CDTF">2025-02-03T09:08:27Z</dcterms:modified>
</cp:coreProperties>
</file>