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05A82" w14:textId="77777777" w:rsidR="009A5FE2" w:rsidRDefault="009A5FE2">
      <w:pPr>
        <w:autoSpaceDE w:val="0"/>
        <w:rPr>
          <w:color w:val="000000"/>
          <w:lang w:val="ru-RU"/>
        </w:rPr>
      </w:pPr>
    </w:p>
    <w:p w14:paraId="4A0CEEB7" w14:textId="77777777" w:rsidR="009A5FE2" w:rsidRDefault="009A5FE2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p w14:paraId="6D2EB2E0" w14:textId="77777777" w:rsidR="009A5FE2" w:rsidRDefault="009A5FE2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9A5FE2" w:rsidRPr="00D45155" w14:paraId="35392C2F" w14:textId="77777777">
        <w:tc>
          <w:tcPr>
            <w:tcW w:w="5353" w:type="dxa"/>
          </w:tcPr>
          <w:p w14:paraId="339137C2" w14:textId="77777777" w:rsidR="009A5FE2" w:rsidRDefault="009A5FE2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917" w:type="dxa"/>
          </w:tcPr>
          <w:p w14:paraId="6514D508" w14:textId="77777777" w:rsidR="009A5FE2" w:rsidRDefault="00000000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«УТВЕРЖДЕНО»</w:t>
            </w:r>
          </w:p>
          <w:p w14:paraId="6B3D7FA7" w14:textId="77777777" w:rsidR="009A5FE2" w:rsidRDefault="009A5FE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</w:p>
          <w:p w14:paraId="31570B27" w14:textId="77777777" w:rsidR="009A5FE2" w:rsidRDefault="0000000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Комитет по конкурентной политике </w:t>
            </w:r>
            <w:r>
              <w:rPr>
                <w:color w:val="000000"/>
                <w:sz w:val="22"/>
                <w:szCs w:val="22"/>
                <w:lang w:val="ru-RU"/>
              </w:rPr>
              <w:br/>
              <w:t xml:space="preserve">Московской области </w:t>
            </w:r>
          </w:p>
          <w:p w14:paraId="735396C7" w14:textId="77777777" w:rsidR="009A5FE2" w:rsidRDefault="009A5FE2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68CC58A9" w14:textId="77777777" w:rsidR="009A5FE2" w:rsidRDefault="009A5FE2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02723BB7" w14:textId="77777777" w:rsidR="009A5FE2" w:rsidRDefault="009A5FE2">
            <w:pPr>
              <w:suppressAutoHyphens/>
              <w:autoSpaceDE w:val="0"/>
              <w:jc w:val="both"/>
              <w:rPr>
                <w:bCs/>
                <w:color w:val="000000"/>
                <w:szCs w:val="24"/>
                <w:lang w:val="ru-RU" w:eastAsia="zh-CN"/>
              </w:rPr>
            </w:pPr>
          </w:p>
          <w:p w14:paraId="736999AB" w14:textId="77777777" w:rsidR="009A5FE2" w:rsidRDefault="009A5FE2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6D60E99A" w14:textId="77777777" w:rsidR="009A5FE2" w:rsidRDefault="009A5FE2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16"/>
          <w:szCs w:val="16"/>
          <w:lang w:val="ru-RU"/>
        </w:rPr>
      </w:pPr>
    </w:p>
    <w:p w14:paraId="39EEB3AE" w14:textId="77777777" w:rsidR="009A5FE2" w:rsidRDefault="009A5FE2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156FE212" w14:textId="77777777" w:rsidR="009A5FE2" w:rsidRDefault="009A5FE2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00408770" w14:textId="77777777" w:rsidR="009A5FE2" w:rsidRDefault="009A5FE2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46987E52" w14:textId="77777777" w:rsidR="009A5FE2" w:rsidRDefault="009A5FE2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6332F731" w14:textId="77777777" w:rsidR="009A5FE2" w:rsidRDefault="009A5FE2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i w:val="0"/>
          <w:color w:val="000000"/>
          <w:sz w:val="26"/>
          <w:szCs w:val="26"/>
          <w:lang w:val="ru-RU"/>
        </w:rPr>
      </w:pPr>
    </w:p>
    <w:p w14:paraId="3541EE24" w14:textId="77777777" w:rsidR="009A5FE2" w:rsidRDefault="00000000">
      <w:pPr>
        <w:jc w:val="center"/>
        <w:rPr>
          <w:szCs w:val="24"/>
          <w:lang w:val="ru-RU" w:eastAsia="ru-RU"/>
        </w:rPr>
      </w:pPr>
      <w:r>
        <w:rPr>
          <w:b/>
          <w:bCs/>
          <w:color w:val="000000"/>
          <w:sz w:val="26"/>
          <w:szCs w:val="26"/>
          <w:lang w:val="ru-RU" w:eastAsia="ru-RU"/>
        </w:rPr>
        <w:t>ИЗМЕНЕНИЯ В ДОКУМЕНТАЦИЮ ОБ АУКЦИОНЕ </w:t>
      </w:r>
    </w:p>
    <w:p w14:paraId="3D599EAA" w14:textId="77777777" w:rsidR="009A5FE2" w:rsidRDefault="00000000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  <w:r>
        <w:rPr>
          <w:b/>
          <w:bCs/>
          <w:color w:val="000000"/>
          <w:sz w:val="26"/>
          <w:szCs w:val="26"/>
          <w:lang w:val="ru-RU" w:eastAsia="ru-RU"/>
        </w:rPr>
        <w:t xml:space="preserve">В ЭЛЕКТРОННОЙ ФОРМЕ </w:t>
      </w:r>
      <w:r>
        <w:rPr>
          <w:b/>
          <w:bCs/>
          <w:color w:val="000000"/>
          <w:sz w:val="28"/>
          <w:szCs w:val="28"/>
          <w:lang w:val="ru-RU" w:eastAsia="ru-RU"/>
        </w:rPr>
        <w:t xml:space="preserve">№ </w:t>
      </w:r>
      <w:r>
        <w:rPr>
          <w:b/>
          <w:bCs/>
          <w:sz w:val="28"/>
          <w:szCs w:val="28"/>
          <w:lang w:val="ru-RU" w:eastAsia="ru-RU"/>
        </w:rPr>
        <w:t>АЭ-СЕР/26-2553</w:t>
      </w:r>
    </w:p>
    <w:p w14:paraId="3228B374" w14:textId="77777777" w:rsidR="009A5FE2" w:rsidRDefault="009A5FE2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</w:p>
    <w:p w14:paraId="5E793EDB" w14:textId="77777777" w:rsidR="009A5FE2" w:rsidRDefault="00000000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на право заключения договора аренды имущества, находящегося в собственности: </w:t>
      </w:r>
    </w:p>
    <w:p w14:paraId="6C6D4FF7" w14:textId="77777777" w:rsidR="009A5FE2" w:rsidRDefault="00000000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proofErr w:type="spellStart"/>
      <w:r>
        <w:rPr>
          <w:sz w:val="26"/>
          <w:szCs w:val="26"/>
          <w:lang w:val="ru-RU"/>
        </w:rPr>
        <w:t>м.о</w:t>
      </w:r>
      <w:proofErr w:type="spellEnd"/>
      <w:r>
        <w:rPr>
          <w:sz w:val="26"/>
          <w:szCs w:val="26"/>
          <w:lang w:val="ru-RU"/>
        </w:rPr>
        <w:t xml:space="preserve">. Серебряные Пруды, расположенного по адресу: Российская Федерация, Московская область, </w:t>
      </w:r>
      <w:proofErr w:type="spellStart"/>
      <w:r>
        <w:rPr>
          <w:sz w:val="26"/>
          <w:szCs w:val="26"/>
          <w:lang w:val="ru-RU"/>
        </w:rPr>
        <w:t>м.о</w:t>
      </w:r>
      <w:proofErr w:type="spellEnd"/>
      <w:r>
        <w:rPr>
          <w:sz w:val="26"/>
          <w:szCs w:val="26"/>
          <w:lang w:val="ru-RU"/>
        </w:rPr>
        <w:t>. Серебряные Пруды, с Глубокое, д. 73</w:t>
      </w:r>
    </w:p>
    <w:p w14:paraId="38A1B2F6" w14:textId="77777777" w:rsidR="009A5FE2" w:rsidRDefault="009A5FE2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</w:p>
    <w:p w14:paraId="2E5B6780" w14:textId="77777777" w:rsidR="009A5FE2" w:rsidRDefault="009A5FE2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039E7511" w14:textId="77777777" w:rsidR="009A5FE2" w:rsidRDefault="009A5FE2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70FDBF4D" w14:textId="77777777" w:rsidR="009A5FE2" w:rsidRDefault="009A5FE2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51A0DAAB" w14:textId="77777777" w:rsidR="009A5FE2" w:rsidRDefault="009A5FE2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22F1A8F7" w14:textId="77777777" w:rsidR="009A5FE2" w:rsidRDefault="00000000">
      <w:pPr>
        <w:autoSpaceDE w:val="0"/>
        <w:autoSpaceDN w:val="0"/>
        <w:adjustRightInd w:val="0"/>
        <w:rPr>
          <w:b/>
          <w:bCs/>
          <w:sz w:val="28"/>
          <w:szCs w:val="28"/>
          <w:lang w:val="ru-RU" w:eastAsia="zh-CN"/>
        </w:rPr>
      </w:pPr>
      <w:r>
        <w:rPr>
          <w:bCs/>
          <w:sz w:val="26"/>
          <w:szCs w:val="26"/>
          <w:lang w:val="ru-RU"/>
        </w:rPr>
        <w:t xml:space="preserve">№ процедуры </w:t>
      </w:r>
      <w:proofErr w:type="spellStart"/>
      <w:r>
        <w:rPr>
          <w:bCs/>
          <w:sz w:val="26"/>
          <w:szCs w:val="26"/>
        </w:rPr>
        <w:t>easuz</w:t>
      </w:r>
      <w:proofErr w:type="spellEnd"/>
      <w:r>
        <w:rPr>
          <w:bCs/>
          <w:sz w:val="26"/>
          <w:szCs w:val="26"/>
          <w:lang w:val="ru-RU"/>
        </w:rPr>
        <w:t>.</w:t>
      </w:r>
      <w:proofErr w:type="spellStart"/>
      <w:r>
        <w:rPr>
          <w:bCs/>
          <w:sz w:val="26"/>
          <w:szCs w:val="26"/>
        </w:rPr>
        <w:t>mosreg</w:t>
      </w:r>
      <w:proofErr w:type="spellEnd"/>
      <w:r>
        <w:rPr>
          <w:bCs/>
          <w:sz w:val="26"/>
          <w:szCs w:val="26"/>
          <w:lang w:val="ru-RU"/>
        </w:rPr>
        <w:t>.</w:t>
      </w:r>
      <w:proofErr w:type="spellStart"/>
      <w:r>
        <w:rPr>
          <w:bCs/>
          <w:sz w:val="26"/>
          <w:szCs w:val="26"/>
        </w:rPr>
        <w:t>ru</w:t>
      </w:r>
      <w:proofErr w:type="spellEnd"/>
      <w:r>
        <w:rPr>
          <w:bCs/>
          <w:sz w:val="26"/>
          <w:szCs w:val="26"/>
          <w:lang w:val="ru-RU"/>
        </w:rPr>
        <w:t>/</w:t>
      </w:r>
      <w:proofErr w:type="spellStart"/>
      <w:r>
        <w:rPr>
          <w:bCs/>
          <w:sz w:val="26"/>
          <w:szCs w:val="26"/>
        </w:rPr>
        <w:t>torgi</w:t>
      </w:r>
      <w:proofErr w:type="spellEnd"/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bCs/>
          <w:sz w:val="26"/>
          <w:szCs w:val="26"/>
          <w:lang w:val="ru-RU"/>
        </w:rPr>
        <w:t>00100120104215</w:t>
      </w:r>
    </w:p>
    <w:p w14:paraId="2BEBD337" w14:textId="77777777" w:rsidR="009A5FE2" w:rsidRDefault="009A5FE2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112A366" w14:textId="77777777" w:rsidR="009A5FE2" w:rsidRDefault="00000000">
      <w:pPr>
        <w:autoSpaceDE w:val="0"/>
        <w:autoSpaceDN w:val="0"/>
        <w:adjustRightInd w:val="0"/>
        <w:rPr>
          <w:b/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подачи/приема заявок: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22.05.2026</w:t>
      </w:r>
    </w:p>
    <w:p w14:paraId="13133F4C" w14:textId="77777777" w:rsidR="009A5FE2" w:rsidRDefault="009A5FE2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647005C6" w14:textId="77777777" w:rsidR="009A5FE2" w:rsidRDefault="00000000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 xml:space="preserve">Дата окончания подачи/ приема заявок: </w:t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18.11.2026</w:t>
      </w:r>
    </w:p>
    <w:p w14:paraId="389A5B7D" w14:textId="77777777" w:rsidR="009A5FE2" w:rsidRDefault="009A5FE2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4B4AD18" w14:textId="77777777" w:rsidR="009A5FE2" w:rsidRDefault="00000000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проведения аукциона: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20.11.2026</w:t>
      </w:r>
    </w:p>
    <w:p w14:paraId="72612DA9" w14:textId="77777777" w:rsidR="009A5FE2" w:rsidRDefault="009A5FE2">
      <w:pPr>
        <w:autoSpaceDE w:val="0"/>
        <w:autoSpaceDN w:val="0"/>
        <w:adjustRightInd w:val="0"/>
        <w:jc w:val="both"/>
        <w:rPr>
          <w:szCs w:val="24"/>
          <w:lang w:val="ru-RU"/>
        </w:rPr>
      </w:pPr>
    </w:p>
    <w:p w14:paraId="1521923A" w14:textId="77777777" w:rsidR="009A5FE2" w:rsidRDefault="009A5FE2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43F368DA" w14:textId="77777777" w:rsidR="009A5FE2" w:rsidRDefault="009A5FE2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6C0A4C5C" w14:textId="77777777" w:rsidR="009A5FE2" w:rsidRDefault="009A5FE2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6220451B" w14:textId="77777777" w:rsidR="009A5FE2" w:rsidRDefault="009A5FE2">
      <w:pPr>
        <w:autoSpaceDE w:val="0"/>
        <w:autoSpaceDN w:val="0"/>
        <w:adjustRightInd w:val="0"/>
        <w:jc w:val="both"/>
        <w:rPr>
          <w:bCs/>
          <w:sz w:val="26"/>
          <w:szCs w:val="26"/>
          <w:lang w:val="ru-RU"/>
        </w:rPr>
      </w:pPr>
    </w:p>
    <w:p w14:paraId="0B07F501" w14:textId="77777777" w:rsidR="009A5FE2" w:rsidRDefault="009A5FE2">
      <w:pPr>
        <w:autoSpaceDE w:val="0"/>
        <w:autoSpaceDN w:val="0"/>
        <w:adjustRightInd w:val="0"/>
        <w:jc w:val="center"/>
        <w:rPr>
          <w:bCs/>
          <w:szCs w:val="24"/>
          <w:lang w:val="ru-RU"/>
        </w:rPr>
      </w:pPr>
    </w:p>
    <w:p w14:paraId="4B4ED2D2" w14:textId="77777777" w:rsidR="009A5FE2" w:rsidRDefault="009A5FE2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9FAA99E" w14:textId="77777777" w:rsidR="009A5FE2" w:rsidRDefault="009A5FE2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1049D862" w14:textId="77777777" w:rsidR="009A5FE2" w:rsidRDefault="009A5FE2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7BFEF41A" w14:textId="77777777" w:rsidR="009A5FE2" w:rsidRDefault="009A5FE2">
      <w:pPr>
        <w:autoSpaceDE w:val="0"/>
        <w:autoSpaceDN w:val="0"/>
        <w:adjustRightInd w:val="0"/>
        <w:rPr>
          <w:bCs/>
          <w:lang w:val="ru-RU"/>
        </w:rPr>
      </w:pPr>
    </w:p>
    <w:p w14:paraId="7EE774BD" w14:textId="77777777" w:rsidR="009A5FE2" w:rsidRDefault="009A5FE2">
      <w:pPr>
        <w:autoSpaceDE w:val="0"/>
        <w:autoSpaceDN w:val="0"/>
        <w:adjustRightInd w:val="0"/>
        <w:rPr>
          <w:bCs/>
          <w:lang w:val="ru-RU"/>
        </w:rPr>
      </w:pPr>
    </w:p>
    <w:p w14:paraId="10767B10" w14:textId="77777777" w:rsidR="009A5FE2" w:rsidRDefault="009A5FE2">
      <w:pPr>
        <w:autoSpaceDE w:val="0"/>
        <w:autoSpaceDN w:val="0"/>
        <w:adjustRightInd w:val="0"/>
        <w:rPr>
          <w:bCs/>
          <w:lang w:val="ru-RU"/>
        </w:rPr>
      </w:pPr>
    </w:p>
    <w:p w14:paraId="2C5BC6CB" w14:textId="77777777" w:rsidR="009A5FE2" w:rsidRDefault="009A5FE2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57E61324" w14:textId="77777777" w:rsidR="009A5FE2" w:rsidRDefault="00000000">
      <w:pPr>
        <w:autoSpaceDE w:val="0"/>
        <w:autoSpaceDN w:val="0"/>
        <w:adjustRightInd w:val="0"/>
        <w:jc w:val="center"/>
        <w:rPr>
          <w:bCs/>
          <w:lang w:val="ru-RU"/>
        </w:rPr>
      </w:pPr>
      <w:r w:rsidRPr="00D45155">
        <w:rPr>
          <w:rFonts w:eastAsia="SimSun"/>
          <w:b/>
          <w:szCs w:val="24"/>
          <w:lang w:val="ru-RU"/>
        </w:rPr>
        <w:t>2026 год</w:t>
      </w:r>
    </w:p>
    <w:p w14:paraId="30792B2A" w14:textId="77777777" w:rsidR="009A5FE2" w:rsidRDefault="00000000">
      <w:pPr>
        <w:autoSpaceDE w:val="0"/>
        <w:ind w:firstLine="567"/>
        <w:jc w:val="both"/>
        <w:rPr>
          <w:bCs/>
          <w:color w:val="000000"/>
          <w:sz w:val="25"/>
          <w:szCs w:val="25"/>
          <w:lang w:val="ru-RU" w:eastAsia="zh-CN"/>
        </w:rPr>
      </w:pPr>
      <w:r>
        <w:rPr>
          <w:rFonts w:ascii="Arial" w:hAnsi="Arial" w:cs="Arial"/>
          <w:bCs/>
          <w:sz w:val="14"/>
          <w:szCs w:val="14"/>
          <w:lang w:val="ru-RU"/>
        </w:rPr>
        <w:br w:type="page"/>
      </w:r>
      <w:r>
        <w:rPr>
          <w:color w:val="000000"/>
          <w:sz w:val="25"/>
          <w:szCs w:val="25"/>
          <w:lang w:val="ru-RU"/>
        </w:rPr>
        <w:lastRenderedPageBreak/>
        <w:t>В связи с продлением заявочной кампании и переносом даты аукциона внести следующие изменения в Документацию об аукционе в электронной форме №</w:t>
      </w:r>
      <w:r>
        <w:rPr>
          <w:bCs/>
          <w:color w:val="000000"/>
          <w:sz w:val="25"/>
          <w:szCs w:val="25"/>
          <w:lang w:val="ru-RU" w:eastAsia="zh-CN"/>
        </w:rPr>
        <w:t xml:space="preserve"> </w:t>
      </w:r>
      <w:r>
        <w:rPr>
          <w:sz w:val="25"/>
          <w:szCs w:val="25"/>
          <w:lang w:val="ru-RU"/>
        </w:rPr>
        <w:t>АЭ-СЕР/26-2553 н</w:t>
      </w:r>
      <w:r>
        <w:rPr>
          <w:color w:val="000000"/>
          <w:sz w:val="25"/>
          <w:szCs w:val="25"/>
          <w:lang w:val="ru-RU"/>
        </w:rPr>
        <w:t>а право заключения договора аренды имущества, находящегося в собственности:</w:t>
      </w:r>
      <w:r>
        <w:rPr>
          <w:bCs/>
          <w:color w:val="000000"/>
          <w:sz w:val="25"/>
          <w:szCs w:val="25"/>
          <w:lang w:val="ru-RU" w:eastAsia="zh-CN"/>
        </w:rPr>
        <w:t xml:space="preserve"> </w:t>
      </w:r>
      <w:proofErr w:type="spellStart"/>
      <w:r>
        <w:rPr>
          <w:sz w:val="25"/>
          <w:szCs w:val="25"/>
          <w:lang w:val="ru-RU"/>
        </w:rPr>
        <w:t>м.о</w:t>
      </w:r>
      <w:proofErr w:type="spellEnd"/>
      <w:r>
        <w:rPr>
          <w:sz w:val="25"/>
          <w:szCs w:val="25"/>
          <w:lang w:val="ru-RU"/>
        </w:rPr>
        <w:t>. Серебряные Пруды</w:t>
      </w:r>
      <w:r>
        <w:rPr>
          <w:bCs/>
          <w:color w:val="000000"/>
          <w:sz w:val="25"/>
          <w:szCs w:val="25"/>
          <w:lang w:val="ru-RU" w:eastAsia="zh-CN"/>
        </w:rPr>
        <w:t xml:space="preserve">, расположенного по адресу: </w:t>
      </w:r>
      <w:r>
        <w:rPr>
          <w:sz w:val="25"/>
          <w:szCs w:val="25"/>
          <w:lang w:val="ru-RU"/>
        </w:rPr>
        <w:t xml:space="preserve">Российская Федерация, Московская область, </w:t>
      </w:r>
      <w:proofErr w:type="spellStart"/>
      <w:r>
        <w:rPr>
          <w:sz w:val="25"/>
          <w:szCs w:val="25"/>
          <w:lang w:val="ru-RU"/>
        </w:rPr>
        <w:t>м.о</w:t>
      </w:r>
      <w:proofErr w:type="spellEnd"/>
      <w:r>
        <w:rPr>
          <w:sz w:val="25"/>
          <w:szCs w:val="25"/>
          <w:lang w:val="ru-RU"/>
        </w:rPr>
        <w:t>. Серебряные Пруды, с Глубокое, д. 73</w:t>
      </w:r>
      <w:r>
        <w:rPr>
          <w:bCs/>
          <w:color w:val="000000"/>
          <w:sz w:val="25"/>
          <w:szCs w:val="25"/>
          <w:lang w:val="ru-RU" w:eastAsia="zh-CN"/>
        </w:rPr>
        <w:t xml:space="preserve"> (в электронной форме) (далее – Документация об аукционе):</w:t>
      </w:r>
    </w:p>
    <w:p w14:paraId="3379B0FE" w14:textId="77777777" w:rsidR="009A5FE2" w:rsidRDefault="00000000">
      <w:pPr>
        <w:autoSpaceDE w:val="0"/>
        <w:jc w:val="both"/>
        <w:rPr>
          <w:bCs/>
          <w:i/>
          <w:iCs/>
          <w:color w:val="000000"/>
          <w:sz w:val="25"/>
          <w:szCs w:val="25"/>
          <w:lang w:val="ru-RU" w:eastAsia="zh-CN"/>
        </w:rPr>
      </w:pPr>
      <w:r>
        <w:rPr>
          <w:bCs/>
          <w:color w:val="000000"/>
          <w:sz w:val="25"/>
          <w:szCs w:val="25"/>
          <w:lang w:val="ru-RU" w:eastAsia="zh-CN"/>
        </w:rPr>
        <w:t xml:space="preserve">          </w:t>
      </w:r>
    </w:p>
    <w:p w14:paraId="5E87C5BB" w14:textId="77777777" w:rsidR="009A5FE2" w:rsidRDefault="00000000">
      <w:pPr>
        <w:autoSpaceDE w:val="0"/>
        <w:ind w:firstLine="567"/>
        <w:jc w:val="both"/>
        <w:rPr>
          <w:bCs/>
          <w:color w:val="000000"/>
          <w:sz w:val="25"/>
          <w:szCs w:val="25"/>
          <w:lang w:val="ru-RU" w:eastAsia="zh-CN"/>
        </w:rPr>
      </w:pPr>
      <w:r>
        <w:rPr>
          <w:b/>
          <w:bCs/>
          <w:color w:val="000000"/>
          <w:sz w:val="25"/>
          <w:szCs w:val="25"/>
          <w:lang w:val="ru-RU" w:eastAsia="zh-CN"/>
        </w:rPr>
        <w:t>1.</w:t>
      </w:r>
      <w:r>
        <w:rPr>
          <w:bCs/>
          <w:color w:val="000000"/>
          <w:sz w:val="25"/>
          <w:szCs w:val="25"/>
          <w:lang w:val="ru-RU" w:eastAsia="zh-CN"/>
        </w:rPr>
        <w:t xml:space="preserve"> Изложить абзац 15 пункта 2.5. Документации об аукционе в следующей редакции:</w:t>
      </w:r>
    </w:p>
    <w:p w14:paraId="19B97F63" w14:textId="77777777" w:rsidR="009A5FE2" w:rsidRDefault="009A5FE2">
      <w:pPr>
        <w:autoSpaceDE w:val="0"/>
        <w:autoSpaceDN w:val="0"/>
        <w:adjustRightInd w:val="0"/>
        <w:jc w:val="both"/>
        <w:rPr>
          <w:bCs/>
          <w:i/>
          <w:iCs/>
          <w:color w:val="000000"/>
          <w:sz w:val="25"/>
          <w:szCs w:val="25"/>
          <w:lang w:val="ru-RU" w:eastAsia="zh-CN"/>
        </w:rPr>
      </w:pPr>
    </w:p>
    <w:p w14:paraId="7C58B461" w14:textId="77777777" w:rsidR="009A5FE2" w:rsidRDefault="00000000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5"/>
          <w:szCs w:val="25"/>
          <w:lang w:val="ru-RU" w:eastAsia="zh-CN"/>
        </w:rPr>
      </w:pPr>
      <w:r>
        <w:rPr>
          <w:b/>
          <w:color w:val="000000"/>
          <w:sz w:val="25"/>
          <w:szCs w:val="25"/>
          <w:lang w:val="ru-RU" w:eastAsia="zh-CN"/>
        </w:rPr>
        <w:t>«</w:t>
      </w:r>
      <w:r>
        <w:rPr>
          <w:b/>
          <w:color w:val="000000"/>
          <w:sz w:val="25"/>
          <w:szCs w:val="25"/>
          <w:lang w:val="ru-RU"/>
        </w:rPr>
        <w:t xml:space="preserve">Срок внесения задатка: с </w:t>
      </w:r>
      <w:r>
        <w:rPr>
          <w:b/>
          <w:sz w:val="25"/>
          <w:szCs w:val="25"/>
          <w:lang w:val="ru-RU" w:eastAsia="ru-RU"/>
        </w:rPr>
        <w:t xml:space="preserve">22.05.2026 </w:t>
      </w:r>
      <w:r>
        <w:rPr>
          <w:b/>
          <w:color w:val="000000"/>
          <w:sz w:val="25"/>
          <w:szCs w:val="25"/>
          <w:lang w:val="ru-RU"/>
        </w:rPr>
        <w:t xml:space="preserve">по </w:t>
      </w:r>
      <w:r>
        <w:rPr>
          <w:b/>
          <w:color w:val="000000"/>
          <w:sz w:val="25"/>
          <w:szCs w:val="25"/>
          <w:lang w:val="ru-RU" w:eastAsia="ru-RU"/>
        </w:rPr>
        <w:t>18.11.2026</w:t>
      </w:r>
      <w:r>
        <w:rPr>
          <w:b/>
          <w:color w:val="000000"/>
          <w:sz w:val="25"/>
          <w:szCs w:val="25"/>
          <w:lang w:val="ru-RU" w:eastAsia="zh-CN"/>
        </w:rPr>
        <w:t xml:space="preserve">». </w:t>
      </w:r>
    </w:p>
    <w:p w14:paraId="720CEF03" w14:textId="77777777" w:rsidR="009A5FE2" w:rsidRDefault="009A5FE2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5"/>
          <w:szCs w:val="25"/>
          <w:lang w:val="ru-RU" w:eastAsia="zh-CN"/>
        </w:rPr>
      </w:pPr>
    </w:p>
    <w:p w14:paraId="753A3701" w14:textId="77777777" w:rsidR="009A5FE2" w:rsidRDefault="00000000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5"/>
          <w:szCs w:val="25"/>
          <w:lang w:val="ru-RU"/>
        </w:rPr>
      </w:pPr>
      <w:r>
        <w:rPr>
          <w:b/>
          <w:bCs/>
          <w:color w:val="000000"/>
          <w:sz w:val="25"/>
          <w:szCs w:val="25"/>
          <w:lang w:val="ru-RU"/>
        </w:rPr>
        <w:t xml:space="preserve">2. </w:t>
      </w:r>
      <w:r>
        <w:rPr>
          <w:bCs/>
          <w:color w:val="000000"/>
          <w:sz w:val="25"/>
          <w:szCs w:val="25"/>
          <w:lang w:val="ru-RU" w:eastAsia="zh-CN"/>
        </w:rPr>
        <w:t>Изложить пункты 2.6.3. – 2.6.7. Документации об аукционе в следующей редакции:</w:t>
      </w:r>
    </w:p>
    <w:p w14:paraId="555D1760" w14:textId="77777777" w:rsidR="009A5FE2" w:rsidRDefault="009A5FE2">
      <w:pPr>
        <w:tabs>
          <w:tab w:val="left" w:pos="0"/>
          <w:tab w:val="left" w:pos="142"/>
        </w:tabs>
        <w:suppressAutoHyphens/>
        <w:autoSpaceDE w:val="0"/>
        <w:ind w:firstLine="567"/>
        <w:jc w:val="both"/>
        <w:rPr>
          <w:b/>
          <w:bCs/>
          <w:color w:val="000000"/>
          <w:sz w:val="25"/>
          <w:szCs w:val="25"/>
          <w:lang w:val="ru-RU" w:eastAsia="zh-CN"/>
        </w:rPr>
      </w:pPr>
    </w:p>
    <w:p w14:paraId="6F569B02" w14:textId="77777777" w:rsidR="009A5FE2" w:rsidRDefault="00000000">
      <w:pPr>
        <w:ind w:firstLine="567"/>
        <w:jc w:val="both"/>
        <w:rPr>
          <w:b/>
          <w:bCs/>
          <w:color w:val="000000"/>
          <w:sz w:val="25"/>
          <w:szCs w:val="25"/>
          <w:lang w:val="ru-RU" w:eastAsia="zh-CN"/>
        </w:rPr>
      </w:pPr>
      <w:r>
        <w:rPr>
          <w:b/>
          <w:bCs/>
          <w:color w:val="000000"/>
          <w:sz w:val="25"/>
          <w:szCs w:val="25"/>
          <w:lang w:val="ru-RU" w:eastAsia="zh-CN"/>
        </w:rPr>
        <w:t>«2.6.3. Дата и время окончания срока приема/подачи Заявок: 18.11.2026 18:00.</w:t>
      </w:r>
    </w:p>
    <w:p w14:paraId="68859376" w14:textId="77777777" w:rsidR="009A5FE2" w:rsidRDefault="00000000">
      <w:pPr>
        <w:ind w:firstLine="567"/>
        <w:jc w:val="both"/>
        <w:rPr>
          <w:b/>
          <w:bCs/>
          <w:color w:val="000000"/>
          <w:sz w:val="25"/>
          <w:szCs w:val="25"/>
          <w:lang w:val="ru-RU" w:eastAsia="zh-CN"/>
        </w:rPr>
      </w:pPr>
      <w:r>
        <w:rPr>
          <w:b/>
          <w:bCs/>
          <w:color w:val="000000"/>
          <w:sz w:val="25"/>
          <w:szCs w:val="25"/>
          <w:lang w:val="ru-RU" w:eastAsia="zh-CN"/>
        </w:rPr>
        <w:t>2.6.4. Дата начала рассмотрения Заявок: 18.11.2026.</w:t>
      </w:r>
    </w:p>
    <w:p w14:paraId="6776F9E5" w14:textId="77777777" w:rsidR="009A5FE2" w:rsidRDefault="00000000">
      <w:pPr>
        <w:ind w:firstLine="567"/>
        <w:jc w:val="both"/>
        <w:rPr>
          <w:b/>
          <w:bCs/>
          <w:color w:val="000000"/>
          <w:sz w:val="25"/>
          <w:szCs w:val="25"/>
          <w:lang w:val="ru-RU" w:eastAsia="zh-CN"/>
        </w:rPr>
      </w:pPr>
      <w:r>
        <w:rPr>
          <w:b/>
          <w:bCs/>
          <w:color w:val="000000"/>
          <w:sz w:val="25"/>
          <w:szCs w:val="25"/>
          <w:lang w:val="ru-RU" w:eastAsia="zh-CN"/>
        </w:rPr>
        <w:t>2.6.5. Дата и время начала проведения аукциона: 20.11.2026 12:00.</w:t>
      </w:r>
    </w:p>
    <w:p w14:paraId="5A5DB2D6" w14:textId="77777777" w:rsidR="009A5FE2" w:rsidRDefault="00000000">
      <w:pPr>
        <w:ind w:firstLine="567"/>
        <w:jc w:val="both"/>
        <w:rPr>
          <w:b/>
          <w:bCs/>
          <w:color w:val="000000"/>
          <w:sz w:val="25"/>
          <w:szCs w:val="25"/>
          <w:lang w:val="ru-RU" w:eastAsia="zh-CN"/>
        </w:rPr>
      </w:pPr>
      <w:r>
        <w:rPr>
          <w:b/>
          <w:bCs/>
          <w:color w:val="000000"/>
          <w:sz w:val="25"/>
          <w:szCs w:val="25"/>
          <w:lang w:val="ru-RU" w:eastAsia="zh-CN"/>
        </w:rPr>
        <w:t xml:space="preserve">2.6.6. Срок, в течение которого организатор аукциона вправе отказаться </w:t>
      </w:r>
      <w:r>
        <w:rPr>
          <w:b/>
          <w:bCs/>
          <w:color w:val="000000"/>
          <w:sz w:val="25"/>
          <w:szCs w:val="25"/>
          <w:lang w:val="ru-RU" w:eastAsia="zh-CN"/>
        </w:rPr>
        <w:br/>
        <w:t xml:space="preserve">от проведения аукциона: с </w:t>
      </w:r>
      <w:r>
        <w:rPr>
          <w:b/>
          <w:sz w:val="25"/>
          <w:szCs w:val="25"/>
          <w:lang w:val="ru-RU" w:eastAsia="ru-RU"/>
        </w:rPr>
        <w:t xml:space="preserve">22.05.2026 </w:t>
      </w:r>
      <w:r>
        <w:rPr>
          <w:b/>
          <w:bCs/>
          <w:color w:val="000000"/>
          <w:sz w:val="25"/>
          <w:szCs w:val="25"/>
          <w:lang w:val="ru-RU" w:eastAsia="zh-CN"/>
        </w:rPr>
        <w:t>по 12.11.2026.</w:t>
      </w:r>
    </w:p>
    <w:p w14:paraId="57A2A41E" w14:textId="77777777" w:rsidR="009A5FE2" w:rsidRDefault="00000000">
      <w:pPr>
        <w:ind w:firstLine="567"/>
        <w:jc w:val="both"/>
        <w:rPr>
          <w:b/>
          <w:bCs/>
          <w:color w:val="000000"/>
          <w:sz w:val="25"/>
          <w:szCs w:val="25"/>
          <w:lang w:val="ru-RU" w:eastAsia="zh-CN"/>
        </w:rPr>
      </w:pPr>
      <w:bookmarkStart w:id="0" w:name="_Hlk145073417"/>
      <w:r>
        <w:rPr>
          <w:b/>
          <w:bCs/>
          <w:color w:val="000000"/>
          <w:sz w:val="25"/>
          <w:szCs w:val="25"/>
          <w:lang w:val="ru-RU" w:eastAsia="zh-CN"/>
        </w:rPr>
        <w:t xml:space="preserve">2.6.7. Дата начала и окончания предоставления разъяснений положений Документации об аукционе: c </w:t>
      </w:r>
      <w:r>
        <w:rPr>
          <w:b/>
          <w:sz w:val="25"/>
          <w:szCs w:val="25"/>
          <w:lang w:val="ru-RU" w:eastAsia="ru-RU"/>
        </w:rPr>
        <w:t xml:space="preserve">22.05.2026 </w:t>
      </w:r>
      <w:r>
        <w:rPr>
          <w:b/>
          <w:bCs/>
          <w:color w:val="000000"/>
          <w:sz w:val="25"/>
          <w:szCs w:val="25"/>
          <w:lang w:val="ru-RU" w:eastAsia="zh-CN"/>
        </w:rPr>
        <w:t xml:space="preserve">по 13.11.2026.». </w:t>
      </w:r>
      <w:bookmarkEnd w:id="0"/>
    </w:p>
    <w:sectPr w:rsidR="009A5FE2">
      <w:footerReference w:type="even" r:id="rId6"/>
      <w:footerReference w:type="default" r:id="rId7"/>
      <w:footerReference w:type="first" r:id="rId8"/>
      <w:pgSz w:w="11906" w:h="16838"/>
      <w:pgMar w:top="718" w:right="567" w:bottom="567" w:left="1134" w:header="585" w:footer="425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76DC2" w14:textId="77777777" w:rsidR="003B4388" w:rsidRDefault="003B4388">
      <w:r>
        <w:separator/>
      </w:r>
    </w:p>
  </w:endnote>
  <w:endnote w:type="continuationSeparator" w:id="0">
    <w:p w14:paraId="1AF12F2B" w14:textId="77777777" w:rsidR="003B4388" w:rsidRDefault="003B4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8725" w14:textId="77777777" w:rsidR="009A5FE2" w:rsidRDefault="00000000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513D5083" w14:textId="77777777" w:rsidR="009A5FE2" w:rsidRDefault="009A5FE2">
    <w:pPr>
      <w:pStyle w:val="a4"/>
      <w:ind w:right="360"/>
    </w:pPr>
  </w:p>
  <w:p w14:paraId="384682AA" w14:textId="77777777" w:rsidR="009A5FE2" w:rsidRDefault="009A5FE2"/>
  <w:p w14:paraId="040F7BC5" w14:textId="77777777" w:rsidR="009A5FE2" w:rsidRDefault="009A5F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53D07" w14:textId="77777777" w:rsidR="009A5FE2" w:rsidRDefault="009A5FE2">
    <w:pPr>
      <w:autoSpaceDE w:val="0"/>
      <w:jc w:val="center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73DC9" w14:textId="77777777" w:rsidR="009A5FE2" w:rsidRDefault="00000000">
    <w:pPr>
      <w:autoSpaceDE w:val="0"/>
      <w:jc w:val="center"/>
      <w:rPr>
        <w:rFonts w:ascii="Arial" w:hAnsi="Arial" w:cs="Arial"/>
        <w:b/>
        <w:bCs/>
        <w:color w:val="808080"/>
        <w:sz w:val="12"/>
        <w:szCs w:val="12"/>
        <w:lang w:val="ru-RU"/>
      </w:rPr>
    </w:pPr>
    <w:r>
      <w:rPr>
        <w:rFonts w:ascii="Arial" w:hAnsi="Arial" w:cs="Arial"/>
        <w:b/>
        <w:bCs/>
        <w:color w:val="808080"/>
        <w:sz w:val="12"/>
        <w:szCs w:val="12"/>
        <w:lang w:val="ru-RU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F49AD" w14:textId="77777777" w:rsidR="003B4388" w:rsidRDefault="003B4388">
      <w:r>
        <w:separator/>
      </w:r>
    </w:p>
  </w:footnote>
  <w:footnote w:type="continuationSeparator" w:id="0">
    <w:p w14:paraId="07801376" w14:textId="77777777" w:rsidR="003B4388" w:rsidRDefault="003B43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C1FB9"/>
    <w:rsid w:val="00172A27"/>
    <w:rsid w:val="002C7BCE"/>
    <w:rsid w:val="00323609"/>
    <w:rsid w:val="00363C03"/>
    <w:rsid w:val="003B4388"/>
    <w:rsid w:val="003C1112"/>
    <w:rsid w:val="004A22F2"/>
    <w:rsid w:val="004B39C6"/>
    <w:rsid w:val="00552CA3"/>
    <w:rsid w:val="005A0889"/>
    <w:rsid w:val="005C183D"/>
    <w:rsid w:val="005F68D3"/>
    <w:rsid w:val="00831147"/>
    <w:rsid w:val="00873D0E"/>
    <w:rsid w:val="009A5FE2"/>
    <w:rsid w:val="009B2BED"/>
    <w:rsid w:val="00A5777F"/>
    <w:rsid w:val="00B97FD6"/>
    <w:rsid w:val="00BD48C2"/>
    <w:rsid w:val="00C035F3"/>
    <w:rsid w:val="00C136DD"/>
    <w:rsid w:val="00C44589"/>
    <w:rsid w:val="00C61C41"/>
    <w:rsid w:val="00C77D9A"/>
    <w:rsid w:val="00D2657D"/>
    <w:rsid w:val="00D45155"/>
    <w:rsid w:val="00DF3BDC"/>
    <w:rsid w:val="00F81D53"/>
    <w:rsid w:val="109E5B3C"/>
    <w:rsid w:val="33332C90"/>
    <w:rsid w:val="3715771D"/>
    <w:rsid w:val="511900DD"/>
    <w:rsid w:val="515D47DE"/>
    <w:rsid w:val="793A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F45C4"/>
  <w15:docId w15:val="{B28D9BC9-50E5-4007-B568-B45F6694D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  <w:rPr>
      <w:sz w:val="20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Cs w:val="24"/>
      <w:lang w:val="ru-RU" w:eastAsia="ru-RU"/>
    </w:rPr>
  </w:style>
  <w:style w:type="paragraph" w:customStyle="1" w:styleId="adress">
    <w:name w:val="adress"/>
    <w:basedOn w:val="a"/>
    <w:qFormat/>
    <w:pPr>
      <w:spacing w:before="1" w:after="1" w:line="240" w:lineRule="atLeast"/>
      <w:ind w:left="1" w:right="1" w:firstLine="1"/>
      <w:jc w:val="center"/>
    </w:pPr>
    <w:rPr>
      <w:b/>
      <w:i/>
      <w:sz w:val="20"/>
    </w:rPr>
  </w:style>
  <w:style w:type="character" w:customStyle="1" w:styleId="a5">
    <w:name w:val="Нижний колонтитул Знак"/>
    <w:basedOn w:val="a0"/>
    <w:link w:val="a4"/>
    <w:uiPriority w:val="99"/>
    <w:qFormat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Pasenko</dc:creator>
  <cp:lastModifiedBy>Татьяна Н.. Новикова</cp:lastModifiedBy>
  <cp:revision>2</cp:revision>
  <cp:lastPrinted>2026-10-15T05:16:00Z</cp:lastPrinted>
  <dcterms:created xsi:type="dcterms:W3CDTF">2026-10-15T05:17:00Z</dcterms:created>
  <dcterms:modified xsi:type="dcterms:W3CDTF">2026-10-15T05:17:00Z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64DDFEE4A14242D8AED2EBD3F38F83C0_12</vt:lpwstr>
  </property>
  <property fmtid="{D5CDD505-2E9C-101B-9397-08002B2CF9AE}" pid="4" name="KSOTemplateDocerSaveRecord">
    <vt:lpwstr>eyJoZGlkIjoiN2VkNzVmZWExOTkwYmFhYWEyZDg5ZTZmZjE5MWNiYzAiLCJ1c2VySWQiOiIxMTEzMjU1NjA5OTc0NiJ9</vt:lpwstr>
  </property>
</Properties>
</file>