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ПРОЕКТ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форм</w:t>
      </w:r>
      <w:r>
        <w:rPr>
          <w:rFonts w:ascii="Times New Roman" w:hAnsi="Times New Roman" w:cs="Times New Roman"/>
          <w:sz w:val="28"/>
          <w:szCs w:val="28"/>
        </w:rPr>
        <w:t xml:space="preserve"> проверочных </w:t>
      </w:r>
      <w:r>
        <w:rPr>
          <w:rFonts w:ascii="Times New Roman" w:hAnsi="Times New Roman" w:cs="Times New Roman"/>
          <w:sz w:val="28"/>
          <w:szCs w:val="28"/>
        </w:rPr>
        <w:t xml:space="preserve">листов</w:t>
      </w:r>
      <w:r>
        <w:rPr>
          <w:rFonts w:ascii="Times New Roman" w:hAnsi="Times New Roman" w:cs="Times New Roman"/>
          <w:sz w:val="28"/>
          <w:szCs w:val="28"/>
        </w:rPr>
        <w:t xml:space="preserve"> (списка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вопросов)</w:t>
      </w:r>
      <w:r>
        <w:rPr>
          <w:rFonts w:ascii="Times New Roman" w:hAnsi="Times New Roman" w:cs="Times New Roman"/>
          <w:sz w:val="28"/>
          <w:szCs w:val="28"/>
        </w:rPr>
        <w:t xml:space="preserve">, применяемых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плановых контрольных (надзорных) мероприятий в рамках муниципального земельного к</w:t>
      </w:r>
      <w:r>
        <w:rPr>
          <w:rFonts w:ascii="Times New Roman" w:hAnsi="Times New Roman" w:cs="Times New Roman"/>
          <w:sz w:val="28"/>
          <w:szCs w:val="28"/>
        </w:rPr>
        <w:t xml:space="preserve">онтроля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Сере</w:t>
      </w:r>
      <w:r>
        <w:rPr>
          <w:rFonts w:ascii="Times New Roman" w:hAnsi="Times New Roman" w:cs="Times New Roman"/>
          <w:sz w:val="28"/>
          <w:szCs w:val="28"/>
        </w:rPr>
        <w:t xml:space="preserve">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1 статьи 53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31.07.2020 №</w:t>
      </w:r>
      <w:r>
        <w:rPr>
          <w:rFonts w:ascii="Times New Roman" w:hAnsi="Times New Roman" w:cs="Times New Roman"/>
          <w:sz w:val="28"/>
          <w:szCs w:val="28"/>
        </w:rPr>
        <w:t xml:space="preserve">248-ФЗ  «О государственном контроле (надзоре) и муниципальном кон</w:t>
      </w:r>
      <w:r>
        <w:rPr>
          <w:rFonts w:ascii="Times New Roman" w:hAnsi="Times New Roman" w:cs="Times New Roman"/>
          <w:sz w:val="28"/>
          <w:szCs w:val="28"/>
        </w:rPr>
        <w:t xml:space="preserve">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решением Совета депутатов муниципального округа Серебряные Пруды Московской области от 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17.01.2025 № 271/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40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«Об утверждении Положения о муниципальном земельном контроле на территории муниципального округа Серебряные Пруды 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Серебряные Пруды Московской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ПОСТАНОВЛЯЮ: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7"/>
        <w:numPr>
          <w:ilvl w:val="0"/>
          <w:numId w:val="3"/>
        </w:num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Ут</w:t>
      </w:r>
      <w:r>
        <w:rPr>
          <w:rFonts w:ascii="Times New Roman" w:hAnsi="Times New Roman" w:cs="Times New Roman"/>
          <w:sz w:val="28"/>
          <w:szCs w:val="28"/>
        </w:rPr>
        <w:t xml:space="preserve">вердить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</w:t>
        <w:tab/>
      </w:r>
      <w:r>
        <w:rPr>
          <w:rFonts w:ascii="Times New Roman" w:hAnsi="Times New Roman" w:cs="Times New Roman"/>
          <w:sz w:val="28"/>
          <w:szCs w:val="28"/>
        </w:rPr>
        <w:t xml:space="preserve">Форму</w:t>
      </w:r>
      <w:r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вопросов), применяемого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плановых контрольных (надзорных) мероприятий в</w:t>
      </w:r>
      <w:r>
        <w:rPr>
          <w:rFonts w:ascii="Times New Roman" w:hAnsi="Times New Roman" w:cs="Times New Roman"/>
          <w:sz w:val="28"/>
          <w:szCs w:val="28"/>
        </w:rPr>
        <w:t xml:space="preserve"> рамках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Сере</w:t>
      </w:r>
      <w:r>
        <w:rPr>
          <w:rFonts w:ascii="Times New Roman" w:hAnsi="Times New Roman" w:cs="Times New Roman"/>
          <w:sz w:val="28"/>
          <w:szCs w:val="28"/>
        </w:rPr>
        <w:t xml:space="preserve">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виду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: земли сельскохозяйственного назначения </w:t>
      </w:r>
      <w:r>
        <w:rPr>
          <w:rFonts w:ascii="Times New Roman" w:hAnsi="Times New Roman" w:cs="Times New Roman"/>
          <w:sz w:val="28"/>
          <w:szCs w:val="28"/>
        </w:rPr>
        <w:t xml:space="preserve">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27"/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</w:t>
        <w:tab/>
      </w:r>
      <w:r>
        <w:rPr>
          <w:rFonts w:ascii="Times New Roman" w:hAnsi="Times New Roman" w:cs="Times New Roman"/>
          <w:sz w:val="28"/>
          <w:szCs w:val="28"/>
        </w:rPr>
        <w:t xml:space="preserve">Форму</w:t>
      </w:r>
      <w:r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вопросов), применяемого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плановых контрольных (надзорных) мероприятий в</w:t>
      </w:r>
      <w:r>
        <w:rPr>
          <w:rFonts w:ascii="Times New Roman" w:hAnsi="Times New Roman" w:cs="Times New Roman"/>
          <w:sz w:val="28"/>
          <w:szCs w:val="28"/>
        </w:rPr>
        <w:t xml:space="preserve"> рамках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Сере</w:t>
      </w:r>
      <w:r>
        <w:rPr>
          <w:rFonts w:ascii="Times New Roman" w:hAnsi="Times New Roman" w:cs="Times New Roman"/>
          <w:sz w:val="28"/>
          <w:szCs w:val="28"/>
        </w:rPr>
        <w:t xml:space="preserve">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 виду разрешенного использования земельного участка: жилая застройка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27"/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</w:t>
        <w:tab/>
      </w:r>
      <w:r>
        <w:rPr>
          <w:rFonts w:ascii="Times New Roman" w:hAnsi="Times New Roman" w:cs="Times New Roman"/>
          <w:sz w:val="28"/>
          <w:szCs w:val="28"/>
        </w:rPr>
        <w:t xml:space="preserve">Форму</w:t>
      </w:r>
      <w:r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вопросов), применяемого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плановых контрольных (надзорных) мероприятий в</w:t>
      </w:r>
      <w:r>
        <w:rPr>
          <w:rFonts w:ascii="Times New Roman" w:hAnsi="Times New Roman" w:cs="Times New Roman"/>
          <w:sz w:val="28"/>
          <w:szCs w:val="28"/>
        </w:rPr>
        <w:t xml:space="preserve"> рамках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Сере</w:t>
      </w:r>
      <w:r>
        <w:rPr>
          <w:rFonts w:ascii="Times New Roman" w:hAnsi="Times New Roman" w:cs="Times New Roman"/>
          <w:sz w:val="28"/>
          <w:szCs w:val="28"/>
        </w:rPr>
        <w:t xml:space="preserve">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виду разрешенного использования земельного участка: общественное использование ОКС </w:t>
      </w:r>
      <w:r>
        <w:rPr>
          <w:rFonts w:ascii="Times New Roman" w:hAnsi="Times New Roman" w:cs="Times New Roman"/>
          <w:sz w:val="28"/>
          <w:szCs w:val="28"/>
        </w:rPr>
        <w:t xml:space="preserve">(Приложение 3)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27"/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</w:t>
      </w:r>
      <w:r>
        <w:rPr>
          <w:rFonts w:ascii="Times New Roman" w:hAnsi="Times New Roman" w:cs="Times New Roman"/>
          <w:sz w:val="28"/>
          <w:szCs w:val="28"/>
        </w:rPr>
        <w:t xml:space="preserve">.</w:t>
        <w:tab/>
        <w:t xml:space="preserve">Форму</w:t>
      </w:r>
      <w:r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вопросов), применяемого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плановых контрольных (надзорных) мероприятий в</w:t>
      </w:r>
      <w:r>
        <w:rPr>
          <w:rFonts w:ascii="Times New Roman" w:hAnsi="Times New Roman" w:cs="Times New Roman"/>
          <w:sz w:val="28"/>
          <w:szCs w:val="28"/>
        </w:rPr>
        <w:t xml:space="preserve"> рамках плановых контрольных (надзорных) мероприятий в</w:t>
      </w:r>
      <w:r>
        <w:rPr>
          <w:rFonts w:ascii="Times New Roman" w:hAnsi="Times New Roman" w:cs="Times New Roman"/>
          <w:sz w:val="28"/>
          <w:szCs w:val="28"/>
        </w:rPr>
        <w:t xml:space="preserve"> рамках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Сере</w:t>
      </w:r>
      <w:r>
        <w:rPr>
          <w:rFonts w:ascii="Times New Roman" w:hAnsi="Times New Roman" w:cs="Times New Roman"/>
          <w:sz w:val="28"/>
          <w:szCs w:val="28"/>
        </w:rPr>
        <w:t xml:space="preserve">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виду разрешенного использования земельного участка: 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1.5.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Форму</w:t>
      </w:r>
      <w:r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вопросов), применяемого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плановых контрольных (надзорных) мероприятий в</w:t>
      </w:r>
      <w:r>
        <w:rPr>
          <w:rFonts w:ascii="Times New Roman" w:hAnsi="Times New Roman" w:cs="Times New Roman"/>
          <w:sz w:val="28"/>
          <w:szCs w:val="28"/>
        </w:rPr>
        <w:t xml:space="preserve"> рамках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Сере</w:t>
      </w:r>
      <w:r>
        <w:rPr>
          <w:rFonts w:ascii="Times New Roman" w:hAnsi="Times New Roman" w:cs="Times New Roman"/>
          <w:sz w:val="28"/>
          <w:szCs w:val="28"/>
        </w:rPr>
        <w:t xml:space="preserve">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виду разрешенного использования земельного участка: отдых, рекреация </w:t>
      </w:r>
      <w:r>
        <w:rPr>
          <w:rFonts w:ascii="Times New Roman" w:hAnsi="Times New Roman" w:cs="Times New Roman"/>
          <w:sz w:val="28"/>
          <w:szCs w:val="28"/>
        </w:rPr>
        <w:t xml:space="preserve">(Приложение 5)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27"/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</w:t>
      </w:r>
      <w:r>
        <w:rPr>
          <w:rFonts w:ascii="Times New Roman" w:hAnsi="Times New Roman" w:cs="Times New Roman"/>
          <w:sz w:val="28"/>
          <w:szCs w:val="28"/>
        </w:rPr>
        <w:t xml:space="preserve">.</w:t>
        <w:tab/>
        <w:t xml:space="preserve">Форму</w:t>
      </w:r>
      <w:r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вопросов), применяемого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плановых контрольных (надзорных) мероприятий в</w:t>
      </w:r>
      <w:r>
        <w:rPr>
          <w:rFonts w:ascii="Times New Roman" w:hAnsi="Times New Roman" w:cs="Times New Roman"/>
          <w:sz w:val="28"/>
          <w:szCs w:val="28"/>
        </w:rPr>
        <w:t xml:space="preserve"> рамках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Сере</w:t>
      </w:r>
      <w:r>
        <w:rPr>
          <w:rFonts w:ascii="Times New Roman" w:hAnsi="Times New Roman" w:cs="Times New Roman"/>
          <w:sz w:val="28"/>
          <w:szCs w:val="28"/>
        </w:rPr>
        <w:t xml:space="preserve">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 виду разрешенного использования земельного участка: производственная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(Приложение 6)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27"/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</w:t>
      </w:r>
      <w:r>
        <w:rPr>
          <w:rFonts w:ascii="Times New Roman" w:hAnsi="Times New Roman" w:cs="Times New Roman"/>
          <w:sz w:val="28"/>
          <w:szCs w:val="28"/>
        </w:rPr>
        <w:t xml:space="preserve">.</w:t>
        <w:tab/>
        <w:t xml:space="preserve">Форму</w:t>
      </w:r>
      <w:r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вопросов), применяемого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плановых контрольных (надзорных) мероприятий в</w:t>
      </w:r>
      <w:r>
        <w:rPr>
          <w:rFonts w:ascii="Times New Roman" w:hAnsi="Times New Roman" w:cs="Times New Roman"/>
          <w:sz w:val="28"/>
          <w:szCs w:val="28"/>
        </w:rPr>
        <w:t xml:space="preserve"> рамках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Сере</w:t>
      </w:r>
      <w:r>
        <w:rPr>
          <w:rFonts w:ascii="Times New Roman" w:hAnsi="Times New Roman" w:cs="Times New Roman"/>
          <w:sz w:val="28"/>
          <w:szCs w:val="28"/>
        </w:rPr>
        <w:t xml:space="preserve">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 виду разрешенного использования земельного участка: 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7)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27"/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</w:t>
        <w:tab/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Форму</w:t>
      </w:r>
      <w:r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вопросов), применяемого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плановых контрольных (надзорных) мероприятий в</w:t>
      </w:r>
      <w:r>
        <w:rPr>
          <w:rFonts w:ascii="Times New Roman" w:hAnsi="Times New Roman" w:cs="Times New Roman"/>
          <w:sz w:val="28"/>
          <w:szCs w:val="28"/>
        </w:rPr>
        <w:t xml:space="preserve"> рамках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Сере</w:t>
      </w:r>
      <w:r>
        <w:rPr>
          <w:rFonts w:ascii="Times New Roman" w:hAnsi="Times New Roman" w:cs="Times New Roman"/>
          <w:sz w:val="28"/>
          <w:szCs w:val="28"/>
        </w:rPr>
        <w:t xml:space="preserve">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 виду разрешенного использования земельного участка: ведение огородничества, садоводства и т.п. </w:t>
      </w:r>
      <w:r>
        <w:rPr>
          <w:rFonts w:ascii="Times New Roman" w:hAnsi="Times New Roman" w:cs="Times New Roman"/>
          <w:sz w:val="28"/>
          <w:szCs w:val="28"/>
        </w:rPr>
        <w:t xml:space="preserve">(Приложение 8)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27"/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1.9.</w:t>
        <w:tab/>
      </w:r>
      <w:r>
        <w:rPr>
          <w:rFonts w:ascii="Times New Roman" w:hAnsi="Times New Roman" w:cs="Times New Roman"/>
          <w:sz w:val="28"/>
          <w:szCs w:val="28"/>
        </w:rPr>
        <w:t xml:space="preserve">Форму</w:t>
      </w:r>
      <w:r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вопросов), применяемого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плановых контрольных (надзорных) мероприятий в</w:t>
      </w:r>
      <w:r>
        <w:rPr>
          <w:rFonts w:ascii="Times New Roman" w:hAnsi="Times New Roman" w:cs="Times New Roman"/>
          <w:sz w:val="28"/>
          <w:szCs w:val="28"/>
        </w:rPr>
        <w:t xml:space="preserve"> рамках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Сере</w:t>
      </w:r>
      <w:r>
        <w:rPr>
          <w:rFonts w:ascii="Times New Roman" w:hAnsi="Times New Roman" w:cs="Times New Roman"/>
          <w:sz w:val="28"/>
          <w:szCs w:val="28"/>
        </w:rPr>
        <w:t xml:space="preserve">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виду разрешенного использования земельного участка: </w:t>
      </w:r>
      <w:r>
        <w:rPr>
          <w:rFonts w:ascii="Times New Roman" w:hAnsi="Times New Roman" w:cs="Times New Roman"/>
          <w:sz w:val="28"/>
          <w:szCs w:val="28"/>
        </w:rPr>
        <w:t xml:space="preserve">не соответствующим классификатору</w:t>
      </w:r>
      <w:r>
        <w:rPr>
          <w:rFonts w:ascii="Times New Roman" w:hAnsi="Times New Roman" w:cs="Times New Roman"/>
          <w:sz w:val="28"/>
          <w:szCs w:val="28"/>
        </w:rPr>
        <w:t xml:space="preserve"> (Приложен</w:t>
      </w:r>
      <w:r>
        <w:rPr>
          <w:rFonts w:ascii="Times New Roman" w:hAnsi="Times New Roman" w:cs="Times New Roman"/>
          <w:sz w:val="28"/>
          <w:szCs w:val="28"/>
        </w:rPr>
        <w:t xml:space="preserve">ие 9)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27"/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</w:t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Признать утратившим силу постановление администрации городского округа Серебряные Пруды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25.02.2022 № 233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форм</w:t>
      </w:r>
      <w:r>
        <w:rPr>
          <w:rFonts w:ascii="Times New Roman" w:hAnsi="Times New Roman" w:cs="Times New Roman"/>
          <w:sz w:val="28"/>
          <w:szCs w:val="28"/>
        </w:rPr>
        <w:t xml:space="preserve"> проверочных </w:t>
      </w:r>
      <w:r>
        <w:rPr>
          <w:rFonts w:ascii="Times New Roman" w:hAnsi="Times New Roman" w:cs="Times New Roman"/>
          <w:sz w:val="28"/>
          <w:szCs w:val="28"/>
        </w:rPr>
        <w:t xml:space="preserve">листов</w:t>
      </w:r>
      <w:r>
        <w:rPr>
          <w:rFonts w:ascii="Times New Roman" w:hAnsi="Times New Roman" w:cs="Times New Roman"/>
          <w:sz w:val="28"/>
          <w:szCs w:val="28"/>
        </w:rPr>
        <w:t xml:space="preserve"> (списка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вопросов)</w:t>
      </w:r>
      <w:r>
        <w:rPr>
          <w:rFonts w:ascii="Times New Roman" w:hAnsi="Times New Roman" w:cs="Times New Roman"/>
          <w:sz w:val="28"/>
          <w:szCs w:val="28"/>
        </w:rPr>
        <w:t xml:space="preserve">, применяемых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плановых контрольных (надзорных) мероприятий в рамках муниципального земельного к</w:t>
      </w:r>
      <w:r>
        <w:rPr>
          <w:rFonts w:ascii="Times New Roman" w:hAnsi="Times New Roman" w:cs="Times New Roman"/>
          <w:sz w:val="28"/>
          <w:szCs w:val="28"/>
        </w:rPr>
        <w:t xml:space="preserve">онтроля на территории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Сере</w:t>
      </w:r>
      <w:r>
        <w:rPr>
          <w:rFonts w:ascii="Times New Roman" w:hAnsi="Times New Roman" w:cs="Times New Roman"/>
          <w:sz w:val="28"/>
          <w:szCs w:val="28"/>
        </w:rPr>
        <w:t xml:space="preserve">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7"/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  <w:tab/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Опубликовать настоящее 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постановление в 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сетевом издании «Городской округ 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Сере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бряные Пруды», доменное имя сайта в информационно-телекоммуникационной сети «Интернет»: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val="en-US"/>
        </w:rPr>
      </w:r>
      <w:hyperlink r:id="rId9" w:tooltip="https://www.spadm.ru/" w:history="1">
        <w:r>
          <w:rPr>
            <w:rStyle w:val="805"/>
            <w:rFonts w:ascii="Times New Roman" w:hAnsi="Times New Roman" w:eastAsia="Times New Roman" w:cs="Times New Roman"/>
            <w:sz w:val="28"/>
            <w:szCs w:val="24"/>
            <w:highlight w:val="none"/>
            <w:lang w:val="en-US"/>
          </w:rPr>
          <w:t xml:space="preserve">https://www.spadm.ru/</w:t>
        </w:r>
        <w:r>
          <w:rPr>
            <w:rStyle w:val="805"/>
            <w:rFonts w:ascii="Times New Roman" w:hAnsi="Times New Roman" w:eastAsia="Times New Roman" w:cs="Times New Roman"/>
            <w:sz w:val="28"/>
            <w:szCs w:val="24"/>
            <w:highlight w:val="none"/>
            <w:lang w:val="en-US"/>
          </w:rPr>
        </w:r>
        <w:r>
          <w:rPr>
            <w:rStyle w:val="805"/>
            <w:rFonts w:ascii="Times New Roman" w:hAnsi="Times New Roman" w:eastAsia="Times New Roman" w:cs="Times New Roman"/>
            <w:sz w:val="28"/>
            <w:szCs w:val="24"/>
            <w:highlight w:val="none"/>
            <w:lang w:eastAsia="ru-RU"/>
          </w:rPr>
        </w:r>
      </w:hyperlink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  <w:tab/>
        <w:t xml:space="preserve">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  <w:r/>
    </w:p>
    <w:p>
      <w:pPr>
        <w:pStyle w:val="827"/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  <w:tab/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</w:t>
      </w:r>
      <w:r/>
    </w:p>
    <w:p>
      <w:pPr>
        <w:pStyle w:val="827"/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             </w:t>
        <w:tab/>
        <w:tab/>
        <w:t xml:space="preserve">            О.В. Павлихин             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707" w:bottom="284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3"/>
    <w:next w:val="823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basedOn w:val="824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3"/>
    <w:next w:val="823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basedOn w:val="824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3"/>
    <w:next w:val="823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basedOn w:val="824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3"/>
    <w:next w:val="823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basedOn w:val="824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3"/>
    <w:next w:val="823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basedOn w:val="824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3"/>
    <w:next w:val="823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basedOn w:val="824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3"/>
    <w:next w:val="823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basedOn w:val="824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3"/>
    <w:next w:val="823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basedOn w:val="824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3"/>
    <w:next w:val="823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basedOn w:val="824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No Spacing"/>
    <w:uiPriority w:val="1"/>
    <w:qFormat/>
    <w:pPr>
      <w:spacing w:before="0" w:after="0" w:line="240" w:lineRule="auto"/>
    </w:pPr>
  </w:style>
  <w:style w:type="paragraph" w:styleId="665">
    <w:name w:val="Title"/>
    <w:basedOn w:val="823"/>
    <w:next w:val="823"/>
    <w:link w:val="6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6">
    <w:name w:val="Title Char"/>
    <w:basedOn w:val="824"/>
    <w:link w:val="665"/>
    <w:uiPriority w:val="10"/>
    <w:rPr>
      <w:sz w:val="48"/>
      <w:szCs w:val="48"/>
    </w:rPr>
  </w:style>
  <w:style w:type="paragraph" w:styleId="667">
    <w:name w:val="Subtitle"/>
    <w:basedOn w:val="823"/>
    <w:next w:val="823"/>
    <w:link w:val="668"/>
    <w:uiPriority w:val="11"/>
    <w:qFormat/>
    <w:pPr>
      <w:spacing w:before="200" w:after="200"/>
    </w:pPr>
    <w:rPr>
      <w:sz w:val="24"/>
      <w:szCs w:val="24"/>
    </w:rPr>
  </w:style>
  <w:style w:type="character" w:styleId="668">
    <w:name w:val="Subtitle Char"/>
    <w:basedOn w:val="824"/>
    <w:link w:val="667"/>
    <w:uiPriority w:val="11"/>
    <w:rPr>
      <w:sz w:val="24"/>
      <w:szCs w:val="24"/>
    </w:rPr>
  </w:style>
  <w:style w:type="paragraph" w:styleId="669">
    <w:name w:val="Quote"/>
    <w:basedOn w:val="823"/>
    <w:next w:val="823"/>
    <w:link w:val="670"/>
    <w:uiPriority w:val="29"/>
    <w:qFormat/>
    <w:pPr>
      <w:ind w:left="720" w:right="720"/>
    </w:pPr>
    <w:rPr>
      <w:i/>
    </w:rPr>
  </w:style>
  <w:style w:type="character" w:styleId="670">
    <w:name w:val="Quote Char"/>
    <w:link w:val="669"/>
    <w:uiPriority w:val="29"/>
    <w:rPr>
      <w:i/>
    </w:rPr>
  </w:style>
  <w:style w:type="paragraph" w:styleId="671">
    <w:name w:val="Intense Quote"/>
    <w:basedOn w:val="823"/>
    <w:next w:val="823"/>
    <w:link w:val="6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2">
    <w:name w:val="Intense Quote Char"/>
    <w:link w:val="671"/>
    <w:uiPriority w:val="30"/>
    <w:rPr>
      <w:i/>
    </w:rPr>
  </w:style>
  <w:style w:type="paragraph" w:styleId="673">
    <w:name w:val="Header"/>
    <w:basedOn w:val="823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Header Char"/>
    <w:basedOn w:val="824"/>
    <w:link w:val="673"/>
    <w:uiPriority w:val="99"/>
  </w:style>
  <w:style w:type="paragraph" w:styleId="675">
    <w:name w:val="Footer"/>
    <w:basedOn w:val="823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Footer Char"/>
    <w:basedOn w:val="824"/>
    <w:link w:val="675"/>
    <w:uiPriority w:val="99"/>
  </w:style>
  <w:style w:type="paragraph" w:styleId="677">
    <w:name w:val="Caption"/>
    <w:basedOn w:val="823"/>
    <w:next w:val="8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8">
    <w:name w:val="Caption Char"/>
    <w:basedOn w:val="677"/>
    <w:link w:val="675"/>
    <w:uiPriority w:val="99"/>
  </w:style>
  <w:style w:type="table" w:styleId="679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9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0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1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2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3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4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5">
    <w:name w:val="Hyperlink"/>
    <w:uiPriority w:val="99"/>
    <w:unhideWhenUsed/>
    <w:rPr>
      <w:color w:val="0000ff" w:themeColor="hyperlink"/>
      <w:u w:val="single"/>
    </w:rPr>
  </w:style>
  <w:style w:type="paragraph" w:styleId="806">
    <w:name w:val="footnote text"/>
    <w:basedOn w:val="823"/>
    <w:link w:val="807"/>
    <w:uiPriority w:val="99"/>
    <w:semiHidden/>
    <w:unhideWhenUsed/>
    <w:pPr>
      <w:spacing w:after="40" w:line="240" w:lineRule="auto"/>
    </w:pPr>
    <w:rPr>
      <w:sz w:val="18"/>
    </w:rPr>
  </w:style>
  <w:style w:type="character" w:styleId="807">
    <w:name w:val="Footnote Text Char"/>
    <w:link w:val="806"/>
    <w:uiPriority w:val="99"/>
    <w:rPr>
      <w:sz w:val="18"/>
    </w:rPr>
  </w:style>
  <w:style w:type="character" w:styleId="808">
    <w:name w:val="footnote reference"/>
    <w:basedOn w:val="824"/>
    <w:uiPriority w:val="99"/>
    <w:unhideWhenUsed/>
    <w:rPr>
      <w:vertAlign w:val="superscript"/>
    </w:rPr>
  </w:style>
  <w:style w:type="paragraph" w:styleId="809">
    <w:name w:val="endnote text"/>
    <w:basedOn w:val="823"/>
    <w:link w:val="810"/>
    <w:uiPriority w:val="99"/>
    <w:semiHidden/>
    <w:unhideWhenUsed/>
    <w:pPr>
      <w:spacing w:after="0" w:line="240" w:lineRule="auto"/>
    </w:pPr>
    <w:rPr>
      <w:sz w:val="20"/>
    </w:rPr>
  </w:style>
  <w:style w:type="character" w:styleId="810">
    <w:name w:val="Endnote Text Char"/>
    <w:link w:val="809"/>
    <w:uiPriority w:val="99"/>
    <w:rPr>
      <w:sz w:val="20"/>
    </w:rPr>
  </w:style>
  <w:style w:type="character" w:styleId="811">
    <w:name w:val="endnote reference"/>
    <w:basedOn w:val="824"/>
    <w:uiPriority w:val="99"/>
    <w:semiHidden/>
    <w:unhideWhenUsed/>
    <w:rPr>
      <w:vertAlign w:val="superscript"/>
    </w:rPr>
  </w:style>
  <w:style w:type="paragraph" w:styleId="812">
    <w:name w:val="toc 1"/>
    <w:basedOn w:val="823"/>
    <w:next w:val="823"/>
    <w:uiPriority w:val="39"/>
    <w:unhideWhenUsed/>
    <w:pPr>
      <w:ind w:left="0" w:right="0" w:firstLine="0"/>
      <w:spacing w:after="57"/>
    </w:pPr>
  </w:style>
  <w:style w:type="paragraph" w:styleId="813">
    <w:name w:val="toc 2"/>
    <w:basedOn w:val="823"/>
    <w:next w:val="823"/>
    <w:uiPriority w:val="39"/>
    <w:unhideWhenUsed/>
    <w:pPr>
      <w:ind w:left="283" w:right="0" w:firstLine="0"/>
      <w:spacing w:after="57"/>
    </w:pPr>
  </w:style>
  <w:style w:type="paragraph" w:styleId="814">
    <w:name w:val="toc 3"/>
    <w:basedOn w:val="823"/>
    <w:next w:val="823"/>
    <w:uiPriority w:val="39"/>
    <w:unhideWhenUsed/>
    <w:pPr>
      <w:ind w:left="567" w:right="0" w:firstLine="0"/>
      <w:spacing w:after="57"/>
    </w:pPr>
  </w:style>
  <w:style w:type="paragraph" w:styleId="815">
    <w:name w:val="toc 4"/>
    <w:basedOn w:val="823"/>
    <w:next w:val="823"/>
    <w:uiPriority w:val="39"/>
    <w:unhideWhenUsed/>
    <w:pPr>
      <w:ind w:left="850" w:right="0" w:firstLine="0"/>
      <w:spacing w:after="57"/>
    </w:pPr>
  </w:style>
  <w:style w:type="paragraph" w:styleId="816">
    <w:name w:val="toc 5"/>
    <w:basedOn w:val="823"/>
    <w:next w:val="823"/>
    <w:uiPriority w:val="39"/>
    <w:unhideWhenUsed/>
    <w:pPr>
      <w:ind w:left="1134" w:right="0" w:firstLine="0"/>
      <w:spacing w:after="57"/>
    </w:pPr>
  </w:style>
  <w:style w:type="paragraph" w:styleId="817">
    <w:name w:val="toc 6"/>
    <w:basedOn w:val="823"/>
    <w:next w:val="823"/>
    <w:uiPriority w:val="39"/>
    <w:unhideWhenUsed/>
    <w:pPr>
      <w:ind w:left="1417" w:right="0" w:firstLine="0"/>
      <w:spacing w:after="57"/>
    </w:pPr>
  </w:style>
  <w:style w:type="paragraph" w:styleId="818">
    <w:name w:val="toc 7"/>
    <w:basedOn w:val="823"/>
    <w:next w:val="823"/>
    <w:uiPriority w:val="39"/>
    <w:unhideWhenUsed/>
    <w:pPr>
      <w:ind w:left="1701" w:right="0" w:firstLine="0"/>
      <w:spacing w:after="57"/>
    </w:pPr>
  </w:style>
  <w:style w:type="paragraph" w:styleId="819">
    <w:name w:val="toc 8"/>
    <w:basedOn w:val="823"/>
    <w:next w:val="823"/>
    <w:uiPriority w:val="39"/>
    <w:unhideWhenUsed/>
    <w:pPr>
      <w:ind w:left="1984" w:right="0" w:firstLine="0"/>
      <w:spacing w:after="57"/>
    </w:pPr>
  </w:style>
  <w:style w:type="paragraph" w:styleId="820">
    <w:name w:val="toc 9"/>
    <w:basedOn w:val="823"/>
    <w:next w:val="823"/>
    <w:uiPriority w:val="39"/>
    <w:unhideWhenUsed/>
    <w:pPr>
      <w:ind w:left="2268" w:right="0" w:firstLine="0"/>
      <w:spacing w:after="57"/>
    </w:pPr>
  </w:style>
  <w:style w:type="paragraph" w:styleId="821">
    <w:name w:val="TOC Heading"/>
    <w:uiPriority w:val="39"/>
    <w:unhideWhenUsed/>
  </w:style>
  <w:style w:type="paragraph" w:styleId="822">
    <w:name w:val="table of figures"/>
    <w:basedOn w:val="823"/>
    <w:next w:val="823"/>
    <w:uiPriority w:val="99"/>
    <w:unhideWhenUsed/>
    <w:pPr>
      <w:spacing w:after="0" w:afterAutospacing="0"/>
    </w:pPr>
  </w:style>
  <w:style w:type="paragraph" w:styleId="823" w:default="1">
    <w:name w:val="Normal"/>
    <w:qFormat/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List Paragraph"/>
    <w:basedOn w:val="823"/>
    <w:uiPriority w:val="34"/>
    <w:qFormat/>
    <w:pPr>
      <w:contextualSpacing/>
      <w:ind w:left="720"/>
    </w:pPr>
  </w:style>
  <w:style w:type="paragraph" w:styleId="828">
    <w:name w:val="Balloon Text"/>
    <w:basedOn w:val="823"/>
    <w:link w:val="82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9" w:customStyle="1">
    <w:name w:val="Текст выноски Знак"/>
    <w:basedOn w:val="824"/>
    <w:link w:val="82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spad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11</cp:revision>
  <dcterms:created xsi:type="dcterms:W3CDTF">2022-02-14T13:11:00Z</dcterms:created>
  <dcterms:modified xsi:type="dcterms:W3CDTF">2025-01-20T13:55:14Z</dcterms:modified>
</cp:coreProperties>
</file>