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sz w:val="28"/>
          <w:szCs w:val="32"/>
        </w:rPr>
        <w:t xml:space="preserve">РОССИЙСКАЯ ФЕДЕРАЦИЯ</w:t>
      </w:r>
      <w:r/>
    </w:p>
    <w:p>
      <w:pPr>
        <w:jc w:val="center"/>
      </w:pPr>
      <w:r>
        <w:rPr>
          <w:sz w:val="28"/>
          <w:szCs w:val="32"/>
        </w:rPr>
        <w:t xml:space="preserve">СОВЕТ ДЕПУТАТОВ</w:t>
      </w:r>
      <w:r/>
    </w:p>
    <w:p>
      <w:pPr>
        <w:jc w:val="center"/>
      </w:pPr>
      <w:r>
        <w:rPr>
          <w:sz w:val="28"/>
          <w:szCs w:val="32"/>
        </w:rPr>
        <w:t xml:space="preserve">ГОРОДСКОГО ОКРУГА СЕРЕБРЯНЫЕ ПРУДЫ</w:t>
      </w:r>
      <w:r/>
    </w:p>
    <w:p>
      <w:pPr>
        <w:jc w:val="center"/>
      </w:pPr>
      <w:r>
        <w:rPr>
          <w:sz w:val="28"/>
          <w:szCs w:val="32"/>
        </w:rPr>
        <w:t xml:space="preserve">МОСКОВСКОЙ ОБЛАСТИ</w:t>
      </w:r>
      <w:r/>
    </w:p>
    <w:p>
      <w:pPr>
        <w:jc w:val="center"/>
      </w:pPr>
      <w:r/>
      <w:r/>
    </w:p>
    <w:p>
      <w:pPr>
        <w:jc w:val="center"/>
      </w:pPr>
      <w:r>
        <w:rPr>
          <w:sz w:val="28"/>
          <w:szCs w:val="32"/>
        </w:rPr>
        <w:t xml:space="preserve">РЕШЕНИЕ</w:t>
      </w:r>
      <w:r/>
    </w:p>
    <w:p>
      <w:pPr>
        <w:jc w:val="center"/>
      </w:pPr>
      <w:r>
        <w:rPr>
          <w:sz w:val="28"/>
          <w:szCs w:val="32"/>
        </w:rPr>
        <w:t xml:space="preserve">От 07.02.2024                                                                          № 163/24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71" w:firstLine="6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муниципального имущества городского округа Серебряные Пруды Московской области, предназначенного для предоставления во владение и (или) в пользование субъектам малого и среднего предпри</w:t>
      </w:r>
      <w:r>
        <w:rPr>
          <w:sz w:val="28"/>
          <w:szCs w:val="28"/>
        </w:rPr>
        <w:t xml:space="preserve">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/>
    </w:p>
    <w:p>
      <w:pPr>
        <w:ind w:left="7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06 октября 2003 г. № 131-ФЗ </w:t>
      </w:r>
      <w:r>
        <w:rPr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  <w:lang w:eastAsia="ru-RU"/>
        </w:rPr>
        <w:t xml:space="preserve">Федерации»</w:t>
      </w:r>
      <w:r>
        <w:rPr>
          <w:sz w:val="28"/>
          <w:szCs w:val="28"/>
        </w:rPr>
        <w:t xml:space="preserve">, Приказом </w:t>
      </w:r>
      <w:r>
        <w:rPr>
          <w:sz w:val="28"/>
          <w:szCs w:val="28"/>
        </w:rPr>
        <w:t xml:space="preserve">Министерства экономического ра</w:t>
      </w:r>
      <w:r>
        <w:rPr>
          <w:sz w:val="28"/>
          <w:szCs w:val="28"/>
        </w:rPr>
        <w:t xml:space="preserve">звития РФ от 20 апреля 2016 г. №</w:t>
      </w:r>
      <w:r>
        <w:rPr>
          <w:sz w:val="28"/>
          <w:szCs w:val="28"/>
        </w:rPr>
        <w:t xml:space="preserve"> 264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</w:t>
      </w:r>
      <w:r>
        <w:rPr>
          <w:sz w:val="28"/>
          <w:szCs w:val="28"/>
        </w:rPr>
        <w:t xml:space="preserve">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</w:t>
      </w:r>
      <w:r>
        <w:rPr>
          <w:sz w:val="28"/>
          <w:szCs w:val="28"/>
        </w:rPr>
        <w:t xml:space="preserve">», руководствуясь</w:t>
      </w:r>
      <w:bookmarkStart w:id="0" w:name="_GoBack"/>
      <w:r/>
      <w:bookmarkEnd w:id="0"/>
      <w:r>
        <w:rPr>
          <w:sz w:val="28"/>
          <w:szCs w:val="28"/>
        </w:rPr>
        <w:t xml:space="preserve"> Уставом городского округа Серебряные Пруды Московской области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городского округа решил: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numPr>
          <w:ilvl w:val="0"/>
          <w:numId w:val="5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муниципального имущества городского округа Серебряные Пруды Московской области, предназначенного для предоставления во владение и (или) в пользование субъектам малого и среднего предпринимательства и</w:t>
      </w:r>
      <w:r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(Приложение).</w:t>
      </w:r>
      <w:r/>
    </w:p>
    <w:p>
      <w:pPr>
        <w:numPr>
          <w:ilvl w:val="0"/>
          <w:numId w:val="5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городского округа Серебряные Пруды Московской области от </w:t>
      </w:r>
      <w:r>
        <w:rPr>
          <w:sz w:val="28"/>
          <w:szCs w:val="28"/>
        </w:rPr>
        <w:t xml:space="preserve">24.05.2022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735/101</w:t>
      </w:r>
      <w:r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Перечня муниципального имущества городского округа Серебряные Пруды Московской области, предназначенного для предоставления во владение и (или) в пользование субъектам малого и среднего предприни</w:t>
      </w:r>
      <w:r>
        <w:rPr>
          <w:sz w:val="28"/>
          <w:szCs w:val="28"/>
        </w:rPr>
        <w:t xml:space="preserve">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доход». </w:t>
      </w:r>
      <w:r/>
    </w:p>
    <w:p>
      <w:pPr>
        <w:pStyle w:val="500"/>
        <w:numPr>
          <w:ilvl w:val="0"/>
          <w:numId w:val="5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«Серебряно-Прудский Вестник» и в официаль</w:t>
      </w:r>
      <w:r>
        <w:rPr>
          <w:sz w:val="28"/>
          <w:szCs w:val="28"/>
        </w:rPr>
        <w:t xml:space="preserve">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 в сети Интернет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5"/>
        </w:num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вступает в законную силу после официального опубликования.</w:t>
      </w:r>
      <w:r/>
    </w:p>
    <w:p>
      <w:pPr>
        <w:pStyle w:val="679"/>
        <w:numPr>
          <w:ilvl w:val="0"/>
          <w:numId w:val="5"/>
        </w:num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городского округа Серебряные Пруды Московской области О.В. Павлихина.</w:t>
      </w:r>
      <w:r/>
    </w:p>
    <w:p>
      <w:pPr>
        <w:ind w:firstLine="709"/>
        <w:jc w:val="both"/>
        <w:tabs>
          <w:tab w:val="left" w:pos="284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0" w:leader="none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В.В. Растегаев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О.В. Павлихин</w:t>
      </w:r>
      <w:r/>
    </w:p>
    <w:p>
      <w:r/>
      <w:r/>
    </w:p>
    <w:sectPr>
      <w:footnotePr/>
      <w:endnotePr/>
      <w:type w:val="nextPage"/>
      <w:pgSz w:w="12240" w:h="15840" w:orient="portrait"/>
      <w:pgMar w:top="1134" w:right="1134" w:bottom="1134" w:left="141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2)"/>
      <w:lvlJc w:val="left"/>
      <w:pPr>
        <w:ind w:left="1287" w:hanging="720"/>
      </w:pPr>
      <w:rPr>
        <w:rFonts w:ascii="Times New Roman" w:hAnsi="Times New Roman" w:eastAsia="Calibri"/>
      </w:rPr>
    </w:lvl>
    <w:lvl w:ilvl="2">
      <w:start w:val="1"/>
      <w:numFmt w:val="decimal"/>
      <w:isLgl w:val="false"/>
      <w:suff w:val="tab"/>
      <w:lvlText w:val="%1.%2)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)%3.%4."/>
      <w:lvlJc w:val="left"/>
      <w:pPr>
        <w:ind w:left="2781" w:hanging="1080"/>
      </w:pPr>
    </w:lvl>
    <w:lvl w:ilvl="4">
      <w:start w:val="1"/>
      <w:numFmt w:val="decimal"/>
      <w:isLgl w:val="false"/>
      <w:suff w:val="tab"/>
      <w:lvlText w:val="%1.%2)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)%3.%4.%5.%6."/>
      <w:lvlJc w:val="left"/>
      <w:pPr>
        <w:ind w:left="4275" w:hanging="1440"/>
      </w:pPr>
    </w:lvl>
    <w:lvl w:ilvl="6">
      <w:start w:val="1"/>
      <w:numFmt w:val="decimal"/>
      <w:isLgl w:val="false"/>
      <w:suff w:val="tab"/>
      <w:lvlText w:val="%1.%2)%3.%4.%5.%6.%7."/>
      <w:lvlJc w:val="left"/>
      <w:pPr>
        <w:ind w:left="5202" w:hanging="1800"/>
      </w:pPr>
    </w:lvl>
    <w:lvl w:ilvl="7">
      <w:start w:val="1"/>
      <w:numFmt w:val="decimal"/>
      <w:isLgl w:val="false"/>
      <w:suff w:val="tab"/>
      <w:lvlText w:val="%1.%2)%3.%4.%5.%6.%7.%8."/>
      <w:lvlJc w:val="left"/>
      <w:pPr>
        <w:ind w:left="5769" w:hanging="1800"/>
      </w:pPr>
    </w:lvl>
    <w:lvl w:ilvl="8">
      <w:start w:val="1"/>
      <w:numFmt w:val="decimal"/>
      <w:isLgl w:val="false"/>
      <w:suff w:val="tab"/>
      <w:lvlText w:val="%1.%2)%3.%4.%5.%6.%7.%8.%9."/>
      <w:lvlJc w:val="left"/>
      <w:pPr>
        <w:ind w:left="6696" w:hanging="2160"/>
      </w:pPr>
    </w:lvl>
  </w:abstractNum>
  <w:abstractNum w:abstractNumId="2">
    <w:multiLevelType w:val="hybridMultilevel"/>
    <w:lvl w:ilvl="0">
      <w:start w:val="1"/>
      <w:numFmt w:val="decimal"/>
      <w:pStyle w:val="47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9">
    <w:name w:val="Heading 1 Char"/>
    <w:basedOn w:val="487"/>
    <w:link w:val="478"/>
    <w:uiPriority w:val="9"/>
    <w:rPr>
      <w:rFonts w:ascii="Arial" w:hAnsi="Arial" w:cs="Arial" w:eastAsia="Arial"/>
      <w:sz w:val="40"/>
      <w:szCs w:val="40"/>
    </w:rPr>
  </w:style>
  <w:style w:type="character" w:styleId="460">
    <w:name w:val="Heading 2 Char"/>
    <w:basedOn w:val="487"/>
    <w:link w:val="479"/>
    <w:uiPriority w:val="9"/>
    <w:rPr>
      <w:rFonts w:ascii="Arial" w:hAnsi="Arial" w:cs="Arial" w:eastAsia="Arial"/>
      <w:sz w:val="34"/>
    </w:rPr>
  </w:style>
  <w:style w:type="character" w:styleId="461">
    <w:name w:val="Heading 3 Char"/>
    <w:basedOn w:val="487"/>
    <w:link w:val="480"/>
    <w:uiPriority w:val="9"/>
    <w:rPr>
      <w:rFonts w:ascii="Arial" w:hAnsi="Arial" w:cs="Arial" w:eastAsia="Arial"/>
      <w:sz w:val="30"/>
      <w:szCs w:val="30"/>
    </w:rPr>
  </w:style>
  <w:style w:type="character" w:styleId="462">
    <w:name w:val="Heading 4 Char"/>
    <w:basedOn w:val="487"/>
    <w:link w:val="481"/>
    <w:uiPriority w:val="9"/>
    <w:rPr>
      <w:rFonts w:ascii="Arial" w:hAnsi="Arial" w:cs="Arial" w:eastAsia="Arial"/>
      <w:b/>
      <w:bCs/>
      <w:sz w:val="26"/>
      <w:szCs w:val="26"/>
    </w:rPr>
  </w:style>
  <w:style w:type="character" w:styleId="463">
    <w:name w:val="Heading 5 Char"/>
    <w:basedOn w:val="487"/>
    <w:link w:val="482"/>
    <w:uiPriority w:val="9"/>
    <w:rPr>
      <w:rFonts w:ascii="Arial" w:hAnsi="Arial" w:cs="Arial" w:eastAsia="Arial"/>
      <w:b/>
      <w:bCs/>
      <w:sz w:val="24"/>
      <w:szCs w:val="24"/>
    </w:rPr>
  </w:style>
  <w:style w:type="character" w:styleId="464">
    <w:name w:val="Heading 6 Char"/>
    <w:basedOn w:val="487"/>
    <w:link w:val="483"/>
    <w:uiPriority w:val="9"/>
    <w:rPr>
      <w:rFonts w:ascii="Arial" w:hAnsi="Arial" w:cs="Arial" w:eastAsia="Arial"/>
      <w:b/>
      <w:bCs/>
      <w:sz w:val="22"/>
      <w:szCs w:val="22"/>
    </w:rPr>
  </w:style>
  <w:style w:type="character" w:styleId="465">
    <w:name w:val="Heading 7 Char"/>
    <w:basedOn w:val="487"/>
    <w:link w:val="4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6">
    <w:name w:val="Heading 8 Char"/>
    <w:basedOn w:val="487"/>
    <w:link w:val="485"/>
    <w:uiPriority w:val="9"/>
    <w:rPr>
      <w:rFonts w:ascii="Arial" w:hAnsi="Arial" w:cs="Arial" w:eastAsia="Arial"/>
      <w:i/>
      <w:iCs/>
      <w:sz w:val="22"/>
      <w:szCs w:val="22"/>
    </w:rPr>
  </w:style>
  <w:style w:type="character" w:styleId="467">
    <w:name w:val="Heading 9 Char"/>
    <w:basedOn w:val="487"/>
    <w:link w:val="486"/>
    <w:uiPriority w:val="9"/>
    <w:rPr>
      <w:rFonts w:ascii="Arial" w:hAnsi="Arial" w:cs="Arial" w:eastAsia="Arial"/>
      <w:i/>
      <w:iCs/>
      <w:sz w:val="21"/>
      <w:szCs w:val="21"/>
    </w:rPr>
  </w:style>
  <w:style w:type="character" w:styleId="468">
    <w:name w:val="Title Char"/>
    <w:basedOn w:val="487"/>
    <w:link w:val="501"/>
    <w:uiPriority w:val="10"/>
    <w:rPr>
      <w:sz w:val="48"/>
      <w:szCs w:val="48"/>
    </w:rPr>
  </w:style>
  <w:style w:type="character" w:styleId="469">
    <w:name w:val="Subtitle Char"/>
    <w:basedOn w:val="487"/>
    <w:link w:val="503"/>
    <w:uiPriority w:val="11"/>
    <w:rPr>
      <w:sz w:val="24"/>
      <w:szCs w:val="24"/>
    </w:rPr>
  </w:style>
  <w:style w:type="character" w:styleId="470">
    <w:name w:val="Quote Char"/>
    <w:link w:val="505"/>
    <w:uiPriority w:val="29"/>
    <w:rPr>
      <w:i/>
    </w:rPr>
  </w:style>
  <w:style w:type="character" w:styleId="471">
    <w:name w:val="Intense Quote Char"/>
    <w:link w:val="507"/>
    <w:uiPriority w:val="30"/>
    <w:rPr>
      <w:i/>
    </w:rPr>
  </w:style>
  <w:style w:type="character" w:styleId="472">
    <w:name w:val="Header Char"/>
    <w:basedOn w:val="487"/>
    <w:link w:val="509"/>
    <w:uiPriority w:val="99"/>
  </w:style>
  <w:style w:type="character" w:styleId="473">
    <w:name w:val="Caption Char"/>
    <w:basedOn w:val="513"/>
    <w:link w:val="511"/>
    <w:uiPriority w:val="99"/>
  </w:style>
  <w:style w:type="character" w:styleId="474">
    <w:name w:val="Footnote Text Char"/>
    <w:link w:val="642"/>
    <w:uiPriority w:val="99"/>
    <w:rPr>
      <w:sz w:val="18"/>
    </w:rPr>
  </w:style>
  <w:style w:type="character" w:styleId="475">
    <w:name w:val="Endnote Text Char"/>
    <w:link w:val="645"/>
    <w:uiPriority w:val="99"/>
    <w:rPr>
      <w:sz w:val="20"/>
    </w:rPr>
  </w:style>
  <w:style w:type="paragraph" w:styleId="476">
    <w:name w:val="table of figures"/>
    <w:basedOn w:val="477"/>
    <w:next w:val="477"/>
    <w:uiPriority w:val="99"/>
    <w:unhideWhenUsed/>
    <w:pPr>
      <w:spacing w:after="0" w:afterAutospacing="0"/>
    </w:pPr>
  </w:style>
  <w:style w:type="paragraph" w:styleId="477" w:default="1">
    <w:name w:val="Normal"/>
    <w:qFormat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78">
    <w:name w:val="Heading 1"/>
    <w:basedOn w:val="477"/>
    <w:next w:val="477"/>
    <w:link w:val="490"/>
    <w:rPr>
      <w:sz w:val="28"/>
    </w:rPr>
    <w:pPr>
      <w:numPr>
        <w:numId w:val="1"/>
      </w:numPr>
      <w:jc w:val="center"/>
      <w:keepNext/>
      <w:outlineLvl w:val="0"/>
    </w:pPr>
  </w:style>
  <w:style w:type="paragraph" w:styleId="479">
    <w:name w:val="Heading 2"/>
    <w:link w:val="491"/>
    <w:qFormat/>
    <w:uiPriority w:val="9"/>
    <w:unhideWhenUsed/>
    <w:rPr>
      <w:rFonts w:ascii="Arial" w:hAnsi="Arial" w:cs="Arial" w:eastAsia="Arial"/>
      <w:sz w:val="34"/>
      <w:szCs w:val="22"/>
      <w:lang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480">
    <w:name w:val="Heading 3"/>
    <w:link w:val="492"/>
    <w:qFormat/>
    <w:uiPriority w:val="9"/>
    <w:unhideWhenUsed/>
    <w:rPr>
      <w:rFonts w:ascii="Arial" w:hAnsi="Arial" w:cs="Arial" w:eastAsia="Arial"/>
      <w:sz w:val="30"/>
      <w:szCs w:val="30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481">
    <w:name w:val="Heading 4"/>
    <w:link w:val="493"/>
    <w:qFormat/>
    <w:uiPriority w:val="9"/>
    <w:unhideWhenUsed/>
    <w:rPr>
      <w:rFonts w:ascii="Arial" w:hAnsi="Arial" w:cs="Arial" w:eastAsia="Arial"/>
      <w:b/>
      <w:bCs/>
      <w:sz w:val="26"/>
      <w:szCs w:val="26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482">
    <w:name w:val="Heading 5"/>
    <w:link w:val="494"/>
    <w:qFormat/>
    <w:uiPriority w:val="9"/>
    <w:unhideWhenUsed/>
    <w:rPr>
      <w:rFonts w:ascii="Arial" w:hAnsi="Arial" w:cs="Arial" w:eastAsia="Arial"/>
      <w:b/>
      <w:bCs/>
      <w:sz w:val="24"/>
      <w:szCs w:val="24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483">
    <w:name w:val="Heading 6"/>
    <w:link w:val="495"/>
    <w:qFormat/>
    <w:uiPriority w:val="9"/>
    <w:unhideWhenUsed/>
    <w:rPr>
      <w:rFonts w:ascii="Arial" w:hAnsi="Arial" w:cs="Arial" w:eastAsia="Arial"/>
      <w:b/>
      <w:b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484">
    <w:name w:val="Heading 7"/>
    <w:link w:val="4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485">
    <w:name w:val="Heading 8"/>
    <w:link w:val="497"/>
    <w:qFormat/>
    <w:uiPriority w:val="9"/>
    <w:unhideWhenUsed/>
    <w:rPr>
      <w:rFonts w:ascii="Arial" w:hAnsi="Arial" w:cs="Arial" w:eastAsia="Arial"/>
      <w:i/>
      <w:i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486">
    <w:name w:val="Heading 9"/>
    <w:link w:val="498"/>
    <w:qFormat/>
    <w:uiPriority w:val="9"/>
    <w:unhideWhenUsed/>
    <w:rPr>
      <w:rFonts w:ascii="Arial" w:hAnsi="Arial" w:cs="Arial" w:eastAsia="Arial"/>
      <w:i/>
      <w:iCs/>
      <w:sz w:val="21"/>
      <w:szCs w:val="21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487" w:default="1">
    <w:name w:val="Default Paragraph Font"/>
    <w:uiPriority w:val="1"/>
    <w:semiHidden/>
    <w:unhideWhenUsed/>
  </w:style>
  <w:style w:type="table" w:styleId="4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9" w:default="1">
    <w:name w:val="No List"/>
    <w:uiPriority w:val="99"/>
    <w:semiHidden/>
    <w:unhideWhenUsed/>
  </w:style>
  <w:style w:type="character" w:styleId="490" w:customStyle="1">
    <w:name w:val="Заголовок 1 Знак"/>
    <w:link w:val="478"/>
    <w:uiPriority w:val="9"/>
    <w:rPr>
      <w:rFonts w:ascii="Arial" w:hAnsi="Arial" w:cs="Arial" w:eastAsia="Arial"/>
      <w:sz w:val="40"/>
      <w:szCs w:val="40"/>
    </w:rPr>
  </w:style>
  <w:style w:type="character" w:styleId="491" w:customStyle="1">
    <w:name w:val="Заголовок 2 Знак"/>
    <w:link w:val="479"/>
    <w:uiPriority w:val="9"/>
    <w:rPr>
      <w:rFonts w:ascii="Arial" w:hAnsi="Arial" w:cs="Arial" w:eastAsia="Arial"/>
      <w:sz w:val="34"/>
    </w:rPr>
  </w:style>
  <w:style w:type="character" w:styleId="492" w:customStyle="1">
    <w:name w:val="Заголовок 3 Знак"/>
    <w:link w:val="480"/>
    <w:uiPriority w:val="9"/>
    <w:rPr>
      <w:rFonts w:ascii="Arial" w:hAnsi="Arial" w:cs="Arial" w:eastAsia="Arial"/>
      <w:sz w:val="30"/>
      <w:szCs w:val="30"/>
    </w:rPr>
  </w:style>
  <w:style w:type="character" w:styleId="493" w:customStyle="1">
    <w:name w:val="Заголовок 4 Знак"/>
    <w:link w:val="481"/>
    <w:uiPriority w:val="9"/>
    <w:rPr>
      <w:rFonts w:ascii="Arial" w:hAnsi="Arial" w:cs="Arial" w:eastAsia="Arial"/>
      <w:b/>
      <w:bCs/>
      <w:sz w:val="26"/>
      <w:szCs w:val="26"/>
    </w:rPr>
  </w:style>
  <w:style w:type="character" w:styleId="494" w:customStyle="1">
    <w:name w:val="Заголовок 5 Знак"/>
    <w:link w:val="482"/>
    <w:uiPriority w:val="9"/>
    <w:rPr>
      <w:rFonts w:ascii="Arial" w:hAnsi="Arial" w:cs="Arial" w:eastAsia="Arial"/>
      <w:b/>
      <w:bCs/>
      <w:sz w:val="24"/>
      <w:szCs w:val="24"/>
    </w:rPr>
  </w:style>
  <w:style w:type="character" w:styleId="495" w:customStyle="1">
    <w:name w:val="Заголовок 6 Знак"/>
    <w:link w:val="483"/>
    <w:uiPriority w:val="9"/>
    <w:rPr>
      <w:rFonts w:ascii="Arial" w:hAnsi="Arial" w:cs="Arial" w:eastAsia="Arial"/>
      <w:b/>
      <w:bCs/>
      <w:sz w:val="22"/>
      <w:szCs w:val="22"/>
    </w:rPr>
  </w:style>
  <w:style w:type="character" w:styleId="496" w:customStyle="1">
    <w:name w:val="Заголовок 7 Знак"/>
    <w:link w:val="4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7" w:customStyle="1">
    <w:name w:val="Заголовок 8 Знак"/>
    <w:link w:val="485"/>
    <w:uiPriority w:val="9"/>
    <w:rPr>
      <w:rFonts w:ascii="Arial" w:hAnsi="Arial" w:cs="Arial" w:eastAsia="Arial"/>
      <w:i/>
      <w:iCs/>
      <w:sz w:val="22"/>
      <w:szCs w:val="22"/>
    </w:rPr>
  </w:style>
  <w:style w:type="character" w:styleId="498" w:customStyle="1">
    <w:name w:val="Заголовок 9 Знак"/>
    <w:link w:val="486"/>
    <w:uiPriority w:val="9"/>
    <w:rPr>
      <w:rFonts w:ascii="Arial" w:hAnsi="Arial" w:cs="Arial" w:eastAsia="Arial"/>
      <w:i/>
      <w:iCs/>
      <w:sz w:val="21"/>
      <w:szCs w:val="21"/>
    </w:rPr>
  </w:style>
  <w:style w:type="paragraph" w:styleId="499">
    <w:name w:val="List Paragraph"/>
    <w:basedOn w:val="477"/>
    <w:rPr>
      <w:rFonts w:ascii="Calibri" w:hAnsi="Calibri" w:eastAsia="Calibri"/>
      <w:sz w:val="22"/>
    </w:rPr>
    <w:pPr>
      <w:contextualSpacing w:val="true"/>
      <w:ind w:left="720"/>
      <w:spacing w:lineRule="auto" w:line="276" w:after="200"/>
    </w:pPr>
  </w:style>
  <w:style w:type="paragraph" w:styleId="500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01">
    <w:name w:val="Title"/>
    <w:link w:val="502"/>
    <w:qFormat/>
    <w:uiPriority w:val="10"/>
    <w:rPr>
      <w:sz w:val="48"/>
      <w:szCs w:val="48"/>
      <w:lang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02" w:customStyle="1">
    <w:name w:val="Название Знак"/>
    <w:link w:val="501"/>
    <w:uiPriority w:val="10"/>
    <w:rPr>
      <w:sz w:val="48"/>
      <w:szCs w:val="48"/>
    </w:rPr>
  </w:style>
  <w:style w:type="paragraph" w:styleId="503">
    <w:name w:val="Subtitle"/>
    <w:link w:val="504"/>
    <w:qFormat/>
    <w:uiPriority w:val="11"/>
    <w:rPr>
      <w:sz w:val="24"/>
      <w:szCs w:val="24"/>
      <w:lang w:bidi="en-US" w:eastAsia="en-US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04" w:customStyle="1">
    <w:name w:val="Подзаголовок Знак"/>
    <w:link w:val="503"/>
    <w:uiPriority w:val="11"/>
    <w:rPr>
      <w:sz w:val="24"/>
      <w:szCs w:val="24"/>
    </w:rPr>
  </w:style>
  <w:style w:type="paragraph" w:styleId="505">
    <w:name w:val="Quote"/>
    <w:link w:val="506"/>
    <w:qFormat/>
    <w:uiPriority w:val="29"/>
    <w:rPr>
      <w:i/>
      <w:sz w:val="22"/>
      <w:szCs w:val="22"/>
      <w:lang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06" w:customStyle="1">
    <w:name w:val="Цитата 2 Знак"/>
    <w:link w:val="505"/>
    <w:uiPriority w:val="29"/>
    <w:rPr>
      <w:i/>
    </w:rPr>
  </w:style>
  <w:style w:type="paragraph" w:styleId="507">
    <w:name w:val="Intense Quote"/>
    <w:link w:val="508"/>
    <w:qFormat/>
    <w:uiPriority w:val="30"/>
    <w:rPr>
      <w:i/>
      <w:sz w:val="22"/>
      <w:szCs w:val="22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508" w:customStyle="1">
    <w:name w:val="Выделенная цитата Знак"/>
    <w:link w:val="507"/>
    <w:uiPriority w:val="30"/>
    <w:rPr>
      <w:i/>
    </w:rPr>
  </w:style>
  <w:style w:type="paragraph" w:styleId="509">
    <w:name w:val="Header"/>
    <w:link w:val="510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10" w:customStyle="1">
    <w:name w:val="Верхний колонтитул Знак"/>
    <w:link w:val="509"/>
    <w:uiPriority w:val="99"/>
  </w:style>
  <w:style w:type="paragraph" w:styleId="511">
    <w:name w:val="Footer"/>
    <w:link w:val="514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12" w:customStyle="1">
    <w:name w:val="Footer Char"/>
    <w:uiPriority w:val="99"/>
  </w:style>
  <w:style w:type="paragraph" w:styleId="513">
    <w:name w:val="Caption"/>
    <w:basedOn w:val="477"/>
    <w:rPr>
      <w:i/>
      <w:iCs/>
      <w:sz w:val="24"/>
      <w:szCs w:val="24"/>
    </w:rPr>
    <w:pPr>
      <w:spacing w:after="120" w:before="120"/>
    </w:pPr>
  </w:style>
  <w:style w:type="character" w:styleId="514" w:customStyle="1">
    <w:name w:val="Нижний колонтитул Знак"/>
    <w:link w:val="511"/>
    <w:uiPriority w:val="99"/>
  </w:style>
  <w:style w:type="table" w:styleId="515">
    <w:name w:val="Table Grid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Table Grid Light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>
    <w:name w:val="Plain Table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>
    <w:name w:val="Plain Table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>
    <w:name w:val="Plain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>
    <w:name w:val="Plain Table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1">
    <w:name w:val="Plain Table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2">
    <w:name w:val="Grid Table 1 Light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>
    <w:name w:val="Grid Table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>
    <w:name w:val="Grid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Grid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Grid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Grid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>
    <w:name w:val="Grid Table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4 - Accent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4 - Accent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Grid Table 4 - Accent 3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4 - Accent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Grid Table 4 - Accent 5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4 - Accent 6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>
    <w:name w:val="Grid Table 5 Dark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5 Dark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Grid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Grid Table 5 Dark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Grid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57">
    <w:name w:val="Grid Table 6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Grid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Grid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>
    <w:name w:val="Grid Table 7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Grid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Grid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>
    <w:name w:val="List Table 1 Light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8">
    <w:name w:val="List Table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>
    <w:name w:val="List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st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st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st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>
    <w:name w:val="List Table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4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4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List Table 4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4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List Table 4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4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>
    <w:name w:val="List Table 5 Dark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5 Dark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List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st Table 5 Dark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List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606">
    <w:name w:val="List Table 6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st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List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>
    <w:name w:val="List Table 7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List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st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Bordered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Bordered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Bordered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Bordered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Bordered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Bordered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Bordered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41">
    <w:name w:val="Hyperlink"/>
    <w:uiPriority w:val="99"/>
    <w:unhideWhenUsed/>
    <w:rPr>
      <w:color w:val="0000FF"/>
      <w:u w:val="single"/>
    </w:rPr>
  </w:style>
  <w:style w:type="paragraph" w:styleId="642">
    <w:name w:val="footnote text"/>
    <w:link w:val="643"/>
    <w:uiPriority w:val="99"/>
    <w:semiHidden/>
    <w:unhideWhenUsed/>
    <w:rPr>
      <w:sz w:val="18"/>
      <w:szCs w:val="22"/>
      <w:lang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3" w:customStyle="1">
    <w:name w:val="Текст сноски Знак"/>
    <w:link w:val="642"/>
    <w:uiPriority w:val="99"/>
    <w:rPr>
      <w:sz w:val="18"/>
    </w:rPr>
  </w:style>
  <w:style w:type="character" w:styleId="644">
    <w:name w:val="footnote reference"/>
    <w:uiPriority w:val="99"/>
    <w:unhideWhenUsed/>
    <w:rPr>
      <w:vertAlign w:val="superscript"/>
    </w:rPr>
  </w:style>
  <w:style w:type="paragraph" w:styleId="645">
    <w:name w:val="endnote text"/>
    <w:link w:val="646"/>
    <w:uiPriority w:val="99"/>
    <w:semiHidden/>
    <w:unhideWhenUsed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6" w:customStyle="1">
    <w:name w:val="Текст концевой сноски Знак"/>
    <w:link w:val="645"/>
    <w:uiPriority w:val="99"/>
    <w:rPr>
      <w:sz w:val="20"/>
    </w:rPr>
  </w:style>
  <w:style w:type="character" w:styleId="647">
    <w:name w:val="endnote reference"/>
    <w:uiPriority w:val="99"/>
    <w:semiHidden/>
    <w:unhideWhenUsed/>
    <w:rPr>
      <w:vertAlign w:val="superscript"/>
    </w:rPr>
  </w:style>
  <w:style w:type="paragraph" w:styleId="648">
    <w:name w:val="toc 1"/>
    <w:uiPriority w:val="39"/>
    <w:unhideWhenUsed/>
    <w:rPr>
      <w:sz w:val="22"/>
      <w:szCs w:val="22"/>
      <w:lang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49">
    <w:name w:val="toc 2"/>
    <w:uiPriority w:val="39"/>
    <w:unhideWhenUsed/>
    <w:rPr>
      <w:sz w:val="22"/>
      <w:szCs w:val="22"/>
      <w:lang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0">
    <w:name w:val="toc 3"/>
    <w:uiPriority w:val="39"/>
    <w:unhideWhenUsed/>
    <w:rPr>
      <w:sz w:val="22"/>
      <w:szCs w:val="22"/>
      <w:lang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1">
    <w:name w:val="toc 4"/>
    <w:uiPriority w:val="39"/>
    <w:unhideWhenUsed/>
    <w:rPr>
      <w:sz w:val="22"/>
      <w:szCs w:val="22"/>
      <w:lang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2">
    <w:name w:val="toc 5"/>
    <w:uiPriority w:val="39"/>
    <w:unhideWhenUsed/>
    <w:rPr>
      <w:sz w:val="22"/>
      <w:szCs w:val="22"/>
      <w:lang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3">
    <w:name w:val="toc 6"/>
    <w:uiPriority w:val="39"/>
    <w:unhideWhenUsed/>
    <w:rPr>
      <w:sz w:val="22"/>
      <w:szCs w:val="22"/>
      <w:lang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4">
    <w:name w:val="toc 7"/>
    <w:uiPriority w:val="39"/>
    <w:unhideWhenUsed/>
    <w:rPr>
      <w:sz w:val="22"/>
      <w:szCs w:val="22"/>
      <w:lang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5">
    <w:name w:val="toc 8"/>
    <w:uiPriority w:val="39"/>
    <w:unhideWhenUsed/>
    <w:rPr>
      <w:sz w:val="22"/>
      <w:szCs w:val="22"/>
      <w:lang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toc 9"/>
    <w:uiPriority w:val="39"/>
    <w:unhideWhenUsed/>
    <w:rPr>
      <w:sz w:val="22"/>
      <w:szCs w:val="22"/>
      <w:lang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7">
    <w:name w:val="TOC Heading"/>
    <w:uiPriority w:val="39"/>
    <w:unhideWhenUsed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58" w:customStyle="1">
    <w:name w:val="WW8Num1z0"/>
    <w:rPr>
      <w:rFonts w:ascii="Symbol" w:hAnsi="Symbol"/>
    </w:rPr>
  </w:style>
  <w:style w:type="character" w:styleId="659" w:customStyle="1">
    <w:name w:val="WW8Num1z1"/>
    <w:rPr>
      <w:rFonts w:ascii="Courier New" w:hAnsi="Courier New"/>
    </w:rPr>
  </w:style>
  <w:style w:type="character" w:styleId="660" w:customStyle="1">
    <w:name w:val="WW8Num1z2"/>
    <w:rPr>
      <w:rFonts w:ascii="Wingdings" w:hAnsi="Wingdings"/>
    </w:rPr>
  </w:style>
  <w:style w:type="character" w:styleId="661" w:customStyle="1">
    <w:name w:val="WW8Num1z3"/>
  </w:style>
  <w:style w:type="character" w:styleId="662" w:customStyle="1">
    <w:name w:val="WW8Num1z4"/>
  </w:style>
  <w:style w:type="character" w:styleId="663" w:customStyle="1">
    <w:name w:val="WW8Num1z5"/>
  </w:style>
  <w:style w:type="character" w:styleId="664" w:customStyle="1">
    <w:name w:val="WW8Num1z6"/>
  </w:style>
  <w:style w:type="character" w:styleId="665" w:customStyle="1">
    <w:name w:val="WW8Num1z7"/>
  </w:style>
  <w:style w:type="character" w:styleId="666" w:customStyle="1">
    <w:name w:val="WW8Num1z8"/>
  </w:style>
  <w:style w:type="character" w:styleId="667" w:customStyle="1">
    <w:name w:val="Absatz-Standardschriftart"/>
  </w:style>
  <w:style w:type="character" w:styleId="668" w:customStyle="1">
    <w:name w:val="WW-Absatz-Standardschriftart"/>
  </w:style>
  <w:style w:type="character" w:styleId="669" w:customStyle="1">
    <w:name w:val="WW-Absatz-Standardschriftart1"/>
  </w:style>
  <w:style w:type="character" w:styleId="670" w:customStyle="1">
    <w:name w:val="WW-Absatz-Standardschriftart11"/>
  </w:style>
  <w:style w:type="character" w:styleId="671" w:customStyle="1">
    <w:name w:val="WW-Absatz-Standardschriftart111"/>
  </w:style>
  <w:style w:type="character" w:styleId="672" w:customStyle="1">
    <w:name w:val="WW-Absatz-Standardschriftart1111"/>
  </w:style>
  <w:style w:type="character" w:styleId="673" w:customStyle="1">
    <w:name w:val="WW8Num3z1"/>
    <w:rPr>
      <w:rFonts w:ascii="Courier New" w:hAnsi="Courier New"/>
    </w:rPr>
  </w:style>
  <w:style w:type="character" w:styleId="674" w:customStyle="1">
    <w:name w:val="WW8Num3z2"/>
    <w:rPr>
      <w:rFonts w:ascii="Wingdings" w:hAnsi="Wingdings"/>
    </w:rPr>
  </w:style>
  <w:style w:type="character" w:styleId="675" w:customStyle="1">
    <w:name w:val="WW8Num3z3"/>
    <w:rPr>
      <w:rFonts w:ascii="Symbol" w:hAnsi="Symbol"/>
    </w:rPr>
  </w:style>
  <w:style w:type="character" w:styleId="676" w:customStyle="1">
    <w:name w:val="Основной шрифт абзаца1"/>
  </w:style>
  <w:style w:type="character" w:styleId="677" w:customStyle="1">
    <w:name w:val="Символ нумерации"/>
  </w:style>
  <w:style w:type="paragraph" w:styleId="678" w:customStyle="1">
    <w:name w:val="Заголовок"/>
    <w:basedOn w:val="477"/>
    <w:next w:val="679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79">
    <w:name w:val="Body Text"/>
    <w:basedOn w:val="477"/>
    <w:pPr>
      <w:spacing w:after="120"/>
    </w:pPr>
  </w:style>
  <w:style w:type="paragraph" w:styleId="680">
    <w:name w:val="List"/>
    <w:basedOn w:val="679"/>
  </w:style>
  <w:style w:type="paragraph" w:styleId="681" w:customStyle="1">
    <w:name w:val="Указатель1"/>
    <w:basedOn w:val="477"/>
  </w:style>
  <w:style w:type="paragraph" w:styleId="682" w:customStyle="1">
    <w:name w:val="Название объекта1"/>
    <w:basedOn w:val="477"/>
    <w:rPr>
      <w:b/>
      <w:sz w:val="28"/>
    </w:rPr>
    <w:pPr>
      <w:jc w:val="center"/>
    </w:pPr>
  </w:style>
  <w:style w:type="paragraph" w:styleId="683">
    <w:name w:val="Balloon Text"/>
    <w:basedOn w:val="477"/>
    <w:rPr>
      <w:rFonts w:ascii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2024-01-27T11:59:00Z</dcterms:created>
  <dcterms:modified xsi:type="dcterms:W3CDTF">2024-02-12T13:02:54Z</dcterms:modified>
</cp:coreProperties>
</file>