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АДМИНИСТРАЦИЯ</w:t>
      </w:r>
    </w:p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ГОРОДСКОГО  ОКРУГА СЕРЕБРЯЫНЕ ПРУДЫ</w:t>
      </w:r>
    </w:p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МОСКОВСКОЙ ОБЛАСТИ</w:t>
      </w:r>
    </w:p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ПОСТАНОВЛЕНИЕ</w:t>
      </w:r>
    </w:p>
    <w:p w:rsidR="00F14282" w:rsidRPr="00F14282" w:rsidRDefault="00F14282" w:rsidP="00F1428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5079E" w:rsidRPr="00F14282" w:rsidRDefault="00F14282" w:rsidP="00F142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14282">
        <w:rPr>
          <w:rFonts w:ascii="Times New Roman" w:hAnsi="Times New Roman"/>
          <w:sz w:val="28"/>
          <w:szCs w:val="28"/>
        </w:rPr>
        <w:t>от 22.10.2024</w:t>
      </w:r>
      <w:r w:rsidRPr="00F14282">
        <w:rPr>
          <w:rFonts w:ascii="Times New Roman" w:hAnsi="Times New Roman"/>
          <w:sz w:val="28"/>
          <w:szCs w:val="28"/>
        </w:rPr>
        <w:t xml:space="preserve"> № </w:t>
      </w:r>
      <w:r w:rsidRPr="00F14282">
        <w:rPr>
          <w:rFonts w:ascii="Times New Roman" w:hAnsi="Times New Roman"/>
          <w:sz w:val="28"/>
          <w:szCs w:val="28"/>
        </w:rPr>
        <w:t>1571</w:t>
      </w:r>
    </w:p>
    <w:p w:rsidR="00C90572" w:rsidRDefault="00C90572" w:rsidP="00C14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C14801" w:rsidRDefault="00C14801" w:rsidP="00C14801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 внесении изменений в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70C4">
        <w:rPr>
          <w:rFonts w:ascii="Times New Roman" w:hAnsi="Times New Roman"/>
          <w:kern w:val="2"/>
          <w:sz w:val="28"/>
          <w:szCs w:val="28"/>
        </w:rPr>
        <w:t>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по договорам найма специализированных жилых помещений, утвержденный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городского округа Серебряные Пруды Московской области от 15.02.2016 №230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 от 01.04.2016, 21.08.2017 №1818, 15.05.2018 №747, 23.01.2019 №97, 25.01.2021 №102</w:t>
      </w:r>
      <w:r w:rsidR="002E4032">
        <w:rPr>
          <w:rFonts w:ascii="Times New Roman" w:hAnsi="Times New Roman"/>
          <w:bCs/>
          <w:color w:val="000000"/>
          <w:sz w:val="28"/>
          <w:szCs w:val="28"/>
        </w:rPr>
        <w:t>, 02.03.2023 №348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>)</w:t>
      </w:r>
      <w:proofErr w:type="gramEnd"/>
    </w:p>
    <w:p w:rsidR="00C14801" w:rsidRDefault="00C14801" w:rsidP="00C1480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4801" w:rsidRDefault="00C14801" w:rsidP="00C14801">
      <w:pPr>
        <w:spacing w:after="0" w:line="240" w:lineRule="auto"/>
        <w:ind w:left="567" w:firstLine="567"/>
        <w:jc w:val="center"/>
        <w:rPr>
          <w:rFonts w:ascii="Times New Roman" w:eastAsiaTheme="minorHAnsi" w:hAnsi="Times New Roman"/>
          <w:bCs/>
          <w:color w:val="26282F"/>
          <w:sz w:val="28"/>
          <w:szCs w:val="28"/>
        </w:rPr>
      </w:pPr>
    </w:p>
    <w:p w:rsidR="00C14801" w:rsidRPr="00C14801" w:rsidRDefault="00C14801" w:rsidP="00F072A4">
      <w:pPr>
        <w:pStyle w:val="ac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C14801">
        <w:rPr>
          <w:rStyle w:val="ae"/>
          <w:rFonts w:ascii="Times New Roman" w:hAnsi="Times New Roman"/>
          <w:szCs w:val="28"/>
        </w:rPr>
        <w:t xml:space="preserve">          </w:t>
      </w:r>
      <w:proofErr w:type="gramStart"/>
      <w:r w:rsidRPr="00C14801">
        <w:rPr>
          <w:rStyle w:val="ae"/>
          <w:rFonts w:ascii="Times New Roman" w:hAnsi="Times New Roman"/>
          <w:i w:val="0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21.12.1996 № 159-ФЗ «О дополнительных гарантиях по социальной поддержке детей-сирот и детей, оставшихся без попечения родителей», </w:t>
      </w:r>
      <w:r w:rsidR="002D6FA5">
        <w:rPr>
          <w:rStyle w:val="ae"/>
          <w:rFonts w:ascii="Times New Roman" w:hAnsi="Times New Roman"/>
          <w:i w:val="0"/>
          <w:sz w:val="28"/>
          <w:szCs w:val="28"/>
        </w:rPr>
        <w:t>Законом Московской области  от 07.11.2023 №192/2023-ОЗ  «Об организации предоставления государственного жилищного сертификата Московской области детям-сиротам и детям, оставшимся без попечения</w:t>
      </w:r>
      <w:proofErr w:type="gramEnd"/>
      <w:r w:rsidR="002D6FA5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2D6FA5">
        <w:rPr>
          <w:rStyle w:val="ae"/>
          <w:rFonts w:ascii="Times New Roman" w:hAnsi="Times New Roman"/>
          <w:i w:val="0"/>
          <w:sz w:val="28"/>
          <w:szCs w:val="28"/>
        </w:rPr>
        <w:t xml:space="preserve">родителей, лицам из числа детей сирот и детей, оставшихся без попечения родителей в возрасте от 18 до 22 лет включительно», </w:t>
      </w:r>
      <w:r w:rsidR="00F072A4" w:rsidRPr="00F072A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13.02.2024 №113-ПП «Об утверждении Порядка выдачи и реализации государственного жилищного сертификата Московской области детям-сиротам и детям, оставшимся без попечения родителей, лицам из числа детей-сирот и детей, оставшихся без попечения родителей в возрасте от 18 до</w:t>
      </w:r>
      <w:proofErr w:type="gramEnd"/>
      <w:r w:rsidR="00F072A4" w:rsidRPr="00F072A4">
        <w:rPr>
          <w:rFonts w:ascii="Times New Roman" w:hAnsi="Times New Roman"/>
          <w:sz w:val="28"/>
          <w:szCs w:val="28"/>
        </w:rPr>
        <w:t xml:space="preserve"> 22 лет включительно, на однократное получение за счет </w:t>
      </w:r>
      <w:proofErr w:type="gramStart"/>
      <w:r w:rsidR="00F072A4" w:rsidRPr="00F072A4">
        <w:rPr>
          <w:rFonts w:ascii="Times New Roman" w:hAnsi="Times New Roman"/>
          <w:sz w:val="28"/>
          <w:szCs w:val="28"/>
        </w:rPr>
        <w:t>средств бюджета Московской области меры поддержки</w:t>
      </w:r>
      <w:proofErr w:type="gramEnd"/>
      <w:r w:rsidR="00F072A4" w:rsidRPr="00F072A4">
        <w:rPr>
          <w:rFonts w:ascii="Times New Roman" w:hAnsi="Times New Roman"/>
          <w:sz w:val="28"/>
          <w:szCs w:val="28"/>
        </w:rPr>
        <w:t xml:space="preserve"> в виде единовременной социальной выплаты для приобретения на территории Московской области благоустроенного  жилого помещения в собственность»</w:t>
      </w:r>
      <w:r w:rsidR="004F2ACD">
        <w:rPr>
          <w:rFonts w:ascii="Times New Roman" w:hAnsi="Times New Roman"/>
          <w:sz w:val="28"/>
          <w:szCs w:val="28"/>
        </w:rPr>
        <w:t>,</w:t>
      </w:r>
      <w:r w:rsidR="00F072A4" w:rsidRPr="00194A7D">
        <w:rPr>
          <w:i/>
          <w:sz w:val="18"/>
          <w:szCs w:val="18"/>
        </w:rPr>
        <w:t xml:space="preserve"> </w:t>
      </w:r>
      <w:r w:rsidRPr="00C14801">
        <w:rPr>
          <w:rStyle w:val="ae"/>
          <w:rFonts w:ascii="Times New Roman" w:hAnsi="Times New Roman"/>
          <w:i w:val="0"/>
          <w:sz w:val="28"/>
          <w:szCs w:val="28"/>
        </w:rPr>
        <w:t>Уставом городского округа Серебряные Пруды Московской области,</w:t>
      </w:r>
    </w:p>
    <w:p w:rsidR="00C14801" w:rsidRPr="000A0DF1" w:rsidRDefault="00C14801" w:rsidP="000A0DF1">
      <w:pPr>
        <w:jc w:val="center"/>
        <w:rPr>
          <w:rFonts w:ascii="Times New Roman" w:hAnsi="Times New Roman"/>
          <w:sz w:val="28"/>
          <w:szCs w:val="28"/>
        </w:rPr>
      </w:pPr>
      <w:r w:rsidRPr="000A0DF1">
        <w:rPr>
          <w:rFonts w:ascii="Times New Roman" w:hAnsi="Times New Roman"/>
          <w:sz w:val="28"/>
          <w:szCs w:val="28"/>
        </w:rPr>
        <w:t>ПОСТАНОВЛЯЮ:</w:t>
      </w:r>
    </w:p>
    <w:p w:rsidR="00C14801" w:rsidRDefault="00C14801" w:rsidP="00C1480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1. </w:t>
      </w:r>
      <w:r w:rsidR="005870C4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5870C4">
        <w:rPr>
          <w:rFonts w:ascii="Times New Roman" w:hAnsi="Times New Roman"/>
          <w:kern w:val="2"/>
          <w:sz w:val="28"/>
          <w:szCs w:val="28"/>
        </w:rPr>
        <w:t>Внести в</w:t>
      </w:r>
      <w:r>
        <w:rPr>
          <w:rFonts w:ascii="Times New Roman" w:hAnsi="Times New Roman"/>
          <w:kern w:val="2"/>
          <w:sz w:val="28"/>
          <w:szCs w:val="28"/>
        </w:rPr>
        <w:t xml:space="preserve"> 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по договорам найма специализированных жилых помещений, утвержденный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 области от 15.02.2016 №230 (с изменениями 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>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01.04.2016,21.08.2017 №1818, 15.05.2018 №747,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23.01.2019 №97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>, 25.01.2021 №102</w:t>
      </w:r>
      <w:r w:rsidR="004F2ACD">
        <w:rPr>
          <w:rFonts w:ascii="Times New Roman" w:hAnsi="Times New Roman"/>
          <w:bCs/>
          <w:color w:val="000000"/>
          <w:sz w:val="28"/>
          <w:szCs w:val="28"/>
        </w:rPr>
        <w:t>, 02.03.2023 №348)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2D6FA5">
        <w:rPr>
          <w:rFonts w:ascii="Times New Roman" w:hAnsi="Times New Roman"/>
          <w:bCs/>
          <w:color w:val="000000"/>
          <w:sz w:val="28"/>
          <w:szCs w:val="28"/>
        </w:rPr>
        <w:t xml:space="preserve">прилагаемые </w:t>
      </w:r>
      <w:r w:rsidR="005870C4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r w:rsidR="0049789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2D6FA5" w:rsidRDefault="000A0DF1" w:rsidP="002D6FA5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2. </w:t>
      </w:r>
      <w:proofErr w:type="gramStart"/>
      <w:r w:rsidR="002D6FA5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2D6FA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Интернет </w:t>
      </w:r>
      <w:r w:rsidR="002D6FA5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2D6FA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D6FA5" w:rsidRPr="003033E9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2D6FA5">
        <w:rPr>
          <w:rFonts w:ascii="Times New Roman" w:hAnsi="Times New Roman"/>
          <w:color w:val="000000" w:themeColor="text1"/>
          <w:sz w:val="28"/>
          <w:szCs w:val="28"/>
          <w:lang w:val="en-US"/>
        </w:rPr>
        <w:t>spadm</w:t>
      </w:r>
      <w:proofErr w:type="spellEnd"/>
      <w:r w:rsidR="002D6FA5" w:rsidRPr="003033E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2D6FA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2D6F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D6FA5" w:rsidRDefault="002D6FA5" w:rsidP="002D6FA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официального опубликования.</w:t>
      </w:r>
    </w:p>
    <w:p w:rsidR="002D6FA5" w:rsidRDefault="002D6FA5" w:rsidP="002D6FA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  <w:r w:rsidR="000A0DF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4.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городского округа Серебряные Пруды Московской области - начальника территориального управления С.Н. Севостьянову.</w:t>
      </w:r>
    </w:p>
    <w:p w:rsidR="002D6FA5" w:rsidRDefault="002D6FA5" w:rsidP="002D6FA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C14801" w:rsidRDefault="00C14801" w:rsidP="00C14801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C14801" w:rsidRDefault="00C14801" w:rsidP="00C14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theme="minorBidi"/>
          <w:color w:val="000000"/>
          <w:sz w:val="28"/>
          <w:szCs w:val="28"/>
        </w:rPr>
      </w:pPr>
    </w:p>
    <w:p w:rsidR="00C14801" w:rsidRDefault="00C14801" w:rsidP="00C14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4801" w:rsidRDefault="00C14801" w:rsidP="00C14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                                                                </w:t>
      </w:r>
      <w:r w:rsidR="000A0DF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О.В. Павлихин</w:t>
      </w:r>
    </w:p>
    <w:p w:rsidR="00C14801" w:rsidRDefault="00C14801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14801" w:rsidRDefault="00C14801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14801" w:rsidRDefault="00C14801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14801" w:rsidRDefault="00C14801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C148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789C" w:rsidRDefault="0049789C" w:rsidP="0049789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0DF1" w:rsidRDefault="000A0DF1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4282" w:rsidRDefault="00F14282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4282" w:rsidRDefault="00F14282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4282" w:rsidRDefault="00F14282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4282" w:rsidRDefault="00F14282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9789C" w:rsidRPr="000A0DF1" w:rsidRDefault="0049789C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A0DF1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49789C" w:rsidRPr="000A0DF1" w:rsidRDefault="0049789C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A0DF1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49789C" w:rsidRPr="000A0DF1" w:rsidRDefault="0049789C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A0DF1">
        <w:rPr>
          <w:rFonts w:ascii="Times New Roman" w:eastAsia="Times New Roman" w:hAnsi="Times New Roman"/>
          <w:sz w:val="28"/>
          <w:szCs w:val="28"/>
        </w:rPr>
        <w:t xml:space="preserve"> городского округа Серебряные</w:t>
      </w:r>
    </w:p>
    <w:p w:rsidR="0049789C" w:rsidRPr="000A0DF1" w:rsidRDefault="0049789C" w:rsidP="0049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A0DF1">
        <w:rPr>
          <w:rFonts w:ascii="Times New Roman" w:eastAsia="Times New Roman" w:hAnsi="Times New Roman"/>
          <w:sz w:val="28"/>
          <w:szCs w:val="28"/>
        </w:rPr>
        <w:t xml:space="preserve"> Пруды Московской области</w:t>
      </w:r>
    </w:p>
    <w:p w:rsidR="0049789C" w:rsidRPr="000A0DF1" w:rsidRDefault="0049789C" w:rsidP="004978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A0DF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14282">
        <w:rPr>
          <w:rFonts w:ascii="Times New Roman" w:eastAsia="Times New Roman" w:hAnsi="Times New Roman"/>
          <w:sz w:val="28"/>
          <w:szCs w:val="28"/>
        </w:rPr>
        <w:t>22.10.2024</w:t>
      </w:r>
      <w:r w:rsidRPr="000A0DF1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14282">
        <w:rPr>
          <w:rFonts w:ascii="Times New Roman" w:eastAsia="Times New Roman" w:hAnsi="Times New Roman"/>
          <w:sz w:val="28"/>
          <w:szCs w:val="28"/>
        </w:rPr>
        <w:t>1571</w:t>
      </w:r>
      <w:bookmarkStart w:id="0" w:name="_GoBack"/>
      <w:bookmarkEnd w:id="0"/>
    </w:p>
    <w:p w:rsidR="0049789C" w:rsidRDefault="0049789C" w:rsidP="0049789C">
      <w:pPr>
        <w:tabs>
          <w:tab w:val="left" w:pos="1985"/>
        </w:tabs>
        <w:spacing w:after="0" w:line="20" w:lineRule="atLeast"/>
        <w:jc w:val="right"/>
        <w:rPr>
          <w:rFonts w:ascii="Times New Roman" w:eastAsiaTheme="minorHAnsi" w:hAnsi="Times New Roman"/>
          <w:sz w:val="28"/>
          <w:szCs w:val="28"/>
        </w:rPr>
      </w:pPr>
    </w:p>
    <w:p w:rsidR="0049789C" w:rsidRPr="004B249C" w:rsidRDefault="0049789C" w:rsidP="004978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B249C">
        <w:rPr>
          <w:rFonts w:ascii="Times New Roman" w:eastAsia="Times New Roman" w:hAnsi="Times New Roman"/>
          <w:color w:val="000000"/>
          <w:sz w:val="28"/>
          <w:szCs w:val="28"/>
        </w:rPr>
        <w:t>Изменения,</w:t>
      </w:r>
    </w:p>
    <w:p w:rsidR="004B249C" w:rsidRDefault="0049789C" w:rsidP="004B249C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B249C">
        <w:rPr>
          <w:rFonts w:ascii="Times New Roman" w:hAnsi="Times New Roman"/>
          <w:kern w:val="2"/>
          <w:sz w:val="28"/>
          <w:szCs w:val="28"/>
        </w:rPr>
        <w:t xml:space="preserve">которые вносятся в </w:t>
      </w:r>
      <w:r w:rsidR="004B249C">
        <w:rPr>
          <w:rFonts w:ascii="Times New Roman" w:hAnsi="Times New Roman"/>
          <w:kern w:val="2"/>
          <w:sz w:val="28"/>
          <w:szCs w:val="28"/>
        </w:rPr>
        <w:t>Порядок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по договорам найма специализированных жилых помещений, утвержденный</w:t>
      </w:r>
      <w:r w:rsidR="004B249C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администрации городского округа Серебряные Пруды Московской области от 15.02.2016 №230 (с изменениями от 01.04.2016, 21.08.2017 №1818, 15.05.2018 №747, 23.01.2019 №97, 25.01.2021 №102, 02.03.2023 №348)</w:t>
      </w:r>
      <w:proofErr w:type="gramEnd"/>
    </w:p>
    <w:p w:rsidR="0049789C" w:rsidRDefault="0049789C" w:rsidP="004B24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789C" w:rsidRPr="005870C4" w:rsidRDefault="004B249C" w:rsidP="0049789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789C">
        <w:rPr>
          <w:rFonts w:ascii="Times New Roman" w:hAnsi="Times New Roman"/>
          <w:sz w:val="28"/>
          <w:szCs w:val="28"/>
        </w:rPr>
        <w:t xml:space="preserve">  Пункт 4.1.изложить в следующей редакции: </w:t>
      </w:r>
    </w:p>
    <w:p w:rsidR="0049789C" w:rsidRDefault="0049789C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9789C" w:rsidRDefault="0049789C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s10"/>
          <w:rFonts w:ascii="Times New Roman" w:hAnsi="Times New Roman"/>
          <w:bCs/>
          <w:color w:val="22272F"/>
          <w:sz w:val="28"/>
          <w:szCs w:val="28"/>
        </w:rPr>
        <w:t>«</w:t>
      </w:r>
      <w:r w:rsidRPr="005870C4">
        <w:rPr>
          <w:rStyle w:val="s10"/>
          <w:rFonts w:ascii="Times New Roman" w:hAnsi="Times New Roman"/>
          <w:bCs/>
          <w:color w:val="22272F"/>
          <w:sz w:val="28"/>
          <w:szCs w:val="28"/>
        </w:rPr>
        <w:t>4.1.</w:t>
      </w:r>
      <w:r w:rsidRPr="005870C4">
        <w:rPr>
          <w:rFonts w:ascii="Times New Roman" w:hAnsi="Times New Roman"/>
          <w:sz w:val="28"/>
          <w:szCs w:val="28"/>
        </w:rPr>
        <w:t> </w:t>
      </w:r>
      <w:r w:rsidR="00434AA2">
        <w:rPr>
          <w:rFonts w:ascii="Times New Roman" w:hAnsi="Times New Roman"/>
          <w:sz w:val="28"/>
          <w:szCs w:val="28"/>
        </w:rPr>
        <w:t>Организация п</w:t>
      </w:r>
      <w:r w:rsidRPr="005870C4">
        <w:rPr>
          <w:rFonts w:ascii="Times New Roman" w:hAnsi="Times New Roman"/>
          <w:sz w:val="28"/>
          <w:szCs w:val="28"/>
        </w:rPr>
        <w:t>редоставлени</w:t>
      </w:r>
      <w:r w:rsidR="00434AA2">
        <w:rPr>
          <w:rFonts w:ascii="Times New Roman" w:hAnsi="Times New Roman"/>
          <w:sz w:val="28"/>
          <w:szCs w:val="28"/>
        </w:rPr>
        <w:t>я</w:t>
      </w:r>
      <w:r w:rsidRPr="005870C4">
        <w:rPr>
          <w:rFonts w:ascii="Times New Roman" w:hAnsi="Times New Roman"/>
          <w:sz w:val="28"/>
          <w:szCs w:val="28"/>
        </w:rPr>
        <w:t xml:space="preserve"> государственного жилищного сертификата Московской области</w:t>
      </w:r>
      <w:r w:rsidR="00434AA2">
        <w:rPr>
          <w:rFonts w:ascii="Times New Roman" w:hAnsi="Times New Roman"/>
          <w:sz w:val="28"/>
          <w:szCs w:val="28"/>
        </w:rPr>
        <w:t xml:space="preserve"> детям-сиротам и детям</w:t>
      </w:r>
      <w:r w:rsidR="00434AA2">
        <w:rPr>
          <w:rStyle w:val="ae"/>
          <w:rFonts w:ascii="Times New Roman" w:hAnsi="Times New Roman"/>
          <w:i w:val="0"/>
          <w:sz w:val="28"/>
          <w:szCs w:val="28"/>
        </w:rPr>
        <w:t>, оставшимся без попечения родителей, лицам из числа детей сирот и детей, оставшихся без попечения родителей в возрасте от 18 до 22 лет включительно</w:t>
      </w:r>
    </w:p>
    <w:p w:rsidR="0049789C" w:rsidRDefault="0049789C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05AB2" w:rsidRPr="00505AB2" w:rsidRDefault="00434AA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05AB2"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Pr="00505AB2">
        <w:rPr>
          <w:rFonts w:ascii="Times New Roman" w:hAnsi="Times New Roman"/>
          <w:sz w:val="28"/>
          <w:szCs w:val="28"/>
        </w:rPr>
        <w:t>Жилищный сертификат предоставляется детям-сиротам и детям, оставшимся без попечения родителей, лицам из их числа</w:t>
      </w:r>
      <w:r w:rsidR="007A17C3">
        <w:rPr>
          <w:rFonts w:ascii="Times New Roman" w:hAnsi="Times New Roman"/>
          <w:sz w:val="28"/>
          <w:szCs w:val="28"/>
        </w:rPr>
        <w:t xml:space="preserve"> в возрасте от 18 до 22 лет включительно</w:t>
      </w:r>
      <w:r w:rsidRPr="00505AB2">
        <w:rPr>
          <w:rFonts w:ascii="Times New Roman" w:hAnsi="Times New Roman"/>
          <w:sz w:val="28"/>
          <w:szCs w:val="28"/>
        </w:rPr>
        <w:t>, которые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их числа, которые</w:t>
      </w:r>
      <w:proofErr w:type="gramEnd"/>
      <w:r w:rsidRPr="00505A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AB2">
        <w:rPr>
          <w:rFonts w:ascii="Times New Roman" w:hAnsi="Times New Roman"/>
          <w:sz w:val="28"/>
          <w:szCs w:val="28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включенным в список детей-сирот и детей, оставшихся без попечения родителей, лиц из их числа (далее - список) в соответствии со </w:t>
      </w:r>
      <w:hyperlink r:id="rId9" w:anchor="7DS0KE" w:history="1">
        <w:r w:rsidRPr="00505AB2">
          <w:rPr>
            <w:rFonts w:ascii="Times New Roman" w:hAnsi="Times New Roman"/>
            <w:sz w:val="28"/>
            <w:szCs w:val="28"/>
          </w:rPr>
          <w:t>статьей 8 Закона</w:t>
        </w:r>
        <w:r w:rsidR="00505AB2">
          <w:rPr>
            <w:rFonts w:ascii="Times New Roman" w:hAnsi="Times New Roman"/>
            <w:sz w:val="28"/>
            <w:szCs w:val="28"/>
          </w:rPr>
          <w:t xml:space="preserve"> Московской области от</w:t>
        </w:r>
        <w:r w:rsidRPr="00505AB2">
          <w:rPr>
            <w:rFonts w:ascii="Times New Roman" w:hAnsi="Times New Roman"/>
            <w:sz w:val="28"/>
            <w:szCs w:val="28"/>
          </w:rPr>
          <w:t xml:space="preserve"> </w:t>
        </w:r>
        <w:r w:rsidR="00505AB2" w:rsidRPr="00C14801">
          <w:rPr>
            <w:rStyle w:val="ae"/>
            <w:rFonts w:ascii="Times New Roman" w:hAnsi="Times New Roman"/>
            <w:i w:val="0"/>
            <w:sz w:val="28"/>
            <w:szCs w:val="28"/>
          </w:rPr>
          <w:t>29.12.2007</w:t>
        </w:r>
        <w:proofErr w:type="gramEnd"/>
        <w:r w:rsidR="00505AB2" w:rsidRPr="00C14801">
          <w:rPr>
            <w:rStyle w:val="ae"/>
            <w:rFonts w:ascii="Times New Roman" w:hAnsi="Times New Roman"/>
            <w:i w:val="0"/>
            <w:sz w:val="28"/>
            <w:szCs w:val="28"/>
          </w:rPr>
          <w:t xml:space="preserve"> </w:t>
        </w:r>
        <w:r w:rsidRPr="00505AB2">
          <w:rPr>
            <w:rFonts w:ascii="Times New Roman" w:hAnsi="Times New Roman"/>
            <w:sz w:val="28"/>
            <w:szCs w:val="28"/>
          </w:rPr>
          <w:t>№ 248/2007-ОЗ</w:t>
        </w:r>
      </w:hyperlink>
      <w:r w:rsidR="00505AB2">
        <w:rPr>
          <w:rFonts w:ascii="Times New Roman" w:hAnsi="Times New Roman"/>
          <w:sz w:val="28"/>
          <w:szCs w:val="28"/>
        </w:rPr>
        <w:t xml:space="preserve"> </w:t>
      </w:r>
      <w:r w:rsidR="00505AB2" w:rsidRPr="00C14801">
        <w:rPr>
          <w:rStyle w:val="ae"/>
          <w:rFonts w:ascii="Times New Roman" w:hAnsi="Times New Roman"/>
          <w:i w:val="0"/>
          <w:sz w:val="28"/>
          <w:szCs w:val="28"/>
        </w:rPr>
        <w:t>«О предоставлении полного государственного обеспечения и дополнительных гарантий при социальной поддержке детям-сиротам и детям, оставшимся без попечения родителей»</w:t>
      </w:r>
      <w:r w:rsidRPr="00505AB2">
        <w:rPr>
          <w:rFonts w:ascii="Times New Roman" w:hAnsi="Times New Roman"/>
          <w:sz w:val="28"/>
          <w:szCs w:val="28"/>
        </w:rPr>
        <w:t>.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4AA2" w:rsidRPr="00505AB2">
        <w:rPr>
          <w:rFonts w:ascii="Times New Roman" w:hAnsi="Times New Roman"/>
          <w:sz w:val="28"/>
          <w:szCs w:val="28"/>
        </w:rPr>
        <w:t xml:space="preserve">2. Жилищный сертификат предоставляется лицам, указанным в </w:t>
      </w:r>
      <w:r>
        <w:rPr>
          <w:rFonts w:ascii="Times New Roman" w:hAnsi="Times New Roman"/>
          <w:sz w:val="28"/>
          <w:szCs w:val="28"/>
        </w:rPr>
        <w:t>подпункте</w:t>
      </w:r>
      <w:r w:rsidR="00434AA2" w:rsidRPr="00505AB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пункта 4.1. настоящего Порядка,</w:t>
      </w:r>
      <w:r w:rsidR="00434AA2" w:rsidRPr="00505AB2">
        <w:rPr>
          <w:rFonts w:ascii="Times New Roman" w:hAnsi="Times New Roman"/>
          <w:sz w:val="28"/>
          <w:szCs w:val="28"/>
        </w:rPr>
        <w:t xml:space="preserve"> при наличии по состоянию на дату подачи заявления о выдаче жилищного сертификата совокупности следующих условий (далее - получатель жилищного сертификата):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4AA2" w:rsidRPr="00505AB2">
        <w:rPr>
          <w:rFonts w:ascii="Times New Roman" w:hAnsi="Times New Roman"/>
          <w:sz w:val="28"/>
          <w:szCs w:val="28"/>
        </w:rPr>
        <w:t>1) место жительства получателя жилищного сертификата в Московской области;</w:t>
      </w:r>
      <w:r w:rsidR="00434AA2" w:rsidRPr="00505AB2">
        <w:rPr>
          <w:rFonts w:ascii="Times New Roman" w:hAnsi="Times New Roman"/>
          <w:sz w:val="28"/>
          <w:szCs w:val="28"/>
        </w:rPr>
        <w:br/>
      </w:r>
      <w:r w:rsidR="00691DBA">
        <w:rPr>
          <w:rFonts w:ascii="Times New Roman" w:hAnsi="Times New Roman"/>
          <w:sz w:val="28"/>
          <w:szCs w:val="28"/>
        </w:rPr>
        <w:t xml:space="preserve">     </w:t>
      </w:r>
      <w:r w:rsidR="00434AA2" w:rsidRPr="00505AB2">
        <w:rPr>
          <w:rFonts w:ascii="Times New Roman" w:hAnsi="Times New Roman"/>
          <w:sz w:val="28"/>
          <w:szCs w:val="28"/>
        </w:rPr>
        <w:t>2) получатель жилищного сертификата не отбывает наказание в виде лишения свободы;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3</w:t>
      </w:r>
      <w:r w:rsidR="00434AA2" w:rsidRPr="00505AB2">
        <w:rPr>
          <w:rFonts w:ascii="Times New Roman" w:hAnsi="Times New Roman"/>
          <w:sz w:val="28"/>
          <w:szCs w:val="28"/>
        </w:rPr>
        <w:t xml:space="preserve">) получатель жилищного сертификата не состоит на учете в наркологическом </w:t>
      </w:r>
      <w:r w:rsidR="00434AA2" w:rsidRPr="00505AB2">
        <w:rPr>
          <w:rFonts w:ascii="Times New Roman" w:hAnsi="Times New Roman"/>
          <w:sz w:val="28"/>
          <w:szCs w:val="28"/>
        </w:rPr>
        <w:lastRenderedPageBreak/>
        <w:t>и психоневрологическом диспансере в связи с лечением от алкоголизма, наркомании, токсикомании;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434AA2" w:rsidRPr="00505AB2">
        <w:rPr>
          <w:rFonts w:ascii="Times New Roman" w:hAnsi="Times New Roman"/>
          <w:sz w:val="28"/>
          <w:szCs w:val="28"/>
        </w:rPr>
        <w:t>) у получателя жилищного сертификата отсутствуют задолженности по налогам и сборам;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434AA2" w:rsidRPr="00505AB2">
        <w:rPr>
          <w:rFonts w:ascii="Times New Roman" w:hAnsi="Times New Roman"/>
          <w:sz w:val="28"/>
          <w:szCs w:val="28"/>
        </w:rPr>
        <w:t xml:space="preserve">) в отношении получателя жилищного сертификата отсутствует вступившее в законную силу решение суда об ограничении его в дееспособности или признании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>недееспособным</w:t>
      </w:r>
      <w:proofErr w:type="gramEnd"/>
      <w:r w:rsidR="00434AA2" w:rsidRPr="00505AB2">
        <w:rPr>
          <w:rFonts w:ascii="Times New Roman" w:hAnsi="Times New Roman"/>
          <w:sz w:val="28"/>
          <w:szCs w:val="28"/>
        </w:rPr>
        <w:t>;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6</w:t>
      </w:r>
      <w:r w:rsidR="00434AA2" w:rsidRPr="00505AB2">
        <w:rPr>
          <w:rFonts w:ascii="Times New Roman" w:hAnsi="Times New Roman"/>
          <w:sz w:val="28"/>
          <w:szCs w:val="28"/>
        </w:rPr>
        <w:t>) получателем жилищного сертификата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 в соответствии со </w:t>
      </w:r>
      <w:hyperlink r:id="rId10" w:anchor="7DS0KE" w:history="1">
        <w:r w:rsidR="00434AA2" w:rsidRPr="00505AB2">
          <w:rPr>
            <w:rFonts w:ascii="Times New Roman" w:hAnsi="Times New Roman"/>
            <w:sz w:val="28"/>
            <w:szCs w:val="28"/>
          </w:rPr>
          <w:t>статьей 8 Закона</w:t>
        </w:r>
        <w:r>
          <w:rPr>
            <w:rFonts w:ascii="Times New Roman" w:hAnsi="Times New Roman"/>
            <w:sz w:val="28"/>
            <w:szCs w:val="28"/>
          </w:rPr>
          <w:t xml:space="preserve"> Московской области</w:t>
        </w:r>
        <w:r w:rsidR="00434AA2" w:rsidRPr="00505AB2">
          <w:rPr>
            <w:rFonts w:ascii="Times New Roman" w:hAnsi="Times New Roman"/>
            <w:sz w:val="28"/>
            <w:szCs w:val="28"/>
          </w:rPr>
          <w:t xml:space="preserve"> </w:t>
        </w:r>
        <w:hyperlink r:id="rId11" w:anchor="7DS0KE" w:history="1">
          <w:r>
            <w:rPr>
              <w:rFonts w:ascii="Times New Roman" w:hAnsi="Times New Roman"/>
              <w:sz w:val="28"/>
              <w:szCs w:val="28"/>
            </w:rPr>
            <w:t xml:space="preserve"> от</w:t>
          </w:r>
          <w:r w:rsidRPr="00505AB2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C14801">
            <w:rPr>
              <w:rStyle w:val="ae"/>
              <w:rFonts w:ascii="Times New Roman" w:hAnsi="Times New Roman"/>
              <w:i w:val="0"/>
              <w:sz w:val="28"/>
              <w:szCs w:val="28"/>
            </w:rPr>
            <w:t xml:space="preserve">29.12.2007 </w:t>
          </w:r>
          <w:r w:rsidRPr="00505AB2">
            <w:rPr>
              <w:rFonts w:ascii="Times New Roman" w:hAnsi="Times New Roman"/>
              <w:sz w:val="28"/>
              <w:szCs w:val="28"/>
            </w:rPr>
            <w:t>№ 248/2007-ОЗ</w:t>
          </w:r>
        </w:hyperlink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4801">
          <w:rPr>
            <w:rStyle w:val="ae"/>
            <w:rFonts w:ascii="Times New Roman" w:hAnsi="Times New Roman"/>
            <w:i w:val="0"/>
            <w:sz w:val="28"/>
            <w:szCs w:val="28"/>
          </w:rPr>
          <w:t>«О предоставлении полного государственного обеспечения и дополнительных гарантий при социальной поддержке детям-сиротам и детям, оставшимся без попечения родителей»</w:t>
        </w:r>
      </w:hyperlink>
      <w:r w:rsidR="00434AA2" w:rsidRPr="00505AB2">
        <w:rPr>
          <w:rFonts w:ascii="Times New Roman" w:hAnsi="Times New Roman"/>
          <w:sz w:val="28"/>
          <w:szCs w:val="28"/>
        </w:rPr>
        <w:t>;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434AA2" w:rsidRPr="00505AB2">
        <w:rPr>
          <w:rFonts w:ascii="Times New Roman" w:hAnsi="Times New Roman"/>
          <w:sz w:val="28"/>
          <w:szCs w:val="28"/>
        </w:rPr>
        <w:t>) получатель жилищного сертификата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rFonts w:ascii="Times New Roman" w:hAnsi="Times New Roman"/>
          <w:sz w:val="28"/>
          <w:szCs w:val="28"/>
        </w:rPr>
        <w:t>.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434AA2" w:rsidRPr="00505AB2">
        <w:rPr>
          <w:rFonts w:ascii="Times New Roman" w:hAnsi="Times New Roman"/>
          <w:sz w:val="28"/>
          <w:szCs w:val="28"/>
        </w:rPr>
        <w:t>3. Жилищный сертификат не является ценной бумагой, предоставляется получателю жилищного сертификата однократно по достижении им 18 лет и не подлежит передаче третьим лицам.</w:t>
      </w:r>
    </w:p>
    <w:p w:rsidR="00434AA2" w:rsidRP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4AA2" w:rsidRPr="00505AB2">
        <w:rPr>
          <w:rFonts w:ascii="Times New Roman" w:hAnsi="Times New Roman"/>
          <w:sz w:val="28"/>
          <w:szCs w:val="28"/>
        </w:rPr>
        <w:t>4. Жилищный сертификат выдается уполномоченным органом до 16 декабря текущего года включительно.</w:t>
      </w:r>
    </w:p>
    <w:p w:rsidR="00434AA2" w:rsidRP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05AB2">
        <w:rPr>
          <w:rFonts w:ascii="Times New Roman" w:hAnsi="Times New Roman"/>
          <w:sz w:val="28"/>
          <w:szCs w:val="28"/>
        </w:rPr>
        <w:t xml:space="preserve">      </w:t>
      </w:r>
      <w:r w:rsidR="00434AA2" w:rsidRPr="00505AB2">
        <w:rPr>
          <w:rFonts w:ascii="Times New Roman" w:hAnsi="Times New Roman"/>
          <w:sz w:val="28"/>
          <w:szCs w:val="28"/>
        </w:rPr>
        <w:t>Жилищный сертификат получателям жилищного сертификата выдается уполномоченным органом в срок до 16 декабря года, следующего за годом достижения ими возраста 18 лет.</w:t>
      </w:r>
    </w:p>
    <w:p w:rsidR="00505AB2" w:rsidRDefault="00505AB2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4AA2" w:rsidRPr="00505AB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 xml:space="preserve">Порядок выдачи, реализации жилищного сертификата, форма жилищного сертификата устанавливаются </w:t>
      </w:r>
      <w:r w:rsidR="00691DBA" w:rsidRPr="00F072A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13.02.2024 №113-ПП «Об утверждении Порядка выдачи и реализации государственного жилищного сертификата Московской области детям-сиротам и детям, оставшимся без попечения родителей, лицам из числа детей-сирот и детей, оставшихся без попечения родителей в возрасте от 18 до 22 лет включительно, на однократное получение за счет средств бюджета Московской</w:t>
      </w:r>
      <w:proofErr w:type="gramEnd"/>
      <w:r w:rsidR="00691DBA" w:rsidRPr="00F072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1DBA" w:rsidRPr="00F072A4">
        <w:rPr>
          <w:rFonts w:ascii="Times New Roman" w:hAnsi="Times New Roman"/>
          <w:sz w:val="28"/>
          <w:szCs w:val="28"/>
        </w:rPr>
        <w:t>области меры поддержки в виде единовременной социальной выплаты для приобретения на территории Московской области благоустроенного  жилого помещения в собственность»</w:t>
      </w:r>
      <w:r w:rsidR="00691DBA">
        <w:rPr>
          <w:rFonts w:ascii="Times New Roman" w:hAnsi="Times New Roman"/>
          <w:sz w:val="28"/>
          <w:szCs w:val="28"/>
        </w:rPr>
        <w:t xml:space="preserve"> </w:t>
      </w:r>
      <w:r w:rsidR="00434AA2" w:rsidRPr="00505AB2">
        <w:rPr>
          <w:rFonts w:ascii="Times New Roman" w:hAnsi="Times New Roman"/>
          <w:sz w:val="28"/>
          <w:szCs w:val="28"/>
        </w:rPr>
        <w:t xml:space="preserve">с учетом положений </w:t>
      </w:r>
      <w:r w:rsidR="00691DBA">
        <w:rPr>
          <w:rStyle w:val="ae"/>
          <w:rFonts w:ascii="Times New Roman" w:hAnsi="Times New Roman"/>
          <w:i w:val="0"/>
          <w:sz w:val="28"/>
          <w:szCs w:val="28"/>
        </w:rPr>
        <w:t>Закона Московской области  от 07.11.2023 №192/2023-ОЗ  «Об организации предоставления государственного жилищного сертификата Московской области детям-сиротам и детям, оставшимся без попечения родителей, лицам из числа детей сирот и детей, оставшихся без попечения родителей в возрасте от 18 до</w:t>
      </w:r>
      <w:proofErr w:type="gramEnd"/>
      <w:r w:rsidR="00691DBA">
        <w:rPr>
          <w:rStyle w:val="ae"/>
          <w:rFonts w:ascii="Times New Roman" w:hAnsi="Times New Roman"/>
          <w:i w:val="0"/>
          <w:sz w:val="28"/>
          <w:szCs w:val="28"/>
        </w:rPr>
        <w:t xml:space="preserve"> 22 лет включительно»</w:t>
      </w:r>
      <w:r w:rsidR="00434AA2" w:rsidRPr="00505AB2">
        <w:rPr>
          <w:rFonts w:ascii="Times New Roman" w:hAnsi="Times New Roman"/>
          <w:sz w:val="28"/>
          <w:szCs w:val="28"/>
        </w:rPr>
        <w:t>.</w:t>
      </w:r>
    </w:p>
    <w:p w:rsidR="00434AA2" w:rsidRPr="00505AB2" w:rsidRDefault="00691DBA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4AA2" w:rsidRPr="00505AB2">
        <w:rPr>
          <w:rFonts w:ascii="Times New Roman" w:hAnsi="Times New Roman"/>
          <w:sz w:val="28"/>
          <w:szCs w:val="28"/>
        </w:rPr>
        <w:t>6. Жилищный сертификат подлежит реализации на территории Московской области.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434AA2" w:rsidRPr="00505AB2">
        <w:rPr>
          <w:rFonts w:ascii="Times New Roman" w:hAnsi="Times New Roman"/>
          <w:sz w:val="28"/>
          <w:szCs w:val="28"/>
        </w:rPr>
        <w:t xml:space="preserve">7. Для реализации права на получение жилищного сертификата получатели жилищного сертификата, достигшие возраста 18 лет, а в случае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>не</w:t>
      </w:r>
      <w:r w:rsidR="000A0DF1">
        <w:rPr>
          <w:rFonts w:ascii="Times New Roman" w:hAnsi="Times New Roman"/>
          <w:sz w:val="28"/>
          <w:szCs w:val="28"/>
        </w:rPr>
        <w:t xml:space="preserve"> </w:t>
      </w:r>
      <w:r w:rsidR="00434AA2" w:rsidRPr="00505AB2">
        <w:rPr>
          <w:rFonts w:ascii="Times New Roman" w:hAnsi="Times New Roman"/>
          <w:sz w:val="28"/>
          <w:szCs w:val="28"/>
        </w:rPr>
        <w:t>достижения</w:t>
      </w:r>
      <w:proofErr w:type="gramEnd"/>
      <w:r w:rsidR="00434AA2" w:rsidRPr="00505AB2">
        <w:rPr>
          <w:rFonts w:ascii="Times New Roman" w:hAnsi="Times New Roman"/>
          <w:sz w:val="28"/>
          <w:szCs w:val="28"/>
        </w:rPr>
        <w:t xml:space="preserve"> такими лицами совершеннолетия до 14 декабря текущего года их законные </w:t>
      </w:r>
      <w:r w:rsidR="00434AA2" w:rsidRPr="00505AB2">
        <w:rPr>
          <w:rFonts w:ascii="Times New Roman" w:hAnsi="Times New Roman"/>
          <w:sz w:val="28"/>
          <w:szCs w:val="28"/>
        </w:rPr>
        <w:lastRenderedPageBreak/>
        <w:t>представители, подают в уполномоченный орган до 15 декабря текущего года включительно заявление о выдаче жилищного сертификата.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>Для получения жилищного сертификата получатели жилищного сертификата, которые достигнут возраста 18 лет в декабре текущего года, их законные представители могут подать заявление о намерении получить жилищный сертификат в центральный исполнительный орган государственной власти Московской области, наделенный статусом органа опеки и попечительства (далее - уполномоченный орган по опеке и попечительству), до 1 июня года, предшествующего году достижения получателями жилищного сертификата возраста 18</w:t>
      </w:r>
      <w:proofErr w:type="gramEnd"/>
      <w:r w:rsidR="00434AA2" w:rsidRPr="00505AB2">
        <w:rPr>
          <w:rFonts w:ascii="Times New Roman" w:hAnsi="Times New Roman"/>
          <w:sz w:val="28"/>
          <w:szCs w:val="28"/>
        </w:rPr>
        <w:t xml:space="preserve"> лет.</w:t>
      </w:r>
    </w:p>
    <w:p w:rsidR="00434AA2" w:rsidRPr="00505AB2" w:rsidRDefault="00691DBA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</w:t>
      </w:r>
      <w:r w:rsidR="00434AA2" w:rsidRPr="00505AB2">
        <w:rPr>
          <w:rFonts w:ascii="Times New Roman" w:hAnsi="Times New Roman"/>
          <w:sz w:val="28"/>
          <w:szCs w:val="28"/>
        </w:rPr>
        <w:t>Жилое помещение должно соответствовать следующим условиям:</w:t>
      </w:r>
    </w:p>
    <w:p w:rsidR="00434AA2" w:rsidRPr="00505AB2" w:rsidRDefault="00691DBA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4AA2" w:rsidRPr="00505AB2">
        <w:rPr>
          <w:rFonts w:ascii="Times New Roman" w:hAnsi="Times New Roman"/>
          <w:sz w:val="28"/>
          <w:szCs w:val="28"/>
        </w:rPr>
        <w:t>1) общая площадь жилого помещения должна быть не менее 27 квадратных метров для одиноко проживающего получателя жилищного сертификата.</w:t>
      </w:r>
    </w:p>
    <w:p w:rsidR="00691DBA" w:rsidRDefault="00691DBA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4AA2" w:rsidRPr="00505AB2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>,</w:t>
      </w:r>
      <w:proofErr w:type="gramEnd"/>
      <w:r w:rsidR="00434AA2" w:rsidRPr="00505AB2">
        <w:rPr>
          <w:rFonts w:ascii="Times New Roman" w:hAnsi="Times New Roman"/>
          <w:sz w:val="28"/>
          <w:szCs w:val="28"/>
        </w:rPr>
        <w:t xml:space="preserve"> если жилое помещение приобретается в общую долевую собственность получателя жилищного сертификата и членов его семьи (супруга (супруги) и (или) детей), площадь такого жилого помещения, соответствующая доле получателя жилищного сертификата в праве общей долевой собственности на жилое помещение, не может быть менее 27 квадратных метров;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>2) соответствие требованиям жилищного законодательства Российской Федерации, санитарным, техническим и иным требованиям, предъявляемым к жилым помещениям, предоставляемым гражданам для постоянного проживания;</w:t>
      </w:r>
      <w:r w:rsidR="00434AA2" w:rsidRPr="00505A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434AA2" w:rsidRPr="00505AB2">
        <w:rPr>
          <w:rFonts w:ascii="Times New Roman" w:hAnsi="Times New Roman"/>
          <w:sz w:val="28"/>
          <w:szCs w:val="28"/>
        </w:rPr>
        <w:t>3) жилое помещение не должно располагаться в цокольном, полуподвальном этаже, а также в жилом доме, признанном непригодным для проживания, или многоквартирном доме, признанном непригодным для проживания, аварийным и подлежащим сносу или реконструкции;</w:t>
      </w:r>
      <w:proofErr w:type="gramEnd"/>
    </w:p>
    <w:p w:rsidR="00691DBA" w:rsidRDefault="00691DBA" w:rsidP="00505A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34AA2" w:rsidRPr="00505AB2">
        <w:rPr>
          <w:rFonts w:ascii="Times New Roman" w:hAnsi="Times New Roman"/>
          <w:sz w:val="28"/>
          <w:szCs w:val="28"/>
        </w:rPr>
        <w:t xml:space="preserve">4) жилое помещение не должно быть приобретено у супруга (супруги), детей (в том числе усыновленных), полнородных и </w:t>
      </w:r>
      <w:proofErr w:type="spellStart"/>
      <w:r w:rsidR="00434AA2" w:rsidRPr="00505AB2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="00434AA2" w:rsidRPr="00505AB2">
        <w:rPr>
          <w:rFonts w:ascii="Times New Roman" w:hAnsi="Times New Roman"/>
          <w:sz w:val="28"/>
          <w:szCs w:val="28"/>
        </w:rPr>
        <w:t xml:space="preserve"> братьев (сестер), двоюродных братьев (сестер), дедушек (бабушек), дядей (тетей) получателя жилищного сертификата.</w:t>
      </w:r>
      <w:proofErr w:type="gramEnd"/>
    </w:p>
    <w:p w:rsidR="00434AA2" w:rsidRPr="00434AA2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r w:rsidR="00434AA2" w:rsidRPr="00434AA2">
        <w:rPr>
          <w:rFonts w:ascii="Times New Roman" w:hAnsi="Times New Roman"/>
          <w:sz w:val="28"/>
          <w:szCs w:val="28"/>
        </w:rPr>
        <w:t xml:space="preserve">Размер единовременной социальной выплаты рассчитывается уполномоченным органом на дату выдачи жилищного сертификата исходя </w:t>
      </w:r>
      <w:proofErr w:type="gramStart"/>
      <w:r w:rsidR="00434AA2" w:rsidRPr="00434AA2">
        <w:rPr>
          <w:rFonts w:ascii="Times New Roman" w:hAnsi="Times New Roman"/>
          <w:sz w:val="28"/>
          <w:szCs w:val="28"/>
        </w:rPr>
        <w:t>из</w:t>
      </w:r>
      <w:proofErr w:type="gramEnd"/>
      <w:r w:rsidR="00434AA2" w:rsidRPr="00434AA2">
        <w:rPr>
          <w:rFonts w:ascii="Times New Roman" w:hAnsi="Times New Roman"/>
          <w:sz w:val="28"/>
          <w:szCs w:val="28"/>
        </w:rPr>
        <w:t>:</w:t>
      </w:r>
    </w:p>
    <w:p w:rsidR="00691DBA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91DBA">
        <w:rPr>
          <w:rFonts w:ascii="Times New Roman" w:hAnsi="Times New Roman"/>
          <w:sz w:val="28"/>
          <w:szCs w:val="28"/>
        </w:rPr>
        <w:t xml:space="preserve">    </w:t>
      </w:r>
      <w:r w:rsidR="00434AA2" w:rsidRPr="00691DBA">
        <w:rPr>
          <w:rFonts w:ascii="Times New Roman" w:hAnsi="Times New Roman"/>
          <w:sz w:val="28"/>
          <w:szCs w:val="28"/>
        </w:rPr>
        <w:t>1) общей площади жилого помещения, составляющей для целей определения размера единовременной социальной выплаты на одного человека для муниципальных образований Московской области 33 квадратных метра;</w:t>
      </w:r>
      <w:r w:rsidR="00434AA2" w:rsidRPr="00691D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34AA2" w:rsidRPr="00434AA2">
        <w:rPr>
          <w:rFonts w:ascii="Times New Roman" w:hAnsi="Times New Roman"/>
          <w:sz w:val="28"/>
          <w:szCs w:val="28"/>
        </w:rPr>
        <w:t>2) предельной стоимости 1 квадратного метра общей площади жилого помещения для i-</w:t>
      </w:r>
      <w:proofErr w:type="spellStart"/>
      <w:r w:rsidR="00434AA2" w:rsidRPr="00434AA2">
        <w:rPr>
          <w:rFonts w:ascii="Times New Roman" w:hAnsi="Times New Roman"/>
          <w:sz w:val="28"/>
          <w:szCs w:val="28"/>
        </w:rPr>
        <w:t>го</w:t>
      </w:r>
      <w:proofErr w:type="spellEnd"/>
      <w:r w:rsidR="00434AA2" w:rsidRPr="00434AA2">
        <w:rPr>
          <w:rFonts w:ascii="Times New Roman" w:hAnsi="Times New Roman"/>
          <w:sz w:val="28"/>
          <w:szCs w:val="28"/>
        </w:rPr>
        <w:t xml:space="preserve"> муниципального образования Московской области, установленной центральным исполнительным органом государственной власти Московской области, уполномоченным в сфере государственного регулирования цен и тарифов, на III, IV кварталы отчетного финансового года, предшествующего дате выдачи жилищного сертификата, определяемой в соответствии с Порядком определения и применения предельной стоимости 1 квадратного метра общей площади жилого</w:t>
      </w:r>
      <w:proofErr w:type="gramEnd"/>
      <w:r w:rsidR="00434AA2" w:rsidRPr="00434AA2">
        <w:rPr>
          <w:rFonts w:ascii="Times New Roman" w:hAnsi="Times New Roman"/>
          <w:sz w:val="28"/>
          <w:szCs w:val="28"/>
        </w:rPr>
        <w:t xml:space="preserve"> помещения в Московской области при исполнении бюджета Московской области, утвержденным Правительством Московской области (далее - Порядок), до уточнения объема субвенции бюджетам муниципальных образований Московской области на осуществление государственных полномочий (далее - субвенция) в соответствии с абзацами четырнадцатым - </w:t>
      </w:r>
      <w:r w:rsidR="00434AA2" w:rsidRPr="00434AA2">
        <w:rPr>
          <w:rFonts w:ascii="Times New Roman" w:hAnsi="Times New Roman"/>
          <w:sz w:val="28"/>
          <w:szCs w:val="28"/>
        </w:rPr>
        <w:lastRenderedPageBreak/>
        <w:t>двадцать шестым части 2 статьи 9 настоящего Закона;</w:t>
      </w:r>
      <w:r w:rsidR="00434AA2" w:rsidRPr="00434A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34AA2" w:rsidRPr="00434AA2">
        <w:rPr>
          <w:rFonts w:ascii="Times New Roman" w:hAnsi="Times New Roman"/>
          <w:sz w:val="28"/>
          <w:szCs w:val="28"/>
        </w:rPr>
        <w:t>3) предельной стоимости 1 квадратного метра общей площади жилого помещения для i-</w:t>
      </w:r>
      <w:proofErr w:type="spellStart"/>
      <w:r w:rsidR="00434AA2" w:rsidRPr="00434AA2">
        <w:rPr>
          <w:rFonts w:ascii="Times New Roman" w:hAnsi="Times New Roman"/>
          <w:sz w:val="28"/>
          <w:szCs w:val="28"/>
        </w:rPr>
        <w:t>го</w:t>
      </w:r>
      <w:proofErr w:type="spellEnd"/>
      <w:r w:rsidR="00434AA2" w:rsidRPr="00434AA2">
        <w:rPr>
          <w:rFonts w:ascii="Times New Roman" w:hAnsi="Times New Roman"/>
          <w:sz w:val="28"/>
          <w:szCs w:val="28"/>
        </w:rPr>
        <w:t xml:space="preserve"> муниципального образования Московской области, установленной центральным исполнительным органом государственной власти Московской области, уполномоченным в сфере государственного регулирования цен и тарифов, на I, II кварталы текущего финансового года, определяемой в соответствии с Порядком - после уточнения объема субвенции в соответствии с абзацами четырнадцатым - двадцать шестым части 2 статьи 9 настоящего</w:t>
      </w:r>
      <w:proofErr w:type="gramEnd"/>
      <w:r w:rsidR="00434AA2" w:rsidRPr="00434AA2">
        <w:rPr>
          <w:rFonts w:ascii="Times New Roman" w:hAnsi="Times New Roman"/>
          <w:sz w:val="28"/>
          <w:szCs w:val="28"/>
        </w:rPr>
        <w:t xml:space="preserve"> Закона.</w:t>
      </w:r>
      <w:r w:rsidR="00434AA2" w:rsidRPr="00434A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9</w:t>
      </w:r>
      <w:r w:rsidR="00434AA2" w:rsidRPr="00434AA2">
        <w:rPr>
          <w:rFonts w:ascii="Times New Roman" w:hAnsi="Times New Roman"/>
          <w:sz w:val="28"/>
          <w:szCs w:val="28"/>
        </w:rPr>
        <w:t>. Размер единовременной социальной выплаты является неизменным на весь срок действия такого жилищного сертификата.</w:t>
      </w:r>
    </w:p>
    <w:p w:rsidR="00691DBA" w:rsidRPr="00691DBA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691DBA">
        <w:rPr>
          <w:rFonts w:ascii="Times New Roman" w:hAnsi="Times New Roman"/>
          <w:sz w:val="28"/>
          <w:szCs w:val="28"/>
        </w:rPr>
        <w:t>10</w:t>
      </w:r>
      <w:r w:rsidR="00434AA2" w:rsidRPr="00691D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AA2" w:rsidRPr="00691DBA">
        <w:rPr>
          <w:rFonts w:ascii="Times New Roman" w:hAnsi="Times New Roman"/>
          <w:sz w:val="28"/>
          <w:szCs w:val="28"/>
        </w:rPr>
        <w:t>Получатель жилищного сертификата при приобретении жилого помещения вправе использовать собственные средства, и (или) средства (часть средств) материнского (семейного) капитала, а также средства иной государственной поддержки в установленном законодательством Российской Федерации и (или) законодательством Московской области порядках.</w:t>
      </w:r>
      <w:proofErr w:type="gramEnd"/>
    </w:p>
    <w:p w:rsidR="00691DBA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4AA2" w:rsidRPr="00691DBA">
        <w:rPr>
          <w:rFonts w:ascii="Times New Roman" w:hAnsi="Times New Roman"/>
          <w:sz w:val="28"/>
          <w:szCs w:val="28"/>
        </w:rPr>
        <w:t xml:space="preserve">Доля получателя жилищного сертификата в праве общей долевой собственности на жилое помещение при использовании средств (части средств) материнского (семейного) капитала, а также средств иной государственной поддержки не должна быть менее нормы площади жилого помещения, указанной в </w:t>
      </w:r>
      <w:r>
        <w:rPr>
          <w:rFonts w:ascii="Times New Roman" w:hAnsi="Times New Roman"/>
          <w:sz w:val="28"/>
          <w:szCs w:val="28"/>
        </w:rPr>
        <w:t>под</w:t>
      </w:r>
      <w:r w:rsidR="00434AA2" w:rsidRPr="00691DBA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8</w:t>
      </w:r>
      <w:r w:rsidR="00434AA2" w:rsidRPr="00691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4.1</w:t>
      </w:r>
      <w:r w:rsidR="00434AA2" w:rsidRPr="00691DBA">
        <w:rPr>
          <w:rFonts w:ascii="Times New Roman" w:hAnsi="Times New Roman"/>
          <w:sz w:val="28"/>
          <w:szCs w:val="28"/>
        </w:rPr>
        <w:t xml:space="preserve"> 5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="00434AA2" w:rsidRPr="00691DBA">
        <w:rPr>
          <w:rFonts w:ascii="Times New Roman" w:hAnsi="Times New Roman"/>
          <w:sz w:val="28"/>
          <w:szCs w:val="28"/>
        </w:rPr>
        <w:t>.</w:t>
      </w:r>
    </w:p>
    <w:p w:rsidR="00691DBA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</w:t>
      </w:r>
      <w:r w:rsidR="00434AA2" w:rsidRPr="00691DBA">
        <w:rPr>
          <w:rFonts w:ascii="Times New Roman" w:hAnsi="Times New Roman"/>
          <w:sz w:val="28"/>
          <w:szCs w:val="28"/>
        </w:rPr>
        <w:t>. Средства единовременной социальной выплаты перечисляются в размере, указанном в жилищном сертификате, в случае если стоимость приобретаемого жилого помещения превышает или равна размеру единовременной социальной выплаты.</w:t>
      </w:r>
      <w:r w:rsidR="00434AA2" w:rsidRPr="00691D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434AA2" w:rsidRPr="00691DBA">
        <w:rPr>
          <w:rFonts w:ascii="Times New Roman" w:hAnsi="Times New Roman"/>
          <w:sz w:val="28"/>
          <w:szCs w:val="28"/>
        </w:rPr>
        <w:t>Средства единовременной социальной выплаты перечисляются в размере стоимости жилого помещения, указанном в договоре купли-продажи жилого помещения, в случае если стоимость приобретаемого жилого помещения меньше размера единовременной социальной выплаты.</w:t>
      </w:r>
    </w:p>
    <w:p w:rsidR="00691DBA" w:rsidRDefault="00691DBA" w:rsidP="00691D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</w:t>
      </w:r>
      <w:r w:rsidR="00434AA2" w:rsidRPr="00691DBA">
        <w:rPr>
          <w:rFonts w:ascii="Times New Roman" w:hAnsi="Times New Roman"/>
          <w:sz w:val="28"/>
          <w:szCs w:val="28"/>
        </w:rPr>
        <w:t>. Уполномоченный орган осуществляет перевод денежных средств на расчетный счет продавца жилого помещения, указанный в договоре купли-продажи жилого помещения.</w:t>
      </w:r>
    </w:p>
    <w:p w:rsidR="00434AA2" w:rsidRPr="00434AA2" w:rsidRDefault="00691DBA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</w:t>
      </w:r>
      <w:r w:rsidR="00434AA2" w:rsidRPr="00691DBA">
        <w:rPr>
          <w:rFonts w:ascii="Times New Roman" w:hAnsi="Times New Roman"/>
          <w:sz w:val="28"/>
          <w:szCs w:val="28"/>
        </w:rPr>
        <w:t>. Расходы, связанные с государственной регистрацией перехода права собственности на приобретаемое жилое помещение, несет получатель жилищного сертификата.</w:t>
      </w:r>
      <w:r w:rsidR="00434AA2" w:rsidRPr="00691D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434AA2" w:rsidRPr="00434A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434AA2" w:rsidRPr="00434AA2">
        <w:rPr>
          <w:rFonts w:ascii="Times New Roman" w:hAnsi="Times New Roman"/>
          <w:sz w:val="28"/>
          <w:szCs w:val="28"/>
        </w:rPr>
        <w:t xml:space="preserve">. Сделка по купле-продаже жилого помещения, а также государственная регистрация перехода права собственности на такое жилое помещение должны быть совершены в течение двух месяцев </w:t>
      </w:r>
      <w:proofErr w:type="gramStart"/>
      <w:r w:rsidR="00434AA2" w:rsidRPr="00434AA2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="00434AA2" w:rsidRPr="00434AA2">
        <w:rPr>
          <w:rFonts w:ascii="Times New Roman" w:hAnsi="Times New Roman"/>
          <w:sz w:val="28"/>
          <w:szCs w:val="28"/>
        </w:rPr>
        <w:t xml:space="preserve"> жилищного сертификата, но не позднее последнего рабочего дня текущего года включительно.</w:t>
      </w:r>
      <w:r w:rsidR="00434AA2" w:rsidRPr="00434A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15</w:t>
      </w:r>
      <w:r w:rsidR="00434AA2" w:rsidRPr="00434AA2">
        <w:rPr>
          <w:rFonts w:ascii="Times New Roman" w:hAnsi="Times New Roman"/>
          <w:sz w:val="28"/>
          <w:szCs w:val="28"/>
        </w:rPr>
        <w:t xml:space="preserve">. Жилищный сертификат считается реализованным со дня государственной </w:t>
      </w:r>
      <w:proofErr w:type="gramStart"/>
      <w:r w:rsidR="00434AA2" w:rsidRPr="00434AA2">
        <w:rPr>
          <w:rFonts w:ascii="Times New Roman" w:hAnsi="Times New Roman"/>
          <w:sz w:val="28"/>
          <w:szCs w:val="28"/>
        </w:rPr>
        <w:t>регистрации права собственности получателя жилищного сертификата</w:t>
      </w:r>
      <w:proofErr w:type="gramEnd"/>
      <w:r w:rsidR="00434AA2" w:rsidRPr="00434AA2">
        <w:rPr>
          <w:rFonts w:ascii="Times New Roman" w:hAnsi="Times New Roman"/>
          <w:sz w:val="28"/>
          <w:szCs w:val="28"/>
        </w:rPr>
        <w:t xml:space="preserve"> на жилое помещение.</w:t>
      </w:r>
      <w:r w:rsidR="00434AA2" w:rsidRPr="00434AA2">
        <w:rPr>
          <w:rFonts w:ascii="Times New Roman" w:hAnsi="Times New Roman"/>
          <w:sz w:val="28"/>
          <w:szCs w:val="28"/>
        </w:rPr>
        <w:br/>
      </w:r>
      <w:r w:rsidR="00B97E52">
        <w:rPr>
          <w:rFonts w:ascii="Times New Roman" w:hAnsi="Times New Roman"/>
          <w:sz w:val="28"/>
          <w:szCs w:val="28"/>
        </w:rPr>
        <w:t xml:space="preserve">      16</w:t>
      </w:r>
      <w:r w:rsidR="00434AA2" w:rsidRPr="00434AA2">
        <w:rPr>
          <w:rFonts w:ascii="Times New Roman" w:hAnsi="Times New Roman"/>
          <w:sz w:val="28"/>
          <w:szCs w:val="28"/>
        </w:rPr>
        <w:t>. Жилое помещение не может быть отчуждено, передано в залог, аренду, наем, обременено иными правами в течение трех лет со дня государственной регистрации получателем жилищного сертификата права собственности на жилое помещение (на долю жилого помещения) в Едином государственном реестре недвижимости.</w:t>
      </w:r>
    </w:p>
    <w:p w:rsidR="00B97E52" w:rsidRPr="00B97E52" w:rsidRDefault="00B97E5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7E5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7E52">
        <w:rPr>
          <w:rFonts w:ascii="Times New Roman" w:hAnsi="Times New Roman"/>
          <w:sz w:val="28"/>
          <w:szCs w:val="28"/>
        </w:rPr>
        <w:t xml:space="preserve"> </w:t>
      </w:r>
      <w:r w:rsidR="00434AA2" w:rsidRPr="00B97E52">
        <w:rPr>
          <w:rFonts w:ascii="Times New Roman" w:hAnsi="Times New Roman"/>
          <w:sz w:val="28"/>
          <w:szCs w:val="28"/>
        </w:rPr>
        <w:t>Расторжение договора купли-продажи жилого помещения по соглашению сторон не допускается.</w:t>
      </w:r>
    </w:p>
    <w:p w:rsidR="00434AA2" w:rsidRPr="00B97E52" w:rsidRDefault="00B97E5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</w:t>
      </w:r>
      <w:r w:rsidR="00434AA2" w:rsidRPr="00B97E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34AA2" w:rsidRPr="00B97E52">
        <w:rPr>
          <w:rFonts w:ascii="Times New Roman" w:hAnsi="Times New Roman"/>
          <w:sz w:val="28"/>
          <w:szCs w:val="28"/>
        </w:rPr>
        <w:t>Жилищный сертификат, нереализованный в указанный в части 1 настоящей статьи срок, подлежит возврату в уполномоченный орган.</w:t>
      </w:r>
    </w:p>
    <w:p w:rsidR="00434AA2" w:rsidRPr="00B97E52" w:rsidRDefault="00B97E5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34AA2" w:rsidRPr="00B97E52">
        <w:rPr>
          <w:rFonts w:ascii="Times New Roman" w:hAnsi="Times New Roman"/>
          <w:sz w:val="28"/>
          <w:szCs w:val="28"/>
        </w:rPr>
        <w:t>Получатель жилищного сертификата, не реализовавший жилищный сертификат в указанный в части 1 настоящей статьи срок, подлежит обеспечению жилым помещением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="00434AA2" w:rsidRPr="00B97E52">
        <w:rPr>
          <w:rFonts w:ascii="Times New Roman" w:hAnsi="Times New Roman"/>
          <w:sz w:val="28"/>
          <w:szCs w:val="28"/>
        </w:rPr>
        <w:t> </w:t>
      </w:r>
      <w:hyperlink r:id="rId12" w:anchor="7DS0KE" w:history="1">
        <w:r w:rsidRPr="00505AB2">
          <w:rPr>
            <w:rFonts w:ascii="Times New Roman" w:hAnsi="Times New Roman"/>
            <w:sz w:val="28"/>
            <w:szCs w:val="28"/>
          </w:rPr>
          <w:t>статьей 8 Закона</w:t>
        </w:r>
        <w:r>
          <w:rPr>
            <w:rFonts w:ascii="Times New Roman" w:hAnsi="Times New Roman"/>
            <w:sz w:val="28"/>
            <w:szCs w:val="28"/>
          </w:rPr>
          <w:t xml:space="preserve"> Московской области от</w:t>
        </w:r>
        <w:r w:rsidRPr="00505AB2">
          <w:rPr>
            <w:rFonts w:ascii="Times New Roman" w:hAnsi="Times New Roman"/>
            <w:sz w:val="28"/>
            <w:szCs w:val="28"/>
          </w:rPr>
          <w:t xml:space="preserve"> </w:t>
        </w:r>
        <w:r w:rsidRPr="00C14801">
          <w:rPr>
            <w:rStyle w:val="ae"/>
            <w:rFonts w:ascii="Times New Roman" w:hAnsi="Times New Roman"/>
            <w:i w:val="0"/>
            <w:sz w:val="28"/>
            <w:szCs w:val="28"/>
          </w:rPr>
          <w:t xml:space="preserve">29.12.2007 </w:t>
        </w:r>
        <w:r w:rsidRPr="00505AB2">
          <w:rPr>
            <w:rFonts w:ascii="Times New Roman" w:hAnsi="Times New Roman"/>
            <w:sz w:val="28"/>
            <w:szCs w:val="28"/>
          </w:rPr>
          <w:t>№ 248/2007-ОЗ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14801">
        <w:rPr>
          <w:rStyle w:val="ae"/>
          <w:rFonts w:ascii="Times New Roman" w:hAnsi="Times New Roman"/>
          <w:i w:val="0"/>
          <w:sz w:val="28"/>
          <w:szCs w:val="28"/>
        </w:rPr>
        <w:t>«О предоставлении полного государственного обеспечения и дополнительных гарантий при социальной поддержке детям-сиротам и детям, оставшимся без попечения родителей»</w:t>
      </w:r>
      <w:r>
        <w:rPr>
          <w:rStyle w:val="ae"/>
          <w:rFonts w:ascii="Times New Roman" w:hAnsi="Times New Roman"/>
          <w:i w:val="0"/>
          <w:sz w:val="28"/>
          <w:szCs w:val="28"/>
        </w:rPr>
        <w:t>.</w:t>
      </w:r>
      <w:r w:rsidR="00434AA2" w:rsidRPr="00B97E5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18</w:t>
      </w:r>
      <w:r w:rsidR="00434AA2" w:rsidRPr="00B97E52">
        <w:rPr>
          <w:rFonts w:ascii="Times New Roman" w:hAnsi="Times New Roman"/>
          <w:sz w:val="28"/>
          <w:szCs w:val="28"/>
        </w:rPr>
        <w:t>.</w:t>
      </w:r>
      <w:proofErr w:type="gramEnd"/>
      <w:r w:rsidR="00434AA2" w:rsidRPr="00B97E52">
        <w:rPr>
          <w:rFonts w:ascii="Times New Roman" w:hAnsi="Times New Roman"/>
          <w:sz w:val="28"/>
          <w:szCs w:val="28"/>
        </w:rPr>
        <w:t xml:space="preserve"> Получатель жилищного сертификата, право </w:t>
      </w:r>
      <w:proofErr w:type="gramStart"/>
      <w:r w:rsidR="00434AA2" w:rsidRPr="00B97E5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434AA2" w:rsidRPr="00B97E52">
        <w:rPr>
          <w:rFonts w:ascii="Times New Roman" w:hAnsi="Times New Roman"/>
          <w:sz w:val="28"/>
          <w:szCs w:val="28"/>
        </w:rPr>
        <w:t xml:space="preserve"> которого на жилое помещение зарегистрировано в установленном законодательством Российской Федерации порядке, исключается из списка по основанию, предусмотренному</w:t>
      </w:r>
      <w:r>
        <w:rPr>
          <w:rFonts w:ascii="Times New Roman" w:hAnsi="Times New Roman"/>
          <w:sz w:val="28"/>
          <w:szCs w:val="28"/>
        </w:rPr>
        <w:t xml:space="preserve"> пунктом 2 части 5_1 статьи 8</w:t>
      </w:r>
      <w:hyperlink r:id="rId13" w:anchor="7DS0KE" w:history="1">
        <w:r w:rsidRPr="00505AB2">
          <w:rPr>
            <w:rFonts w:ascii="Times New Roman" w:hAnsi="Times New Roman"/>
            <w:sz w:val="28"/>
            <w:szCs w:val="28"/>
          </w:rPr>
          <w:t>статьей 8 Закона</w:t>
        </w:r>
        <w:r>
          <w:rPr>
            <w:rFonts w:ascii="Times New Roman" w:hAnsi="Times New Roman"/>
            <w:sz w:val="28"/>
            <w:szCs w:val="28"/>
          </w:rPr>
          <w:t xml:space="preserve"> Московской области от</w:t>
        </w:r>
        <w:r w:rsidRPr="00505AB2">
          <w:rPr>
            <w:rFonts w:ascii="Times New Roman" w:hAnsi="Times New Roman"/>
            <w:sz w:val="28"/>
            <w:szCs w:val="28"/>
          </w:rPr>
          <w:t xml:space="preserve"> </w:t>
        </w:r>
        <w:r w:rsidRPr="00C14801">
          <w:rPr>
            <w:rStyle w:val="ae"/>
            <w:rFonts w:ascii="Times New Roman" w:hAnsi="Times New Roman"/>
            <w:i w:val="0"/>
            <w:sz w:val="28"/>
            <w:szCs w:val="28"/>
          </w:rPr>
          <w:t xml:space="preserve">29.12.2007 </w:t>
        </w:r>
        <w:r w:rsidRPr="00505AB2">
          <w:rPr>
            <w:rFonts w:ascii="Times New Roman" w:hAnsi="Times New Roman"/>
            <w:sz w:val="28"/>
            <w:szCs w:val="28"/>
          </w:rPr>
          <w:t>№ 248/2007-ОЗ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14801">
        <w:rPr>
          <w:rStyle w:val="ae"/>
          <w:rFonts w:ascii="Times New Roman" w:hAnsi="Times New Roman"/>
          <w:i w:val="0"/>
          <w:sz w:val="28"/>
          <w:szCs w:val="28"/>
        </w:rPr>
        <w:t>«О предоставлении полного государственного обеспечения и дополнительных гарантий при социальной поддержке детям-сиротам и детям, оставшимся без попечения родителей»</w:t>
      </w:r>
      <w:r w:rsidR="00434AA2" w:rsidRPr="00B97E52">
        <w:rPr>
          <w:rFonts w:ascii="Times New Roman" w:hAnsi="Times New Roman"/>
          <w:sz w:val="28"/>
          <w:szCs w:val="28"/>
        </w:rPr>
        <w:t> </w:t>
      </w:r>
      <w:r w:rsidRPr="00B97E52">
        <w:rPr>
          <w:rFonts w:ascii="Times New Roman" w:hAnsi="Times New Roman"/>
          <w:sz w:val="28"/>
          <w:szCs w:val="28"/>
        </w:rPr>
        <w:t xml:space="preserve"> </w:t>
      </w:r>
    </w:p>
    <w:p w:rsidR="00434AA2" w:rsidRPr="00B97E52" w:rsidRDefault="00434AA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4AA2" w:rsidRPr="00B97E52" w:rsidRDefault="00434AA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4AA2" w:rsidRPr="00B97E52" w:rsidRDefault="00434AA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4AA2" w:rsidRPr="00B97E52" w:rsidRDefault="00434AA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4AA2" w:rsidRPr="00B97E52" w:rsidRDefault="00434AA2" w:rsidP="00B97E5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4AA2" w:rsidRDefault="00434AA2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34AA2" w:rsidRDefault="00434AA2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34AA2" w:rsidRPr="005870C4" w:rsidRDefault="00434AA2" w:rsidP="0049789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14801" w:rsidRDefault="00C14801" w:rsidP="0053555C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sectPr w:rsidR="00C14801" w:rsidSect="00C832A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EB" w:rsidRDefault="00CB26EB" w:rsidP="0053555C">
      <w:pPr>
        <w:spacing w:after="0" w:line="240" w:lineRule="auto"/>
      </w:pPr>
      <w:r>
        <w:separator/>
      </w:r>
    </w:p>
  </w:endnote>
  <w:endnote w:type="continuationSeparator" w:id="0">
    <w:p w:rsidR="00CB26EB" w:rsidRDefault="00CB26EB" w:rsidP="0053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EB" w:rsidRDefault="00CB26EB" w:rsidP="0053555C">
      <w:pPr>
        <w:spacing w:after="0" w:line="240" w:lineRule="auto"/>
      </w:pPr>
      <w:r>
        <w:separator/>
      </w:r>
    </w:p>
  </w:footnote>
  <w:footnote w:type="continuationSeparator" w:id="0">
    <w:p w:rsidR="00CB26EB" w:rsidRDefault="00CB26EB" w:rsidP="0053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3CD"/>
    <w:multiLevelType w:val="hybridMultilevel"/>
    <w:tmpl w:val="7E60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635E"/>
    <w:multiLevelType w:val="hybridMultilevel"/>
    <w:tmpl w:val="687A7564"/>
    <w:lvl w:ilvl="0" w:tplc="E640DA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D2377A4"/>
    <w:multiLevelType w:val="hybridMultilevel"/>
    <w:tmpl w:val="CC66F772"/>
    <w:lvl w:ilvl="0" w:tplc="85F693F0">
      <w:start w:val="1"/>
      <w:numFmt w:val="decimal"/>
      <w:lvlText w:val="%1)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05"/>
    <w:rsid w:val="00012A2D"/>
    <w:rsid w:val="00025233"/>
    <w:rsid w:val="00035421"/>
    <w:rsid w:val="0005128D"/>
    <w:rsid w:val="00061324"/>
    <w:rsid w:val="0006519F"/>
    <w:rsid w:val="00066801"/>
    <w:rsid w:val="00073A6E"/>
    <w:rsid w:val="00085472"/>
    <w:rsid w:val="00086F76"/>
    <w:rsid w:val="000932CD"/>
    <w:rsid w:val="000A0DF1"/>
    <w:rsid w:val="000A173A"/>
    <w:rsid w:val="000E0ED7"/>
    <w:rsid w:val="000F47EB"/>
    <w:rsid w:val="000F4827"/>
    <w:rsid w:val="001216E5"/>
    <w:rsid w:val="001331C9"/>
    <w:rsid w:val="00135031"/>
    <w:rsid w:val="001367AE"/>
    <w:rsid w:val="001412B2"/>
    <w:rsid w:val="00163B7B"/>
    <w:rsid w:val="00190C0B"/>
    <w:rsid w:val="00191151"/>
    <w:rsid w:val="001917FF"/>
    <w:rsid w:val="00197BC7"/>
    <w:rsid w:val="00197F27"/>
    <w:rsid w:val="001B6E83"/>
    <w:rsid w:val="001C2C67"/>
    <w:rsid w:val="001C480C"/>
    <w:rsid w:val="001C541B"/>
    <w:rsid w:val="001F36BE"/>
    <w:rsid w:val="00205642"/>
    <w:rsid w:val="00222050"/>
    <w:rsid w:val="00236692"/>
    <w:rsid w:val="002475E8"/>
    <w:rsid w:val="00257670"/>
    <w:rsid w:val="00277EDA"/>
    <w:rsid w:val="002868D7"/>
    <w:rsid w:val="002872F4"/>
    <w:rsid w:val="002A2AA2"/>
    <w:rsid w:val="002A55C9"/>
    <w:rsid w:val="002A6383"/>
    <w:rsid w:val="002C556C"/>
    <w:rsid w:val="002C6558"/>
    <w:rsid w:val="002D6FA5"/>
    <w:rsid w:val="002E4032"/>
    <w:rsid w:val="003368DA"/>
    <w:rsid w:val="00384405"/>
    <w:rsid w:val="00384B2A"/>
    <w:rsid w:val="003C0487"/>
    <w:rsid w:val="003E6B5D"/>
    <w:rsid w:val="003F37D8"/>
    <w:rsid w:val="003F73E7"/>
    <w:rsid w:val="0040465F"/>
    <w:rsid w:val="00412B22"/>
    <w:rsid w:val="00417894"/>
    <w:rsid w:val="0043335C"/>
    <w:rsid w:val="00434AA2"/>
    <w:rsid w:val="004433EE"/>
    <w:rsid w:val="0045079E"/>
    <w:rsid w:val="00452BAF"/>
    <w:rsid w:val="00457AD1"/>
    <w:rsid w:val="0046052C"/>
    <w:rsid w:val="00471044"/>
    <w:rsid w:val="00473E93"/>
    <w:rsid w:val="0048406F"/>
    <w:rsid w:val="004944C7"/>
    <w:rsid w:val="0049789C"/>
    <w:rsid w:val="004A5CBF"/>
    <w:rsid w:val="004B249C"/>
    <w:rsid w:val="004E5249"/>
    <w:rsid w:val="004E7870"/>
    <w:rsid w:val="004F0066"/>
    <w:rsid w:val="004F2ACD"/>
    <w:rsid w:val="004F50C5"/>
    <w:rsid w:val="004F790A"/>
    <w:rsid w:val="00504465"/>
    <w:rsid w:val="00505AB2"/>
    <w:rsid w:val="0051425B"/>
    <w:rsid w:val="00515330"/>
    <w:rsid w:val="0053555C"/>
    <w:rsid w:val="00542D1C"/>
    <w:rsid w:val="00555CCC"/>
    <w:rsid w:val="005870C4"/>
    <w:rsid w:val="005A2CD1"/>
    <w:rsid w:val="005A6444"/>
    <w:rsid w:val="005B1601"/>
    <w:rsid w:val="005D02CC"/>
    <w:rsid w:val="005E06A8"/>
    <w:rsid w:val="0061549A"/>
    <w:rsid w:val="00616465"/>
    <w:rsid w:val="00616CDC"/>
    <w:rsid w:val="00622853"/>
    <w:rsid w:val="006363B0"/>
    <w:rsid w:val="00644FD5"/>
    <w:rsid w:val="006564D0"/>
    <w:rsid w:val="00691DBA"/>
    <w:rsid w:val="0069500A"/>
    <w:rsid w:val="006D1ADA"/>
    <w:rsid w:val="006E37DE"/>
    <w:rsid w:val="0074265E"/>
    <w:rsid w:val="00760C69"/>
    <w:rsid w:val="00780114"/>
    <w:rsid w:val="00781AD3"/>
    <w:rsid w:val="007824CA"/>
    <w:rsid w:val="00796367"/>
    <w:rsid w:val="007A17C3"/>
    <w:rsid w:val="007A2361"/>
    <w:rsid w:val="007F3255"/>
    <w:rsid w:val="007F39A5"/>
    <w:rsid w:val="007F7C80"/>
    <w:rsid w:val="008046E5"/>
    <w:rsid w:val="00810078"/>
    <w:rsid w:val="0081577A"/>
    <w:rsid w:val="008269B7"/>
    <w:rsid w:val="008566B9"/>
    <w:rsid w:val="00862E6C"/>
    <w:rsid w:val="00864B96"/>
    <w:rsid w:val="00867215"/>
    <w:rsid w:val="008A6A56"/>
    <w:rsid w:val="008D32BB"/>
    <w:rsid w:val="008D683C"/>
    <w:rsid w:val="008E4F8D"/>
    <w:rsid w:val="008E508E"/>
    <w:rsid w:val="00901973"/>
    <w:rsid w:val="00911D9E"/>
    <w:rsid w:val="009239B9"/>
    <w:rsid w:val="009251D9"/>
    <w:rsid w:val="00930875"/>
    <w:rsid w:val="00931226"/>
    <w:rsid w:val="00932867"/>
    <w:rsid w:val="00936EAF"/>
    <w:rsid w:val="00953156"/>
    <w:rsid w:val="00975678"/>
    <w:rsid w:val="009917D3"/>
    <w:rsid w:val="00997AF8"/>
    <w:rsid w:val="009A3463"/>
    <w:rsid w:val="009D0C57"/>
    <w:rsid w:val="00A06A73"/>
    <w:rsid w:val="00A24E1C"/>
    <w:rsid w:val="00A533B6"/>
    <w:rsid w:val="00A8618E"/>
    <w:rsid w:val="00AE278F"/>
    <w:rsid w:val="00AE76B4"/>
    <w:rsid w:val="00AF3FC9"/>
    <w:rsid w:val="00B03D31"/>
    <w:rsid w:val="00B12CC0"/>
    <w:rsid w:val="00B2096A"/>
    <w:rsid w:val="00B23659"/>
    <w:rsid w:val="00B51105"/>
    <w:rsid w:val="00B57C42"/>
    <w:rsid w:val="00B7781F"/>
    <w:rsid w:val="00B929AD"/>
    <w:rsid w:val="00B95210"/>
    <w:rsid w:val="00B95DFB"/>
    <w:rsid w:val="00B97E52"/>
    <w:rsid w:val="00BC4186"/>
    <w:rsid w:val="00BC6099"/>
    <w:rsid w:val="00BC6343"/>
    <w:rsid w:val="00BD4DC2"/>
    <w:rsid w:val="00BF51C1"/>
    <w:rsid w:val="00C0780F"/>
    <w:rsid w:val="00C14801"/>
    <w:rsid w:val="00C273E5"/>
    <w:rsid w:val="00C3286F"/>
    <w:rsid w:val="00C46290"/>
    <w:rsid w:val="00C55BB5"/>
    <w:rsid w:val="00C61CB8"/>
    <w:rsid w:val="00C832A5"/>
    <w:rsid w:val="00C90572"/>
    <w:rsid w:val="00CA2DEE"/>
    <w:rsid w:val="00CB26EB"/>
    <w:rsid w:val="00CC6C6E"/>
    <w:rsid w:val="00CD3AFA"/>
    <w:rsid w:val="00CE1BB0"/>
    <w:rsid w:val="00CE720E"/>
    <w:rsid w:val="00CF283C"/>
    <w:rsid w:val="00CF581F"/>
    <w:rsid w:val="00D10561"/>
    <w:rsid w:val="00D21FC6"/>
    <w:rsid w:val="00D23102"/>
    <w:rsid w:val="00D30DA8"/>
    <w:rsid w:val="00D44209"/>
    <w:rsid w:val="00D44510"/>
    <w:rsid w:val="00D51883"/>
    <w:rsid w:val="00D67A68"/>
    <w:rsid w:val="00D808CA"/>
    <w:rsid w:val="00D84677"/>
    <w:rsid w:val="00D84AF9"/>
    <w:rsid w:val="00DA10BB"/>
    <w:rsid w:val="00DB06FD"/>
    <w:rsid w:val="00DC1C7C"/>
    <w:rsid w:val="00DD6AB7"/>
    <w:rsid w:val="00DE1361"/>
    <w:rsid w:val="00DE4033"/>
    <w:rsid w:val="00DF0F98"/>
    <w:rsid w:val="00E0115B"/>
    <w:rsid w:val="00E12D57"/>
    <w:rsid w:val="00E353D9"/>
    <w:rsid w:val="00E51427"/>
    <w:rsid w:val="00E53C2B"/>
    <w:rsid w:val="00E634E5"/>
    <w:rsid w:val="00E75FB5"/>
    <w:rsid w:val="00E852B9"/>
    <w:rsid w:val="00E90430"/>
    <w:rsid w:val="00E96A34"/>
    <w:rsid w:val="00EA0B43"/>
    <w:rsid w:val="00EA311B"/>
    <w:rsid w:val="00EC5184"/>
    <w:rsid w:val="00EC7B55"/>
    <w:rsid w:val="00ED24DE"/>
    <w:rsid w:val="00EE23EA"/>
    <w:rsid w:val="00EE7B5E"/>
    <w:rsid w:val="00F06021"/>
    <w:rsid w:val="00F072A4"/>
    <w:rsid w:val="00F14282"/>
    <w:rsid w:val="00F272B3"/>
    <w:rsid w:val="00F35AD5"/>
    <w:rsid w:val="00F3703B"/>
    <w:rsid w:val="00F77D68"/>
    <w:rsid w:val="00F81542"/>
    <w:rsid w:val="00F8323B"/>
    <w:rsid w:val="00F83CD5"/>
    <w:rsid w:val="00FA2FAF"/>
    <w:rsid w:val="00FA6F4D"/>
    <w:rsid w:val="00FB09CD"/>
    <w:rsid w:val="00FB2E58"/>
    <w:rsid w:val="00FC571C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6A5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A6A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8A6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832A5"/>
    <w:pPr>
      <w:ind w:left="720"/>
      <w:contextualSpacing/>
    </w:pPr>
  </w:style>
  <w:style w:type="paragraph" w:customStyle="1" w:styleId="ConsPlusNormal">
    <w:name w:val="ConsPlusNormal"/>
    <w:rsid w:val="00FB09C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B09C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5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5767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555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55C"/>
    <w:rPr>
      <w:sz w:val="22"/>
      <w:szCs w:val="22"/>
      <w:lang w:eastAsia="en-US"/>
    </w:rPr>
  </w:style>
  <w:style w:type="paragraph" w:styleId="ac">
    <w:name w:val="No Spacing"/>
    <w:uiPriority w:val="1"/>
    <w:qFormat/>
    <w:rsid w:val="00B95DFB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DF0F98"/>
    <w:rPr>
      <w:color w:val="106BBE"/>
    </w:rPr>
  </w:style>
  <w:style w:type="paragraph" w:customStyle="1" w:styleId="Standard">
    <w:name w:val="Standard"/>
    <w:rsid w:val="00C148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e">
    <w:name w:val="Emphasis"/>
    <w:basedOn w:val="a0"/>
    <w:uiPriority w:val="20"/>
    <w:qFormat/>
    <w:rsid w:val="00C14801"/>
    <w:rPr>
      <w:i/>
      <w:iCs/>
    </w:rPr>
  </w:style>
  <w:style w:type="paragraph" w:customStyle="1" w:styleId="s1">
    <w:name w:val="s_1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62E6C"/>
    <w:rPr>
      <w:color w:val="0000FF"/>
      <w:u w:val="single"/>
    </w:rPr>
  </w:style>
  <w:style w:type="character" w:customStyle="1" w:styleId="s10">
    <w:name w:val="s_10"/>
    <w:basedOn w:val="a0"/>
    <w:rsid w:val="00862E6C"/>
  </w:style>
  <w:style w:type="paragraph" w:customStyle="1" w:styleId="s15">
    <w:name w:val="s_15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4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A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6A5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A6A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8A6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832A5"/>
    <w:pPr>
      <w:ind w:left="720"/>
      <w:contextualSpacing/>
    </w:pPr>
  </w:style>
  <w:style w:type="paragraph" w:customStyle="1" w:styleId="ConsPlusNormal">
    <w:name w:val="ConsPlusNormal"/>
    <w:rsid w:val="00FB09C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B09C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5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5767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555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55C"/>
    <w:rPr>
      <w:sz w:val="22"/>
      <w:szCs w:val="22"/>
      <w:lang w:eastAsia="en-US"/>
    </w:rPr>
  </w:style>
  <w:style w:type="paragraph" w:styleId="ac">
    <w:name w:val="No Spacing"/>
    <w:uiPriority w:val="1"/>
    <w:qFormat/>
    <w:rsid w:val="00B95DFB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DF0F98"/>
    <w:rPr>
      <w:color w:val="106BBE"/>
    </w:rPr>
  </w:style>
  <w:style w:type="paragraph" w:customStyle="1" w:styleId="Standard">
    <w:name w:val="Standard"/>
    <w:rsid w:val="00C148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e">
    <w:name w:val="Emphasis"/>
    <w:basedOn w:val="a0"/>
    <w:uiPriority w:val="20"/>
    <w:qFormat/>
    <w:rsid w:val="00C14801"/>
    <w:rPr>
      <w:i/>
      <w:iCs/>
    </w:rPr>
  </w:style>
  <w:style w:type="paragraph" w:customStyle="1" w:styleId="s1">
    <w:name w:val="s_1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62E6C"/>
    <w:rPr>
      <w:color w:val="0000FF"/>
      <w:u w:val="single"/>
    </w:rPr>
  </w:style>
  <w:style w:type="character" w:customStyle="1" w:styleId="s10">
    <w:name w:val="s_10"/>
    <w:basedOn w:val="a0"/>
    <w:rsid w:val="00862E6C"/>
  </w:style>
  <w:style w:type="paragraph" w:customStyle="1" w:styleId="s15">
    <w:name w:val="s_15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6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4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AA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8190326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8190326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81903260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8190326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819032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5B7-FC87-4D57-8038-CE40152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15915</CharactersWithSpaces>
  <SharedDoc>false</SharedDoc>
  <HLinks>
    <vt:vector size="192" baseType="variant"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6094859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consultantplus://offline/ref=7B3D7E3AAEB94F856065246B7369ED6267564F65E85D74D16C085EBBD9NEICP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6029397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consultantplus://offline/ref=7B3D7E3AAEB94F85606525656669ED6267544C63EF5674D16C085EBBD9NEICP</vt:lpwstr>
      </vt:variant>
      <vt:variant>
        <vt:lpwstr/>
      </vt:variant>
      <vt:variant>
        <vt:i4>6815846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consultantplus://offline/ref=7B3D7E3AAEB94F856065246B7369ED6267564F6AE95674D16C085EBBD9ECED68FA5F0BE63C433818N2IBP</vt:lpwstr>
      </vt:variant>
      <vt:variant>
        <vt:lpwstr/>
      </vt:variant>
      <vt:variant>
        <vt:i4>6094933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consultantplus://offline/ref=7B3D7E3AAEB94F856065246B7369ED626756436AE75474D16C085EBBD9NEICP</vt:lpwstr>
      </vt:variant>
      <vt:variant>
        <vt:lpwstr/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6029397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consultantplus://offline/ref=7B3D7E3AAEB94F85606525656669ED6267544C63EF5674D16C085EBBD9NEICP</vt:lpwstr>
      </vt:variant>
      <vt:variant>
        <vt:lpwstr/>
      </vt:variant>
      <vt:variant>
        <vt:i4>7143523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consultantplus://offline/ref=7B3D7E3AAEB94F856065246B7369ED6267564F65E85D74D16C085EBBD9ECED68FA5F0BE3N3I4P</vt:lpwstr>
      </vt:variant>
      <vt:variant>
        <vt:lpwstr/>
      </vt:variant>
      <vt:variant>
        <vt:i4>6815847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consultantplus://offline/ref=7B3D7E3AAEB94F856065246B7369ED6267564F65E85D74D16C085EBBD9ECED68FA5F0BE63C433D1CN2ICP</vt:lpwstr>
      </vt:variant>
      <vt:variant>
        <vt:lpwstr/>
      </vt:variant>
      <vt:variant>
        <vt:i4>6029397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consultantplus://offline/ref=7B3D7E3AAEB94F85606525656669ED6267544C63EF5674D16C085EBBD9NEICP</vt:lpwstr>
      </vt:variant>
      <vt:variant>
        <vt:lpwstr/>
      </vt:variant>
      <vt:variant>
        <vt:i4>6029396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consultantplus://offline/ref=7B3D7E3AAEB94F85606525656669ED6267544A67EF5174D16C085EBBD9NEICP</vt:lpwstr>
      </vt:variant>
      <vt:variant>
        <vt:lpwstr/>
      </vt:variant>
      <vt:variant>
        <vt:i4>6094935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consultantplus://offline/ref=7B3D7E3AAEB94F856065246B7369ED6267564364EA5574D16C085EBBD9NEICP</vt:lpwstr>
      </vt:variant>
      <vt:variant>
        <vt:lpwstr/>
      </vt:variant>
      <vt:variant>
        <vt:i4>6094859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consultantplus://offline/ref=7B3D7E3AAEB94F856065246B7369ED6267564F65E85D74D16C085EBBD9NEICP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consultantplus://offline/ref=7B3D7E3AAEB94F85606525656669ED6267544C63EF5674D16C085EBBD9NEICP</vt:lpwstr>
      </vt:variant>
      <vt:variant>
        <vt:lpwstr/>
      </vt:variant>
      <vt:variant>
        <vt:i4>6029396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consultantplus://offline/ref=7B3D7E3AAEB94F85606525656669ED6267544A67EF5174D16C085EBBD9NEICP</vt:lpwstr>
      </vt:variant>
      <vt:variant>
        <vt:lpwstr/>
      </vt:variant>
      <vt:variant>
        <vt:i4>6094935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consultantplus://offline/ref=7B3D7E3AAEB94F856065246B7369ED6267564364EA5574D16C085EBBD9NEICP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consultantplus://offline/ref=7B3D7E3AAEB94F856065246B7369ED6267564364EA5574D16C085EBBD9NEICP</vt:lpwstr>
      </vt:variant>
      <vt:variant>
        <vt:lpwstr/>
      </vt:variant>
      <vt:variant>
        <vt:i4>6094859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consultantplus://offline/ref=7B3D7E3AAEB94F856065246B7369ED6267564F65E85D74D16C085EBBD9NEICP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Кунова</dc:creator>
  <cp:lastModifiedBy>stryganova</cp:lastModifiedBy>
  <cp:revision>19</cp:revision>
  <cp:lastPrinted>2024-10-18T08:07:00Z</cp:lastPrinted>
  <dcterms:created xsi:type="dcterms:W3CDTF">2023-02-20T08:32:00Z</dcterms:created>
  <dcterms:modified xsi:type="dcterms:W3CDTF">2024-10-23T08:57:00Z</dcterms:modified>
</cp:coreProperties>
</file>