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9"/>
        <w:jc w:val="left"/>
        <w:spacing w:after="0" w:line="240" w:lineRule="auto"/>
        <w:rPr>
          <w:rFonts w:ascii="Times New Roman" w:hAnsi="Times New Roman"/>
          <w:bCs/>
          <w:caps/>
          <w:color w:val="000000"/>
          <w:sz w:val="20"/>
          <w:szCs w:val="20"/>
        </w:rPr>
      </w:pPr>
      <w:r>
        <w:rPr>
          <w:rFonts w:ascii="Times New Roman" w:hAnsi="Times New Roman"/>
          <w:bCs/>
          <w:caps/>
          <w:color w:val="000000"/>
          <w:sz w:val="20"/>
          <w:szCs w:val="20"/>
        </w:rPr>
      </w:r>
      <w:r/>
    </w:p>
    <w:p>
      <w:pPr>
        <w:pStyle w:val="609"/>
        <w:jc w:val="center"/>
        <w:spacing w:after="0" w:line="240" w:lineRule="auto"/>
        <w:rPr>
          <w:rFonts w:ascii="Times New Roman" w:hAnsi="Times New Roman"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Cs/>
          <w:caps/>
          <w:color w:val="000000"/>
          <w:sz w:val="28"/>
          <w:szCs w:val="28"/>
        </w:rPr>
        <w:t xml:space="preserve">Российская Федерация</w:t>
      </w:r>
      <w:r/>
    </w:p>
    <w:p>
      <w:pPr>
        <w:pStyle w:val="609"/>
        <w:jc w:val="center"/>
        <w:spacing w:after="0" w:line="240" w:lineRule="auto"/>
        <w:rPr>
          <w:rFonts w:ascii="Times New Roman" w:hAnsi="Times New Roman"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Cs/>
          <w:caps/>
          <w:color w:val="000000"/>
          <w:sz w:val="28"/>
          <w:szCs w:val="28"/>
        </w:rPr>
        <w:t xml:space="preserve">Совет Депутатов </w:t>
      </w:r>
      <w:r/>
    </w:p>
    <w:p>
      <w:pPr>
        <w:pStyle w:val="609"/>
        <w:jc w:val="center"/>
        <w:spacing w:after="0" w:line="240" w:lineRule="auto"/>
        <w:rPr>
          <w:rFonts w:ascii="Times New Roman" w:hAnsi="Times New Roman"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Cs/>
          <w:caps/>
          <w:color w:val="000000"/>
          <w:sz w:val="28"/>
          <w:szCs w:val="28"/>
        </w:rPr>
        <w:t xml:space="preserve">городского округа Серебряные Пруды </w:t>
      </w:r>
      <w:r/>
    </w:p>
    <w:p>
      <w:pPr>
        <w:pStyle w:val="609"/>
        <w:jc w:val="center"/>
        <w:spacing w:after="0" w:line="240" w:lineRule="auto"/>
        <w:rPr>
          <w:rFonts w:ascii="Times New Roman" w:hAnsi="Times New Roman"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Cs/>
          <w:caps/>
          <w:color w:val="000000"/>
          <w:sz w:val="28"/>
          <w:szCs w:val="28"/>
        </w:rPr>
        <w:t xml:space="preserve">Московской области</w:t>
      </w:r>
      <w:r/>
    </w:p>
    <w:p>
      <w:pPr>
        <w:pStyle w:val="609"/>
        <w:jc w:val="center"/>
        <w:spacing w:after="0" w:line="240" w:lineRule="auto"/>
        <w:rPr>
          <w:rFonts w:ascii="Times New Roman" w:hAnsi="Times New Roman"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Cs/>
          <w:caps/>
          <w:color w:val="000000"/>
          <w:sz w:val="28"/>
          <w:szCs w:val="28"/>
        </w:rPr>
      </w:r>
      <w:r/>
    </w:p>
    <w:p>
      <w:pPr>
        <w:pStyle w:val="609"/>
        <w:jc w:val="center"/>
        <w:spacing w:after="0" w:line="240" w:lineRule="auto"/>
        <w:rPr>
          <w:rFonts w:ascii="Times New Roman" w:hAnsi="Times New Roman"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Cs/>
          <w:caps/>
          <w:color w:val="000000"/>
          <w:sz w:val="28"/>
          <w:szCs w:val="28"/>
        </w:rPr>
        <w:t xml:space="preserve">Решение</w:t>
      </w:r>
      <w:r/>
    </w:p>
    <w:p>
      <w:pPr>
        <w:pStyle w:val="609"/>
        <w:jc w:val="center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От</w:t>
      </w:r>
      <w:r>
        <w:rPr>
          <w:rFonts w:ascii="Times New Roman" w:hAnsi="Times New Roman"/>
          <w:color w:val="000000"/>
          <w:sz w:val="28"/>
          <w:szCs w:val="28"/>
        </w:rPr>
        <w:t xml:space="preserve"> 25.06.2024 г.</w:t>
      </w:r>
      <w:r>
        <w:rPr>
          <w:rFonts w:ascii="Times New Roman" w:hAnsi="Times New Roman"/>
          <w:sz w:val="28"/>
          <w:szCs w:val="28"/>
        </w:rPr>
        <w:tab/>
        <w:t xml:space="preserve">     </w:t>
        <w:tab/>
        <w:tab/>
        <w:tab/>
        <w:t xml:space="preserve">  </w:t>
        <w:tab/>
        <w:t xml:space="preserve">        </w:t>
        <w:tab/>
        <w:tab/>
        <w:tab/>
        <w:t xml:space="preserve">№ 182</w:t>
      </w:r>
      <w:r>
        <w:rPr>
          <w:rFonts w:ascii="Times New Roman" w:hAnsi="Times New Roman"/>
          <w:color w:val="000000"/>
          <w:sz w:val="28"/>
          <w:szCs w:val="28"/>
        </w:rPr>
        <w:t xml:space="preserve">/28</w:t>
      </w:r>
      <w:r/>
    </w:p>
    <w:p>
      <w:pPr>
        <w:pStyle w:val="609"/>
        <w:jc w:val="center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609"/>
        <w:jc w:val="center"/>
        <w:spacing w:after="0" w:line="240" w:lineRule="auto"/>
        <w:rPr>
          <w:rFonts w:ascii="Times New Roman" w:hAnsi="Times New Roman"/>
          <w:bCs/>
          <w:caps/>
          <w:color w:val="000000"/>
          <w:sz w:val="20"/>
          <w:szCs w:val="20"/>
        </w:rPr>
      </w:pPr>
      <w:r>
        <w:rPr>
          <w:rFonts w:ascii="Times New Roman" w:hAnsi="Times New Roman"/>
          <w:bCs/>
          <w:caps/>
          <w:color w:val="000000"/>
          <w:sz w:val="20"/>
          <w:szCs w:val="20"/>
        </w:rPr>
      </w:r>
      <w:r/>
    </w:p>
    <w:p>
      <w:pPr>
        <w:pStyle w:val="609"/>
        <w:jc w:val="center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О проекте решения Совета депутатов городского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 xml:space="preserve">округа Серебряные </w:t>
      </w:r>
      <w:r>
        <w:rPr>
          <w:rFonts w:ascii="Times New Roman" w:hAnsi="Times New Roman"/>
          <w:color w:val="000000"/>
          <w:sz w:val="27"/>
          <w:szCs w:val="27"/>
        </w:rPr>
      </w:r>
      <w:r/>
    </w:p>
    <w:p>
      <w:pPr>
        <w:pStyle w:val="609"/>
        <w:jc w:val="center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Пруды Московской области о внесении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 xml:space="preserve">изменений </w:t>
      </w:r>
      <w:r>
        <w:rPr>
          <w:rFonts w:ascii="Times New Roman" w:hAnsi="Times New Roman"/>
          <w:color w:val="000000"/>
          <w:sz w:val="27"/>
          <w:szCs w:val="27"/>
        </w:rPr>
        <w:t xml:space="preserve">и дополнений </w:t>
      </w:r>
      <w:r>
        <w:rPr>
          <w:rFonts w:ascii="Times New Roman" w:hAnsi="Times New Roman"/>
          <w:color w:val="000000"/>
          <w:sz w:val="27"/>
          <w:szCs w:val="27"/>
        </w:rPr>
        <w:t xml:space="preserve">в Устав городского округа Серебряные Пруды Московской области</w:t>
      </w:r>
      <w:r/>
    </w:p>
    <w:p>
      <w:pPr>
        <w:pStyle w:val="609"/>
        <w:jc w:val="center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</w:r>
      <w:r/>
    </w:p>
    <w:p>
      <w:pPr>
        <w:pStyle w:val="609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В целях приведения Устава городского округа Серебряные Пруды Московской области в соответствие с действующим законодательством Российской Федерации, руководствуясь Федеральным законом от 06.10.2003 года № 131-ФЗ «Об общих принципах организации м</w:t>
      </w:r>
      <w:r>
        <w:rPr>
          <w:rFonts w:ascii="Times New Roman" w:hAnsi="Times New Roman"/>
          <w:color w:val="000000"/>
          <w:sz w:val="27"/>
          <w:szCs w:val="27"/>
        </w:rPr>
        <w:t xml:space="preserve">естного самоуправления в Российской Федерации», Федеральным законом от 31.07.2020г. № 248-ФЗ «О государственном контроле (надзоре) и муниципальном контроле в Российской Федерации» Совет депутатов городского округа Серебряные Пруды Московской области решил:</w:t>
      </w:r>
      <w:r/>
    </w:p>
    <w:p>
      <w:pPr>
        <w:pStyle w:val="609"/>
        <w:jc w:val="both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ab/>
        <w:t xml:space="preserve">1. Одобрить проект решения Совета депутатов городского округа Серебряные Пруды Московской области о внесении изменений </w:t>
      </w:r>
      <w:r>
        <w:rPr>
          <w:rFonts w:ascii="Times New Roman" w:hAnsi="Times New Roman"/>
          <w:color w:val="000000"/>
          <w:sz w:val="27"/>
          <w:szCs w:val="27"/>
        </w:rPr>
        <w:t xml:space="preserve">и дополнений </w:t>
      </w:r>
      <w:r>
        <w:rPr>
          <w:rFonts w:ascii="Times New Roman" w:hAnsi="Times New Roman"/>
          <w:color w:val="000000"/>
          <w:sz w:val="27"/>
          <w:szCs w:val="27"/>
        </w:rPr>
        <w:t xml:space="preserve">в Устав городского округа Серебряные Пруды Московской области (прилагается).</w:t>
      </w:r>
      <w:r/>
    </w:p>
    <w:p>
      <w:pPr>
        <w:pStyle w:val="609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2. Опубликовать настоящее решение в газете «</w:t>
      </w:r>
      <w:r>
        <w:rPr>
          <w:rFonts w:ascii="Times New Roman" w:hAnsi="Times New Roman"/>
          <w:color w:val="000000"/>
          <w:sz w:val="27"/>
          <w:szCs w:val="27"/>
        </w:rPr>
        <w:t xml:space="preserve">Серебряно-Прудский вестник</w:t>
      </w:r>
      <w:r>
        <w:rPr>
          <w:rFonts w:ascii="Times New Roman" w:hAnsi="Times New Roman"/>
          <w:color w:val="000000"/>
          <w:sz w:val="27"/>
          <w:szCs w:val="27"/>
        </w:rPr>
        <w:t xml:space="preserve">» </w:t>
      </w:r>
      <w:r>
        <w:rPr>
          <w:rFonts w:ascii="Times New Roman" w:hAnsi="Times New Roman"/>
          <w:sz w:val="27"/>
          <w:szCs w:val="27"/>
        </w:rPr>
        <w:t xml:space="preserve">и в официальном сетевом издании Новости Подмосковья и Московской области, доменное имя сайта в информационно-коммуникационной сети Интернет: </w:t>
      </w:r>
      <w:r>
        <w:rPr>
          <w:rFonts w:ascii="Times New Roman" w:hAnsi="Times New Roman"/>
          <w:sz w:val="27"/>
          <w:szCs w:val="27"/>
          <w:lang w:val="en-US"/>
        </w:rPr>
        <w:t xml:space="preserve">news</w:t>
      </w:r>
      <w:r>
        <w:rPr>
          <w:rFonts w:ascii="Times New Roman" w:hAnsi="Times New Roman"/>
          <w:sz w:val="27"/>
          <w:szCs w:val="27"/>
        </w:rPr>
        <w:t xml:space="preserve">-</w:t>
      </w:r>
      <w:r>
        <w:rPr>
          <w:rFonts w:ascii="Times New Roman" w:hAnsi="Times New Roman"/>
          <w:sz w:val="27"/>
          <w:szCs w:val="27"/>
          <w:lang w:val="en-US"/>
        </w:rPr>
        <w:t xml:space="preserve">sp</w:t>
      </w:r>
      <w:r>
        <w:rPr>
          <w:rFonts w:ascii="Times New Roman" w:hAnsi="Times New Roman"/>
          <w:sz w:val="27"/>
          <w:szCs w:val="27"/>
        </w:rPr>
        <w:t xml:space="preserve">.</w:t>
      </w:r>
      <w:r>
        <w:rPr>
          <w:rFonts w:ascii="Times New Roman" w:hAnsi="Times New Roman"/>
          <w:sz w:val="27"/>
          <w:szCs w:val="27"/>
          <w:lang w:val="en-US"/>
        </w:rPr>
        <w:t xml:space="preserve">ru</w:t>
      </w:r>
      <w:r>
        <w:rPr>
          <w:rFonts w:ascii="Times New Roman" w:hAnsi="Times New Roman"/>
          <w:sz w:val="27"/>
          <w:szCs w:val="27"/>
        </w:rPr>
        <w:t xml:space="preserve">, разместить на официальном сайте городского округа Серебряные Пруды Московской области, доменное имя сайта в информационно-коммуникационной сети Интернет: </w:t>
      </w:r>
      <w:r>
        <w:rPr>
          <w:rFonts w:ascii="Times New Roman" w:hAnsi="Times New Roman"/>
          <w:sz w:val="27"/>
          <w:szCs w:val="27"/>
          <w:lang w:val="en-US"/>
        </w:rPr>
        <w:t xml:space="preserve">spadm</w:t>
      </w:r>
      <w:r>
        <w:rPr>
          <w:rFonts w:ascii="Times New Roman" w:hAnsi="Times New Roman"/>
          <w:sz w:val="27"/>
          <w:szCs w:val="27"/>
        </w:rPr>
        <w:t xml:space="preserve">.</w:t>
      </w:r>
      <w:r>
        <w:rPr>
          <w:rFonts w:ascii="Times New Roman" w:hAnsi="Times New Roman"/>
          <w:sz w:val="27"/>
          <w:szCs w:val="27"/>
          <w:lang w:val="en-US"/>
        </w:rPr>
        <w:t xml:space="preserve">ru</w:t>
      </w:r>
      <w:r>
        <w:rPr>
          <w:rFonts w:ascii="Times New Roman" w:hAnsi="Times New Roman"/>
          <w:color w:val="000000"/>
          <w:sz w:val="27"/>
          <w:szCs w:val="27"/>
        </w:rPr>
        <w:t xml:space="preserve">.</w:t>
      </w:r>
      <w:r>
        <w:rPr>
          <w:rFonts w:ascii="Times New Roman" w:hAnsi="Times New Roman"/>
          <w:color w:val="000000"/>
          <w:sz w:val="27"/>
          <w:szCs w:val="27"/>
        </w:rPr>
      </w:r>
      <w:r/>
    </w:p>
    <w:p>
      <w:pPr>
        <w:pStyle w:val="609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3. Контроль за исполнением настоящего решения возложить на главу городского округа Серебряные Пруды Московской области Павлихина О.В.</w:t>
      </w:r>
      <w:r/>
    </w:p>
    <w:p>
      <w:pPr>
        <w:pStyle w:val="609"/>
        <w:jc w:val="both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</w:r>
      <w:r/>
    </w:p>
    <w:p>
      <w:pPr>
        <w:pStyle w:val="609"/>
        <w:ind w:firstLine="708"/>
        <w:jc w:val="both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Председатель Совета </w:t>
      </w:r>
      <w:r/>
    </w:p>
    <w:p>
      <w:pPr>
        <w:pStyle w:val="609"/>
        <w:ind w:firstLine="708"/>
        <w:jc w:val="both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депутатов городского </w:t>
      </w:r>
      <w:r/>
    </w:p>
    <w:p>
      <w:pPr>
        <w:pStyle w:val="609"/>
        <w:ind w:firstLine="708"/>
        <w:jc w:val="both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округа Серебряные Пруды </w:t>
      </w:r>
      <w:r/>
    </w:p>
    <w:p>
      <w:pPr>
        <w:pStyle w:val="609"/>
        <w:ind w:firstLine="708"/>
        <w:jc w:val="both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Московской области</w:t>
        <w:tab/>
        <w:tab/>
        <w:tab/>
        <w:t xml:space="preserve">             </w:t>
        <w:tab/>
        <w:tab/>
        <w:t xml:space="preserve">В.В. Растегаев</w:t>
      </w:r>
      <w:r/>
    </w:p>
    <w:p>
      <w:pPr>
        <w:pStyle w:val="609"/>
        <w:ind w:left="4248" w:firstLine="708"/>
        <w:jc w:val="both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</w:r>
      <w:r/>
    </w:p>
    <w:p>
      <w:pPr>
        <w:pStyle w:val="609"/>
        <w:ind w:firstLine="708"/>
        <w:jc w:val="both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Глава городского округа</w:t>
      </w:r>
      <w:r/>
    </w:p>
    <w:p>
      <w:pPr>
        <w:pStyle w:val="609"/>
        <w:ind w:firstLine="708"/>
        <w:jc w:val="both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Серебряные Пруды </w:t>
      </w:r>
      <w:r/>
    </w:p>
    <w:p>
      <w:pPr>
        <w:pStyle w:val="609"/>
        <w:ind w:firstLine="708"/>
        <w:jc w:val="both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Московской области</w:t>
        <w:tab/>
        <w:tab/>
        <w:tab/>
        <w:tab/>
        <w:tab/>
        <w:tab/>
        <w:t xml:space="preserve">О.В. Павлихин</w:t>
      </w:r>
      <w:r/>
    </w:p>
    <w:p>
      <w:pPr>
        <w:ind w:left="482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ind w:left="482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ind w:left="482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ind w:left="482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609"/>
        <w:ind w:left="482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609"/>
        <w:ind w:left="482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609"/>
        <w:ind w:left="482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Одобрен решением Совета депутатов городского округа Серебряные Пруды Московской области </w:t>
      </w:r>
      <w:r/>
    </w:p>
    <w:p>
      <w:pPr>
        <w:pStyle w:val="609"/>
        <w:ind w:left="482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</w:t>
      </w:r>
      <w:r>
        <w:rPr>
          <w:rFonts w:ascii="Times New Roman" w:hAnsi="Times New Roman"/>
          <w:color w:val="000000"/>
          <w:sz w:val="28"/>
          <w:szCs w:val="28"/>
        </w:rPr>
        <w:t xml:space="preserve"> 25.06.2024 </w:t>
      </w:r>
      <w:r>
        <w:rPr>
          <w:rFonts w:ascii="Times New Roman" w:hAnsi="Times New Roman"/>
          <w:color w:val="000000"/>
          <w:sz w:val="28"/>
          <w:szCs w:val="28"/>
        </w:rPr>
        <w:t xml:space="preserve">г. №</w:t>
      </w:r>
      <w:r>
        <w:rPr>
          <w:rFonts w:ascii="Times New Roman" w:hAnsi="Times New Roman"/>
          <w:sz w:val="28"/>
          <w:szCs w:val="28"/>
        </w:rPr>
        <w:t xml:space="preserve"> 182</w:t>
      </w:r>
      <w:r>
        <w:rPr>
          <w:rFonts w:ascii="Times New Roman" w:hAnsi="Times New Roman"/>
          <w:color w:val="000000"/>
          <w:sz w:val="28"/>
          <w:szCs w:val="28"/>
        </w:rPr>
        <w:t xml:space="preserve">/28</w:t>
      </w:r>
      <w:r/>
    </w:p>
    <w:p>
      <w:pPr>
        <w:pStyle w:val="609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609"/>
        <w:jc w:val="center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решения Совета депутатов городского </w:t>
      </w:r>
      <w:r/>
    </w:p>
    <w:p>
      <w:pPr>
        <w:pStyle w:val="609"/>
        <w:jc w:val="center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округа Серебряные Пруды Московской области</w:t>
      </w:r>
      <w:r/>
    </w:p>
    <w:p>
      <w:pPr>
        <w:pStyle w:val="609"/>
        <w:jc w:val="center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609"/>
        <w:jc w:val="center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внесении изменений и дополнений в Устав городского округа </w:t>
      </w:r>
      <w:r/>
    </w:p>
    <w:p>
      <w:pPr>
        <w:pStyle w:val="609"/>
        <w:jc w:val="center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Серебряные Пруды Московской области</w:t>
      </w:r>
      <w:r/>
    </w:p>
    <w:p>
      <w:pPr>
        <w:pStyle w:val="609"/>
        <w:jc w:val="center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609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приведения Устава городского округа Серебряные Пруды Московской области в соответствие с действующим зако</w:t>
      </w:r>
      <w:r>
        <w:rPr>
          <w:rFonts w:ascii="Times New Roman" w:hAnsi="Times New Roman"/>
          <w:color w:val="000000"/>
          <w:sz w:val="28"/>
          <w:szCs w:val="28"/>
        </w:rPr>
        <w:t xml:space="preserve">нодательством Российской Федерации, руководствуясь Федеральным законом от 06.10.2003 года № 131-ФЗ «Об общих принципах организации местного самоуправления в Российской Федерации», Совет депутатов городского округа Серебряные Пруды Московской области решил:</w:t>
      </w:r>
      <w:r/>
    </w:p>
    <w:p>
      <w:pPr>
        <w:pStyle w:val="6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 Внести в Устав городского округа Серебряные Пруды Московской области следующие изменения и дополнения:</w:t>
      </w:r>
      <w:r/>
    </w:p>
    <w:p>
      <w:pPr>
        <w:pStyle w:val="621"/>
        <w:ind w:firstLine="540"/>
        <w:jc w:val="both"/>
        <w:spacing w:before="0" w:after="0"/>
        <w:shd w:val="clear" w:color="auto" w:fill="ffffff"/>
      </w:pPr>
      <w:r>
        <w:rPr>
          <w:b/>
          <w:sz w:val="28"/>
          <w:szCs w:val="28"/>
        </w:rPr>
        <w:t xml:space="preserve">1)</w:t>
      </w:r>
      <w:r>
        <w:rPr>
          <w:sz w:val="28"/>
          <w:szCs w:val="28"/>
        </w:rPr>
        <w:t xml:space="preserve"> </w:t>
      </w:r>
      <w:r>
        <w:rPr>
          <w:rStyle w:val="622"/>
          <w:bCs/>
          <w:color w:val="000000"/>
          <w:sz w:val="28"/>
          <w:szCs w:val="28"/>
        </w:rPr>
        <w:t xml:space="preserve">в статье 45:</w:t>
      </w:r>
      <w:r/>
    </w:p>
    <w:p>
      <w:pPr>
        <w:pStyle w:val="621"/>
        <w:ind w:firstLine="540"/>
        <w:jc w:val="both"/>
        <w:spacing w:before="0" w:after="0"/>
        <w:shd w:val="clear" w:color="auto" w:fill="ffffff"/>
      </w:pPr>
      <w:r>
        <w:rPr>
          <w:rStyle w:val="622"/>
          <w:b/>
          <w:bCs/>
          <w:color w:val="000000"/>
          <w:sz w:val="28"/>
          <w:szCs w:val="28"/>
        </w:rPr>
        <w:t xml:space="preserve">а)</w:t>
      </w:r>
      <w:r>
        <w:rPr>
          <w:rStyle w:val="622"/>
          <w:bCs/>
          <w:color w:val="000000"/>
          <w:sz w:val="28"/>
          <w:szCs w:val="28"/>
        </w:rPr>
        <w:t xml:space="preserve"> часть 5 изложить в следующей редакции:</w:t>
      </w:r>
      <w:r/>
    </w:p>
    <w:p>
      <w:pPr>
        <w:pStyle w:val="621"/>
        <w:ind w:firstLine="540"/>
        <w:jc w:val="both"/>
        <w:spacing w:before="0" w:after="0"/>
        <w:shd w:val="clear" w:color="auto" w:fill="ffffff"/>
        <w:rPr>
          <w:b/>
        </w:rPr>
      </w:pPr>
      <w:r>
        <w:rPr>
          <w:rStyle w:val="622"/>
          <w:b/>
          <w:bCs/>
          <w:color w:val="000000"/>
          <w:sz w:val="28"/>
          <w:szCs w:val="28"/>
        </w:rPr>
        <w:t xml:space="preserve">«</w:t>
      </w:r>
      <w:r>
        <w:rPr>
          <w:b/>
          <w:color w:val="000000"/>
          <w:sz w:val="28"/>
          <w:szCs w:val="28"/>
          <w:shd w:val="clear" w:color="auto" w:fill="ffffff"/>
        </w:rPr>
        <w:t xml:space="preserve">5. Муниципальные нормативные правовые акты, затрагивающие права, свободы и обязанности человека и гражданина, муниципальн</w:t>
      </w:r>
      <w:r>
        <w:rPr>
          <w:b/>
          <w:color w:val="000000"/>
          <w:sz w:val="28"/>
          <w:szCs w:val="28"/>
          <w:shd w:val="clear" w:color="auto" w:fill="ffffff"/>
        </w:rPr>
        <w:t xml:space="preserve">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  <w:r>
        <w:rPr>
          <w:b/>
        </w:rPr>
      </w:r>
      <w:r/>
    </w:p>
    <w:p>
      <w:pPr>
        <w:pStyle w:val="623"/>
        <w:ind w:firstLine="540"/>
        <w:jc w:val="both"/>
        <w:spacing w:before="0" w:after="0"/>
        <w:shd w:val="clear" w:color="auto" w:fill="ffffff"/>
        <w:rPr>
          <w:b/>
        </w:rPr>
      </w:pPr>
      <w:r>
        <w:rPr>
          <w:b/>
          <w:color w:val="000000"/>
          <w:sz w:val="28"/>
          <w:szCs w:val="28"/>
        </w:rPr>
        <w:t xml:space="preserve">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  <w:r>
        <w:rPr>
          <w:b/>
        </w:rPr>
      </w:r>
      <w:r/>
    </w:p>
    <w:p>
      <w:pPr>
        <w:pStyle w:val="623"/>
        <w:ind w:firstLine="540"/>
        <w:jc w:val="both"/>
        <w:spacing w:before="0" w:after="0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1) официальное опубликование муниципального правового акта в периодическом печатном издании, распространяемом в городском округе </w:t>
      </w:r>
      <w:r>
        <w:rPr>
          <w:b/>
          <w:color w:val="000000"/>
          <w:sz w:val="28"/>
          <w:szCs w:val="28"/>
          <w:shd w:val="clear" w:color="auto" w:fill="ffffff"/>
        </w:rPr>
        <w:t xml:space="preserve">Серебряные Пруды Московской области - </w:t>
      </w:r>
      <w:r>
        <w:rPr>
          <w:b/>
          <w:color w:val="000000"/>
          <w:sz w:val="28"/>
          <w:szCs w:val="28"/>
          <w:shd w:val="clear" w:color="auto" w:fill="ffffff"/>
        </w:rPr>
        <w:t xml:space="preserve">газете Серебряно-Прудский вестник, зарегистрирована в Управлении Федеральной службы по надзору в сфере связи, информационных технологий и массовых коммуника</w:t>
      </w:r>
      <w:r>
        <w:rPr>
          <w:b/>
          <w:color w:val="000000"/>
          <w:sz w:val="28"/>
          <w:szCs w:val="28"/>
          <w:shd w:val="clear" w:color="auto" w:fill="ffffff"/>
        </w:rPr>
        <w:t xml:space="preserve">ций по Центральному федеральному округу, запись о регистрации СМИ ПИ №ТУ 50-02841 от 13.11.2019 года или размещение в сетевом издании под названием «Городской округ Серебряные Пруды» (доменное имя сайта в информационно –телекоммуникационной сети Интернет: </w:t>
      </w:r>
      <w:r>
        <w:rPr>
          <w:b/>
          <w:sz w:val="28"/>
          <w:szCs w:val="28"/>
          <w:lang w:val="en-US"/>
        </w:rPr>
        <w:t xml:space="preserve">spadm</w:t>
      </w:r>
      <w:r>
        <w:rPr>
          <w:b/>
          <w:sz w:val="28"/>
          <w:szCs w:val="28"/>
        </w:rPr>
        <w:t xml:space="preserve">.</w:t>
      </w:r>
      <w:r>
        <w:rPr>
          <w:b/>
          <w:sz w:val="28"/>
          <w:szCs w:val="28"/>
          <w:lang w:val="en-US"/>
        </w:rPr>
        <w:t xml:space="preserve">ru</w:t>
      </w:r>
      <w:r>
        <w:rPr>
          <w:b/>
          <w:color w:val="000000"/>
          <w:sz w:val="28"/>
          <w:szCs w:val="28"/>
        </w:rPr>
        <w:t xml:space="preserve">, свидетельство о государственной регистрации средства массовой информации ЭЛ № ФС 77 – 87546);</w:t>
      </w:r>
      <w:r/>
    </w:p>
    <w:p>
      <w:pPr>
        <w:pStyle w:val="623"/>
        <w:ind w:firstLine="540"/>
        <w:jc w:val="both"/>
        <w:spacing w:before="0" w:after="0"/>
        <w:shd w:val="clear" w:color="auto" w:fill="ffffff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  <w:r/>
    </w:p>
    <w:p>
      <w:pPr>
        <w:pStyle w:val="623"/>
        <w:ind w:firstLine="540"/>
        <w:jc w:val="both"/>
        <w:spacing w:before="0" w:after="0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Перечень периодических печатных из</w:t>
      </w:r>
      <w:r>
        <w:rPr>
          <w:b/>
          <w:color w:val="000000"/>
          <w:sz w:val="28"/>
          <w:szCs w:val="28"/>
          <w:shd w:val="clear" w:color="auto" w:fill="ffffff"/>
        </w:rPr>
        <w:t xml:space="preserve">даний, сетевых изданий с указанием доменных имен соответствующих сайтов в информационно-телекоммуникационной сети «Интернет» и сведений об их регистрации в качестве средств массовой информации, в которых осуществляется обнародование (за исключением официал</w:t>
      </w:r>
      <w:r>
        <w:rPr>
          <w:b/>
          <w:color w:val="000000"/>
          <w:sz w:val="28"/>
          <w:szCs w:val="28"/>
          <w:shd w:val="clear" w:color="auto" w:fill="ffffff"/>
        </w:rPr>
        <w:t xml:space="preserve">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правового акта главы городского округа Серебряные Пруды Московской области.»;</w:t>
      </w:r>
      <w:r>
        <w:rPr>
          <w:color w:val="000000"/>
          <w:sz w:val="28"/>
          <w:szCs w:val="28"/>
          <w:shd w:val="clear" w:color="auto" w:fill="ffffff"/>
        </w:rPr>
      </w:r>
      <w:r/>
    </w:p>
    <w:p>
      <w:pPr>
        <w:pStyle w:val="623"/>
        <w:ind w:firstLine="540"/>
        <w:jc w:val="both"/>
        <w:spacing w:before="0" w:after="0"/>
        <w:shd w:val="clear" w:color="auto" w:fill="ffffff"/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622"/>
          <w:b/>
          <w:bCs/>
          <w:color w:val="000000"/>
          <w:sz w:val="28"/>
          <w:szCs w:val="28"/>
        </w:rPr>
        <w:t xml:space="preserve">б)</w:t>
      </w:r>
      <w:r>
        <w:rPr>
          <w:rStyle w:val="622"/>
          <w:bCs/>
          <w:color w:val="000000"/>
          <w:sz w:val="28"/>
          <w:szCs w:val="28"/>
        </w:rPr>
        <w:t xml:space="preserve"> часть 6 изложить в следующей редакции:</w:t>
      </w:r>
      <w:r/>
    </w:p>
    <w:p>
      <w:pPr>
        <w:pStyle w:val="623"/>
        <w:ind w:firstLine="540"/>
        <w:jc w:val="both"/>
        <w:spacing w:before="0" w:after="0"/>
        <w:shd w:val="clear" w:color="auto" w:fill="ffffff"/>
        <w:rPr>
          <w:b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«6. Официальным опубликованием муниципального правового акта, в том числе соглашения, заключенного</w:t>
      </w:r>
      <w:r>
        <w:rPr>
          <w:b/>
          <w:color w:val="000000"/>
          <w:sz w:val="28"/>
          <w:szCs w:val="28"/>
          <w:shd w:val="clear" w:color="auto" w:fill="ffffff"/>
        </w:rPr>
        <w:t xml:space="preserve"> между органами местного самоуправления, считается первая публикация его полного текста в периодическом печатном издании, распространяемом в городском округе Серебряные Пруды Московской области, или первое размещение его полного текста в сетевом издании.»;</w:t>
      </w:r>
      <w:r>
        <w:rPr>
          <w:b/>
        </w:rPr>
      </w:r>
      <w:r/>
    </w:p>
    <w:p>
      <w:pPr>
        <w:pStyle w:val="621"/>
        <w:ind w:firstLine="540"/>
        <w:jc w:val="both"/>
        <w:spacing w:before="0" w:after="0"/>
        <w:shd w:val="clear" w:color="auto" w:fill="ffffff"/>
      </w:pPr>
      <w:r>
        <w:rPr>
          <w:rStyle w:val="622"/>
          <w:b/>
          <w:bCs/>
          <w:color w:val="000000"/>
          <w:sz w:val="28"/>
          <w:szCs w:val="28"/>
        </w:rPr>
        <w:t xml:space="preserve">в)</w:t>
      </w:r>
      <w:r>
        <w:rPr>
          <w:rStyle w:val="622"/>
          <w:bCs/>
          <w:color w:val="000000"/>
          <w:sz w:val="28"/>
          <w:szCs w:val="28"/>
        </w:rPr>
        <w:t xml:space="preserve"> часть 7 изложить в следующей редакции:</w:t>
      </w:r>
      <w:r/>
    </w:p>
    <w:p>
      <w:pPr>
        <w:pStyle w:val="609"/>
        <w:ind w:firstLine="540"/>
        <w:jc w:val="both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«7. Граждане имеют право на ознакомление с муниципальн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ыми правовыми актами, за исключением муниципальных правовых актов или их отдельных положений, содержащих сведения, распространение которых ограничено федеральным законом, на основании запроса в орган местного самоуправления, издавший данный правовой акт.».</w:t>
      </w:r>
      <w:r/>
    </w:p>
    <w:p>
      <w:pPr>
        <w:pStyle w:val="609"/>
        <w:ind w:firstLine="708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Направить настоящее решение на государственную регистрацию в управление Министерства юстиции Российской Федерации по Московской области.</w:t>
      </w:r>
      <w:r/>
    </w:p>
    <w:p>
      <w:pPr>
        <w:pStyle w:val="609"/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Опубликовать настоящее решение после государственной регистрации в газете «Серебряно-Прудский вестник» </w:t>
      </w:r>
      <w:r>
        <w:rPr>
          <w:rFonts w:ascii="Times New Roman" w:hAnsi="Times New Roman"/>
          <w:sz w:val="28"/>
          <w:szCs w:val="28"/>
        </w:rPr>
        <w:t xml:space="preserve">и в официальном сетевом издании Новости Подмосковья и Московской области, доменное имя сайта в информационно-коммуникационной сети Интернет: </w:t>
      </w:r>
      <w:r>
        <w:rPr>
          <w:rFonts w:ascii="Times New Roman" w:hAnsi="Times New Roman"/>
          <w:sz w:val="28"/>
          <w:szCs w:val="28"/>
          <w:lang w:val="en-US"/>
        </w:rPr>
        <w:t xml:space="preserve">news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  <w:lang w:val="en-US"/>
        </w:rPr>
        <w:t xml:space="preserve">sp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  <w:lang w:val="en-US"/>
        </w:rPr>
        <w:t xml:space="preserve">ru</w:t>
      </w:r>
      <w:r>
        <w:rPr>
          <w:rFonts w:ascii="Times New Roman" w:hAnsi="Times New Roman"/>
          <w:color w:val="000000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разместить на официальном сайте городского округа Серебряные Пруды Московской области, доменное имя сайта в информационно-коммуникационной сети Интернет: </w:t>
      </w:r>
      <w:r>
        <w:rPr>
          <w:rFonts w:ascii="Times New Roman" w:hAnsi="Times New Roman"/>
          <w:sz w:val="28"/>
          <w:szCs w:val="28"/>
          <w:lang w:val="en-US"/>
        </w:rPr>
        <w:t xml:space="preserve">spadm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  <w:lang w:val="en-US"/>
        </w:rPr>
        <w:t xml:space="preserve">ru</w:t>
      </w:r>
      <w:r>
        <w:rPr>
          <w:rFonts w:ascii="Times New Roman" w:hAnsi="Times New Roman"/>
          <w:color w:val="000000"/>
          <w:sz w:val="28"/>
          <w:szCs w:val="28"/>
        </w:rPr>
        <w:t xml:space="preserve">.</w:t>
      </w:r>
      <w:r/>
    </w:p>
    <w:p>
      <w:pPr>
        <w:pStyle w:val="609"/>
        <w:ind w:firstLine="720"/>
        <w:jc w:val="both"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</w:r>
      <w:r/>
    </w:p>
    <w:p>
      <w:pPr>
        <w:pStyle w:val="609"/>
        <w:ind w:firstLine="720"/>
        <w:jc w:val="both"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</w:r>
      <w:r/>
    </w:p>
    <w:p>
      <w:pPr>
        <w:pStyle w:val="609"/>
        <w:ind w:firstLine="720"/>
        <w:jc w:val="both"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</w:r>
      <w:r/>
    </w:p>
    <w:p>
      <w:pPr>
        <w:pStyle w:val="609"/>
        <w:ind w:firstLine="720"/>
        <w:jc w:val="both"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</w:r>
      <w:r/>
    </w:p>
    <w:p>
      <w:pPr>
        <w:pStyle w:val="609"/>
        <w:ind w:firstLine="720"/>
        <w:jc w:val="both"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</w:r>
      <w:r/>
    </w:p>
    <w:p>
      <w:pPr>
        <w:pStyle w:val="6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Совета депутатов</w:t>
      </w:r>
      <w:r/>
    </w:p>
    <w:p>
      <w:pPr>
        <w:pStyle w:val="6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городского округа</w:t>
      </w:r>
      <w:r/>
    </w:p>
    <w:p>
      <w:pPr>
        <w:pStyle w:val="6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Серебряные Пруды</w:t>
      </w:r>
      <w:r/>
    </w:p>
    <w:p>
      <w:pPr>
        <w:pStyle w:val="6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Московской области</w:t>
      </w:r>
      <w:r>
        <w:rPr>
          <w:rFonts w:ascii="Times New Roman" w:hAnsi="Times New Roman"/>
          <w:color w:val="000000"/>
          <w:sz w:val="28"/>
          <w:szCs w:val="28"/>
        </w:rPr>
        <w:tab/>
        <w:tab/>
        <w:tab/>
        <w:tab/>
        <w:tab/>
        <w:t xml:space="preserve">   </w:t>
        <w:tab/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В.В. Растегаев</w:t>
      </w:r>
      <w:r/>
    </w:p>
    <w:p>
      <w:pPr>
        <w:pStyle w:val="609"/>
        <w:ind w:firstLine="708"/>
        <w:jc w:val="both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</w:r>
      <w:r/>
    </w:p>
    <w:p>
      <w:pPr>
        <w:pStyle w:val="6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</w:t>
      </w:r>
      <w:r/>
    </w:p>
    <w:p>
      <w:pPr>
        <w:pStyle w:val="6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Серебряные Пруды </w:t>
      </w:r>
      <w:r/>
    </w:p>
    <w:p>
      <w:pPr>
        <w:pStyle w:val="609"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Московской области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О.В. Павлихин</w:t>
      </w:r>
      <w:r>
        <w:rPr>
          <w:rFonts w:ascii="Times New Roman" w:hAnsi="Times New Roman"/>
          <w:b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709" w:right="566" w:bottom="1276" w:left="156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09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09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9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9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9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9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9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9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9"/>
        <w:ind w:left="6829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pStyle w:val="609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09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9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9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9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9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9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9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9"/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09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09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9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9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9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9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9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9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9"/>
        <w:ind w:left="6829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pStyle w:val="609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09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9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9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9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9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9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9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9"/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09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09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9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9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9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9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9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9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9"/>
        <w:ind w:left="6829" w:hanging="180"/>
      </w:pPr>
    </w:lvl>
  </w:abstractNum>
  <w:abstractNum w:abstractNumId="5">
    <w:multiLevelType w:val="hybridMultilevel"/>
    <w:lvl w:ilvl="0">
      <w:start w:val="30"/>
      <w:numFmt w:val="decimal"/>
      <w:isLgl w:val="false"/>
      <w:suff w:val="tab"/>
      <w:lvlText w:val="%1"/>
      <w:lvlJc w:val="left"/>
      <w:pPr>
        <w:pStyle w:val="609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09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9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9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9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9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9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9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9"/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9"/>
    <w:next w:val="609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9"/>
    <w:next w:val="609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9"/>
    <w:next w:val="609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9"/>
    <w:next w:val="609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9"/>
    <w:next w:val="609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9"/>
    <w:next w:val="609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9"/>
    <w:next w:val="609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9"/>
    <w:next w:val="609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9"/>
    <w:next w:val="609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9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9"/>
    <w:next w:val="609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09"/>
    <w:next w:val="609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09"/>
    <w:next w:val="609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9"/>
    <w:next w:val="609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9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09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09"/>
    <w:next w:val="60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9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09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09"/>
    <w:next w:val="609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9"/>
    <w:next w:val="609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9"/>
    <w:next w:val="609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9"/>
    <w:next w:val="609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9"/>
    <w:next w:val="609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9"/>
    <w:next w:val="609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9"/>
    <w:next w:val="609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9"/>
    <w:next w:val="609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9"/>
    <w:next w:val="609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9"/>
    <w:next w:val="609"/>
    <w:uiPriority w:val="99"/>
    <w:unhideWhenUsed/>
    <w:pPr>
      <w:spacing w:after="0" w:afterAutospacing="0"/>
    </w:pPr>
  </w:style>
  <w:style w:type="paragraph" w:styleId="609" w:default="1">
    <w:name w:val="Normal"/>
    <w:next w:val="609"/>
    <w:link w:val="609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character" w:styleId="610">
    <w:name w:val="Основной шрифт абзаца"/>
    <w:next w:val="610"/>
    <w:link w:val="609"/>
    <w:uiPriority w:val="1"/>
    <w:semiHidden/>
    <w:unhideWhenUsed/>
  </w:style>
  <w:style w:type="table" w:styleId="611">
    <w:name w:val="Обычная таблица"/>
    <w:next w:val="611"/>
    <w:link w:val="609"/>
    <w:uiPriority w:val="99"/>
    <w:semiHidden/>
    <w:unhideWhenUsed/>
    <w:tblPr/>
  </w:style>
  <w:style w:type="numbering" w:styleId="612">
    <w:name w:val="Нет списка"/>
    <w:next w:val="612"/>
    <w:link w:val="609"/>
    <w:uiPriority w:val="99"/>
    <w:semiHidden/>
    <w:unhideWhenUsed/>
  </w:style>
  <w:style w:type="paragraph" w:styleId="613">
    <w:name w:val="Абзац списка"/>
    <w:basedOn w:val="609"/>
    <w:next w:val="613"/>
    <w:link w:val="609"/>
    <w:uiPriority w:val="34"/>
    <w:qFormat/>
    <w:pPr>
      <w:contextualSpacing/>
      <w:ind w:left="720"/>
    </w:pPr>
  </w:style>
  <w:style w:type="paragraph" w:styleId="614">
    <w:name w:val="Текст выноски"/>
    <w:basedOn w:val="609"/>
    <w:next w:val="614"/>
    <w:link w:val="61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15">
    <w:name w:val="Текст выноски Знак"/>
    <w:next w:val="615"/>
    <w:link w:val="614"/>
    <w:uiPriority w:val="99"/>
    <w:semiHidden/>
    <w:rPr>
      <w:rFonts w:ascii="Tahoma" w:hAnsi="Tahoma" w:cs="Tahoma"/>
      <w:sz w:val="16"/>
      <w:szCs w:val="16"/>
    </w:rPr>
  </w:style>
  <w:style w:type="paragraph" w:styleId="616">
    <w:name w:val="Основной текст"/>
    <w:basedOn w:val="609"/>
    <w:next w:val="616"/>
    <w:link w:val="617"/>
    <w:uiPriority w:val="99"/>
    <w:unhideWhenUsed/>
    <w:pPr>
      <w:spacing w:after="12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17">
    <w:name w:val="Основной текст Знак"/>
    <w:next w:val="617"/>
    <w:link w:val="616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18">
    <w:name w:val="Гипертекстовая ссылка"/>
    <w:next w:val="618"/>
    <w:link w:val="609"/>
    <w:uiPriority w:val="99"/>
    <w:rPr>
      <w:b/>
      <w:bCs/>
      <w:color w:val="106bbe"/>
    </w:rPr>
  </w:style>
  <w:style w:type="character" w:styleId="619">
    <w:name w:val="Гиперссылка"/>
    <w:next w:val="619"/>
    <w:link w:val="609"/>
    <w:uiPriority w:val="99"/>
    <w:semiHidden/>
    <w:unhideWhenUsed/>
    <w:rPr>
      <w:color w:val="0000ff"/>
      <w:u w:val="single"/>
    </w:rPr>
  </w:style>
  <w:style w:type="paragraph" w:styleId="620">
    <w:name w:val="Обычный (веб)"/>
    <w:basedOn w:val="609"/>
    <w:next w:val="620"/>
    <w:link w:val="609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21">
    <w:name w:val="s_15"/>
    <w:basedOn w:val="609"/>
    <w:next w:val="621"/>
    <w:link w:val="609"/>
    <w:pPr>
      <w:spacing w:before="100" w:after="100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622">
    <w:name w:val="s_10"/>
    <w:next w:val="622"/>
    <w:link w:val="609"/>
  </w:style>
  <w:style w:type="paragraph" w:styleId="623">
    <w:name w:val="s_1"/>
    <w:basedOn w:val="609"/>
    <w:next w:val="623"/>
    <w:link w:val="609"/>
    <w:pPr>
      <w:spacing w:before="100" w:after="100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966" w:default="1">
    <w:name w:val="Default Paragraph Font"/>
    <w:uiPriority w:val="1"/>
    <w:semiHidden/>
    <w:unhideWhenUsed/>
  </w:style>
  <w:style w:type="numbering" w:styleId="967" w:default="1">
    <w:name w:val="No List"/>
    <w:uiPriority w:val="99"/>
    <w:semiHidden/>
    <w:unhideWhenUsed/>
  </w:style>
  <w:style w:type="table" w:styleId="96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5pk5</dc:creator>
  <cp:revision>4</cp:revision>
  <dcterms:created xsi:type="dcterms:W3CDTF">2024-06-20T09:45:00Z</dcterms:created>
  <dcterms:modified xsi:type="dcterms:W3CDTF">2024-06-26T06:38:11Z</dcterms:modified>
  <cp:version>983040</cp:version>
</cp:coreProperties>
</file>