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E42D" w14:textId="77777777" w:rsidR="0039606A" w:rsidRPr="0039606A" w:rsidRDefault="0039606A" w:rsidP="003960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06A">
        <w:rPr>
          <w:rFonts w:ascii="Times New Roman" w:hAnsi="Times New Roman" w:cs="Times New Roman"/>
          <w:b/>
          <w:bCs/>
          <w:sz w:val="28"/>
          <w:szCs w:val="28"/>
        </w:rPr>
        <w:t>Противодействие формированию просроченной задолженности по заработной плате в РФ</w:t>
      </w:r>
    </w:p>
    <w:p w14:paraId="2F965908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С 1 марта 2025 года гл. 21 «Заработная плата» Трудового кодекса РФ дополняется ст. 158.1 «Основные направления противодействия формированию просроченной задолженности по заработной плате в Российской Федерации», которая вводит следующие нормы.</w:t>
      </w:r>
    </w:p>
    <w:p w14:paraId="35E25F6C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РФ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14:paraId="48739211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1) 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14:paraId="14B77C3B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2) 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14:paraId="5E25A60B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3) содействие реализации мероприятий по погашению просроченной задолженности по заработной плате;</w:t>
      </w:r>
    </w:p>
    <w:p w14:paraId="655FE031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4) проведение разъяснительной работы с участием сторон социального партнерства по вопросам обеспечения трудовых прав работников.</w:t>
      </w:r>
    </w:p>
    <w:p w14:paraId="2A289CBB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исполнительной власти субъектов РФ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компетенции.</w:t>
      </w:r>
    </w:p>
    <w:p w14:paraId="73117F1B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РФ,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объединений по противодействию формированию просроченной задолженности по заработной плате в субъектах РФ высшими исполнительными органами субъектов РФ формируются межведомственные комиссии субъектов РФ по противодействию формированию просроченной задолженности по заработной плате.</w:t>
      </w:r>
    </w:p>
    <w:p w14:paraId="01463276" w14:textId="77777777" w:rsidR="0039606A" w:rsidRPr="0039606A" w:rsidRDefault="0039606A" w:rsidP="0039606A">
      <w:pPr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hAnsi="Times New Roman" w:cs="Times New Roman"/>
          <w:sz w:val="28"/>
          <w:szCs w:val="28"/>
        </w:rPr>
        <w:lastRenderedPageBreak/>
        <w:t>Межведомственные комиссии субъектов РФ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(надзора), муниципального контроля.</w:t>
      </w:r>
    </w:p>
    <w:p w14:paraId="6F33114E" w14:textId="77777777" w:rsidR="00D53747" w:rsidRDefault="00D53747" w:rsidP="00C76E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92AB" w14:textId="08F662A5" w:rsidR="00C76EE1" w:rsidRDefault="00326527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EE1">
        <w:rPr>
          <w:rFonts w:ascii="Times New Roman" w:hAnsi="Times New Roman" w:cs="Times New Roman"/>
          <w:sz w:val="28"/>
          <w:szCs w:val="28"/>
        </w:rPr>
        <w:t>омощник</w:t>
      </w:r>
    </w:p>
    <w:p w14:paraId="2876E61C" w14:textId="7DC1C84E" w:rsidR="00C76EE1" w:rsidRDefault="00C76EE1" w:rsidP="00C76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Серебряно-Прудского района</w:t>
      </w:r>
    </w:p>
    <w:p w14:paraId="23B5B7F9" w14:textId="567091C3" w:rsidR="009905E7" w:rsidRPr="00C76EE1" w:rsidRDefault="00326527" w:rsidP="00C7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Мовля</w:t>
      </w:r>
      <w:proofErr w:type="spellEnd"/>
    </w:p>
    <w:sectPr w:rsidR="009905E7" w:rsidRPr="00C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2FDA"/>
    <w:multiLevelType w:val="multilevel"/>
    <w:tmpl w:val="146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E1"/>
    <w:rsid w:val="00283FC0"/>
    <w:rsid w:val="00304D70"/>
    <w:rsid w:val="00326527"/>
    <w:rsid w:val="00335414"/>
    <w:rsid w:val="0039606A"/>
    <w:rsid w:val="003A52A9"/>
    <w:rsid w:val="00437447"/>
    <w:rsid w:val="00564DC9"/>
    <w:rsid w:val="005C36C3"/>
    <w:rsid w:val="006E40C4"/>
    <w:rsid w:val="00795DCB"/>
    <w:rsid w:val="008A132F"/>
    <w:rsid w:val="009133D0"/>
    <w:rsid w:val="00942CAC"/>
    <w:rsid w:val="009834E9"/>
    <w:rsid w:val="009905E7"/>
    <w:rsid w:val="00A45B57"/>
    <w:rsid w:val="00A77CB6"/>
    <w:rsid w:val="00A94C73"/>
    <w:rsid w:val="00B43593"/>
    <w:rsid w:val="00C76EE1"/>
    <w:rsid w:val="00C928AB"/>
    <w:rsid w:val="00CA7AA6"/>
    <w:rsid w:val="00CF6DB3"/>
    <w:rsid w:val="00D53747"/>
    <w:rsid w:val="00D9089F"/>
    <w:rsid w:val="00EF1E34"/>
    <w:rsid w:val="00F15879"/>
    <w:rsid w:val="00F32D93"/>
    <w:rsid w:val="00F5382C"/>
    <w:rsid w:val="00F8481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A029"/>
  <w15:chartTrackingRefBased/>
  <w15:docId w15:val="{6531664F-5FAD-4C93-AC27-C7BDD83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3D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9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3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4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6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5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2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4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7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6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2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4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62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6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1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6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4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6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0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0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3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9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5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27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5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2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9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95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Denis</dc:creator>
  <cp:keywords/>
  <dc:description/>
  <cp:lastModifiedBy>Denis Denis</cp:lastModifiedBy>
  <cp:revision>2</cp:revision>
  <dcterms:created xsi:type="dcterms:W3CDTF">2024-12-26T13:49:00Z</dcterms:created>
  <dcterms:modified xsi:type="dcterms:W3CDTF">2024-12-26T13:49:00Z</dcterms:modified>
</cp:coreProperties>
</file>